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5B2" w:rsidRDefault="004F1015">
      <w:pPr>
        <w:tabs>
          <w:tab w:val="center" w:pos="4536"/>
          <w:tab w:val="right" w:pos="8280"/>
          <w:tab w:val="right" w:pos="9923"/>
        </w:tabs>
        <w:ind w:right="2"/>
        <w:rPr>
          <w:rFonts w:ascii="Arial" w:eastAsia="DengXian" w:hAnsi="Arial" w:cs="Arial"/>
          <w:b/>
          <w:bCs/>
          <w:lang w:eastAsia="zh-CN"/>
        </w:rPr>
      </w:pPr>
      <w:r>
        <w:rPr>
          <w:rFonts w:ascii="Arial" w:hAnsi="Arial" w:cs="Arial"/>
          <w:b/>
          <w:bCs/>
        </w:rPr>
        <w:t>3GPP TSG RAN WG1 #1</w:t>
      </w:r>
      <w:r>
        <w:rPr>
          <w:rFonts w:ascii="Arial" w:eastAsia="DengXian" w:hAnsi="Arial" w:cs="Arial" w:hint="eastAsia"/>
          <w:b/>
          <w:bCs/>
          <w:lang w:eastAsia="zh-CN"/>
        </w:rPr>
        <w:t>22bis</w:t>
      </w:r>
      <w:r>
        <w:rPr>
          <w:rFonts w:ascii="Arial" w:hAnsi="Arial" w:cs="Arial"/>
          <w:b/>
          <w:bCs/>
        </w:rPr>
        <w:tab/>
      </w:r>
      <w:r>
        <w:rPr>
          <w:rFonts w:ascii="Arial" w:hAnsi="Arial" w:cs="Arial"/>
          <w:b/>
          <w:bCs/>
        </w:rPr>
        <w:tab/>
      </w:r>
      <w:r>
        <w:rPr>
          <w:rFonts w:ascii="Arial" w:hAnsi="Arial" w:cs="Arial"/>
          <w:b/>
          <w:bCs/>
        </w:rPr>
        <w:tab/>
      </w:r>
      <w:r>
        <w:rPr>
          <w:rFonts w:ascii="Arial" w:eastAsia="DengXian" w:hAnsi="Arial" w:cs="Arial"/>
          <w:b/>
          <w:bCs/>
          <w:lang w:eastAsia="zh-CN"/>
        </w:rPr>
        <w:t>R1-</w:t>
      </w:r>
      <w:r>
        <w:rPr>
          <w:rFonts w:ascii="Arial" w:eastAsia="DengXian" w:hAnsi="Arial" w:cs="Arial"/>
          <w:b/>
          <w:bCs/>
          <w:highlight w:val="yellow"/>
          <w:lang w:eastAsia="zh-CN"/>
        </w:rPr>
        <w:t>250</w:t>
      </w:r>
      <w:r>
        <w:rPr>
          <w:rFonts w:ascii="Arial" w:eastAsia="DengXian" w:hAnsi="Arial" w:cs="Arial" w:hint="eastAsia"/>
          <w:b/>
          <w:bCs/>
          <w:highlight w:val="yellow"/>
          <w:lang w:eastAsia="zh-CN"/>
        </w:rPr>
        <w:t>xxxx</w:t>
      </w:r>
    </w:p>
    <w:p w:rsidR="002F65B2" w:rsidRDefault="004F1015">
      <w:pPr>
        <w:tabs>
          <w:tab w:val="center" w:pos="4536"/>
          <w:tab w:val="right" w:pos="9072"/>
        </w:tabs>
        <w:spacing w:line="276" w:lineRule="auto"/>
        <w:rPr>
          <w:rFonts w:ascii="Arial" w:eastAsia="DengXian" w:hAnsi="Arial" w:cs="Arial"/>
          <w:b/>
          <w:bCs/>
          <w:lang w:eastAsia="zh-CN"/>
        </w:rPr>
      </w:pPr>
      <w:r>
        <w:rPr>
          <w:rFonts w:ascii="Arial" w:eastAsia="DengXian" w:hAnsi="Arial" w:cs="Arial"/>
          <w:b/>
          <w:bCs/>
          <w:lang w:eastAsia="zh-CN"/>
        </w:rPr>
        <w:t>Prague, Czech, October 13th – 17th, 2025</w:t>
      </w:r>
    </w:p>
    <w:p w:rsidR="002F65B2" w:rsidRDefault="002F65B2">
      <w:pPr>
        <w:tabs>
          <w:tab w:val="center" w:pos="4536"/>
          <w:tab w:val="right" w:pos="9072"/>
        </w:tabs>
        <w:spacing w:line="276" w:lineRule="auto"/>
        <w:rPr>
          <w:rFonts w:ascii="Arial" w:eastAsia="DengXian" w:hAnsi="Arial" w:cs="Arial"/>
          <w:b/>
          <w:bCs/>
          <w:lang w:eastAsia="zh-CN"/>
        </w:rPr>
      </w:pPr>
    </w:p>
    <w:p w:rsidR="002F65B2" w:rsidRDefault="004F1015" w:rsidP="00B31004">
      <w:pPr>
        <w:tabs>
          <w:tab w:val="left" w:pos="1985"/>
        </w:tabs>
        <w:spacing w:after="120" w:line="288" w:lineRule="auto"/>
        <w:ind w:left="1871" w:hangingChars="850" w:hanging="1871"/>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10.2.1</w:t>
      </w:r>
    </w:p>
    <w:p w:rsidR="002F65B2" w:rsidRDefault="004F1015" w:rsidP="00B31004">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t>Moderator (</w:t>
      </w:r>
      <w:r>
        <w:rPr>
          <w:rFonts w:ascii="Arial" w:eastAsia="DengXian" w:hAnsi="Arial" w:cs="Arial" w:hint="eastAsia"/>
          <w:b/>
          <w:lang w:eastAsia="zh-CN"/>
        </w:rPr>
        <w:t>CATT</w:t>
      </w:r>
      <w:r>
        <w:rPr>
          <w:rFonts w:ascii="Arial" w:hAnsi="Arial" w:cs="Arial"/>
          <w:b/>
        </w:rPr>
        <w:t>)</w:t>
      </w:r>
    </w:p>
    <w:p w:rsidR="002F65B2" w:rsidRDefault="004F1015" w:rsidP="00B31004">
      <w:pPr>
        <w:tabs>
          <w:tab w:val="left" w:pos="1985"/>
        </w:tabs>
        <w:spacing w:after="120" w:line="288" w:lineRule="auto"/>
        <w:ind w:left="1871" w:hangingChars="850" w:hanging="1871"/>
        <w:jc w:val="both"/>
        <w:rPr>
          <w:rFonts w:ascii="Arial" w:eastAsia="DengXian" w:hAnsi="Arial" w:cs="Arial"/>
          <w:lang w:eastAsia="zh-CN"/>
        </w:rPr>
      </w:pPr>
      <w:r>
        <w:rPr>
          <w:rFonts w:ascii="Arial" w:hAnsi="Arial" w:cs="Arial"/>
          <w:b/>
        </w:rPr>
        <w:t xml:space="preserve">Title: </w:t>
      </w:r>
      <w:r>
        <w:rPr>
          <w:rFonts w:ascii="Arial" w:hAnsi="Arial" w:cs="Arial"/>
          <w:b/>
        </w:rPr>
        <w:tab/>
        <w:t xml:space="preserve">Moderator summary </w:t>
      </w:r>
      <w:r>
        <w:rPr>
          <w:rFonts w:ascii="Arial" w:hAnsi="Arial" w:cs="Arial" w:hint="eastAsia"/>
          <w:b/>
        </w:rPr>
        <w:t>o</w:t>
      </w:r>
      <w:r>
        <w:rPr>
          <w:rFonts w:ascii="Arial" w:hAnsi="Arial" w:cs="Arial"/>
          <w:b/>
        </w:rPr>
        <w:t xml:space="preserve">n </w:t>
      </w:r>
      <w:r>
        <w:rPr>
          <w:rFonts w:ascii="Arial" w:eastAsia="DengXian" w:hAnsi="Arial" w:cs="Arial"/>
          <w:b/>
          <w:lang w:eastAsia="zh-CN"/>
        </w:rPr>
        <w:t>improvement of SRS capacity and coverage</w:t>
      </w:r>
      <w:r>
        <w:rPr>
          <w:rFonts w:ascii="Arial" w:hAnsi="Arial" w:cs="Arial"/>
          <w:b/>
        </w:rPr>
        <w:t xml:space="preserve">: </w:t>
      </w:r>
      <w:r>
        <w:rPr>
          <w:rFonts w:ascii="Arial" w:hAnsi="Arial" w:cs="Arial"/>
          <w:b/>
          <w:highlight w:val="yellow"/>
        </w:rPr>
        <w:t>Round</w:t>
      </w:r>
      <w:r w:rsidR="001E2F05" w:rsidRPr="001E2F05">
        <w:rPr>
          <w:rFonts w:ascii="Arial" w:eastAsia="DengXian" w:hAnsi="Arial" w:cs="Arial" w:hint="eastAsia"/>
          <w:b/>
          <w:highlight w:val="yellow"/>
          <w:lang w:eastAsia="zh-CN"/>
        </w:rPr>
        <w:t>3</w:t>
      </w:r>
    </w:p>
    <w:p w:rsidR="002F65B2" w:rsidRDefault="004F1015" w:rsidP="00B31004">
      <w:pPr>
        <w:pBdr>
          <w:bottom w:val="single" w:sz="6" w:space="7" w:color="auto"/>
        </w:pBdr>
        <w:tabs>
          <w:tab w:val="left" w:pos="1985"/>
        </w:tabs>
        <w:spacing w:after="120" w:line="288" w:lineRule="auto"/>
        <w:ind w:left="1871" w:hangingChars="850" w:hanging="1871"/>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rsidR="002F65B2" w:rsidRDefault="002F65B2">
      <w:pPr>
        <w:snapToGrid w:val="0"/>
        <w:rPr>
          <w:rFonts w:ascii="Times New Roman" w:eastAsia="DengXian" w:hAnsi="Times New Roman" w:cs="Times New Roman"/>
          <w:b/>
          <w:sz w:val="16"/>
          <w:szCs w:val="16"/>
          <w:lang w:eastAsia="zh-CN"/>
        </w:rPr>
      </w:pPr>
    </w:p>
    <w:p w:rsidR="002F65B2" w:rsidRDefault="004F1015">
      <w:pPr>
        <w:pStyle w:val="1"/>
        <w:numPr>
          <w:ilvl w:val="0"/>
          <w:numId w:val="0"/>
        </w:numPr>
        <w:spacing w:before="0" w:after="60"/>
        <w:jc w:val="both"/>
        <w:rPr>
          <w:rFonts w:ascii="Times New Roman" w:eastAsia="DengXian" w:hAnsi="Times New Roman"/>
          <w:b/>
          <w:sz w:val="28"/>
          <w:lang w:val="en-US" w:eastAsia="zh-CN"/>
        </w:rPr>
      </w:pPr>
      <w:r>
        <w:rPr>
          <w:rFonts w:ascii="Times New Roman" w:eastAsia="PMingLiU" w:hAnsi="Times New Roman"/>
          <w:b/>
          <w:sz w:val="28"/>
          <w:lang w:val="en-US" w:eastAsia="zh-TW"/>
        </w:rPr>
        <w:t>Introduction</w:t>
      </w:r>
    </w:p>
    <w:p w:rsidR="002F65B2" w:rsidRDefault="004F1015">
      <w:pPr>
        <w:snapToGrid w:val="0"/>
        <w:spacing w:before="240" w:after="6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RAN #108, the Rel-20 WID of NR MIMO Phase 6 </w:t>
      </w:r>
      <w:r>
        <w:rPr>
          <w:rFonts w:ascii="Times New Roman" w:eastAsia="DengXian" w:hAnsi="Times New Roman" w:cs="Times New Roman" w:hint="eastAsia"/>
          <w:sz w:val="20"/>
          <w:szCs w:val="20"/>
          <w:lang w:eastAsia="zh-CN"/>
        </w:rPr>
        <w:t>was</w:t>
      </w:r>
      <w:r>
        <w:rPr>
          <w:rFonts w:ascii="Times New Roman" w:eastAsia="DengXian" w:hAnsi="Times New Roman" w:cs="Times New Roman"/>
          <w:sz w:val="20"/>
          <w:szCs w:val="20"/>
          <w:lang w:eastAsia="zh-CN"/>
        </w:rPr>
        <w:t xml:space="preserve"> approved </w:t>
      </w:r>
      <w:r>
        <w:rPr>
          <w:rFonts w:ascii="Times New Roman" w:hAnsi="Times New Roman" w:cs="Times New Roman"/>
          <w:szCs w:val="20"/>
          <w:lang w:eastAsia="ja-JP"/>
        </w:rPr>
        <w:fldChar w:fldCharType="begin"/>
      </w:r>
      <w:r>
        <w:rPr>
          <w:rFonts w:ascii="Times New Roman" w:hAnsi="Times New Roman" w:cs="Times New Roman"/>
          <w:szCs w:val="20"/>
          <w:lang w:eastAsia="ja-JP"/>
        </w:rPr>
        <w:instrText xml:space="preserve"> REF _Ref115456260 \r \h  \* MERGEFORMAT </w:instrText>
      </w:r>
      <w:r>
        <w:rPr>
          <w:rFonts w:ascii="Times New Roman" w:hAnsi="Times New Roman" w:cs="Times New Roman"/>
          <w:szCs w:val="20"/>
          <w:lang w:eastAsia="ja-JP"/>
        </w:rPr>
      </w:r>
      <w:r>
        <w:rPr>
          <w:rFonts w:ascii="Times New Roman" w:hAnsi="Times New Roman" w:cs="Times New Roman"/>
          <w:szCs w:val="20"/>
          <w:lang w:eastAsia="ja-JP"/>
        </w:rPr>
        <w:fldChar w:fldCharType="separate"/>
      </w:r>
      <w:r>
        <w:rPr>
          <w:rFonts w:ascii="Times New Roman" w:hAnsi="Times New Roman" w:cs="Times New Roman"/>
          <w:szCs w:val="20"/>
          <w:lang w:eastAsia="ja-JP"/>
        </w:rPr>
        <w:t>[1]</w:t>
      </w:r>
      <w:r>
        <w:rPr>
          <w:rFonts w:ascii="Times New Roman" w:hAnsi="Times New Roman" w:cs="Times New Roman"/>
          <w:szCs w:val="20"/>
          <w:lang w:eastAsia="ja-JP"/>
        </w:rPr>
        <w:fldChar w:fldCharType="end"/>
      </w:r>
      <w:r>
        <w:rPr>
          <w:rFonts w:ascii="Times New Roman" w:eastAsia="DengXian" w:hAnsi="Times New Roman" w:cs="Times New Roman"/>
          <w:szCs w:val="20"/>
          <w:lang w:eastAsia="zh-CN"/>
        </w:rPr>
        <w:t xml:space="preserve">. </w:t>
      </w:r>
      <w:r>
        <w:rPr>
          <w:rFonts w:ascii="Times New Roman" w:eastAsia="DengXian" w:hAnsi="Times New Roman" w:cs="Times New Roman"/>
          <w:sz w:val="20"/>
          <w:szCs w:val="20"/>
          <w:lang w:eastAsia="zh-CN"/>
        </w:rPr>
        <w:t>In the approved WID</w:t>
      </w:r>
      <w:r>
        <w:rPr>
          <w:rFonts w:ascii="Times New Roman" w:hAnsi="Times New Roman" w:cs="Times New Roman"/>
          <w:sz w:val="20"/>
          <w:szCs w:val="20"/>
        </w:rPr>
        <w:t>,</w:t>
      </w:r>
      <w:r>
        <w:rPr>
          <w:rFonts w:ascii="Times New Roman" w:eastAsia="DengXian" w:hAnsi="Times New Roman" w:cs="Times New Roman"/>
          <w:szCs w:val="20"/>
          <w:lang w:eastAsia="zh-CN"/>
        </w:rPr>
        <w:t xml:space="preserve"> </w:t>
      </w:r>
      <w:r>
        <w:rPr>
          <w:rFonts w:ascii="Times New Roman" w:eastAsia="DengXian" w:hAnsi="Times New Roman" w:cs="Times New Roman"/>
          <w:sz w:val="20"/>
          <w:szCs w:val="20"/>
          <w:lang w:eastAsia="zh-CN"/>
        </w:rPr>
        <w:t>enhancement of SRS capacity and coverage is a part of RAN1 objectives</w:t>
      </w:r>
      <w:r>
        <w:rPr>
          <w:rFonts w:ascii="Times New Roman" w:eastAsia="DengXian" w:hAnsi="Times New Roman" w:cs="Times New Roman" w:hint="eastAsia"/>
          <w:sz w:val="20"/>
          <w:szCs w:val="20"/>
          <w:lang w:eastAsia="zh-CN"/>
        </w:rPr>
        <w:t>.</w:t>
      </w:r>
    </w:p>
    <w:tbl>
      <w:tblPr>
        <w:tblStyle w:val="ad"/>
        <w:tblW w:w="10065" w:type="dxa"/>
        <w:tblInd w:w="108" w:type="dxa"/>
        <w:tblLook w:val="04A0" w:firstRow="1" w:lastRow="0" w:firstColumn="1" w:lastColumn="0" w:noHBand="0" w:noVBand="1"/>
      </w:tblPr>
      <w:tblGrid>
        <w:gridCol w:w="10065"/>
      </w:tblGrid>
      <w:tr w:rsidR="002F65B2">
        <w:tc>
          <w:tcPr>
            <w:tcW w:w="10065" w:type="dxa"/>
          </w:tcPr>
          <w:p w:rsidR="002F65B2" w:rsidRDefault="004F1015">
            <w:pPr>
              <w:snapToGrid w:val="0"/>
              <w:spacing w:beforeLines="50" w:before="120"/>
              <w:jc w:val="both"/>
              <w:rPr>
                <w:rFonts w:ascii="Times New Roman" w:hAnsi="Times New Roman" w:cs="Times New Roman"/>
                <w:bCs/>
                <w:sz w:val="20"/>
                <w:szCs w:val="20"/>
              </w:rPr>
            </w:pPr>
            <w:r>
              <w:rPr>
                <w:rFonts w:ascii="Times New Roman" w:hAnsi="Times New Roman" w:cs="Times New Roman"/>
                <w:bCs/>
                <w:sz w:val="20"/>
                <w:szCs w:val="20"/>
              </w:rPr>
              <w:t>The detailed objectives are as follows:</w:t>
            </w:r>
          </w:p>
          <w:p w:rsidR="002F65B2" w:rsidRDefault="004F1015">
            <w:pPr>
              <w:snapToGrid w:val="0"/>
              <w:spacing w:beforeLines="50" w:before="120"/>
              <w:jc w:val="both"/>
              <w:rPr>
                <w:rFonts w:ascii="Times New Roman" w:hAnsi="Times New Roman" w:cs="Times New Roman"/>
                <w:b/>
                <w:bCs/>
                <w:sz w:val="20"/>
                <w:szCs w:val="20"/>
              </w:rPr>
            </w:pPr>
            <w:r>
              <w:rPr>
                <w:rFonts w:ascii="Times New Roman" w:hAnsi="Times New Roman" w:cs="Times New Roman"/>
                <w:b/>
                <w:bCs/>
                <w:sz w:val="20"/>
                <w:szCs w:val="20"/>
              </w:rPr>
              <w:t>RAN1:</w:t>
            </w:r>
          </w:p>
          <w:p w:rsidR="002F65B2" w:rsidRDefault="002F65B2">
            <w:pPr>
              <w:snapToGrid w:val="0"/>
              <w:rPr>
                <w:rFonts w:ascii="Times New Roman" w:eastAsia="Times New Roman" w:hAnsi="Times New Roman" w:cs="Times New Roman"/>
                <w:sz w:val="20"/>
                <w:szCs w:val="20"/>
                <w:lang w:eastAsia="en-US"/>
              </w:rPr>
            </w:pPr>
          </w:p>
          <w:p w:rsidR="002F65B2" w:rsidRDefault="004F1015">
            <w:pPr>
              <w:numPr>
                <w:ilvl w:val="0"/>
                <w:numId w:val="10"/>
              </w:numPr>
              <w:tabs>
                <w:tab w:val="clear" w:pos="720"/>
              </w:tabs>
              <w:snapToGrid w:val="0"/>
              <w:ind w:left="360"/>
              <w:rPr>
                <w:rFonts w:ascii="Times New Roman" w:hAnsi="Times New Roman" w:cs="Times New Roman"/>
                <w:sz w:val="20"/>
                <w:szCs w:val="20"/>
                <w:highlight w:val="green"/>
              </w:rPr>
            </w:pPr>
            <w:r>
              <w:rPr>
                <w:rFonts w:ascii="Times New Roman" w:hAnsi="Times New Roman" w:cs="Times New Roman"/>
                <w:sz w:val="20"/>
                <w:szCs w:val="20"/>
                <w:highlight w:val="green"/>
              </w:rPr>
              <w:t>On enhancing UL capacity and coverage, specify the following enhancements:</w:t>
            </w:r>
          </w:p>
          <w:p w:rsidR="002F65B2" w:rsidRDefault="004F1015">
            <w:pPr>
              <w:numPr>
                <w:ilvl w:val="1"/>
                <w:numId w:val="10"/>
              </w:numPr>
              <w:tabs>
                <w:tab w:val="clear" w:pos="1440"/>
              </w:tabs>
              <w:snapToGrid w:val="0"/>
              <w:ind w:left="720"/>
              <w:rPr>
                <w:rFonts w:ascii="Times New Roman" w:hAnsi="Times New Roman" w:cs="Times New Roman"/>
                <w:sz w:val="20"/>
                <w:szCs w:val="20"/>
              </w:rPr>
            </w:pPr>
            <w:r>
              <w:rPr>
                <w:rFonts w:ascii="Times New Roman" w:hAnsi="Times New Roman" w:cs="Times New Roman"/>
                <w:sz w:val="20"/>
                <w:szCs w:val="20"/>
              </w:rPr>
              <w:t xml:space="preserve">For SRS, reusing the legacy port numbering for SRS resource, comb design, SRS sequence, SRS power control, symbol-level dropping rules (when SRS collides with another UL signal), TCI/UL-spatial-relation frameworks, and SRS bandwidth configuration for SRS frequency hopping, with the maximum number of SRS resources per set following the legacy specification: </w:t>
            </w:r>
          </w:p>
          <w:p w:rsidR="002F65B2" w:rsidRDefault="004F1015">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Multiple frequency-domain starting positions for SRS repetition symbols within each SRS frequency hop for RB-level partial frequency sounding </w:t>
            </w:r>
          </w:p>
          <w:p w:rsidR="002F65B2" w:rsidRDefault="004F1015">
            <w:pPr>
              <w:numPr>
                <w:ilvl w:val="3"/>
                <w:numId w:val="10"/>
              </w:numPr>
              <w:tabs>
                <w:tab w:val="clear" w:pos="2880"/>
              </w:tabs>
              <w:snapToGrid w:val="0"/>
              <w:ind w:left="1440"/>
              <w:rPr>
                <w:rFonts w:ascii="Times New Roman" w:hAnsi="Times New Roman" w:cs="Times New Roman"/>
                <w:sz w:val="20"/>
                <w:szCs w:val="20"/>
              </w:rPr>
            </w:pPr>
            <w:r>
              <w:rPr>
                <w:rFonts w:ascii="Times New Roman" w:hAnsi="Times New Roman" w:cs="Times New Roman"/>
                <w:sz w:val="20"/>
                <w:szCs w:val="20"/>
              </w:rPr>
              <w:t>Note: On phase continuity, the applicable conditions and requirements from the legacy RAN4 spec for DMRS bundling should be retained as much as possible.</w:t>
            </w:r>
          </w:p>
          <w:p w:rsidR="002F65B2" w:rsidRDefault="004F1015">
            <w:pPr>
              <w:numPr>
                <w:ilvl w:val="2"/>
                <w:numId w:val="10"/>
              </w:numPr>
              <w:tabs>
                <w:tab w:val="clear" w:pos="2160"/>
              </w:tabs>
              <w:snapToGrid w:val="0"/>
              <w:ind w:left="1080"/>
              <w:rPr>
                <w:rFonts w:ascii="Times New Roman" w:hAnsi="Times New Roman" w:cs="Times New Roman"/>
                <w:sz w:val="20"/>
                <w:szCs w:val="20"/>
              </w:rPr>
            </w:pPr>
            <w:r>
              <w:rPr>
                <w:rFonts w:ascii="Times New Roman" w:hAnsi="Times New Roman" w:cs="Times New Roman"/>
                <w:sz w:val="20"/>
                <w:szCs w:val="20"/>
              </w:rPr>
              <w:t xml:space="preserve">Cross-slot SRS between one U slot and one adjacent S slot within a single SRS resource set </w:t>
            </w:r>
          </w:p>
          <w:p w:rsidR="002F65B2" w:rsidRDefault="004F1015">
            <w:pPr>
              <w:numPr>
                <w:ilvl w:val="3"/>
                <w:numId w:val="10"/>
              </w:numPr>
              <w:tabs>
                <w:tab w:val="clear" w:pos="2880"/>
              </w:tabs>
              <w:snapToGrid w:val="0"/>
              <w:ind w:left="1440"/>
              <w:rPr>
                <w:szCs w:val="28"/>
              </w:rPr>
            </w:pPr>
            <w:r>
              <w:rPr>
                <w:rFonts w:ascii="Times New Roman" w:hAnsi="Times New Roman" w:cs="Times New Roman"/>
                <w:sz w:val="20"/>
                <w:szCs w:val="20"/>
              </w:rPr>
              <w:t xml:space="preserve">When used for one SRS with repetition, cross-slot SRS symbol mapping is limited to within one SRS resource, with a common timing advance (TA), a common UL spatial filter, and common transmit power for the SRS resource across the two consecutive slots </w:t>
            </w:r>
          </w:p>
        </w:tc>
      </w:tr>
    </w:tbl>
    <w:p w:rsidR="002F65B2" w:rsidRDefault="004F1015">
      <w:p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 xml:space="preserve">This summary includes the following: </w:t>
      </w:r>
    </w:p>
    <w:p w:rsidR="002F65B2" w:rsidRDefault="004F1015">
      <w:pPr>
        <w:pStyle w:val="af2"/>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 on each of open issues raised by interested companies</w:t>
      </w:r>
    </w:p>
    <w:p w:rsidR="002F65B2" w:rsidRDefault="004F1015">
      <w:pPr>
        <w:pStyle w:val="af2"/>
        <w:numPr>
          <w:ilvl w:val="0"/>
          <w:numId w:val="11"/>
        </w:numPr>
        <w:snapToGrid w:val="0"/>
        <w:spacing w:after="60" w:line="288" w:lineRule="auto"/>
        <w:rPr>
          <w:rFonts w:ascii="Times New Roman" w:hAnsi="Times New Roman" w:cs="Times New Roman"/>
          <w:sz w:val="20"/>
          <w:szCs w:val="20"/>
        </w:rPr>
      </w:pPr>
      <w:r>
        <w:rPr>
          <w:rFonts w:ascii="Times New Roman" w:hAnsi="Times New Roman" w:cs="Times New Roman" w:hint="eastAsia"/>
          <w:sz w:val="20"/>
          <w:szCs w:val="20"/>
        </w:rPr>
        <w:t>Observation</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and recommended proposal</w:t>
      </w:r>
      <w:r>
        <w:rPr>
          <w:rFonts w:ascii="Times New Roman" w:hAnsi="Times New Roman" w:cs="Times New Roman" w:hint="eastAsia"/>
          <w:sz w:val="20"/>
          <w:szCs w:val="20"/>
          <w:lang w:eastAsia="zh-CN"/>
        </w:rPr>
        <w:t>s</w:t>
      </w:r>
      <w:r>
        <w:rPr>
          <w:rFonts w:ascii="Times New Roman" w:hAnsi="Times New Roman" w:cs="Times New Roman" w:hint="eastAsia"/>
          <w:sz w:val="20"/>
          <w:szCs w:val="20"/>
        </w:rPr>
        <w:t xml:space="preserve"> based on the summary of companies</w:t>
      </w:r>
      <w:r>
        <w:rPr>
          <w:rFonts w:ascii="Times New Roman" w:hAnsi="Times New Roman" w:cs="Times New Roman"/>
          <w:sz w:val="20"/>
          <w:szCs w:val="20"/>
        </w:rPr>
        <w:t>’</w:t>
      </w:r>
      <w:r>
        <w:rPr>
          <w:rFonts w:ascii="Times New Roman" w:hAnsi="Times New Roman" w:cs="Times New Roman" w:hint="eastAsia"/>
          <w:sz w:val="20"/>
          <w:szCs w:val="20"/>
        </w:rPr>
        <w:t xml:space="preserve"> views</w:t>
      </w:r>
    </w:p>
    <w:p w:rsidR="002F65B2" w:rsidRDefault="004F1015">
      <w:pPr>
        <w:pStyle w:val="1"/>
        <w:numPr>
          <w:ilvl w:val="0"/>
          <w:numId w:val="12"/>
        </w:numPr>
        <w:spacing w:before="0" w:after="60"/>
        <w:jc w:val="both"/>
        <w:rPr>
          <w:rFonts w:ascii="Times New Roman" w:hAnsi="Times New Roman"/>
          <w:b/>
          <w:sz w:val="28"/>
          <w:szCs w:val="20"/>
        </w:rPr>
      </w:pPr>
      <w:r>
        <w:rPr>
          <w:rFonts w:ascii="Times New Roman" w:hAnsi="Times New Roman"/>
          <w:b/>
          <w:sz w:val="28"/>
          <w:szCs w:val="20"/>
        </w:rPr>
        <w:t>Issue 1</w:t>
      </w:r>
      <w:r>
        <w:rPr>
          <w:rFonts w:ascii="Times New Roman" w:hAnsi="Times New Roman" w:hint="eastAsia"/>
          <w:b/>
          <w:sz w:val="28"/>
          <w:szCs w:val="20"/>
        </w:rPr>
        <w:t xml:space="preserve">: </w:t>
      </w:r>
      <w:r>
        <w:rPr>
          <w:rFonts w:ascii="Times New Roman" w:hAnsi="Times New Roman"/>
          <w:b/>
          <w:sz w:val="28"/>
          <w:szCs w:val="20"/>
        </w:rPr>
        <w:t>Multiple frequency-domain starting positions for SRS repetition</w:t>
      </w:r>
      <w:r>
        <w:rPr>
          <w:rFonts w:ascii="Times New Roman" w:hAnsi="Times New Roman" w:hint="eastAsia"/>
          <w:b/>
          <w:sz w:val="28"/>
          <w:szCs w:val="20"/>
        </w:rPr>
        <w:t xml:space="preserve"> </w:t>
      </w:r>
      <w:r>
        <w:rPr>
          <w:rFonts w:ascii="Times New Roman" w:hAnsi="Times New Roman"/>
          <w:b/>
          <w:sz w:val="28"/>
          <w:szCs w:val="20"/>
        </w:rPr>
        <w:t>symbols within each SRS frequency hop for RB-level partial frequency sounding</w:t>
      </w:r>
    </w:p>
    <w:p w:rsidR="002F65B2" w:rsidRDefault="004F1015">
      <w:pPr>
        <w:snapToGrid w:val="0"/>
        <w:spacing w:before="240" w:after="120" w:line="288" w:lineRule="auto"/>
        <w:jc w:val="both"/>
        <w:rPr>
          <w:rFonts w:ascii="Times New Roman" w:eastAsia="DengXian" w:hAnsi="Times New Roman" w:cs="Times New Roman"/>
          <w:lang w:eastAsia="zh-CN"/>
        </w:rPr>
      </w:pPr>
      <w:r>
        <w:rPr>
          <w:rFonts w:ascii="Times New Roman" w:hAnsi="Times New Roman" w:cs="Times New Roman"/>
          <w:sz w:val="20"/>
          <w:szCs w:val="20"/>
        </w:rPr>
        <w:t xml:space="preserve">Open issues on </w:t>
      </w:r>
      <w:r>
        <w:rPr>
          <w:rFonts w:ascii="Times New Roman" w:eastAsia="DengXian" w:hAnsi="Times New Roman" w:cs="Times New Roman"/>
          <w:sz w:val="20"/>
          <w:szCs w:val="20"/>
          <w:lang w:eastAsia="zh-CN"/>
        </w:rPr>
        <w:t>multiple frequency-domain starting positions for SRS repetition</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p>
    <w:tbl>
      <w:tblPr>
        <w:tblStyle w:val="ad"/>
        <w:tblW w:w="10173" w:type="dxa"/>
        <w:tblLook w:val="04A0" w:firstRow="1" w:lastRow="0" w:firstColumn="1" w:lastColumn="0" w:noHBand="0" w:noVBand="1"/>
      </w:tblPr>
      <w:tblGrid>
        <w:gridCol w:w="531"/>
        <w:gridCol w:w="2058"/>
        <w:gridCol w:w="7584"/>
      </w:tblGrid>
      <w:tr w:rsidR="002F65B2">
        <w:tc>
          <w:tcPr>
            <w:tcW w:w="531" w:type="dxa"/>
            <w:shd w:val="clear" w:color="auto" w:fill="D9D9D9" w:themeFill="background1" w:themeFillShade="D9"/>
          </w:tcPr>
          <w:p w:rsidR="002F65B2" w:rsidRDefault="004F1015">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058" w:type="dxa"/>
            <w:shd w:val="clear" w:color="auto" w:fill="D9D9D9" w:themeFill="background1" w:themeFillShade="D9"/>
          </w:tcPr>
          <w:p w:rsidR="002F65B2" w:rsidRDefault="004F1015">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584" w:type="dxa"/>
            <w:shd w:val="clear" w:color="auto" w:fill="D9D9D9" w:themeFill="background1" w:themeFillShade="D9"/>
          </w:tcPr>
          <w:p w:rsidR="002F65B2" w:rsidRDefault="004F1015">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F65B2">
        <w:trPr>
          <w:trHeight w:val="346"/>
        </w:trPr>
        <w:tc>
          <w:tcPr>
            <w:tcW w:w="531" w:type="dxa"/>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1-1</w:t>
            </w:r>
          </w:p>
        </w:tc>
        <w:tc>
          <w:tcPr>
            <w:tcW w:w="2058" w:type="dxa"/>
          </w:tcPr>
          <w:p w:rsidR="002F65B2" w:rsidRDefault="004F1015">
            <w:pPr>
              <w:pStyle w:val="10"/>
              <w:widowControl w:val="0"/>
              <w:spacing w:after="120" w:line="273" w:lineRule="auto"/>
              <w:jc w:val="both"/>
              <w:rPr>
                <w:rFonts w:ascii="Times New Roman" w:eastAsia="DengXian" w:hAnsi="Times New Roman"/>
                <w:iCs/>
                <w:sz w:val="20"/>
                <w:szCs w:val="20"/>
              </w:rPr>
            </w:pPr>
            <w:r>
              <w:rPr>
                <w:rFonts w:ascii="Times New Roman" w:eastAsia="DengXian" w:hAnsi="Times New Roman" w:hint="eastAsia"/>
                <w:iCs/>
                <w:sz w:val="20"/>
                <w:szCs w:val="20"/>
              </w:rPr>
              <w:t>C</w:t>
            </w:r>
            <w:r>
              <w:rPr>
                <w:rFonts w:ascii="Times New Roman" w:eastAsiaTheme="minorEastAsia" w:hAnsi="Times New Roman" w:hint="eastAsia"/>
                <w:iCs/>
                <w:sz w:val="20"/>
                <w:szCs w:val="20"/>
              </w:rPr>
              <w:t>onfiguration combinations</w:t>
            </w:r>
            <w:r>
              <w:rPr>
                <w:rFonts w:ascii="Times New Roman" w:eastAsia="DengXian" w:hAnsi="Times New Roman" w:hint="eastAsia"/>
                <w:iCs/>
                <w:sz w:val="20"/>
                <w:szCs w:val="20"/>
              </w:rPr>
              <w:t xml:space="preserve"> of P</w:t>
            </w:r>
            <w:r>
              <w:rPr>
                <w:rFonts w:ascii="Times New Roman" w:eastAsia="DengXian" w:hAnsi="Times New Roman" w:hint="eastAsia"/>
                <w:iCs/>
                <w:sz w:val="20"/>
                <w:szCs w:val="20"/>
                <w:vertAlign w:val="subscript"/>
              </w:rPr>
              <w:t>F</w:t>
            </w:r>
            <w:r>
              <w:rPr>
                <w:rFonts w:ascii="Times New Roman" w:eastAsia="DengXian" w:hAnsi="Times New Roman" w:hint="eastAsia"/>
                <w:iCs/>
                <w:sz w:val="20"/>
                <w:szCs w:val="20"/>
              </w:rPr>
              <w:t xml:space="preserve"> and K</w:t>
            </w:r>
          </w:p>
          <w:p w:rsidR="002F65B2" w:rsidRDefault="002F65B2">
            <w:pPr>
              <w:snapToGrid w:val="0"/>
              <w:jc w:val="both"/>
              <w:rPr>
                <w:rFonts w:ascii="Times New Roman" w:eastAsia="DengXian" w:hAnsi="Times New Roman" w:cs="Times New Roman"/>
                <w:sz w:val="18"/>
                <w:szCs w:val="20"/>
                <w:lang w:eastAsia="zh-CN"/>
              </w:rPr>
            </w:pPr>
          </w:p>
        </w:tc>
        <w:tc>
          <w:tcPr>
            <w:tcW w:w="7584" w:type="dxa"/>
          </w:tcPr>
          <w:p w:rsidR="002F65B2" w:rsidRDefault="004F1015">
            <w:pPr>
              <w:pStyle w:val="10"/>
              <w:widowControl w:val="0"/>
              <w:spacing w:after="120" w:line="273" w:lineRule="auto"/>
              <w:jc w:val="both"/>
              <w:rPr>
                <w:rFonts w:ascii="Times New Roman" w:eastAsiaTheme="minorEastAsia" w:hAnsi="Times New Roman"/>
                <w:b/>
                <w:iCs/>
                <w:sz w:val="18"/>
                <w:szCs w:val="20"/>
              </w:rPr>
            </w:pPr>
            <w:r>
              <w:rPr>
                <w:rFonts w:ascii="Times New Roman" w:eastAsia="DengXian" w:hAnsi="Times New Roman" w:hint="eastAsia"/>
                <w:b/>
                <w:iCs/>
                <w:sz w:val="18"/>
                <w:szCs w:val="20"/>
              </w:rPr>
              <w:t>Whether to support t</w:t>
            </w:r>
            <w:r>
              <w:rPr>
                <w:rFonts w:ascii="Times New Roman" w:eastAsiaTheme="minorEastAsia" w:hAnsi="Times New Roman" w:hint="eastAsia"/>
                <w:b/>
                <w:iCs/>
                <w:sz w:val="18"/>
                <w:szCs w:val="20"/>
              </w:rPr>
              <w:t xml:space="preserve">he </w:t>
            </w:r>
            <w:r>
              <w:rPr>
                <w:rFonts w:ascii="Times New Roman" w:eastAsia="DengXian" w:hAnsi="Times New Roman" w:hint="eastAsia"/>
                <w:b/>
                <w:iCs/>
                <w:sz w:val="18"/>
                <w:szCs w:val="20"/>
              </w:rPr>
              <w:t xml:space="preserve">following </w:t>
            </w:r>
            <w:r>
              <w:rPr>
                <w:rFonts w:ascii="Times New Roman" w:eastAsiaTheme="minorEastAsia" w:hAnsi="Times New Roman" w:hint="eastAsia"/>
                <w:b/>
                <w:iCs/>
                <w:sz w:val="18"/>
                <w:szCs w:val="20"/>
              </w:rPr>
              <w:t>configuration combinations</w:t>
            </w:r>
          </w:p>
          <w:p w:rsidR="002F65B2" w:rsidRDefault="004F1015">
            <w:pPr>
              <w:pStyle w:val="10"/>
              <w:widowControl w:val="0"/>
              <w:numPr>
                <w:ilvl w:val="0"/>
                <w:numId w:val="13"/>
              </w:numPr>
              <w:spacing w:after="120" w:line="273" w:lineRule="auto"/>
              <w:jc w:val="both"/>
              <w:rPr>
                <w:rFonts w:ascii="Times New Roman" w:eastAsiaTheme="minorEastAsia" w:hAnsi="Times New Roman"/>
                <w:iCs/>
                <w:sz w:val="20"/>
                <w:szCs w:val="20"/>
              </w:rPr>
            </w:pPr>
            <w:r>
              <w:rPr>
                <w:rFonts w:ascii="Times New Roman" w:eastAsiaTheme="minorEastAsia" w:hAnsi="Times New Roman"/>
                <w:iCs/>
                <w:sz w:val="20"/>
                <w:szCs w:val="20"/>
              </w:rPr>
              <w:t>P</w:t>
            </w:r>
            <w:r>
              <w:rPr>
                <w:rFonts w:ascii="Times New Roman" w:eastAsiaTheme="minorEastAsia" w:hAnsi="Times New Roman"/>
                <w:iCs/>
                <w:sz w:val="20"/>
                <w:szCs w:val="20"/>
                <w:vertAlign w:val="subscript"/>
              </w:rPr>
              <w:t>F</w:t>
            </w:r>
            <w:r>
              <w:rPr>
                <w:rFonts w:ascii="Times New Roman" w:eastAsiaTheme="minorEastAsia" w:hAnsi="Times New Roman"/>
                <w:iCs/>
                <w:sz w:val="20"/>
                <w:szCs w:val="20"/>
              </w:rPr>
              <w:t>=2</w:t>
            </w:r>
            <w:r>
              <w:rPr>
                <w:rFonts w:ascii="Times New Roman" w:eastAsiaTheme="minorEastAsia" w:hAnsi="Times New Roman" w:hint="eastAsia"/>
                <w:iCs/>
                <w:sz w:val="20"/>
                <w:szCs w:val="20"/>
              </w:rPr>
              <w:t xml:space="preserve"> and</w:t>
            </w:r>
            <w:r>
              <w:rPr>
                <w:rFonts w:ascii="Times New Roman" w:eastAsiaTheme="minorEastAsia" w:hAnsi="Times New Roman"/>
                <w:iCs/>
                <w:sz w:val="20"/>
                <w:szCs w:val="20"/>
              </w:rPr>
              <w:t xml:space="preserve"> K=2</w:t>
            </w:r>
          </w:p>
          <w:p w:rsidR="002F65B2" w:rsidRDefault="004F1015">
            <w:pPr>
              <w:pStyle w:val="10"/>
              <w:widowControl w:val="0"/>
              <w:numPr>
                <w:ilvl w:val="0"/>
                <w:numId w:val="13"/>
              </w:numPr>
              <w:spacing w:after="120" w:line="273" w:lineRule="auto"/>
              <w:jc w:val="both"/>
              <w:rPr>
                <w:rFonts w:ascii="Times New Roman" w:eastAsiaTheme="minorEastAsia" w:hAnsi="Times New Roman"/>
                <w:iCs/>
                <w:sz w:val="20"/>
                <w:szCs w:val="20"/>
              </w:rPr>
            </w:pPr>
            <w:r>
              <w:rPr>
                <w:rFonts w:ascii="Times New Roman" w:eastAsiaTheme="minorEastAsia" w:hAnsi="Times New Roman"/>
                <w:iCs/>
                <w:sz w:val="20"/>
                <w:szCs w:val="20"/>
              </w:rPr>
              <w:t>P</w:t>
            </w:r>
            <w:r>
              <w:rPr>
                <w:rFonts w:ascii="Times New Roman" w:eastAsiaTheme="minorEastAsia" w:hAnsi="Times New Roman"/>
                <w:iCs/>
                <w:sz w:val="20"/>
                <w:szCs w:val="20"/>
                <w:vertAlign w:val="subscript"/>
              </w:rPr>
              <w:t>F</w:t>
            </w:r>
            <w:r>
              <w:rPr>
                <w:rFonts w:ascii="Times New Roman" w:eastAsiaTheme="minorEastAsia" w:hAnsi="Times New Roman"/>
                <w:iCs/>
                <w:sz w:val="20"/>
                <w:szCs w:val="20"/>
              </w:rPr>
              <w:t xml:space="preserve"> =4</w:t>
            </w:r>
            <w:r>
              <w:rPr>
                <w:rFonts w:ascii="Times New Roman" w:eastAsiaTheme="minorEastAsia" w:hAnsi="Times New Roman" w:hint="eastAsia"/>
                <w:iCs/>
                <w:sz w:val="20"/>
                <w:szCs w:val="20"/>
              </w:rPr>
              <w:t xml:space="preserve"> and</w:t>
            </w:r>
            <w:r>
              <w:rPr>
                <w:rFonts w:ascii="Times New Roman" w:eastAsiaTheme="minorEastAsia" w:hAnsi="Times New Roman"/>
                <w:iCs/>
                <w:sz w:val="20"/>
                <w:szCs w:val="20"/>
              </w:rPr>
              <w:t xml:space="preserve"> K=2</w:t>
            </w:r>
            <w:r>
              <w:rPr>
                <w:rFonts w:ascii="Times New Roman" w:eastAsiaTheme="minorEastAsia" w:hAnsi="Times New Roman" w:hint="eastAsia"/>
                <w:iCs/>
                <w:sz w:val="20"/>
                <w:szCs w:val="20"/>
              </w:rPr>
              <w:t xml:space="preserve"> </w:t>
            </w:r>
          </w:p>
          <w:p w:rsidR="002F65B2" w:rsidRDefault="004F1015">
            <w:pPr>
              <w:pStyle w:val="10"/>
              <w:widowControl w:val="0"/>
              <w:numPr>
                <w:ilvl w:val="0"/>
                <w:numId w:val="13"/>
              </w:numPr>
              <w:spacing w:after="120" w:line="273" w:lineRule="auto"/>
              <w:jc w:val="both"/>
              <w:rPr>
                <w:rFonts w:ascii="Times New Roman" w:eastAsiaTheme="minorEastAsia" w:hAnsi="Times New Roman"/>
                <w:iCs/>
                <w:sz w:val="20"/>
                <w:szCs w:val="20"/>
              </w:rPr>
            </w:pPr>
            <w:r>
              <w:rPr>
                <w:rFonts w:ascii="Times New Roman" w:eastAsiaTheme="minorEastAsia" w:hAnsi="Times New Roman"/>
                <w:iCs/>
                <w:sz w:val="20"/>
                <w:szCs w:val="20"/>
              </w:rPr>
              <w:t>P</w:t>
            </w:r>
            <w:r>
              <w:rPr>
                <w:rFonts w:ascii="Times New Roman" w:eastAsiaTheme="minorEastAsia" w:hAnsi="Times New Roman"/>
                <w:iCs/>
                <w:sz w:val="20"/>
                <w:szCs w:val="20"/>
                <w:vertAlign w:val="subscript"/>
              </w:rPr>
              <w:t>F</w:t>
            </w:r>
            <w:r>
              <w:rPr>
                <w:rFonts w:ascii="Times New Roman" w:eastAsiaTheme="minorEastAsia" w:hAnsi="Times New Roman"/>
                <w:iCs/>
                <w:sz w:val="20"/>
                <w:szCs w:val="20"/>
              </w:rPr>
              <w:t xml:space="preserve"> =4</w:t>
            </w:r>
            <w:r>
              <w:rPr>
                <w:rFonts w:ascii="Times New Roman" w:eastAsiaTheme="minorEastAsia" w:hAnsi="Times New Roman" w:hint="eastAsia"/>
                <w:iCs/>
                <w:sz w:val="20"/>
                <w:szCs w:val="20"/>
              </w:rPr>
              <w:t xml:space="preserve"> and</w:t>
            </w:r>
            <w:r>
              <w:rPr>
                <w:rFonts w:ascii="Times New Roman" w:eastAsiaTheme="minorEastAsia" w:hAnsi="Times New Roman"/>
                <w:iCs/>
                <w:sz w:val="20"/>
                <w:szCs w:val="20"/>
              </w:rPr>
              <w:t xml:space="preserve"> K=4</w:t>
            </w:r>
          </w:p>
          <w:p w:rsidR="002F65B2" w:rsidRDefault="004F1015">
            <w:pPr>
              <w:snapToGrid w:val="0"/>
              <w:jc w:val="both"/>
              <w:rPr>
                <w:rFonts w:ascii="Times New Roman" w:eastAsia="DengXian" w:hAnsi="Times New Roman" w:cs="Times New Roman"/>
                <w:bCs/>
                <w:i/>
                <w:sz w:val="18"/>
                <w:szCs w:val="18"/>
                <w:lang w:eastAsia="zh-CN"/>
              </w:rPr>
            </w:pPr>
            <w:r>
              <w:rPr>
                <w:rFonts w:ascii="Times New Roman" w:eastAsia="DengXian" w:hAnsi="Times New Roman"/>
                <w:iCs/>
                <w:sz w:val="18"/>
                <w:szCs w:val="18"/>
                <w:lang w:eastAsia="zh-CN"/>
              </w:rPr>
              <w:t>S</w:t>
            </w:r>
            <w:r>
              <w:rPr>
                <w:rFonts w:ascii="Times New Roman" w:eastAsia="DengXian" w:hAnsi="Times New Roman" w:hint="eastAsia"/>
                <w:iCs/>
                <w:sz w:val="18"/>
                <w:szCs w:val="18"/>
                <w:lang w:eastAsia="zh-CN"/>
              </w:rPr>
              <w:t xml:space="preserve">upport: </w:t>
            </w:r>
            <w:r>
              <w:rPr>
                <w:rFonts w:ascii="Times New Roman" w:eastAsia="DengXian" w:hAnsi="Times New Roman" w:cs="Times New Roman" w:hint="eastAsia"/>
                <w:bCs/>
                <w:i/>
                <w:sz w:val="18"/>
                <w:szCs w:val="18"/>
                <w:lang w:eastAsia="zh-CN"/>
              </w:rPr>
              <w:t xml:space="preserve">Huawei, CATT, ZTE, Ericsson, Samsung, </w:t>
            </w:r>
            <w:proofErr w:type="spellStart"/>
            <w:r>
              <w:rPr>
                <w:rFonts w:ascii="Times New Roman" w:eastAsia="DengXian" w:hAnsi="Times New Roman" w:cs="Times New Roman" w:hint="eastAsia"/>
                <w:bCs/>
                <w:i/>
                <w:sz w:val="18"/>
                <w:szCs w:val="18"/>
                <w:lang w:eastAsia="zh-CN"/>
              </w:rPr>
              <w:t>InterDigital</w:t>
            </w:r>
            <w:proofErr w:type="spellEnd"/>
            <w:r>
              <w:rPr>
                <w:rFonts w:ascii="Times New Roman" w:eastAsia="DengXian" w:hAnsi="Times New Roman" w:cs="Times New Roman" w:hint="eastAsia"/>
                <w:bCs/>
                <w:i/>
                <w:sz w:val="18"/>
                <w:szCs w:val="18"/>
                <w:lang w:eastAsia="zh-CN"/>
              </w:rPr>
              <w:t xml:space="preserve">, </w:t>
            </w:r>
            <w:proofErr w:type="spellStart"/>
            <w:r>
              <w:rPr>
                <w:rFonts w:ascii="Times New Roman" w:eastAsia="DengXian" w:hAnsi="Times New Roman" w:cs="Times New Roman" w:hint="eastAsia"/>
                <w:bCs/>
                <w:i/>
                <w:sz w:val="18"/>
                <w:szCs w:val="18"/>
                <w:lang w:eastAsia="zh-CN"/>
              </w:rPr>
              <w:t>MediaTek</w:t>
            </w:r>
            <w:proofErr w:type="spellEnd"/>
            <w:r>
              <w:rPr>
                <w:rFonts w:ascii="Times New Roman" w:eastAsia="DengXian" w:hAnsi="Times New Roman" w:cs="Times New Roman" w:hint="eastAsia"/>
                <w:bCs/>
                <w:i/>
                <w:sz w:val="18"/>
                <w:szCs w:val="18"/>
                <w:lang w:eastAsia="zh-CN"/>
              </w:rPr>
              <w:t xml:space="preserve">, NTT DOCOMO, Sony, TCL, Apple, ETRI, </w:t>
            </w:r>
            <w:proofErr w:type="spellStart"/>
            <w:r>
              <w:rPr>
                <w:rFonts w:ascii="Times New Roman" w:eastAsia="DengXian" w:hAnsi="Times New Roman" w:cs="Times New Roman" w:hint="eastAsia"/>
                <w:bCs/>
                <w:i/>
                <w:sz w:val="18"/>
                <w:szCs w:val="18"/>
                <w:lang w:eastAsia="zh-CN"/>
              </w:rPr>
              <w:t>Fujistu</w:t>
            </w:r>
            <w:proofErr w:type="spellEnd"/>
            <w:r>
              <w:rPr>
                <w:rFonts w:ascii="Times New Roman" w:eastAsia="DengXian" w:hAnsi="Times New Roman" w:cs="Times New Roman" w:hint="eastAsia"/>
                <w:bCs/>
                <w:i/>
                <w:sz w:val="18"/>
                <w:szCs w:val="18"/>
                <w:lang w:eastAsia="zh-CN"/>
              </w:rPr>
              <w:t xml:space="preserve">, </w:t>
            </w:r>
            <w:proofErr w:type="spellStart"/>
            <w:r>
              <w:rPr>
                <w:rFonts w:ascii="Times New Roman" w:eastAsia="DengXian" w:hAnsi="Times New Roman" w:cs="Times New Roman" w:hint="eastAsia"/>
                <w:bCs/>
                <w:i/>
                <w:sz w:val="18"/>
                <w:szCs w:val="18"/>
                <w:lang w:eastAsia="zh-CN"/>
              </w:rPr>
              <w:t>Xiaomi</w:t>
            </w:r>
            <w:proofErr w:type="spellEnd"/>
            <w:r>
              <w:rPr>
                <w:rFonts w:ascii="Times New Roman" w:eastAsia="DengXian" w:hAnsi="Times New Roman" w:cs="Times New Roman" w:hint="eastAsia"/>
                <w:bCs/>
                <w:i/>
                <w:sz w:val="18"/>
                <w:szCs w:val="18"/>
                <w:lang w:eastAsia="zh-CN"/>
              </w:rPr>
              <w:t xml:space="preserve">, </w:t>
            </w:r>
            <w:proofErr w:type="spellStart"/>
            <w:r>
              <w:rPr>
                <w:rFonts w:ascii="Times New Roman" w:eastAsia="DengXian" w:hAnsi="Times New Roman" w:cs="Times New Roman"/>
                <w:bCs/>
                <w:i/>
                <w:sz w:val="18"/>
                <w:szCs w:val="18"/>
                <w:lang w:eastAsia="zh-CN"/>
              </w:rPr>
              <w:t>Tejas</w:t>
            </w:r>
            <w:proofErr w:type="spellEnd"/>
            <w:r>
              <w:rPr>
                <w:rFonts w:ascii="Times New Roman" w:eastAsia="DengXian" w:hAnsi="Times New Roman" w:cs="Times New Roman"/>
                <w:bCs/>
                <w:i/>
                <w:sz w:val="18"/>
                <w:szCs w:val="18"/>
                <w:lang w:eastAsia="zh-CN"/>
              </w:rPr>
              <w:t xml:space="preserve"> Networks Ltd</w:t>
            </w:r>
            <w:r>
              <w:rPr>
                <w:rFonts w:ascii="Times New Roman" w:eastAsia="DengXian" w:hAnsi="Times New Roman" w:cs="Times New Roman" w:hint="eastAsia"/>
                <w:bCs/>
                <w:i/>
                <w:sz w:val="18"/>
                <w:szCs w:val="18"/>
                <w:lang w:eastAsia="zh-CN"/>
              </w:rPr>
              <w:t>, Sharp</w:t>
            </w:r>
          </w:p>
          <w:p w:rsidR="002F65B2" w:rsidRDefault="004F1015">
            <w:pPr>
              <w:snapToGrid w:val="0"/>
              <w:jc w:val="both"/>
              <w:rPr>
                <w:rFonts w:ascii="Times New Roman" w:eastAsia="DengXian" w:hAnsi="Times New Roman"/>
                <w:iCs/>
                <w:sz w:val="18"/>
                <w:szCs w:val="18"/>
                <w:lang w:eastAsia="zh-CN"/>
              </w:rPr>
            </w:pPr>
            <w:r>
              <w:rPr>
                <w:rFonts w:ascii="Times New Roman" w:eastAsia="DengXian" w:hAnsi="Times New Roman" w:cs="Times New Roman" w:hint="eastAsia"/>
                <w:bCs/>
                <w:i/>
                <w:sz w:val="18"/>
                <w:szCs w:val="20"/>
                <w:lang w:eastAsia="zh-CN"/>
              </w:rPr>
              <w:t>No</w:t>
            </w:r>
            <w:r>
              <w:rPr>
                <w:rFonts w:ascii="Times New Roman" w:eastAsia="DengXian" w:hAnsi="Times New Roman" w:cs="Times New Roman" w:hint="eastAsia"/>
                <w:bCs/>
                <w:i/>
                <w:sz w:val="18"/>
                <w:szCs w:val="18"/>
                <w:lang w:eastAsia="zh-CN"/>
              </w:rPr>
              <w:t>kia</w:t>
            </w:r>
            <w:r>
              <w:rPr>
                <w:rFonts w:ascii="Times New Roman" w:eastAsia="DengXian" w:hAnsi="Times New Roman" w:hint="eastAsia"/>
                <w:iCs/>
                <w:sz w:val="18"/>
                <w:szCs w:val="18"/>
                <w:lang w:eastAsia="zh-CN"/>
              </w:rPr>
              <w:t>: support P</w:t>
            </w:r>
            <w:r>
              <w:rPr>
                <w:rFonts w:ascii="Times New Roman" w:eastAsia="DengXian" w:hAnsi="Times New Roman" w:hint="eastAsia"/>
                <w:iCs/>
                <w:sz w:val="18"/>
                <w:szCs w:val="18"/>
                <w:vertAlign w:val="subscript"/>
                <w:lang w:eastAsia="zh-CN"/>
              </w:rPr>
              <w:t>F</w:t>
            </w:r>
            <w:r>
              <w:rPr>
                <w:rFonts w:ascii="Times New Roman" w:eastAsia="DengXian" w:hAnsi="Times New Roman" w:hint="eastAsia"/>
                <w:iCs/>
                <w:sz w:val="18"/>
                <w:szCs w:val="18"/>
                <w:lang w:eastAsia="zh-CN"/>
              </w:rPr>
              <w:t xml:space="preserve">=K, </w:t>
            </w:r>
            <w:r>
              <w:rPr>
                <w:rFonts w:ascii="Times New Roman" w:eastAsia="DengXian" w:hAnsi="Times New Roman"/>
                <w:iCs/>
                <w:sz w:val="18"/>
                <w:szCs w:val="18"/>
                <w:lang w:eastAsia="zh-CN"/>
              </w:rPr>
              <w:t xml:space="preserve">further consider support of </w:t>
            </w:r>
            <m:oMath>
              <m:sSub>
                <m:sSubPr>
                  <m:ctrlPr>
                    <w:rPr>
                      <w:rFonts w:ascii="Cambria Math" w:eastAsia="DengXian" w:hAnsi="Cambria Math"/>
                      <w:iCs/>
                      <w:sz w:val="18"/>
                      <w:szCs w:val="18"/>
                      <w:lang w:eastAsia="zh-CN"/>
                    </w:rPr>
                  </m:ctrlPr>
                </m:sSubPr>
                <m:e>
                  <m:r>
                    <m:rPr>
                      <m:sty m:val="p"/>
                    </m:rPr>
                    <w:rPr>
                      <w:rFonts w:ascii="Cambria Math" w:eastAsia="DengXian" w:hAnsi="Cambria Math"/>
                      <w:sz w:val="18"/>
                      <w:szCs w:val="18"/>
                      <w:lang w:eastAsia="zh-CN"/>
                    </w:rPr>
                    <m:t>P</m:t>
                  </m:r>
                </m:e>
                <m:sub>
                  <m:r>
                    <m:rPr>
                      <m:nor/>
                    </m:rPr>
                    <w:rPr>
                      <w:rFonts w:ascii="Times New Roman" w:eastAsia="DengXian" w:hAnsi="Times New Roman"/>
                      <w:iCs/>
                      <w:sz w:val="18"/>
                      <w:szCs w:val="18"/>
                      <w:lang w:eastAsia="zh-CN"/>
                    </w:rPr>
                    <m:t>F</m:t>
                  </m:r>
                </m:sub>
              </m:sSub>
              <m:r>
                <m:rPr>
                  <m:sty m:val="p"/>
                </m:rPr>
                <w:rPr>
                  <w:rFonts w:ascii="Cambria Math" w:eastAsia="DengXian" w:hAnsi="Cambria Math"/>
                  <w:sz w:val="18"/>
                  <w:szCs w:val="18"/>
                  <w:lang w:eastAsia="zh-CN"/>
                </w:rPr>
                <m:t>=4, K=2</m:t>
              </m:r>
            </m:oMath>
          </w:p>
          <w:p w:rsidR="002F65B2" w:rsidRDefault="004F1015">
            <w:pPr>
              <w:snapToGrid w:val="0"/>
              <w:jc w:val="both"/>
              <w:rPr>
                <w:rFonts w:ascii="Times New Roman" w:eastAsia="DengXian" w:hAnsi="Times New Roman"/>
                <w:iCs/>
                <w:sz w:val="18"/>
                <w:szCs w:val="18"/>
                <w:lang w:eastAsia="zh-CN"/>
              </w:rPr>
            </w:pPr>
            <w:r>
              <w:rPr>
                <w:rFonts w:ascii="Times New Roman" w:eastAsia="DengXian" w:hAnsi="Times New Roman" w:hint="eastAsia"/>
                <w:i/>
                <w:iCs/>
                <w:sz w:val="18"/>
                <w:szCs w:val="18"/>
                <w:lang w:eastAsia="zh-CN"/>
              </w:rPr>
              <w:t>HONOR:</w:t>
            </w:r>
            <w:r>
              <w:rPr>
                <w:rFonts w:ascii="Times New Roman" w:eastAsia="DengXian" w:hAnsi="Times New Roman" w:hint="eastAsia"/>
                <w:iCs/>
                <w:sz w:val="18"/>
                <w:szCs w:val="18"/>
                <w:lang w:eastAsia="zh-CN"/>
              </w:rPr>
              <w:t xml:space="preserve">  support P</w:t>
            </w:r>
            <w:r>
              <w:rPr>
                <w:rFonts w:ascii="Times New Roman" w:eastAsia="DengXian" w:hAnsi="Times New Roman" w:hint="eastAsia"/>
                <w:iCs/>
                <w:sz w:val="18"/>
                <w:szCs w:val="18"/>
                <w:vertAlign w:val="subscript"/>
                <w:lang w:eastAsia="zh-CN"/>
              </w:rPr>
              <w:t>F</w:t>
            </w:r>
            <w:r>
              <w:rPr>
                <w:rFonts w:ascii="Times New Roman" w:eastAsia="DengXian" w:hAnsi="Times New Roman" w:hint="eastAsia"/>
                <w:iCs/>
                <w:sz w:val="18"/>
                <w:szCs w:val="18"/>
                <w:lang w:eastAsia="zh-CN"/>
              </w:rPr>
              <w:t>=4</w:t>
            </w:r>
          </w:p>
        </w:tc>
      </w:tr>
      <w:tr w:rsidR="002F65B2">
        <w:trPr>
          <w:trHeight w:val="771"/>
        </w:trPr>
        <w:tc>
          <w:tcPr>
            <w:tcW w:w="531" w:type="dxa"/>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1-2</w:t>
            </w:r>
          </w:p>
        </w:tc>
        <w:tc>
          <w:tcPr>
            <w:tcW w:w="2058" w:type="dxa"/>
          </w:tcPr>
          <w:p w:rsidR="002F65B2" w:rsidRDefault="004F1015">
            <w:pPr>
              <w:snapToGrid w:val="0"/>
              <w:jc w:val="both"/>
              <w:rPr>
                <w:rFonts w:ascii="Times New Roman" w:eastAsia="DengXian" w:hAnsi="Times New Roman"/>
                <w:iCs/>
                <w:sz w:val="20"/>
                <w:szCs w:val="20"/>
                <w:lang w:eastAsia="zh-CN"/>
              </w:rPr>
            </w:pPr>
            <w:r>
              <w:rPr>
                <w:rFonts w:ascii="Times New Roman" w:eastAsia="DengXian" w:hAnsi="Times New Roman" w:hint="eastAsia"/>
                <w:iCs/>
                <w:sz w:val="20"/>
                <w:szCs w:val="20"/>
                <w:lang w:eastAsia="zh-CN"/>
              </w:rPr>
              <w:t>W</w:t>
            </w:r>
            <w:r>
              <w:rPr>
                <w:rFonts w:ascii="Times New Roman" w:eastAsia="DengXian" w:hAnsi="Times New Roman"/>
                <w:iCs/>
                <w:sz w:val="20"/>
                <w:szCs w:val="20"/>
                <w:lang w:eastAsia="zh-CN"/>
              </w:rPr>
              <w:t xml:space="preserve">hether non-consecutive symbols are supported </w:t>
            </w:r>
            <w:r>
              <w:rPr>
                <w:rFonts w:ascii="Times New Roman" w:eastAsia="DengXian" w:hAnsi="Times New Roman" w:hint="eastAsia"/>
                <w:iCs/>
                <w:sz w:val="20"/>
                <w:szCs w:val="20"/>
                <w:lang w:eastAsia="zh-CN"/>
              </w:rPr>
              <w:t>w</w:t>
            </w:r>
            <w:r>
              <w:rPr>
                <w:rFonts w:ascii="Times New Roman" w:eastAsia="DengXian" w:hAnsi="Times New Roman"/>
                <w:iCs/>
                <w:sz w:val="20"/>
                <w:szCs w:val="20"/>
                <w:lang w:eastAsia="zh-CN"/>
              </w:rPr>
              <w:t>ithin each sub</w:t>
            </w:r>
            <w:r>
              <w:rPr>
                <w:rFonts w:ascii="Times New Roman" w:eastAsia="DengXian" w:hAnsi="Times New Roman" w:hint="eastAsia"/>
                <w:iCs/>
                <w:sz w:val="20"/>
                <w:szCs w:val="20"/>
                <w:lang w:eastAsia="zh-CN"/>
              </w:rPr>
              <w:t>-</w:t>
            </w:r>
            <w:r>
              <w:rPr>
                <w:rFonts w:ascii="Times New Roman" w:eastAsia="DengXian" w:hAnsi="Times New Roman"/>
                <w:iCs/>
                <w:sz w:val="20"/>
                <w:szCs w:val="20"/>
                <w:lang w:eastAsia="zh-CN"/>
              </w:rPr>
              <w:t>group of R/K symbols</w:t>
            </w:r>
          </w:p>
          <w:p w:rsidR="002F65B2" w:rsidRDefault="002F65B2">
            <w:pPr>
              <w:snapToGrid w:val="0"/>
              <w:jc w:val="both"/>
              <w:rPr>
                <w:rFonts w:ascii="Times New Roman" w:eastAsia="DengXian" w:hAnsi="Times New Roman" w:cs="Times New Roman"/>
                <w:sz w:val="18"/>
                <w:szCs w:val="20"/>
                <w:lang w:eastAsia="zh-CN"/>
              </w:rPr>
            </w:pPr>
          </w:p>
        </w:tc>
        <w:tc>
          <w:tcPr>
            <w:tcW w:w="7584" w:type="dxa"/>
          </w:tcPr>
          <w:p w:rsidR="002F65B2" w:rsidRDefault="004F1015">
            <w:pPr>
              <w:pStyle w:val="af2"/>
              <w:numPr>
                <w:ilvl w:val="0"/>
                <w:numId w:val="14"/>
              </w:numPr>
              <w:snapToGrid w:val="0"/>
              <w:jc w:val="both"/>
              <w:rPr>
                <w:rFonts w:ascii="Times New Roman" w:eastAsia="DengXian" w:hAnsi="Times New Roman" w:cs="Times New Roman"/>
                <w:bCs/>
                <w:i/>
                <w:sz w:val="18"/>
                <w:szCs w:val="20"/>
                <w:lang w:eastAsia="zh-CN"/>
              </w:rPr>
            </w:pPr>
            <w:r>
              <w:rPr>
                <w:rFonts w:ascii="Times New Roman" w:eastAsia="DengXian" w:hAnsi="Times New Roman" w:cs="Times New Roman"/>
                <w:sz w:val="18"/>
                <w:szCs w:val="20"/>
                <w:lang w:eastAsia="zh-CN"/>
              </w:rPr>
              <w:t>Support only consecutive symbols</w:t>
            </w:r>
            <w:r>
              <w:rPr>
                <w:rFonts w:ascii="Times New Roman" w:eastAsia="DengXian" w:hAnsi="Times New Roman" w:cs="Times New Roman"/>
                <w:sz w:val="18"/>
                <w:szCs w:val="20"/>
                <w:lang w:eastAsia="zh-CN"/>
              </w:rPr>
              <w:t>：</w:t>
            </w:r>
            <w:r>
              <w:rPr>
                <w:rFonts w:ascii="Times New Roman" w:eastAsia="DengXian" w:hAnsi="Times New Roman" w:cs="Times New Roman"/>
                <w:bCs/>
                <w:i/>
                <w:sz w:val="18"/>
                <w:szCs w:val="20"/>
                <w:lang w:eastAsia="zh-CN"/>
              </w:rPr>
              <w:t>CATT, ZTE</w:t>
            </w:r>
            <w:r>
              <w:rPr>
                <w:rFonts w:ascii="Times New Roman" w:eastAsia="DengXian" w:hAnsi="Times New Roman" w:cs="Times New Roman" w:hint="eastAsia"/>
                <w:bCs/>
                <w:i/>
                <w:sz w:val="18"/>
                <w:szCs w:val="20"/>
                <w:lang w:eastAsia="zh-CN"/>
              </w:rPr>
              <w:t xml:space="preserve">, </w:t>
            </w:r>
            <w:r>
              <w:rPr>
                <w:rFonts w:ascii="Times New Roman" w:eastAsia="DengXian" w:hAnsi="Times New Roman" w:cs="Times New Roman"/>
                <w:bCs/>
                <w:i/>
                <w:sz w:val="18"/>
                <w:szCs w:val="20"/>
                <w:lang w:eastAsia="zh-CN"/>
              </w:rPr>
              <w:t>Samsung, China Telecom, MediaTek, Sharp</w:t>
            </w:r>
          </w:p>
          <w:p w:rsidR="002F65B2" w:rsidRDefault="004F1015">
            <w:pPr>
              <w:pStyle w:val="af2"/>
              <w:numPr>
                <w:ilvl w:val="0"/>
                <w:numId w:val="14"/>
              </w:num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Support only </w:t>
            </w:r>
            <w:r>
              <w:rPr>
                <w:rFonts w:ascii="Times New Roman" w:eastAsia="DengXian" w:hAnsi="Times New Roman" w:cs="Times New Roman" w:hint="eastAsia"/>
                <w:sz w:val="18"/>
                <w:szCs w:val="20"/>
                <w:lang w:eastAsia="zh-CN"/>
              </w:rPr>
              <w:t>non-</w:t>
            </w:r>
            <w:r>
              <w:rPr>
                <w:rFonts w:ascii="Times New Roman" w:eastAsia="DengXian" w:hAnsi="Times New Roman" w:cs="Times New Roman"/>
                <w:sz w:val="18"/>
                <w:szCs w:val="20"/>
                <w:lang w:eastAsia="zh-CN"/>
              </w:rPr>
              <w:t>consecutive symbols</w:t>
            </w:r>
            <w:r>
              <w:rPr>
                <w:rFonts w:ascii="Times New Roman" w:eastAsia="DengXian" w:hAnsi="Times New Roman" w:cs="Times New Roman"/>
                <w:sz w:val="18"/>
                <w:szCs w:val="20"/>
                <w:lang w:eastAsia="zh-CN"/>
              </w:rPr>
              <w:t>：</w:t>
            </w:r>
            <w:r>
              <w:rPr>
                <w:rFonts w:ascii="Times New Roman" w:eastAsia="DengXian" w:hAnsi="Times New Roman" w:cs="Times New Roman" w:hint="eastAsia"/>
                <w:bCs/>
                <w:i/>
                <w:sz w:val="18"/>
                <w:szCs w:val="20"/>
                <w:lang w:eastAsia="zh-CN"/>
              </w:rPr>
              <w:t>Huawei</w:t>
            </w:r>
            <w:r>
              <w:rPr>
                <w:rFonts w:ascii="Times New Roman" w:eastAsia="DengXian" w:hAnsi="Times New Roman" w:cs="Times New Roman" w:hint="eastAsia"/>
                <w:sz w:val="18"/>
                <w:szCs w:val="20"/>
                <w:lang w:eastAsia="zh-CN"/>
              </w:rPr>
              <w:t xml:space="preserve"> </w:t>
            </w:r>
          </w:p>
          <w:p w:rsidR="002F65B2" w:rsidRDefault="004F1015">
            <w:pPr>
              <w:pStyle w:val="af2"/>
              <w:numPr>
                <w:ilvl w:val="0"/>
                <w:numId w:val="14"/>
              </w:num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w:t>
            </w:r>
            <w:r>
              <w:rPr>
                <w:rFonts w:ascii="Times New Roman" w:eastAsia="DengXian" w:hAnsi="Times New Roman" w:cs="Times New Roman"/>
                <w:sz w:val="18"/>
                <w:szCs w:val="20"/>
                <w:lang w:eastAsia="zh-CN"/>
              </w:rPr>
              <w:t>upport</w:t>
            </w:r>
            <w:r>
              <w:rPr>
                <w:rFonts w:ascii="Times New Roman" w:eastAsia="DengXian" w:hAnsi="Times New Roman" w:cs="Times New Roman" w:hint="eastAsia"/>
                <w:sz w:val="18"/>
                <w:szCs w:val="20"/>
                <w:lang w:eastAsia="zh-CN"/>
              </w:rPr>
              <w:t xml:space="preserve"> both consecutive and non-consecutive symbols</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hint="eastAsia"/>
                <w:bCs/>
                <w:i/>
                <w:sz w:val="18"/>
                <w:szCs w:val="20"/>
                <w:lang w:eastAsia="zh-CN"/>
              </w:rPr>
              <w:t>Qualcomm, Nokia (</w:t>
            </w:r>
            <w:r>
              <w:rPr>
                <w:rFonts w:ascii="Times New Roman" w:eastAsia="DengXian" w:hAnsi="Times New Roman" w:cs="Times New Roman" w:hint="eastAsia"/>
                <w:i/>
                <w:sz w:val="18"/>
                <w:szCs w:val="20"/>
                <w:lang w:eastAsia="zh-CN"/>
              </w:rPr>
              <w:t>f</w:t>
            </w:r>
            <w:r>
              <w:rPr>
                <w:rFonts w:ascii="Times New Roman" w:eastAsia="DengXian" w:hAnsi="Times New Roman" w:cs="Times New Roman"/>
                <w:i/>
                <w:sz w:val="18"/>
                <w:szCs w:val="20"/>
                <w:lang w:eastAsia="zh-CN"/>
              </w:rPr>
              <w:t xml:space="preserve">or </w:t>
            </w:r>
            <m:oMath>
              <m:sSub>
                <m:sSubPr>
                  <m:ctrlPr>
                    <w:rPr>
                      <w:rFonts w:ascii="Cambria Math" w:eastAsia="DengXian" w:hAnsi="Cambria Math" w:cs="Times New Roman"/>
                      <w:i/>
                      <w:sz w:val="18"/>
                      <w:szCs w:val="20"/>
                      <w:lang w:eastAsia="zh-CN"/>
                    </w:rPr>
                  </m:ctrlPr>
                </m:sSubPr>
                <m:e>
                  <m:r>
                    <w:rPr>
                      <w:rFonts w:ascii="Cambria Math" w:eastAsia="DengXian" w:hAnsi="Cambria Math" w:cs="Times New Roman"/>
                      <w:sz w:val="18"/>
                      <w:szCs w:val="20"/>
                      <w:lang w:eastAsia="zh-CN"/>
                    </w:rPr>
                    <m:t>P</m:t>
                  </m:r>
                </m:e>
                <m:sub>
                  <m:r>
                    <m:rPr>
                      <m:nor/>
                    </m:rPr>
                    <w:rPr>
                      <w:rFonts w:ascii="Times New Roman" w:eastAsia="DengXian" w:hAnsi="Times New Roman" w:cs="Times New Roman"/>
                      <w:i/>
                      <w:sz w:val="18"/>
                      <w:szCs w:val="20"/>
                      <w:lang w:eastAsia="zh-CN"/>
                    </w:rPr>
                    <m:t xml:space="preserve">F </m:t>
                  </m:r>
                </m:sub>
              </m:sSub>
              <m:r>
                <w:rPr>
                  <w:rFonts w:ascii="Cambria Math" w:eastAsia="DengXian" w:hAnsi="Cambria Math" w:cs="Times New Roman"/>
                  <w:sz w:val="18"/>
                  <w:szCs w:val="20"/>
                  <w:lang w:eastAsia="zh-CN"/>
                </w:rPr>
                <m:t>&lt;R</m:t>
              </m:r>
            </m:oMath>
            <w:r>
              <w:rPr>
                <w:rFonts w:ascii="Times New Roman" w:eastAsia="DengXian" w:hAnsi="Times New Roman" w:cs="Times New Roman"/>
                <w:i/>
                <w:sz w:val="18"/>
                <w:szCs w:val="20"/>
                <w:lang w:eastAsia="zh-CN"/>
              </w:rPr>
              <w:t xml:space="preserve">, support UL SRS PFS with intra-repetition hopping </w:t>
            </w:r>
            <w:r>
              <w:rPr>
                <w:rFonts w:ascii="Times New Roman" w:eastAsia="DengXian" w:hAnsi="Times New Roman" w:cs="Times New Roman" w:hint="eastAsia"/>
                <w:i/>
                <w:sz w:val="18"/>
                <w:szCs w:val="20"/>
                <w:lang w:eastAsia="zh-CN"/>
              </w:rPr>
              <w:t>with cyclic mapping(non-consecutive)</w:t>
            </w:r>
            <w:r>
              <w:rPr>
                <w:rFonts w:ascii="Times New Roman" w:eastAsia="DengXian" w:hAnsi="Times New Roman" w:cs="Times New Roman" w:hint="eastAsia"/>
                <w:bCs/>
                <w:i/>
                <w:sz w:val="18"/>
                <w:szCs w:val="20"/>
                <w:lang w:eastAsia="zh-CN"/>
              </w:rPr>
              <w:t>)</w:t>
            </w:r>
          </w:p>
          <w:p w:rsidR="002F65B2" w:rsidRDefault="004F1015">
            <w:pPr>
              <w:pStyle w:val="af2"/>
              <w:numPr>
                <w:ilvl w:val="0"/>
                <w:numId w:val="14"/>
              </w:num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 xml:space="preserve">Down select one: </w:t>
            </w:r>
            <w:r>
              <w:rPr>
                <w:rFonts w:ascii="Times New Roman" w:eastAsia="DengXian" w:hAnsi="Times New Roman" w:cs="Times New Roman"/>
                <w:i/>
                <w:sz w:val="18"/>
                <w:szCs w:val="20"/>
                <w:lang w:eastAsia="zh-CN"/>
              </w:rPr>
              <w:t>NTT DOCOMO</w:t>
            </w:r>
            <w:r>
              <w:rPr>
                <w:rFonts w:ascii="Times New Roman" w:eastAsia="DengXian" w:hAnsi="Times New Roman" w:cs="Times New Roman" w:hint="eastAsia"/>
                <w:i/>
                <w:sz w:val="18"/>
                <w:szCs w:val="20"/>
                <w:lang w:eastAsia="zh-CN"/>
              </w:rPr>
              <w:t xml:space="preserve">, OPPO(prefer non-consecutive), </w:t>
            </w:r>
          </w:p>
        </w:tc>
      </w:tr>
      <w:tr w:rsidR="002F65B2">
        <w:trPr>
          <w:trHeight w:val="1700"/>
        </w:trPr>
        <w:tc>
          <w:tcPr>
            <w:tcW w:w="531" w:type="dxa"/>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1-3</w:t>
            </w:r>
          </w:p>
        </w:tc>
        <w:tc>
          <w:tcPr>
            <w:tcW w:w="2058" w:type="dxa"/>
          </w:tcPr>
          <w:p w:rsidR="002F65B2" w:rsidRDefault="004F1015">
            <w:pPr>
              <w:snapToGrid w:val="0"/>
              <w:jc w:val="both"/>
              <w:rPr>
                <w:rFonts w:ascii="Times New Roman" w:eastAsia="DengXian" w:hAnsi="Times New Roman"/>
                <w:iCs/>
                <w:sz w:val="20"/>
                <w:szCs w:val="20"/>
                <w:lang w:eastAsia="zh-CN"/>
              </w:rPr>
            </w:pPr>
            <w:r>
              <w:rPr>
                <w:rFonts w:ascii="Times New Roman" w:eastAsia="DengXian" w:hAnsi="Times New Roman"/>
                <w:iCs/>
                <w:sz w:val="20"/>
                <w:szCs w:val="20"/>
                <w:lang w:eastAsia="zh-CN"/>
              </w:rPr>
              <w:t>S</w:t>
            </w:r>
            <w:r>
              <w:rPr>
                <w:rFonts w:ascii="Times New Roman" w:eastAsia="DengXian" w:hAnsi="Times New Roman" w:hint="eastAsia"/>
                <w:iCs/>
                <w:sz w:val="20"/>
                <w:szCs w:val="20"/>
                <w:lang w:eastAsia="zh-CN"/>
              </w:rPr>
              <w:t xml:space="preserve">tarting position patterns for </w:t>
            </w:r>
            <w:r>
              <w:rPr>
                <w:rFonts w:ascii="Times New Roman" w:eastAsiaTheme="minorEastAsia" w:hAnsi="Times New Roman" w:hint="eastAsia"/>
                <w:iCs/>
                <w:sz w:val="20"/>
                <w:szCs w:val="20"/>
              </w:rPr>
              <w:t>configuration combinations</w:t>
            </w:r>
          </w:p>
          <w:p w:rsidR="002F65B2" w:rsidRDefault="002F65B2">
            <w:pPr>
              <w:snapToGrid w:val="0"/>
              <w:jc w:val="both"/>
              <w:rPr>
                <w:rFonts w:ascii="Times New Roman" w:eastAsia="DengXian" w:hAnsi="Times New Roman" w:cs="Times New Roman"/>
                <w:sz w:val="18"/>
                <w:szCs w:val="20"/>
                <w:lang w:eastAsia="zh-CN"/>
              </w:rPr>
            </w:pPr>
          </w:p>
        </w:tc>
        <w:tc>
          <w:tcPr>
            <w:tcW w:w="7584" w:type="dxa"/>
          </w:tcPr>
          <w:p w:rsidR="002F65B2" w:rsidRDefault="002F65B2">
            <w:pPr>
              <w:snapToGrid w:val="0"/>
              <w:jc w:val="both"/>
              <w:rPr>
                <w:rFonts w:ascii="Times New Roman" w:eastAsia="DengXian" w:hAnsi="Times New Roman"/>
                <w:b/>
                <w:iCs/>
                <w:sz w:val="18"/>
                <w:szCs w:val="20"/>
                <w:lang w:eastAsia="zh-CN"/>
              </w:rPr>
            </w:pPr>
          </w:p>
          <w:p w:rsidR="002F65B2" w:rsidRDefault="004F1015">
            <w:pPr>
              <w:pStyle w:val="af2"/>
              <w:numPr>
                <w:ilvl w:val="0"/>
                <w:numId w:val="15"/>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ko-KR"/>
              </w:rPr>
              <w:t>or P</w:t>
            </w:r>
            <w:r>
              <w:rPr>
                <w:rFonts w:ascii="Times New Roman" w:hAnsi="Times New Roman" w:cs="Times New Roman"/>
                <w:sz w:val="18"/>
                <w:szCs w:val="18"/>
                <w:vertAlign w:val="subscript"/>
                <w:lang w:eastAsia="ko-KR"/>
              </w:rPr>
              <w:t>F</w:t>
            </w:r>
            <w:r>
              <w:rPr>
                <w:rFonts w:ascii="Times New Roman" w:hAnsi="Times New Roman" w:cs="Times New Roman"/>
                <w:sz w:val="18"/>
                <w:szCs w:val="18"/>
                <w:lang w:eastAsia="ko-KR"/>
              </w:rPr>
              <w:t>=</w:t>
            </w:r>
            <w:r>
              <w:rPr>
                <w:rFonts w:ascii="Times New Roman" w:hAnsi="Times New Roman" w:cs="Times New Roman"/>
                <w:sz w:val="18"/>
                <w:szCs w:val="18"/>
              </w:rPr>
              <w:t>2</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p>
          <w:p w:rsidR="002F65B2" w:rsidRDefault="004F1015">
            <w:pPr>
              <w:pStyle w:val="af2"/>
              <w:numPr>
                <w:ilvl w:val="1"/>
                <w:numId w:val="15"/>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 xml:space="preserve">support pattern </w:t>
            </w:r>
            <w:r>
              <w:rPr>
                <w:rFonts w:ascii="Times New Roman" w:hAnsi="Times New Roman" w:cs="Times New Roman"/>
                <w:sz w:val="18"/>
                <w:szCs w:val="18"/>
                <w:lang w:eastAsia="ko-KR"/>
              </w:rPr>
              <w:t>{0,1}</w:t>
            </w:r>
            <w:r>
              <w:rPr>
                <w:rFonts w:ascii="Times New Roman" w:hAnsi="Times New Roman" w:cs="Times New Roman" w:hint="eastAsia"/>
                <w:sz w:val="18"/>
                <w:szCs w:val="18"/>
                <w:lang w:eastAsia="zh-CN"/>
              </w:rPr>
              <w:t xml:space="preserve"> only: </w:t>
            </w:r>
            <w:r>
              <w:rPr>
                <w:rFonts w:ascii="Times New Roman" w:hAnsi="Times New Roman" w:cs="Times New Roman" w:hint="eastAsia"/>
                <w:i/>
                <w:sz w:val="18"/>
                <w:szCs w:val="18"/>
                <w:lang w:eastAsia="zh-CN"/>
              </w:rPr>
              <w:t xml:space="preserve">CATT, MTK, OPPO, TCL, ETRI, Xiaomi, Nokia, Apple, Ericsson, </w:t>
            </w:r>
            <w:r>
              <w:rPr>
                <w:rFonts w:ascii="Times New Roman" w:eastAsia="DengXian" w:hAnsi="Times New Roman" w:cs="Times New Roman"/>
                <w:i/>
                <w:sz w:val="18"/>
                <w:szCs w:val="20"/>
                <w:lang w:eastAsia="zh-CN"/>
              </w:rPr>
              <w:t>NTT DOCOMO</w:t>
            </w:r>
          </w:p>
          <w:p w:rsidR="002F65B2" w:rsidRDefault="004F1015">
            <w:pPr>
              <w:pStyle w:val="af2"/>
              <w:numPr>
                <w:ilvl w:val="1"/>
                <w:numId w:val="15"/>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support</w:t>
            </w:r>
            <w:r>
              <w:rPr>
                <w:rFonts w:ascii="Times New Roman" w:hAnsi="Times New Roman" w:cs="Times New Roman" w:hint="eastAsia"/>
                <w:sz w:val="18"/>
                <w:szCs w:val="18"/>
                <w:lang w:eastAsia="zh-CN"/>
              </w:rPr>
              <w:t xml:space="preserve"> patterns</w:t>
            </w:r>
            <w:r>
              <w:rPr>
                <w:rFonts w:ascii="Times New Roman" w:hAnsi="Times New Roman" w:cs="Times New Roman"/>
                <w:sz w:val="18"/>
                <w:szCs w:val="18"/>
                <w:lang w:eastAsia="zh-CN"/>
              </w:rPr>
              <w:t xml:space="preserve"> </w:t>
            </w:r>
            <w:r>
              <w:rPr>
                <w:rFonts w:ascii="Times New Roman" w:hAnsi="Times New Roman" w:cs="Times New Roman"/>
                <w:sz w:val="18"/>
                <w:szCs w:val="18"/>
              </w:rPr>
              <w:t>{</w:t>
            </w:r>
            <w:r>
              <w:rPr>
                <w:rFonts w:ascii="Times New Roman" w:hAnsi="Times New Roman" w:cs="Times New Roman" w:hint="eastAsia"/>
                <w:sz w:val="18"/>
                <w:szCs w:val="18"/>
                <w:lang w:eastAsia="zh-CN"/>
              </w:rPr>
              <w:t>0</w:t>
            </w:r>
            <w:r>
              <w:rPr>
                <w:rFonts w:ascii="Times New Roman" w:hAnsi="Times New Roman" w:cs="Times New Roman"/>
                <w:sz w:val="18"/>
                <w:szCs w:val="18"/>
              </w:rPr>
              <w:t>,</w:t>
            </w:r>
            <w:r>
              <w:rPr>
                <w:rFonts w:ascii="Times New Roman" w:hAnsi="Times New Roman" w:cs="Times New Roman" w:hint="eastAsia"/>
                <w:sz w:val="18"/>
                <w:szCs w:val="18"/>
                <w:lang w:eastAsia="zh-CN"/>
              </w:rPr>
              <w:t>1</w:t>
            </w:r>
            <w:r>
              <w:rPr>
                <w:rFonts w:ascii="Times New Roman" w:hAnsi="Times New Roman" w:cs="Times New Roman"/>
                <w:sz w:val="18"/>
                <w:szCs w:val="18"/>
              </w:rPr>
              <w:t>}</w:t>
            </w:r>
            <w:r>
              <w:rPr>
                <w:rFonts w:ascii="Times New Roman" w:hAnsi="Times New Roman" w:cs="Times New Roman" w:hint="eastAsia"/>
                <w:sz w:val="18"/>
                <w:szCs w:val="18"/>
                <w:lang w:eastAsia="zh-CN"/>
              </w:rPr>
              <w:t xml:space="preserve"> and {1,0}: </w:t>
            </w:r>
            <w:r>
              <w:rPr>
                <w:rFonts w:ascii="Times New Roman" w:hAnsi="Times New Roman" w:cs="Times New Roman" w:hint="eastAsia"/>
                <w:i/>
                <w:sz w:val="18"/>
                <w:szCs w:val="18"/>
                <w:lang w:eastAsia="zh-CN"/>
              </w:rPr>
              <w:t>ZTE, Huawei</w:t>
            </w:r>
          </w:p>
          <w:p w:rsidR="002F65B2" w:rsidRDefault="004F1015">
            <w:pPr>
              <w:pStyle w:val="af2"/>
              <w:numPr>
                <w:ilvl w:val="0"/>
                <w:numId w:val="15"/>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K=2, </w:t>
            </w:r>
          </w:p>
          <w:p w:rsidR="002F65B2" w:rsidRDefault="004F1015">
            <w:pPr>
              <w:pStyle w:val="af2"/>
              <w:numPr>
                <w:ilvl w:val="1"/>
                <w:numId w:val="15"/>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support pattern</w:t>
            </w:r>
            <w:r>
              <w:rPr>
                <w:rFonts w:ascii="Times New Roman" w:hAnsi="Times New Roman" w:cs="Times New Roman"/>
                <w:sz w:val="18"/>
                <w:szCs w:val="18"/>
              </w:rPr>
              <w:t xml:space="preserve"> {0,2}</w:t>
            </w:r>
            <w:r>
              <w:rPr>
                <w:rFonts w:ascii="Times New Roman" w:hAnsi="Times New Roman" w:cs="Times New Roman" w:hint="eastAsia"/>
                <w:sz w:val="18"/>
                <w:szCs w:val="18"/>
                <w:lang w:eastAsia="zh-CN"/>
              </w:rPr>
              <w:t xml:space="preserve"> only: </w:t>
            </w:r>
            <w:r>
              <w:rPr>
                <w:rFonts w:ascii="Times New Roman" w:hAnsi="Times New Roman" w:cs="Times New Roman" w:hint="eastAsia"/>
                <w:i/>
                <w:sz w:val="18"/>
                <w:szCs w:val="18"/>
                <w:lang w:eastAsia="zh-CN"/>
              </w:rPr>
              <w:t xml:space="preserve">CATT, MTK, OPPO, TCL, ETRI, Xiaomi, Nokia, Apple ({0,2} or {1,3}), </w:t>
            </w:r>
            <w:r>
              <w:rPr>
                <w:rFonts w:ascii="Times New Roman" w:eastAsia="DengXian" w:hAnsi="Times New Roman" w:cs="Times New Roman"/>
                <w:i/>
                <w:sz w:val="18"/>
                <w:szCs w:val="20"/>
                <w:lang w:eastAsia="zh-CN"/>
              </w:rPr>
              <w:t>NTT DOCOMO</w:t>
            </w:r>
          </w:p>
          <w:p w:rsidR="002F65B2" w:rsidRDefault="004F1015">
            <w:pPr>
              <w:pStyle w:val="af2"/>
              <w:numPr>
                <w:ilvl w:val="1"/>
                <w:numId w:val="15"/>
              </w:num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support patterns </w:t>
            </w:r>
            <w:r>
              <w:rPr>
                <w:rFonts w:ascii="Times New Roman" w:hAnsi="Times New Roman" w:cs="Times New Roman"/>
                <w:sz w:val="18"/>
                <w:szCs w:val="18"/>
                <w:lang w:eastAsia="zh-CN"/>
              </w:rPr>
              <w:t>{0, 2}</w:t>
            </w:r>
            <w:r>
              <w:rPr>
                <w:rFonts w:ascii="Times New Roman" w:hAnsi="Times New Roman" w:cs="Times New Roman" w:hint="eastAsia"/>
                <w:sz w:val="18"/>
                <w:szCs w:val="18"/>
                <w:lang w:eastAsia="zh-CN"/>
              </w:rPr>
              <w:t xml:space="preserve">, {2, 0}, {1, 3} and {3, 1}: </w:t>
            </w:r>
            <w:r>
              <w:rPr>
                <w:rFonts w:ascii="Times New Roman" w:hAnsi="Times New Roman" w:cs="Times New Roman" w:hint="eastAsia"/>
                <w:i/>
                <w:sz w:val="18"/>
                <w:szCs w:val="18"/>
                <w:lang w:eastAsia="zh-CN"/>
              </w:rPr>
              <w:t>ZTE, Huawei</w:t>
            </w:r>
          </w:p>
          <w:p w:rsidR="002F65B2" w:rsidRDefault="004F1015">
            <w:pPr>
              <w:pStyle w:val="af2"/>
              <w:numPr>
                <w:ilvl w:val="1"/>
                <w:numId w:val="15"/>
              </w:num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support pattern {0,1}: </w:t>
            </w:r>
            <w:r>
              <w:rPr>
                <w:rFonts w:ascii="Times New Roman" w:hAnsi="Times New Roman" w:cs="Times New Roman" w:hint="eastAsia"/>
                <w:i/>
                <w:sz w:val="18"/>
                <w:szCs w:val="18"/>
                <w:lang w:eastAsia="zh-CN"/>
              </w:rPr>
              <w:t>Ericsson</w:t>
            </w:r>
          </w:p>
          <w:p w:rsidR="002F65B2" w:rsidRDefault="004F1015">
            <w:pPr>
              <w:pStyle w:val="af2"/>
              <w:numPr>
                <w:ilvl w:val="0"/>
                <w:numId w:val="15"/>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F</w:t>
            </w:r>
            <w:r>
              <w:rPr>
                <w:rFonts w:ascii="Times New Roman" w:hAnsi="Times New Roman" w:cs="Times New Roman"/>
                <w:sz w:val="18"/>
                <w:szCs w:val="18"/>
              </w:rPr>
              <w:t xml:space="preserve">or </w:t>
            </w:r>
            <w:r>
              <w:rPr>
                <w:rFonts w:ascii="Times New Roman" w:hAnsi="Times New Roman" w:cs="Times New Roman"/>
                <w:sz w:val="18"/>
                <w:szCs w:val="18"/>
                <w:lang w:eastAsia="ko-KR"/>
              </w:rPr>
              <w:t>P</w:t>
            </w:r>
            <w:r>
              <w:rPr>
                <w:rFonts w:ascii="Times New Roman" w:hAnsi="Times New Roman" w:cs="Times New Roman"/>
                <w:sz w:val="18"/>
                <w:szCs w:val="18"/>
                <w:vertAlign w:val="subscript"/>
                <w:lang w:eastAsia="ko-KR"/>
              </w:rPr>
              <w:t>F</w:t>
            </w:r>
            <w:r>
              <w:rPr>
                <w:rFonts w:ascii="Times New Roman" w:hAnsi="Times New Roman" w:cs="Times New Roman"/>
                <w:sz w:val="18"/>
                <w:szCs w:val="18"/>
              </w:rPr>
              <w:t xml:space="preserve"> =4</w:t>
            </w:r>
            <w:r>
              <w:rPr>
                <w:rFonts w:ascii="Times New Roman" w:hAnsi="Times New Roman" w:cs="Times New Roman" w:hint="eastAsia"/>
                <w:sz w:val="18"/>
                <w:szCs w:val="18"/>
                <w:lang w:eastAsia="zh-CN"/>
              </w:rPr>
              <w:t xml:space="preserve"> and</w:t>
            </w:r>
            <w:r>
              <w:rPr>
                <w:rFonts w:ascii="Times New Roman" w:hAnsi="Times New Roman" w:cs="Times New Roman"/>
                <w:sz w:val="18"/>
                <w:szCs w:val="18"/>
              </w:rPr>
              <w:t xml:space="preserve"> K=4, </w:t>
            </w:r>
          </w:p>
          <w:p w:rsidR="002F65B2" w:rsidRDefault="004F1015">
            <w:pPr>
              <w:pStyle w:val="af2"/>
              <w:numPr>
                <w:ilvl w:val="1"/>
                <w:numId w:val="15"/>
              </w:numPr>
              <w:spacing w:line="276" w:lineRule="auto"/>
              <w:rPr>
                <w:rFonts w:ascii="Times New Roman" w:hAnsi="Times New Roman" w:cs="Times New Roman"/>
                <w:sz w:val="18"/>
                <w:szCs w:val="18"/>
              </w:rPr>
            </w:pPr>
            <w:r>
              <w:rPr>
                <w:rFonts w:ascii="Times New Roman" w:hAnsi="Times New Roman" w:cs="Times New Roman" w:hint="eastAsia"/>
                <w:sz w:val="18"/>
                <w:szCs w:val="18"/>
                <w:lang w:eastAsia="zh-CN"/>
              </w:rPr>
              <w:t>support pattern</w:t>
            </w:r>
            <w:r>
              <w:rPr>
                <w:rFonts w:ascii="Times New Roman" w:hAnsi="Times New Roman" w:cs="Times New Roman"/>
                <w:sz w:val="18"/>
                <w:szCs w:val="18"/>
                <w:lang w:eastAsia="ko-KR"/>
              </w:rPr>
              <w:t xml:space="preserve"> {0,2,1,3}</w:t>
            </w:r>
            <w:r>
              <w:rPr>
                <w:rFonts w:ascii="Times New Roman" w:hAnsi="Times New Roman" w:cs="Times New Roman" w:hint="eastAsia"/>
                <w:sz w:val="18"/>
                <w:szCs w:val="18"/>
                <w:lang w:eastAsia="zh-CN"/>
              </w:rPr>
              <w:t xml:space="preserve"> only: </w:t>
            </w:r>
            <w:r>
              <w:rPr>
                <w:rFonts w:ascii="Times New Roman" w:hAnsi="Times New Roman" w:cs="Times New Roman" w:hint="eastAsia"/>
                <w:i/>
                <w:sz w:val="18"/>
                <w:szCs w:val="18"/>
                <w:lang w:eastAsia="zh-CN"/>
              </w:rPr>
              <w:t>CATT, MTK, OPPO, TCL, ETRI, Xiaomi, Nokia (</w:t>
            </w:r>
            <w:r>
              <w:rPr>
                <w:rFonts w:ascii="Times New Roman" w:hAnsi="Times New Roman" w:cs="Times New Roman"/>
                <w:i/>
                <w:sz w:val="18"/>
                <w:szCs w:val="18"/>
                <w:lang w:eastAsia="zh-CN"/>
              </w:rPr>
              <w:t>{0,2,1,3}</w:t>
            </w:r>
            <w:r>
              <w:rPr>
                <w:rFonts w:ascii="Times New Roman" w:hAnsi="Times New Roman" w:cs="Times New Roman" w:hint="eastAsia"/>
                <w:i/>
                <w:sz w:val="18"/>
                <w:szCs w:val="18"/>
                <w:lang w:eastAsia="zh-CN"/>
              </w:rPr>
              <w:t xml:space="preserve"> or {0,2,3,1}), Apple,</w:t>
            </w:r>
            <w:r>
              <w:rPr>
                <w:rFonts w:ascii="Times New Roman" w:eastAsia="DengXian" w:hAnsi="Times New Roman" w:cs="Times New Roman"/>
                <w:i/>
                <w:sz w:val="18"/>
                <w:szCs w:val="20"/>
                <w:lang w:eastAsia="zh-CN"/>
              </w:rPr>
              <w:t xml:space="preserve"> NTT DOCOMO</w:t>
            </w:r>
          </w:p>
          <w:p w:rsidR="002F65B2" w:rsidRDefault="004F1015">
            <w:pPr>
              <w:pStyle w:val="af2"/>
              <w:numPr>
                <w:ilvl w:val="1"/>
                <w:numId w:val="15"/>
              </w:numPr>
              <w:spacing w:after="0" w:line="276" w:lineRule="auto"/>
              <w:rPr>
                <w:rFonts w:ascii="Times New Roman" w:hAnsi="Times New Roman" w:cs="Times New Roman"/>
                <w:sz w:val="18"/>
                <w:szCs w:val="18"/>
                <w:lang w:eastAsia="ko-KR"/>
              </w:rPr>
            </w:pPr>
            <w:r>
              <w:rPr>
                <w:rFonts w:ascii="Times New Roman" w:hAnsi="Times New Roman" w:cs="Times New Roman" w:hint="eastAsia"/>
                <w:sz w:val="18"/>
                <w:szCs w:val="18"/>
                <w:lang w:eastAsia="zh-CN"/>
              </w:rPr>
              <w:t xml:space="preserve">support patterns </w:t>
            </w:r>
            <w:r>
              <w:rPr>
                <w:i/>
                <w:iCs/>
              </w:rPr>
              <w:t xml:space="preserve"> </w:t>
            </w:r>
            <w:r>
              <w:rPr>
                <w:rFonts w:ascii="Times New Roman" w:hAnsi="Times New Roman" w:cs="Times New Roman"/>
                <w:sz w:val="18"/>
                <w:szCs w:val="18"/>
                <w:lang w:eastAsia="ko-KR"/>
              </w:rPr>
              <w:t>{0, 2</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1, 3}</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{2</w:t>
            </w:r>
            <w:r>
              <w:rPr>
                <w:rFonts w:ascii="Times New Roman" w:hAnsi="Times New Roman" w:cs="Times New Roman" w:hint="eastAsia"/>
                <w:sz w:val="18"/>
                <w:szCs w:val="18"/>
                <w:lang w:eastAsia="ko-KR"/>
              </w:rPr>
              <w:t>, 0</w:t>
            </w:r>
            <w:r>
              <w:rPr>
                <w:rFonts w:ascii="Times New Roman" w:hAnsi="Times New Roman" w:cs="Times New Roman"/>
                <w:sz w:val="18"/>
                <w:szCs w:val="18"/>
                <w:lang w:eastAsia="ko-KR"/>
              </w:rPr>
              <w:t>, 3</w:t>
            </w:r>
            <w:r>
              <w:rPr>
                <w:rFonts w:ascii="Times New Roman" w:hAnsi="Times New Roman" w:cs="Times New Roman" w:hint="eastAsia"/>
                <w:sz w:val="18"/>
                <w:szCs w:val="18"/>
                <w:lang w:eastAsia="ko-KR"/>
              </w:rPr>
              <w:t>, 1</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{1, 3</w:t>
            </w:r>
            <w:r>
              <w:rPr>
                <w:rFonts w:ascii="Times New Roman" w:hAnsi="Times New Roman" w:cs="Times New Roman" w:hint="eastAsia"/>
                <w:sz w:val="18"/>
                <w:szCs w:val="18"/>
                <w:lang w:eastAsia="ko-KR"/>
              </w:rPr>
              <w:t>, 2, 0</w:t>
            </w:r>
            <w:r>
              <w:rPr>
                <w:rFonts w:ascii="Times New Roman" w:hAnsi="Times New Roman" w:cs="Times New Roman"/>
                <w:sz w:val="18"/>
                <w:szCs w:val="18"/>
                <w:lang w:eastAsia="ko-KR"/>
              </w:rPr>
              <w:t>}</w:t>
            </w:r>
            <w:r>
              <w:rPr>
                <w:rFonts w:ascii="Times New Roman" w:hAnsi="Times New Roman" w:cs="Times New Roman" w:hint="eastAsia"/>
                <w:sz w:val="18"/>
                <w:szCs w:val="18"/>
                <w:lang w:eastAsia="zh-CN"/>
              </w:rPr>
              <w:t xml:space="preserve"> and</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3, 1, 0, 2</w:t>
            </w:r>
            <w:r>
              <w:rPr>
                <w:rFonts w:ascii="Times New Roman" w:hAnsi="Times New Roman" w:cs="Times New Roman"/>
                <w:sz w:val="18"/>
                <w:szCs w:val="18"/>
                <w:lang w:eastAsia="ko-KR"/>
              </w:rPr>
              <w:t>}</w:t>
            </w:r>
            <w:r>
              <w:rPr>
                <w:rFonts w:ascii="Times New Roman" w:hAnsi="Times New Roman" w:cs="Times New Roman" w:hint="eastAsia"/>
                <w:sz w:val="18"/>
                <w:szCs w:val="18"/>
                <w:lang w:eastAsia="zh-CN"/>
              </w:rPr>
              <w:t xml:space="preserve">: </w:t>
            </w:r>
            <w:r>
              <w:rPr>
                <w:rFonts w:ascii="Times New Roman" w:hAnsi="Times New Roman" w:cs="Times New Roman" w:hint="eastAsia"/>
                <w:i/>
                <w:sz w:val="18"/>
                <w:szCs w:val="18"/>
                <w:lang w:eastAsia="zh-CN"/>
              </w:rPr>
              <w:t>ZTE, Huawei</w:t>
            </w:r>
          </w:p>
          <w:p w:rsidR="002F65B2" w:rsidRDefault="004F1015">
            <w:pPr>
              <w:pStyle w:val="af2"/>
              <w:numPr>
                <w:ilvl w:val="1"/>
                <w:numId w:val="15"/>
              </w:numPr>
              <w:spacing w:after="0" w:line="276" w:lineRule="auto"/>
              <w:rPr>
                <w:rFonts w:ascii="Times New Roman" w:hAnsi="Times New Roman" w:cs="Times New Roman"/>
                <w:sz w:val="18"/>
                <w:szCs w:val="18"/>
                <w:lang w:eastAsia="ko-KR"/>
              </w:rPr>
            </w:pPr>
            <w:r>
              <w:rPr>
                <w:rFonts w:ascii="Times New Roman" w:hAnsi="Times New Roman" w:cs="Times New Roman" w:hint="eastAsia"/>
                <w:sz w:val="18"/>
                <w:szCs w:val="18"/>
                <w:lang w:eastAsia="zh-CN"/>
              </w:rPr>
              <w:t xml:space="preserve">support pattern {0,1,2,3}: </w:t>
            </w:r>
            <w:r>
              <w:rPr>
                <w:rFonts w:ascii="Times New Roman" w:hAnsi="Times New Roman" w:cs="Times New Roman" w:hint="eastAsia"/>
                <w:i/>
                <w:sz w:val="18"/>
                <w:szCs w:val="18"/>
                <w:lang w:eastAsia="zh-CN"/>
              </w:rPr>
              <w:t>Ericsson</w:t>
            </w:r>
          </w:p>
          <w:p w:rsidR="002F65B2" w:rsidRDefault="002F65B2">
            <w:pPr>
              <w:snapToGrid w:val="0"/>
              <w:jc w:val="both"/>
              <w:rPr>
                <w:rFonts w:ascii="Times New Roman" w:eastAsia="DengXian" w:hAnsi="Times New Roman"/>
                <w:b/>
                <w:iCs/>
                <w:sz w:val="18"/>
                <w:szCs w:val="20"/>
                <w:lang w:eastAsia="zh-CN"/>
              </w:rPr>
            </w:pPr>
          </w:p>
          <w:p w:rsidR="002F65B2" w:rsidRDefault="002F65B2">
            <w:pPr>
              <w:snapToGrid w:val="0"/>
              <w:jc w:val="both"/>
              <w:rPr>
                <w:rFonts w:ascii="Times New Roman" w:eastAsia="DengXian" w:hAnsi="Times New Roman" w:cs="Times New Roman"/>
                <w:iCs/>
                <w:sz w:val="18"/>
                <w:szCs w:val="18"/>
                <w:lang w:eastAsia="zh-CN"/>
              </w:rPr>
            </w:pPr>
          </w:p>
          <w:p w:rsidR="002F65B2" w:rsidRDefault="004F1015">
            <w:pPr>
              <w:snapToGrid w:val="0"/>
              <w:jc w:val="both"/>
              <w:rPr>
                <w:rFonts w:ascii="Times New Roman" w:eastAsia="DengXian" w:hAnsi="Times New Roman" w:cs="Times New Roman"/>
                <w:iCs/>
                <w:sz w:val="18"/>
                <w:szCs w:val="18"/>
                <w:lang w:eastAsia="zh-CN"/>
              </w:rPr>
            </w:pPr>
            <w:r>
              <w:rPr>
                <w:rFonts w:ascii="Times New Roman" w:eastAsia="DengXian" w:hAnsi="Times New Roman" w:cs="Times New Roman" w:hint="eastAsia"/>
                <w:b/>
                <w:iCs/>
                <w:sz w:val="18"/>
                <w:szCs w:val="18"/>
                <w:lang w:eastAsia="zh-CN"/>
              </w:rPr>
              <w:t xml:space="preserve">Formulas of </w:t>
            </w:r>
            <w:r>
              <w:rPr>
                <w:rFonts w:ascii="Times New Roman" w:eastAsia="DengXian" w:hAnsi="Times New Roman" w:hint="eastAsia"/>
                <w:b/>
                <w:iCs/>
                <w:sz w:val="18"/>
                <w:szCs w:val="20"/>
                <w:lang w:eastAsia="zh-CN"/>
              </w:rPr>
              <w:t>starting position patterns</w:t>
            </w:r>
          </w:p>
          <w:p w:rsidR="002F65B2" w:rsidRDefault="004F1015">
            <w:pPr>
              <w:widowControl w:val="0"/>
              <w:spacing w:line="276" w:lineRule="auto"/>
              <w:jc w:val="both"/>
              <w:rPr>
                <w:rFonts w:ascii="Times New Roman" w:eastAsia="DengXian" w:hAnsi="Times New Roman" w:cs="Times New Roman"/>
                <w:bCs/>
                <w:i/>
                <w:sz w:val="18"/>
                <w:szCs w:val="18"/>
                <w:lang w:eastAsia="zh-CN"/>
              </w:rPr>
            </w:pPr>
            <w:r>
              <w:rPr>
                <w:rFonts w:ascii="Times New Roman" w:eastAsia="DengXian" w:hAnsi="Times New Roman" w:cs="Times New Roman"/>
                <w:bCs/>
                <w:i/>
                <w:sz w:val="18"/>
                <w:szCs w:val="18"/>
                <w:lang w:eastAsia="zh-CN"/>
              </w:rPr>
              <w:t>Nokia:</w:t>
            </w:r>
          </w:p>
          <w:p w:rsidR="002F65B2" w:rsidRDefault="004F1015">
            <w:pPr>
              <w:pStyle w:val="10"/>
              <w:widowControl w:val="0"/>
              <w:numPr>
                <w:ilvl w:val="0"/>
                <w:numId w:val="13"/>
              </w:numPr>
              <w:spacing w:after="120" w:line="273" w:lineRule="auto"/>
              <w:jc w:val="both"/>
              <w:rPr>
                <w:rFonts w:ascii="Times New Roman" w:eastAsia="Malgun Gothic" w:hAnsi="Times New Roman"/>
                <w:bCs/>
                <w:sz w:val="18"/>
                <w:szCs w:val="18"/>
              </w:rPr>
            </w:pPr>
            <w:r>
              <w:rPr>
                <w:rFonts w:ascii="Times New Roman" w:eastAsiaTheme="minorEastAsia" w:hAnsi="Times New Roman"/>
                <w:iCs/>
                <w:sz w:val="18"/>
                <w:szCs w:val="18"/>
              </w:rPr>
              <w:t>support determining starting frequency position frequency offset determination by following formula</w:t>
            </w:r>
          </w:p>
          <w:p w:rsidR="002F65B2" w:rsidRDefault="0084081D">
            <w:pPr>
              <w:ind w:left="1420"/>
              <w:jc w:val="both"/>
              <w:rPr>
                <w:rFonts w:ascii="Times New Roman" w:eastAsia="微软雅黑" w:hAnsi="Times New Roman" w:cs="Times New Roman"/>
                <w:bCs/>
                <w:i/>
                <w:iCs/>
                <w:sz w:val="18"/>
                <w:szCs w:val="18"/>
                <w:lang w:eastAsia="zh-CN"/>
              </w:rPr>
            </w:pPr>
            <m:oMath>
              <m:sSubSup>
                <m:sSubSupPr>
                  <m:ctrlPr>
                    <w:rPr>
                      <w:rFonts w:ascii="Cambria Math" w:eastAsia="微软雅黑" w:hAnsi="Cambria Math" w:cs="Times New Roman"/>
                      <w:bCs/>
                      <w:i/>
                      <w:iCs/>
                      <w:sz w:val="18"/>
                      <w:szCs w:val="18"/>
                      <w:lang w:eastAsia="zh-CN"/>
                    </w:rPr>
                  </m:ctrlPr>
                </m:sSubSupPr>
                <m:e>
                  <m:r>
                    <w:rPr>
                      <w:rFonts w:ascii="Cambria Math" w:eastAsia="微软雅黑" w:hAnsi="Cambria Math" w:cs="Times New Roman"/>
                      <w:sz w:val="18"/>
                      <w:szCs w:val="18"/>
                      <w:lang w:eastAsia="zh-CN"/>
                    </w:rPr>
                    <m:t>n</m:t>
                  </m:r>
                </m:e>
                <m:sub>
                  <m:r>
                    <m:rPr>
                      <m:nor/>
                    </m:rPr>
                    <w:rPr>
                      <w:rFonts w:ascii="Times New Roman" w:eastAsia="微软雅黑" w:hAnsi="Times New Roman" w:cs="Times New Roman"/>
                      <w:bCs/>
                      <w:sz w:val="18"/>
                      <w:szCs w:val="18"/>
                      <w:lang w:eastAsia="zh-CN"/>
                    </w:rPr>
                    <m:t>partial-freq-intra-rep-hop</m:t>
                  </m:r>
                </m:sub>
                <m:sup>
                  <m:r>
                    <w:rPr>
                      <w:rFonts w:ascii="Cambria Math" w:eastAsia="微软雅黑" w:hAnsi="Cambria Math" w:cs="Times New Roman"/>
                      <w:sz w:val="18"/>
                      <w:szCs w:val="18"/>
                      <w:lang w:eastAsia="zh-CN"/>
                    </w:rPr>
                    <m:t>PFS, l</m:t>
                  </m:r>
                </m:sup>
              </m:sSubSup>
              <m:r>
                <w:rPr>
                  <w:rFonts w:ascii="Cambria Math" w:eastAsia="微软雅黑" w:hAnsi="Cambria Math" w:cs="Times New Roman"/>
                  <w:sz w:val="18"/>
                  <w:szCs w:val="18"/>
                  <w:lang w:eastAsia="zh-CN"/>
                </w:rPr>
                <m:t>=</m:t>
              </m:r>
              <m:sSub>
                <m:sSubPr>
                  <m:ctrlPr>
                    <w:rPr>
                      <w:rFonts w:ascii="Cambria Math" w:hAnsi="Cambria Math" w:cs="Times New Roman"/>
                      <w:bCs/>
                      <w:i/>
                      <w:iCs/>
                      <w:sz w:val="18"/>
                      <w:szCs w:val="18"/>
                      <w:lang w:eastAsia="zh-CN"/>
                    </w:rPr>
                  </m:ctrlPr>
                </m:sSubPr>
                <m:e>
                  <m:sSubSup>
                    <m:sSubSupPr>
                      <m:ctrlPr>
                        <w:rPr>
                          <w:rFonts w:ascii="Cambria Math" w:hAnsi="Cambria Math" w:cs="Times New Roman"/>
                          <w:bCs/>
                          <w:i/>
                          <w:sz w:val="18"/>
                          <w:szCs w:val="18"/>
                          <w:lang w:eastAsia="zh-CN"/>
                        </w:rPr>
                      </m:ctrlPr>
                    </m:sSubSupPr>
                    <m:e>
                      <m:r>
                        <w:rPr>
                          <w:rFonts w:ascii="Cambria Math" w:hAnsi="Cambria Math" w:cs="Times New Roman"/>
                          <w:sz w:val="18"/>
                          <w:szCs w:val="18"/>
                          <w:lang w:eastAsia="zh-CN"/>
                        </w:rPr>
                        <m:t>N</m:t>
                      </m:r>
                    </m:e>
                    <m:sub>
                      <m:r>
                        <m:rPr>
                          <m:sty m:val="p"/>
                        </m:rPr>
                        <w:rPr>
                          <w:rFonts w:ascii="Cambria Math" w:hAnsi="Cambria Math" w:cs="Times New Roman"/>
                          <w:sz w:val="18"/>
                          <w:szCs w:val="18"/>
                          <w:lang w:eastAsia="zh-CN"/>
                        </w:rPr>
                        <m:t>SC</m:t>
                      </m:r>
                    </m:sub>
                    <m:sup>
                      <m:r>
                        <m:rPr>
                          <m:sty m:val="p"/>
                        </m:rPr>
                        <w:rPr>
                          <w:rFonts w:ascii="Cambria Math" w:hAnsi="Cambria Math" w:cs="Times New Roman"/>
                          <w:sz w:val="18"/>
                          <w:szCs w:val="18"/>
                          <w:lang w:eastAsia="zh-CN"/>
                        </w:rPr>
                        <m:t>RB</m:t>
                      </m:r>
                    </m:sup>
                  </m:sSubSup>
                  <m:r>
                    <w:rPr>
                      <w:rFonts w:ascii="Cambria Math" w:hAnsi="Cambria Math" w:cs="Times New Roman"/>
                      <w:sz w:val="18"/>
                      <w:szCs w:val="18"/>
                      <w:lang w:eastAsia="zh-CN"/>
                    </w:rPr>
                    <m:t>M</m:t>
                  </m:r>
                </m:e>
                <m:sub>
                  <m:r>
                    <m:rPr>
                      <m:sty m:val="p"/>
                    </m:rPr>
                    <w:rPr>
                      <w:rFonts w:ascii="Cambria Math" w:hAnsi="Cambria Math" w:cs="Times New Roman"/>
                      <w:sz w:val="18"/>
                      <w:szCs w:val="18"/>
                      <w:lang w:eastAsia="zh-CN"/>
                    </w:rPr>
                    <m:t>SRS,</m:t>
                  </m:r>
                  <m:sSub>
                    <m:sSubPr>
                      <m:ctrlPr>
                        <w:rPr>
                          <w:rFonts w:ascii="Cambria Math" w:hAnsi="Cambria Math" w:cs="Times New Roman"/>
                          <w:bCs/>
                          <w:sz w:val="18"/>
                          <w:szCs w:val="18"/>
                          <w:lang w:eastAsia="zh-CN"/>
                        </w:rPr>
                      </m:ctrlPr>
                    </m:sSubPr>
                    <m:e>
                      <m:r>
                        <m:rPr>
                          <m:sty m:val="p"/>
                        </m:rPr>
                        <w:rPr>
                          <w:rFonts w:ascii="Cambria Math" w:hAnsi="Cambria Math" w:cs="Times New Roman"/>
                          <w:sz w:val="18"/>
                          <w:szCs w:val="18"/>
                          <w:lang w:eastAsia="zh-CN"/>
                        </w:rPr>
                        <m:t>B</m:t>
                      </m:r>
                    </m:e>
                    <m:sub>
                      <m:r>
                        <m:rPr>
                          <m:nor/>
                        </m:rPr>
                        <w:rPr>
                          <w:rFonts w:ascii="Times New Roman" w:hAnsi="Times New Roman" w:cs="Times New Roman"/>
                          <w:bCs/>
                          <w:sz w:val="18"/>
                          <w:szCs w:val="18"/>
                          <w:lang w:eastAsia="zh-CN"/>
                        </w:rPr>
                        <m:t>SRS</m:t>
                      </m:r>
                    </m:sub>
                  </m:sSub>
                </m:sub>
              </m:sSub>
              <m:r>
                <w:rPr>
                  <w:rFonts w:ascii="Cambria Math" w:hAnsi="Cambria Math" w:cs="Times New Roman"/>
                  <w:sz w:val="18"/>
                  <w:szCs w:val="18"/>
                  <w:lang w:eastAsia="zh-CN"/>
                </w:rPr>
                <m:t>( (</m:t>
              </m:r>
              <m:sSub>
                <m:sSubPr>
                  <m:ctrlPr>
                    <w:rPr>
                      <w:rFonts w:ascii="Cambria Math" w:eastAsia="微软雅黑" w:hAnsi="Cambria Math" w:cs="Times New Roman"/>
                      <w:bCs/>
                      <w:i/>
                      <w:sz w:val="18"/>
                      <w:szCs w:val="18"/>
                      <w:lang w:eastAsia="zh-CN"/>
                    </w:rPr>
                  </m:ctrlPr>
                </m:sSubPr>
                <m:e>
                  <m:r>
                    <w:rPr>
                      <w:rFonts w:ascii="Cambria Math" w:eastAsia="微软雅黑" w:hAnsi="Cambria Math" w:cs="Times New Roman"/>
                      <w:sz w:val="18"/>
                      <w:szCs w:val="18"/>
                      <w:lang w:eastAsia="zh-CN"/>
                    </w:rPr>
                    <m:t>k</m:t>
                  </m:r>
                  <m:ctrlPr>
                    <w:rPr>
                      <w:rFonts w:ascii="Cambria Math" w:eastAsia="微软雅黑" w:hAnsi="Cambria Math" w:cs="Times New Roman"/>
                      <w:bCs/>
                      <w:i/>
                      <w:iCs/>
                      <w:sz w:val="18"/>
                      <w:szCs w:val="18"/>
                      <w:lang w:eastAsia="zh-CN"/>
                    </w:rPr>
                  </m:ctrlPr>
                </m:e>
                <m:sub>
                  <m:r>
                    <m:rPr>
                      <m:nor/>
                    </m:rPr>
                    <w:rPr>
                      <w:rFonts w:ascii="Times New Roman" w:eastAsia="微软雅黑" w:hAnsi="Times New Roman" w:cs="Times New Roman"/>
                      <w:bCs/>
                      <w:sz w:val="18"/>
                      <w:szCs w:val="18"/>
                      <w:lang w:eastAsia="zh-CN"/>
                    </w:rPr>
                    <m:t>F</m:t>
                  </m:r>
                  <m:ctrlPr>
                    <w:rPr>
                      <w:rFonts w:ascii="Cambria Math" w:eastAsia="微软雅黑" w:hAnsi="Cambria Math" w:cs="Times New Roman"/>
                      <w:bCs/>
                      <w:i/>
                      <w:iCs/>
                      <w:sz w:val="18"/>
                      <w:szCs w:val="18"/>
                      <w:lang w:eastAsia="zh-CN"/>
                    </w:rPr>
                  </m:ctrlPr>
                </m:sub>
              </m:sSub>
              <m:r>
                <w:rPr>
                  <w:rFonts w:ascii="Cambria Math" w:hAnsi="Cambria Math" w:cs="Times New Roman"/>
                  <w:sz w:val="18"/>
                  <w:szCs w:val="18"/>
                  <w:lang w:eastAsia="zh-CN"/>
                </w:rPr>
                <m:t>+</m:t>
              </m:r>
              <m:sSubSup>
                <m:sSubSupPr>
                  <m:ctrlPr>
                    <w:rPr>
                      <w:rFonts w:ascii="Cambria Math" w:hAnsi="Cambria Math" w:cs="Times New Roman"/>
                      <w:bCs/>
                      <w:i/>
                      <w:sz w:val="18"/>
                      <w:szCs w:val="18"/>
                      <w:lang w:eastAsia="zh-CN"/>
                    </w:rPr>
                  </m:ctrlPr>
                </m:sSubSupPr>
                <m:e>
                  <m:r>
                    <w:rPr>
                      <w:rFonts w:ascii="Cambria Math" w:hAnsi="Cambria Math" w:cs="Times New Roman"/>
                      <w:sz w:val="18"/>
                      <w:szCs w:val="18"/>
                      <w:lang w:eastAsia="zh-CN"/>
                    </w:rPr>
                    <m:t>k</m:t>
                  </m:r>
                </m:e>
                <m:sub>
                  <m:r>
                    <m:rPr>
                      <m:sty m:val="p"/>
                    </m:rPr>
                    <w:rPr>
                      <w:rFonts w:ascii="Cambria Math" w:hAnsi="Cambria Math" w:cs="Times New Roman"/>
                      <w:sz w:val="18"/>
                      <w:szCs w:val="18"/>
                      <w:lang w:eastAsia="zh-CN"/>
                    </w:rPr>
                    <m:t xml:space="preserve">intraRepHop, </m:t>
                  </m:r>
                  <m:sSub>
                    <m:sSubPr>
                      <m:ctrlPr>
                        <w:rPr>
                          <w:rFonts w:ascii="Cambria Math" w:hAnsi="Cambria Math" w:cs="Times New Roman"/>
                          <w:bCs/>
                          <w:sz w:val="18"/>
                          <w:szCs w:val="18"/>
                          <w:lang w:eastAsia="zh-CN"/>
                        </w:rPr>
                      </m:ctrlPr>
                    </m:sSubPr>
                    <m:e>
                      <m:r>
                        <m:rPr>
                          <m:sty m:val="p"/>
                        </m:rPr>
                        <w:rPr>
                          <w:rFonts w:ascii="Cambria Math" w:hAnsi="Cambria Math" w:cs="Times New Roman"/>
                          <w:sz w:val="18"/>
                          <w:szCs w:val="18"/>
                          <w:lang w:eastAsia="zh-CN"/>
                        </w:rPr>
                        <m:t>k</m:t>
                      </m:r>
                    </m:e>
                    <m:sub>
                      <m:r>
                        <m:rPr>
                          <m:nor/>
                        </m:rPr>
                        <w:rPr>
                          <w:rFonts w:ascii="Times New Roman" w:hAnsi="Times New Roman" w:cs="Times New Roman"/>
                          <w:bCs/>
                          <w:sz w:val="18"/>
                          <w:szCs w:val="18"/>
                          <w:lang w:eastAsia="zh-CN"/>
                        </w:rPr>
                        <m:t>F</m:t>
                      </m:r>
                    </m:sub>
                  </m:sSub>
                </m:sub>
                <m:sup>
                  <m:r>
                    <w:rPr>
                      <w:rFonts w:ascii="Cambria Math" w:hAnsi="Cambria Math" w:cs="Times New Roman"/>
                      <w:sz w:val="18"/>
                      <w:szCs w:val="18"/>
                      <w:lang w:eastAsia="zh-CN"/>
                    </w:rPr>
                    <m:t>l</m:t>
                  </m:r>
                </m:sup>
              </m:sSubSup>
              <m:r>
                <w:rPr>
                  <w:rFonts w:ascii="Cambria Math" w:hAnsi="Cambria Math" w:cs="Times New Roman"/>
                  <w:sz w:val="18"/>
                  <w:szCs w:val="18"/>
                  <w:lang w:eastAsia="zh-CN"/>
                </w:rPr>
                <m:t>)</m:t>
              </m:r>
              <m:r>
                <m:rPr>
                  <m:nor/>
                </m:rPr>
                <w:rPr>
                  <w:rFonts w:ascii="Times New Roman" w:eastAsia="微软雅黑" w:hAnsi="Times New Roman" w:cs="Times New Roman"/>
                  <w:bCs/>
                  <w:sz w:val="18"/>
                  <w:szCs w:val="18"/>
                  <w:lang w:eastAsia="zh-CN"/>
                </w:rPr>
                <m:t>mod </m:t>
              </m:r>
              <m:sSub>
                <m:sSubPr>
                  <m:ctrlPr>
                    <w:rPr>
                      <w:rFonts w:ascii="Cambria Math" w:eastAsia="微软雅黑" w:hAnsi="Cambria Math" w:cs="Times New Roman"/>
                      <w:bCs/>
                      <w:i/>
                      <w:iCs/>
                      <w:sz w:val="18"/>
                      <w:szCs w:val="18"/>
                      <w:lang w:eastAsia="zh-CN"/>
                    </w:rPr>
                  </m:ctrlPr>
                </m:sSubPr>
                <m:e>
                  <m:r>
                    <w:rPr>
                      <w:rFonts w:ascii="Cambria Math" w:eastAsia="微软雅黑" w:hAnsi="Cambria Math" w:cs="Times New Roman"/>
                      <w:sz w:val="18"/>
                      <w:szCs w:val="18"/>
                      <w:lang w:eastAsia="zh-CN"/>
                    </w:rPr>
                    <m:t>P</m:t>
                  </m:r>
                </m:e>
                <m:sub>
                  <m:r>
                    <m:rPr>
                      <m:nor/>
                    </m:rPr>
                    <w:rPr>
                      <w:rFonts w:ascii="Times New Roman" w:eastAsia="微软雅黑" w:hAnsi="Times New Roman" w:cs="Times New Roman"/>
                      <w:bCs/>
                      <w:sz w:val="18"/>
                      <w:szCs w:val="18"/>
                      <w:lang w:eastAsia="zh-CN"/>
                    </w:rPr>
                    <m:t>F</m:t>
                  </m:r>
                </m:sub>
              </m:sSub>
              <m:r>
                <w:rPr>
                  <w:rFonts w:ascii="Cambria Math" w:hAnsi="Cambria Math" w:cs="Times New Roman"/>
                  <w:sz w:val="18"/>
                  <w:szCs w:val="18"/>
                  <w:lang w:eastAsia="zh-CN"/>
                </w:rPr>
                <m:t>)</m:t>
              </m:r>
            </m:oMath>
            <w:r w:rsidR="004F1015">
              <w:rPr>
                <w:rFonts w:ascii="Times New Roman" w:hAnsi="Times New Roman" w:cs="Times New Roman"/>
                <w:bCs/>
                <w:sz w:val="18"/>
                <w:szCs w:val="18"/>
                <w:lang w:eastAsia="zh-CN"/>
              </w:rPr>
              <w:t>/</w:t>
            </w:r>
            <w:r w:rsidR="004F1015">
              <w:rPr>
                <w:rFonts w:ascii="Times New Roman" w:eastAsia="微软雅黑" w:hAnsi="Times New Roman" w:cs="Times New Roman"/>
                <w:bCs/>
                <w:i/>
                <w:iCs/>
                <w:sz w:val="18"/>
                <w:szCs w:val="18"/>
                <w:lang w:eastAsia="zh-CN"/>
              </w:rPr>
              <w:t xml:space="preserve"> </w:t>
            </w:r>
            <m:oMath>
              <m:sSub>
                <m:sSubPr>
                  <m:ctrlPr>
                    <w:rPr>
                      <w:rFonts w:ascii="Cambria Math" w:eastAsia="微软雅黑" w:hAnsi="Cambria Math" w:cs="Times New Roman"/>
                      <w:bCs/>
                      <w:i/>
                      <w:iCs/>
                      <w:sz w:val="18"/>
                      <w:szCs w:val="18"/>
                      <w:lang w:eastAsia="zh-CN"/>
                    </w:rPr>
                  </m:ctrlPr>
                </m:sSubPr>
                <m:e>
                  <m:r>
                    <w:rPr>
                      <w:rFonts w:ascii="Cambria Math" w:eastAsia="微软雅黑" w:hAnsi="Cambria Math" w:cs="Times New Roman"/>
                      <w:sz w:val="18"/>
                      <w:szCs w:val="18"/>
                      <w:lang w:eastAsia="zh-CN"/>
                    </w:rPr>
                    <m:t>P</m:t>
                  </m:r>
                </m:e>
                <m:sub>
                  <m:r>
                    <m:rPr>
                      <m:nor/>
                    </m:rPr>
                    <w:rPr>
                      <w:rFonts w:ascii="Times New Roman" w:eastAsia="微软雅黑" w:hAnsi="Times New Roman" w:cs="Times New Roman"/>
                      <w:bCs/>
                      <w:sz w:val="18"/>
                      <w:szCs w:val="18"/>
                      <w:lang w:eastAsia="zh-CN"/>
                    </w:rPr>
                    <m:t>F</m:t>
                  </m:r>
                </m:sub>
              </m:sSub>
            </m:oMath>
          </w:p>
          <w:p w:rsidR="002F65B2" w:rsidRDefault="004F1015">
            <w:pPr>
              <w:snapToGrid w:val="0"/>
              <w:jc w:val="both"/>
              <w:rPr>
                <w:rFonts w:ascii="Times New Roman" w:eastAsia="DengXian" w:hAnsi="Times New Roman" w:cs="Times New Roman"/>
                <w:bCs/>
                <w:i/>
                <w:iCs/>
                <w:sz w:val="18"/>
                <w:szCs w:val="18"/>
                <w:lang w:eastAsia="zh-CN"/>
              </w:rPr>
            </w:pPr>
            <w:r>
              <w:rPr>
                <w:rFonts w:ascii="Times New Roman" w:eastAsia="DengXian" w:hAnsi="Times New Roman" w:cs="Times New Roman"/>
                <w:bCs/>
                <w:i/>
                <w:iCs/>
                <w:sz w:val="18"/>
                <w:szCs w:val="18"/>
                <w:lang w:eastAsia="zh-CN"/>
              </w:rPr>
              <w:t xml:space="preserve">NTT DOCOMO: </w:t>
            </w:r>
          </w:p>
          <w:p w:rsidR="002F65B2" w:rsidRDefault="004F1015">
            <w:pPr>
              <w:pStyle w:val="10"/>
              <w:widowControl w:val="0"/>
              <w:numPr>
                <w:ilvl w:val="0"/>
                <w:numId w:val="13"/>
              </w:numPr>
              <w:spacing w:after="120" w:line="273" w:lineRule="auto"/>
              <w:jc w:val="both"/>
              <w:rPr>
                <w:rFonts w:ascii="Times New Roman" w:eastAsiaTheme="minorEastAsia" w:hAnsi="Times New Roman"/>
                <w:iCs/>
                <w:sz w:val="18"/>
                <w:szCs w:val="18"/>
              </w:rPr>
            </w:pPr>
            <w:r>
              <w:rPr>
                <w:rFonts w:ascii="Times New Roman" w:eastAsiaTheme="minorEastAsia" w:hAnsi="Times New Roman"/>
                <w:iCs/>
                <w:sz w:val="18"/>
                <w:szCs w:val="18"/>
              </w:rPr>
              <w:t xml:space="preserve">If a new RRC parameter enables multiple FD positions within an SRS frequency hop, the first starting RB index </w:t>
            </w:r>
            <m:oMath>
              <m:sSub>
                <m:sSubPr>
                  <m:ctrlPr>
                    <w:rPr>
                      <w:rFonts w:ascii="Cambria Math" w:eastAsiaTheme="minorEastAsia" w:hAnsi="Cambria Math"/>
                      <w:iCs/>
                      <w:sz w:val="18"/>
                      <w:szCs w:val="18"/>
                    </w:rPr>
                  </m:ctrlPr>
                </m:sSubPr>
                <m:e>
                  <m:r>
                    <m:rPr>
                      <m:sty m:val="p"/>
                    </m:rPr>
                    <w:rPr>
                      <w:rFonts w:ascii="Cambria Math" w:eastAsiaTheme="minorEastAsia" w:hAnsi="Cambria Math"/>
                      <w:sz w:val="18"/>
                      <w:szCs w:val="18"/>
                    </w:rPr>
                    <m:t>k</m:t>
                  </m:r>
                </m:e>
                <m:sub>
                  <m:r>
                    <m:rPr>
                      <m:sty m:val="p"/>
                    </m:rPr>
                    <w:rPr>
                      <w:rFonts w:ascii="Cambria Math" w:eastAsiaTheme="minorEastAsia" w:hAnsi="Cambria Math"/>
                      <w:sz w:val="18"/>
                      <w:szCs w:val="18"/>
                    </w:rPr>
                    <m:t>F,0</m:t>
                  </m:r>
                </m:sub>
              </m:sSub>
            </m:oMath>
            <w:r>
              <w:rPr>
                <w:rFonts w:ascii="Times New Roman" w:eastAsiaTheme="minorEastAsia" w:hAnsi="Times New Roman"/>
                <w:iCs/>
                <w:sz w:val="18"/>
                <w:szCs w:val="18"/>
              </w:rPr>
              <w:t xml:space="preserve"> can be indicated by legacy RRC parameter startRBIndexAndFreqScalingFactor4-r17, and the second starting RB index </w:t>
            </w:r>
            <m:oMath>
              <m:sSub>
                <m:sSubPr>
                  <m:ctrlPr>
                    <w:rPr>
                      <w:rFonts w:ascii="Cambria Math" w:eastAsiaTheme="minorEastAsia" w:hAnsi="Cambria Math"/>
                      <w:iCs/>
                      <w:sz w:val="18"/>
                      <w:szCs w:val="18"/>
                    </w:rPr>
                  </m:ctrlPr>
                </m:sSubPr>
                <m:e>
                  <m:r>
                    <m:rPr>
                      <m:sty m:val="p"/>
                    </m:rPr>
                    <w:rPr>
                      <w:rFonts w:ascii="Cambria Math" w:eastAsiaTheme="minorEastAsia" w:hAnsi="Cambria Math"/>
                      <w:sz w:val="18"/>
                      <w:szCs w:val="18"/>
                    </w:rPr>
                    <m:t>k</m:t>
                  </m:r>
                </m:e>
                <m:sub>
                  <m:r>
                    <m:rPr>
                      <m:sty m:val="p"/>
                    </m:rPr>
                    <w:rPr>
                      <w:rFonts w:ascii="Cambria Math" w:eastAsiaTheme="minorEastAsia" w:hAnsi="Cambria Math"/>
                      <w:sz w:val="18"/>
                      <w:szCs w:val="18"/>
                    </w:rPr>
                    <m:t>F,0</m:t>
                  </m:r>
                </m:sub>
              </m:sSub>
            </m:oMath>
            <w:r>
              <w:rPr>
                <w:rFonts w:ascii="Times New Roman" w:eastAsiaTheme="minorEastAsia" w:hAnsi="Times New Roman"/>
                <w:iCs/>
                <w:sz w:val="18"/>
                <w:szCs w:val="18"/>
              </w:rPr>
              <w:t xml:space="preserve"> can be determined by predefined rule.</w:t>
            </w:r>
          </w:p>
          <w:p w:rsidR="002F65B2" w:rsidRDefault="004F1015">
            <w:pPr>
              <w:pStyle w:val="af2"/>
              <w:numPr>
                <w:ilvl w:val="1"/>
                <w:numId w:val="15"/>
              </w:num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 xml:space="preserve">E.g., for </w:t>
            </w:r>
            <m:oMath>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P</m:t>
                  </m:r>
                </m:e>
                <m:sub>
                  <m:r>
                    <w:rPr>
                      <w:rFonts w:ascii="Cambria Math" w:hAnsi="Cambria Math" w:cs="Times New Roman"/>
                      <w:sz w:val="18"/>
                      <w:szCs w:val="18"/>
                      <w:lang w:eastAsia="zh-CN"/>
                    </w:rPr>
                    <m:t>F</m:t>
                  </m:r>
                </m:sub>
              </m:sSub>
              <m:r>
                <m:rPr>
                  <m:sty m:val="p"/>
                </m:rPr>
                <w:rPr>
                  <w:rFonts w:ascii="Cambria Math" w:hAnsi="Cambria Math" w:cs="Times New Roman"/>
                  <w:sz w:val="18"/>
                  <w:szCs w:val="18"/>
                  <w:lang w:eastAsia="zh-CN"/>
                </w:rPr>
                <m:t>=2</m:t>
              </m:r>
            </m:oMath>
            <w:r>
              <w:rPr>
                <w:rFonts w:ascii="Times New Roman" w:hAnsi="Times New Roman" w:cs="Times New Roman"/>
                <w:sz w:val="18"/>
                <w:szCs w:val="18"/>
                <w:lang w:eastAsia="zh-CN"/>
              </w:rPr>
              <w:t xml:space="preserve"> and K=2 or </w:t>
            </w:r>
            <m:oMath>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P</m:t>
                  </m:r>
                </m:e>
                <m:sub>
                  <m:r>
                    <w:rPr>
                      <w:rFonts w:ascii="Cambria Math" w:hAnsi="Cambria Math" w:cs="Times New Roman"/>
                      <w:sz w:val="18"/>
                      <w:szCs w:val="18"/>
                      <w:lang w:eastAsia="zh-CN"/>
                    </w:rPr>
                    <m:t>F</m:t>
                  </m:r>
                </m:sub>
              </m:sSub>
              <m:r>
                <m:rPr>
                  <m:sty m:val="p"/>
                </m:rPr>
                <w:rPr>
                  <w:rFonts w:ascii="Cambria Math" w:hAnsi="Cambria Math" w:cs="Times New Roman"/>
                  <w:sz w:val="18"/>
                  <w:szCs w:val="18"/>
                  <w:lang w:eastAsia="zh-CN"/>
                </w:rPr>
                <m:t>=4</m:t>
              </m:r>
            </m:oMath>
            <w:r>
              <w:rPr>
                <w:rFonts w:ascii="Times New Roman" w:hAnsi="Times New Roman" w:cs="Times New Roman"/>
                <w:sz w:val="18"/>
                <w:szCs w:val="18"/>
                <w:lang w:eastAsia="zh-CN"/>
              </w:rPr>
              <w:t xml:space="preserve"> and K=2,  </w:t>
            </w:r>
            <m:oMath>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k</m:t>
                  </m:r>
                </m:e>
                <m:sub>
                  <m:r>
                    <w:rPr>
                      <w:rFonts w:ascii="Cambria Math" w:hAnsi="Cambria Math" w:cs="Times New Roman"/>
                      <w:sz w:val="18"/>
                      <w:szCs w:val="18"/>
                      <w:lang w:eastAsia="zh-CN"/>
                    </w:rPr>
                    <m:t>F</m:t>
                  </m:r>
                  <m:r>
                    <m:rPr>
                      <m:sty m:val="p"/>
                    </m:rPr>
                    <w:rPr>
                      <w:rFonts w:ascii="Cambria Math" w:hAnsi="Cambria Math" w:cs="Times New Roman"/>
                      <w:sz w:val="18"/>
                      <w:szCs w:val="18"/>
                      <w:lang w:eastAsia="zh-CN"/>
                    </w:rPr>
                    <m:t>,1</m:t>
                  </m:r>
                </m:sub>
              </m:sSub>
              <m:r>
                <m:rPr>
                  <m:sty m:val="p"/>
                </m:rPr>
                <w:rPr>
                  <w:rFonts w:ascii="Cambria Math" w:hAnsi="Cambria Math" w:cs="Times New Roman"/>
                  <w:sz w:val="18"/>
                  <w:szCs w:val="18"/>
                  <w:lang w:eastAsia="zh-CN"/>
                </w:rPr>
                <m:t>=</m:t>
              </m:r>
              <m:d>
                <m:dPr>
                  <m:ctrlPr>
                    <w:rPr>
                      <w:rFonts w:ascii="Cambria Math" w:hAnsi="Cambria Math" w:cs="Times New Roman"/>
                      <w:sz w:val="18"/>
                      <w:szCs w:val="18"/>
                      <w:lang w:eastAsia="zh-CN"/>
                    </w:rPr>
                  </m:ctrlPr>
                </m:dPr>
                <m:e>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k</m:t>
                      </m:r>
                    </m:e>
                    <m:sub>
                      <m:r>
                        <w:rPr>
                          <w:rFonts w:ascii="Cambria Math" w:hAnsi="Cambria Math" w:cs="Times New Roman"/>
                          <w:sz w:val="18"/>
                          <w:szCs w:val="18"/>
                          <w:lang w:eastAsia="zh-CN"/>
                        </w:rPr>
                        <m:t>F</m:t>
                      </m:r>
                      <m:r>
                        <m:rPr>
                          <m:sty m:val="p"/>
                        </m:rPr>
                        <w:rPr>
                          <w:rFonts w:ascii="Cambria Math" w:hAnsi="Cambria Math" w:cs="Times New Roman"/>
                          <w:sz w:val="18"/>
                          <w:szCs w:val="18"/>
                          <w:lang w:eastAsia="zh-CN"/>
                        </w:rPr>
                        <m:t>,0</m:t>
                      </m:r>
                    </m:sub>
                  </m:sSub>
                  <m:r>
                    <m:rPr>
                      <m:sty m:val="p"/>
                    </m:rPr>
                    <w:rPr>
                      <w:rFonts w:ascii="Cambria Math" w:hAnsi="Cambria Math" w:cs="Times New Roman"/>
                      <w:sz w:val="18"/>
                      <w:szCs w:val="18"/>
                      <w:lang w:eastAsia="zh-CN"/>
                    </w:rPr>
                    <m:t>+</m:t>
                  </m:r>
                  <m:box>
                    <m:boxPr>
                      <m:ctrlPr>
                        <w:rPr>
                          <w:rFonts w:ascii="Cambria Math" w:hAnsi="Cambria Math" w:cs="Times New Roman"/>
                          <w:sz w:val="18"/>
                          <w:szCs w:val="18"/>
                          <w:lang w:eastAsia="zh-CN"/>
                        </w:rPr>
                      </m:ctrlPr>
                    </m:boxPr>
                    <m:e>
                      <m:argPr>
                        <m:argSz m:val="-1"/>
                      </m:argPr>
                      <m:f>
                        <m:fPr>
                          <m:ctrlPr>
                            <w:rPr>
                              <w:rFonts w:ascii="Cambria Math" w:hAnsi="Cambria Math" w:cs="Times New Roman"/>
                              <w:sz w:val="18"/>
                              <w:szCs w:val="18"/>
                              <w:lang w:eastAsia="zh-CN"/>
                            </w:rPr>
                          </m:ctrlPr>
                        </m:fPr>
                        <m:num>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P</m:t>
                              </m:r>
                            </m:e>
                            <m:sub>
                              <m:r>
                                <w:rPr>
                                  <w:rFonts w:ascii="Cambria Math" w:hAnsi="Cambria Math" w:cs="Times New Roman"/>
                                  <w:sz w:val="18"/>
                                  <w:szCs w:val="18"/>
                                  <w:lang w:eastAsia="zh-CN"/>
                                </w:rPr>
                                <m:t>F</m:t>
                              </m:r>
                            </m:sub>
                          </m:sSub>
                        </m:num>
                        <m:den>
                          <m:r>
                            <m:rPr>
                              <m:sty m:val="p"/>
                            </m:rPr>
                            <w:rPr>
                              <w:rFonts w:ascii="Cambria Math" w:hAnsi="Cambria Math" w:cs="Times New Roman"/>
                              <w:sz w:val="18"/>
                              <w:szCs w:val="18"/>
                              <w:lang w:eastAsia="zh-CN"/>
                            </w:rPr>
                            <m:t>2</m:t>
                          </m:r>
                        </m:den>
                      </m:f>
                    </m:e>
                  </m:box>
                </m:e>
              </m:d>
              <m:r>
                <m:rPr>
                  <m:sty m:val="p"/>
                </m:rPr>
                <w:rPr>
                  <w:rFonts w:ascii="Cambria Math" w:hAnsi="Cambria Math" w:cs="Times New Roman"/>
                  <w:sz w:val="18"/>
                  <w:szCs w:val="18"/>
                  <w:lang w:eastAsia="zh-CN"/>
                </w:rPr>
                <m:t xml:space="preserve"> </m:t>
              </m:r>
              <m:r>
                <w:rPr>
                  <w:rFonts w:ascii="Cambria Math" w:hAnsi="Cambria Math" w:cs="Times New Roman"/>
                  <w:sz w:val="18"/>
                  <w:szCs w:val="18"/>
                  <w:lang w:eastAsia="zh-CN"/>
                </w:rPr>
                <m:t>mod</m:t>
              </m:r>
              <m:r>
                <m:rPr>
                  <m:sty m:val="p"/>
                </m:rPr>
                <w:rPr>
                  <w:rFonts w:ascii="Cambria Math" w:hAnsi="Cambria Math" w:cs="Times New Roman"/>
                  <w:sz w:val="18"/>
                  <w:szCs w:val="18"/>
                  <w:lang w:eastAsia="zh-CN"/>
                </w:rPr>
                <m:t xml:space="preserve"> </m:t>
              </m:r>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P</m:t>
                  </m:r>
                </m:e>
                <m:sub>
                  <m:r>
                    <w:rPr>
                      <w:rFonts w:ascii="Cambria Math" w:hAnsi="Cambria Math" w:cs="Times New Roman"/>
                      <w:sz w:val="18"/>
                      <w:szCs w:val="18"/>
                      <w:lang w:eastAsia="zh-CN"/>
                    </w:rPr>
                    <m:t>F</m:t>
                  </m:r>
                </m:sub>
              </m:sSub>
            </m:oMath>
            <w:r>
              <w:rPr>
                <w:rFonts w:ascii="Times New Roman" w:hAnsi="Times New Roman" w:cs="Times New Roman"/>
                <w:sz w:val="18"/>
                <w:szCs w:val="18"/>
                <w:lang w:eastAsia="zh-CN"/>
              </w:rPr>
              <w:t>.</w:t>
            </w:r>
          </w:p>
          <w:p w:rsidR="002F65B2" w:rsidRDefault="004F1015">
            <w:pPr>
              <w:pStyle w:val="af2"/>
              <w:numPr>
                <w:ilvl w:val="1"/>
                <w:numId w:val="15"/>
              </w:num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 xml:space="preserve">E.g., for </w:t>
            </w:r>
            <m:oMath>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P</m:t>
                  </m:r>
                </m:e>
                <m:sub>
                  <m:r>
                    <w:rPr>
                      <w:rFonts w:ascii="Cambria Math" w:hAnsi="Cambria Math" w:cs="Times New Roman"/>
                      <w:sz w:val="18"/>
                      <w:szCs w:val="18"/>
                      <w:lang w:eastAsia="zh-CN"/>
                    </w:rPr>
                    <m:t>F</m:t>
                  </m:r>
                </m:sub>
              </m:sSub>
              <m:r>
                <m:rPr>
                  <m:sty m:val="p"/>
                </m:rPr>
                <w:rPr>
                  <w:rFonts w:ascii="Cambria Math" w:hAnsi="Cambria Math" w:cs="Times New Roman"/>
                  <w:sz w:val="18"/>
                  <w:szCs w:val="18"/>
                  <w:lang w:eastAsia="zh-CN"/>
                </w:rPr>
                <m:t>=4</m:t>
              </m:r>
            </m:oMath>
            <w:r>
              <w:rPr>
                <w:rFonts w:ascii="Times New Roman" w:hAnsi="Times New Roman" w:cs="Times New Roman"/>
                <w:sz w:val="18"/>
                <w:szCs w:val="18"/>
                <w:lang w:eastAsia="zh-CN"/>
              </w:rPr>
              <w:t xml:space="preserve"> and K=4, </w:t>
            </w:r>
            <m:oMath>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k</m:t>
                  </m:r>
                </m:e>
                <m:sub>
                  <m:r>
                    <w:rPr>
                      <w:rFonts w:ascii="Cambria Math" w:hAnsi="Cambria Math" w:cs="Times New Roman"/>
                      <w:sz w:val="18"/>
                      <w:szCs w:val="18"/>
                      <w:lang w:eastAsia="zh-CN"/>
                    </w:rPr>
                    <m:t>F</m:t>
                  </m:r>
                  <m:r>
                    <m:rPr>
                      <m:sty m:val="p"/>
                    </m:rPr>
                    <w:rPr>
                      <w:rFonts w:ascii="Cambria Math" w:hAnsi="Cambria Math" w:cs="Times New Roman"/>
                      <w:sz w:val="18"/>
                      <w:szCs w:val="18"/>
                      <w:lang w:eastAsia="zh-CN"/>
                    </w:rPr>
                    <m:t>,</m:t>
                  </m:r>
                  <m:r>
                    <w:rPr>
                      <w:rFonts w:ascii="Cambria Math" w:hAnsi="Cambria Math" w:cs="Times New Roman"/>
                      <w:sz w:val="18"/>
                      <w:szCs w:val="18"/>
                      <w:lang w:eastAsia="zh-CN"/>
                    </w:rPr>
                    <m:t>i</m:t>
                  </m:r>
                </m:sub>
              </m:sSub>
              <m:r>
                <m:rPr>
                  <m:sty m:val="p"/>
                </m:rPr>
                <w:rPr>
                  <w:rFonts w:ascii="Cambria Math" w:hAnsi="Cambria Math" w:cs="Times New Roman"/>
                  <w:sz w:val="18"/>
                  <w:szCs w:val="18"/>
                  <w:lang w:eastAsia="zh-CN"/>
                </w:rPr>
                <m:t>=</m:t>
              </m:r>
              <m:d>
                <m:dPr>
                  <m:ctrlPr>
                    <w:rPr>
                      <w:rFonts w:ascii="Cambria Math" w:hAnsi="Cambria Math" w:cs="Times New Roman"/>
                      <w:sz w:val="18"/>
                      <w:szCs w:val="18"/>
                      <w:lang w:eastAsia="zh-CN"/>
                    </w:rPr>
                  </m:ctrlPr>
                </m:dPr>
                <m:e>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k</m:t>
                      </m:r>
                    </m:e>
                    <m:sub>
                      <m:r>
                        <w:rPr>
                          <w:rFonts w:ascii="Cambria Math" w:hAnsi="Cambria Math" w:cs="Times New Roman"/>
                          <w:sz w:val="18"/>
                          <w:szCs w:val="18"/>
                          <w:lang w:eastAsia="zh-CN"/>
                        </w:rPr>
                        <m:t>F</m:t>
                      </m:r>
                      <m:r>
                        <m:rPr>
                          <m:sty m:val="p"/>
                        </m:rPr>
                        <w:rPr>
                          <w:rFonts w:ascii="Cambria Math" w:hAnsi="Cambria Math" w:cs="Times New Roman"/>
                          <w:sz w:val="18"/>
                          <w:szCs w:val="18"/>
                          <w:lang w:eastAsia="zh-CN"/>
                        </w:rPr>
                        <m:t>,0</m:t>
                      </m:r>
                    </m:sub>
                  </m:sSub>
                  <m:r>
                    <m:rPr>
                      <m:sty m:val="p"/>
                    </m:rPr>
                    <w:rPr>
                      <w:rFonts w:ascii="Cambria Math" w:hAnsi="Cambria Math" w:cs="Times New Roman"/>
                      <w:sz w:val="18"/>
                      <w:szCs w:val="18"/>
                      <w:lang w:eastAsia="zh-CN"/>
                    </w:rPr>
                    <m:t>+</m:t>
                  </m:r>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offset</m:t>
                      </m:r>
                    </m:e>
                    <m:sub>
                      <m:r>
                        <w:rPr>
                          <w:rFonts w:ascii="Cambria Math" w:hAnsi="Cambria Math" w:cs="Times New Roman"/>
                          <w:sz w:val="18"/>
                          <w:szCs w:val="18"/>
                          <w:lang w:eastAsia="zh-CN"/>
                        </w:rPr>
                        <m:t>i</m:t>
                      </m:r>
                    </m:sub>
                  </m:sSub>
                  <m:r>
                    <m:rPr>
                      <m:sty m:val="p"/>
                    </m:rPr>
                    <w:rPr>
                      <w:rFonts w:ascii="Cambria Math" w:hAnsi="Cambria Math" w:cs="Times New Roman"/>
                      <w:sz w:val="18"/>
                      <w:szCs w:val="18"/>
                      <w:lang w:eastAsia="zh-CN"/>
                    </w:rPr>
                    <m:t> </m:t>
                  </m:r>
                </m:e>
              </m:d>
              <m:r>
                <m:rPr>
                  <m:sty m:val="p"/>
                </m:rPr>
                <w:rPr>
                  <w:rFonts w:ascii="Cambria Math" w:hAnsi="Cambria Math" w:cs="Times New Roman"/>
                  <w:sz w:val="18"/>
                  <w:szCs w:val="18"/>
                  <w:lang w:eastAsia="zh-CN"/>
                </w:rPr>
                <m:t> </m:t>
              </m:r>
              <m:r>
                <w:rPr>
                  <w:rFonts w:ascii="Cambria Math" w:hAnsi="Cambria Math" w:cs="Times New Roman"/>
                  <w:sz w:val="18"/>
                  <w:szCs w:val="18"/>
                  <w:lang w:eastAsia="zh-CN"/>
                </w:rPr>
                <m:t>mod</m:t>
              </m:r>
              <m:r>
                <m:rPr>
                  <m:sty m:val="p"/>
                </m:rPr>
                <w:rPr>
                  <w:rFonts w:ascii="Cambria Math" w:hAnsi="Cambria Math" w:cs="Times New Roman"/>
                  <w:sz w:val="18"/>
                  <w:szCs w:val="18"/>
                  <w:lang w:eastAsia="zh-CN"/>
                </w:rPr>
                <m:t> </m:t>
              </m:r>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P</m:t>
                  </m:r>
                </m:e>
                <m:sub>
                  <m:r>
                    <w:rPr>
                      <w:rFonts w:ascii="Cambria Math" w:hAnsi="Cambria Math" w:cs="Times New Roman"/>
                      <w:sz w:val="18"/>
                      <w:szCs w:val="18"/>
                      <w:lang w:eastAsia="zh-CN"/>
                    </w:rPr>
                    <m:t>F</m:t>
                  </m:r>
                </m:sub>
              </m:sSub>
            </m:oMath>
            <w:r>
              <w:rPr>
                <w:rFonts w:ascii="Times New Roman" w:hAnsi="Times New Roman" w:cs="Times New Roman"/>
                <w:sz w:val="18"/>
                <w:szCs w:val="18"/>
                <w:lang w:eastAsia="zh-CN"/>
              </w:rPr>
              <w:t xml:space="preserve">, where for </w:t>
            </w:r>
            <m:oMath>
              <m:r>
                <w:rPr>
                  <w:rFonts w:ascii="Cambria Math" w:hAnsi="Cambria Math" w:cs="Times New Roman"/>
                  <w:sz w:val="18"/>
                  <w:szCs w:val="18"/>
                  <w:lang w:eastAsia="zh-CN"/>
                </w:rPr>
                <m:t>i</m:t>
              </m:r>
              <m:r>
                <m:rPr>
                  <m:sty m:val="p"/>
                </m:rPr>
                <w:rPr>
                  <w:rFonts w:ascii="Cambria Math" w:hAnsi="Cambria Math" w:cs="Times New Roman"/>
                  <w:sz w:val="18"/>
                  <w:szCs w:val="18"/>
                  <w:lang w:eastAsia="zh-CN"/>
                </w:rPr>
                <m:t>=1,2,3</m:t>
              </m:r>
            </m:oMath>
            <w:r>
              <w:rPr>
                <w:rFonts w:ascii="Times New Roman" w:hAnsi="Times New Roman" w:cs="Times New Roman"/>
                <w:sz w:val="18"/>
                <w:szCs w:val="18"/>
                <w:lang w:eastAsia="zh-CN"/>
              </w:rPr>
              <w:t xml:space="preserve">, </w:t>
            </w:r>
            <m:oMath>
              <m:sSub>
                <m:sSubPr>
                  <m:ctrlPr>
                    <w:rPr>
                      <w:rFonts w:ascii="Cambria Math" w:hAnsi="Cambria Math" w:cs="Times New Roman"/>
                      <w:sz w:val="18"/>
                      <w:szCs w:val="18"/>
                      <w:lang w:eastAsia="zh-CN"/>
                    </w:rPr>
                  </m:ctrlPr>
                </m:sSubPr>
                <m:e>
                  <m:r>
                    <w:rPr>
                      <w:rFonts w:ascii="Cambria Math" w:hAnsi="Cambria Math" w:cs="Times New Roman"/>
                      <w:sz w:val="18"/>
                      <w:szCs w:val="18"/>
                      <w:lang w:eastAsia="zh-CN"/>
                    </w:rPr>
                    <m:t>offset</m:t>
                  </m:r>
                </m:e>
                <m:sub>
                  <m:r>
                    <w:rPr>
                      <w:rFonts w:ascii="Cambria Math" w:hAnsi="Cambria Math" w:cs="Times New Roman"/>
                      <w:sz w:val="18"/>
                      <w:szCs w:val="18"/>
                      <w:lang w:eastAsia="zh-CN"/>
                    </w:rPr>
                    <m:t>i</m:t>
                  </m:r>
                </m:sub>
              </m:sSub>
              <m:r>
                <m:rPr>
                  <m:sty m:val="p"/>
                </m:rPr>
                <w:rPr>
                  <w:rFonts w:ascii="Cambria Math" w:hAnsi="Cambria Math" w:cs="Times New Roman"/>
                  <w:sz w:val="18"/>
                  <w:szCs w:val="18"/>
                  <w:lang w:eastAsia="zh-CN"/>
                </w:rPr>
                <m:t>=2,1,3.</m:t>
              </m:r>
            </m:oMath>
          </w:p>
          <w:p w:rsidR="002F65B2" w:rsidRDefault="004F1015">
            <w:pPr>
              <w:pStyle w:val="af2"/>
              <w:spacing w:before="120" w:after="0" w:line="240" w:lineRule="auto"/>
              <w:ind w:left="0"/>
              <w:contextualSpacing w:val="0"/>
              <w:textAlignment w:val="bottom"/>
              <w:rPr>
                <w:rFonts w:ascii="Times New Roman" w:eastAsia="MS Mincho" w:hAnsi="Times New Roman" w:cs="Times New Roman"/>
                <w:bCs/>
                <w:sz w:val="18"/>
                <w:szCs w:val="18"/>
                <w:lang w:val="en-GB" w:eastAsia="ja-JP"/>
              </w:rPr>
            </w:pPr>
            <w:r>
              <w:rPr>
                <w:rFonts w:ascii="Times New Roman" w:eastAsia="DengXian" w:hAnsi="Times New Roman" w:cs="Times New Roman"/>
                <w:bCs/>
                <w:i/>
                <w:iCs/>
                <w:sz w:val="18"/>
                <w:szCs w:val="18"/>
                <w:lang w:eastAsia="zh-CN"/>
              </w:rPr>
              <w:t xml:space="preserve">Sony: </w:t>
            </w:r>
            <w:r>
              <w:rPr>
                <w:rFonts w:ascii="Times New Roman" w:hAnsi="Times New Roman" w:cs="Times New Roman"/>
                <w:bCs/>
                <w:sz w:val="18"/>
                <w:szCs w:val="18"/>
                <w:lang w:val="en-GB"/>
              </w:rPr>
              <w:t>RAN1 should modify the quantity  </w:t>
            </w:r>
            <m:oMath>
              <m:sSub>
                <m:sSubPr>
                  <m:ctrlPr>
                    <w:rPr>
                      <w:rFonts w:ascii="Cambria Math" w:hAnsi="Cambria Math" w:cs="Times New Roman"/>
                      <w:bCs/>
                      <w:i/>
                      <w:sz w:val="18"/>
                      <w:szCs w:val="18"/>
                      <w:lang w:val="en-GB"/>
                    </w:rPr>
                  </m:ctrlPr>
                </m:sSubPr>
                <m:e>
                  <m:acc>
                    <m:accPr>
                      <m:chr m:val="̅"/>
                      <m:ctrlPr>
                        <w:rPr>
                          <w:rFonts w:ascii="Cambria Math" w:hAnsi="Cambria Math" w:cs="Times New Roman"/>
                          <w:bCs/>
                          <w:i/>
                          <w:sz w:val="18"/>
                          <w:szCs w:val="18"/>
                          <w:lang w:val="en-GB"/>
                        </w:rPr>
                      </m:ctrlPr>
                    </m:accPr>
                    <m:e>
                      <m:r>
                        <w:rPr>
                          <w:rFonts w:ascii="Cambria Math" w:hAnsi="Cambria Math" w:cs="Times New Roman"/>
                          <w:sz w:val="18"/>
                          <w:szCs w:val="18"/>
                          <w:lang w:val="en-GB"/>
                        </w:rPr>
                        <m:t>k</m:t>
                      </m:r>
                    </m:e>
                  </m:acc>
                </m:e>
                <m:sub>
                  <m:r>
                    <m:rPr>
                      <m:sty m:val="p"/>
                    </m:rPr>
                    <w:rPr>
                      <w:rFonts w:ascii="Cambria Math" w:hAnsi="Cambria Math" w:cs="Times New Roman"/>
                      <w:sz w:val="18"/>
                      <w:szCs w:val="18"/>
                      <w:lang w:val="en-GB"/>
                    </w:rPr>
                    <m:t>hop</m:t>
                  </m:r>
                </m:sub>
              </m:sSub>
            </m:oMath>
            <w:r>
              <w:rPr>
                <w:rFonts w:ascii="Times New Roman" w:hAnsi="Times New Roman" w:cs="Times New Roman"/>
                <w:bCs/>
                <w:sz w:val="18"/>
                <w:szCs w:val="18"/>
                <w:lang w:val="en-GB"/>
              </w:rPr>
              <w:t xml:space="preserve"> as follows</w:t>
            </w:r>
          </w:p>
          <w:p w:rsidR="002F65B2" w:rsidRDefault="0084081D">
            <w:pPr>
              <w:pStyle w:val="af2"/>
              <w:ind w:left="0"/>
              <w:rPr>
                <w:rFonts w:ascii="Times New Roman" w:hAnsi="Times New Roman" w:cs="Times New Roman"/>
                <w:bCs/>
                <w:sz w:val="18"/>
                <w:szCs w:val="18"/>
              </w:rPr>
            </w:pPr>
            <m:oMathPara>
              <m:oMath>
                <m:sSub>
                  <m:sSubPr>
                    <m:ctrlPr>
                      <w:rPr>
                        <w:rFonts w:ascii="Cambria Math" w:hAnsi="Cambria Math" w:cs="Times New Roman"/>
                        <w:bCs/>
                        <w:i/>
                        <w:sz w:val="18"/>
                        <w:szCs w:val="18"/>
                      </w:rPr>
                    </m:ctrlPr>
                  </m:sSubPr>
                  <m:e>
                    <m:acc>
                      <m:accPr>
                        <m:chr m:val="̅"/>
                        <m:ctrlPr>
                          <w:rPr>
                            <w:rFonts w:ascii="Cambria Math" w:hAnsi="Cambria Math" w:cs="Times New Roman"/>
                            <w:bCs/>
                            <w:i/>
                            <w:sz w:val="18"/>
                            <w:szCs w:val="18"/>
                          </w:rPr>
                        </m:ctrlPr>
                      </m:accPr>
                      <m:e>
                        <m:r>
                          <w:rPr>
                            <w:rFonts w:ascii="Cambria Math" w:hAnsi="Cambria Math" w:cs="Times New Roman"/>
                            <w:sz w:val="18"/>
                            <w:szCs w:val="18"/>
                          </w:rPr>
                          <m:t>k</m:t>
                        </m:r>
                      </m:e>
                    </m:acc>
                  </m:e>
                  <m:sub>
                    <m:r>
                      <m:rPr>
                        <m:sty m:val="p"/>
                      </m:rPr>
                      <w:rPr>
                        <w:rFonts w:ascii="Cambria Math" w:hAnsi="Cambria Math" w:cs="Times New Roman"/>
                        <w:sz w:val="18"/>
                        <w:szCs w:val="18"/>
                      </w:rPr>
                      <m:t>hop</m:t>
                    </m:r>
                  </m:sub>
                </m:sSub>
                <m:r>
                  <w:rPr>
                    <w:rFonts w:ascii="Cambria Math" w:hAnsi="Cambria Math" w:cs="Times New Roman"/>
                    <w:sz w:val="18"/>
                    <w:szCs w:val="18"/>
                  </w:rPr>
                  <m:t>=</m:t>
                </m:r>
                <m:d>
                  <m:dPr>
                    <m:ctrlPr>
                      <w:rPr>
                        <w:rFonts w:ascii="Cambria Math" w:hAnsi="Cambria Math" w:cs="Times New Roman"/>
                        <w:bCs/>
                        <w:i/>
                        <w:sz w:val="18"/>
                        <w:szCs w:val="18"/>
                      </w:rPr>
                    </m:ctrlPr>
                  </m:dPr>
                  <m:e>
                    <m:d>
                      <m:dPr>
                        <m:begChr m:val="⌊"/>
                        <m:endChr m:val="⌋"/>
                        <m:ctrlPr>
                          <w:rPr>
                            <w:rFonts w:ascii="Cambria Math" w:hAnsi="Cambria Math" w:cs="Times New Roman"/>
                            <w:bCs/>
                            <w:i/>
                            <w:sz w:val="18"/>
                            <w:szCs w:val="18"/>
                          </w:rPr>
                        </m:ctrlPr>
                      </m:dPr>
                      <m:e>
                        <m:f>
                          <m:fPr>
                            <m:ctrlPr>
                              <w:rPr>
                                <w:rFonts w:ascii="Cambria Math" w:hAnsi="Cambria Math" w:cs="Times New Roman"/>
                                <w:bCs/>
                                <w:i/>
                                <w:sz w:val="18"/>
                                <w:szCs w:val="18"/>
                              </w:rPr>
                            </m:ctrlPr>
                          </m:fPr>
                          <m:num>
                            <m:sSub>
                              <m:sSubPr>
                                <m:ctrlPr>
                                  <w:rPr>
                                    <w:rFonts w:ascii="Cambria Math" w:hAnsi="Cambria Math" w:cs="Times New Roman"/>
                                    <w:bCs/>
                                    <w:iCs/>
                                    <w:sz w:val="18"/>
                                    <w:szCs w:val="18"/>
                                  </w:rPr>
                                </m:ctrlPr>
                              </m:sSubPr>
                              <m:e>
                                <m:r>
                                  <m:rPr>
                                    <m:sty m:val="p"/>
                                  </m:rPr>
                                  <w:rPr>
                                    <w:rFonts w:ascii="Cambria Math" w:hAnsi="Cambria Math" w:cs="Times New Roman"/>
                                    <w:sz w:val="18"/>
                                    <w:szCs w:val="18"/>
                                  </w:rPr>
                                  <m:t>n</m:t>
                                </m:r>
                              </m:e>
                              <m:sub>
                                <m:r>
                                  <m:rPr>
                                    <m:sty m:val="p"/>
                                  </m:rPr>
                                  <w:rPr>
                                    <w:rFonts w:ascii="Cambria Math" w:hAnsi="Cambria Math" w:cs="Times New Roman"/>
                                    <w:sz w:val="18"/>
                                    <w:szCs w:val="18"/>
                                  </w:rPr>
                                  <m:t>SRS</m:t>
                                </m:r>
                              </m:sub>
                            </m:sSub>
                            <m:ctrlPr>
                              <w:rPr>
                                <w:rFonts w:ascii="Cambria Math" w:hAnsi="Cambria Math" w:cs="Times New Roman"/>
                                <w:bCs/>
                                <w:iCs/>
                                <w:sz w:val="18"/>
                                <w:szCs w:val="18"/>
                              </w:rPr>
                            </m:ctrlPr>
                          </m:num>
                          <m:den>
                            <m:nary>
                              <m:naryPr>
                                <m:chr m:val="∏"/>
                                <m:limLoc m:val="undOvr"/>
                                <m:ctrlPr>
                                  <w:rPr>
                                    <w:rFonts w:ascii="Cambria Math" w:hAnsi="Cambria Math" w:cs="Times New Roman"/>
                                    <w:bCs/>
                                    <w:i/>
                                    <w:iCs/>
                                    <w:sz w:val="18"/>
                                    <w:szCs w:val="18"/>
                                  </w:rPr>
                                </m:ctrlPr>
                              </m:naryPr>
                              <m:sub>
                                <m:sSup>
                                  <m:sSupPr>
                                    <m:ctrlPr>
                                      <w:rPr>
                                        <w:rFonts w:ascii="Cambria Math" w:hAnsi="Cambria Math" w:cs="Times New Roman"/>
                                        <w:bCs/>
                                        <w:i/>
                                        <w:iCs/>
                                        <w:sz w:val="18"/>
                                        <w:szCs w:val="18"/>
                                      </w:rPr>
                                    </m:ctrlPr>
                                  </m:sSupPr>
                                  <m:e>
                                    <m:r>
                                      <w:rPr>
                                        <w:rFonts w:ascii="Cambria Math" w:hAnsi="Cambria Math" w:cs="Times New Roman"/>
                                        <w:sz w:val="18"/>
                                        <w:szCs w:val="18"/>
                                      </w:rPr>
                                      <m:t>b</m:t>
                                    </m:r>
                                  </m:e>
                                  <m:sup>
                                    <m:r>
                                      <w:rPr>
                                        <w:rFonts w:ascii="Cambria Math" w:hAnsi="Cambria Math" w:cs="Times New Roman"/>
                                        <w:sz w:val="18"/>
                                        <w:szCs w:val="18"/>
                                      </w:rPr>
                                      <m:t>'</m:t>
                                    </m:r>
                                  </m:sup>
                                </m:sSup>
                                <m:r>
                                  <w:rPr>
                                    <w:rFonts w:ascii="Cambria Math" w:hAnsi="Cambria Math" w:cs="Times New Roman"/>
                                    <w:sz w:val="18"/>
                                    <w:szCs w:val="18"/>
                                  </w:rPr>
                                  <m:t>=</m:t>
                                </m:r>
                                <m:sSub>
                                  <m:sSubPr>
                                    <m:ctrlPr>
                                      <w:rPr>
                                        <w:rFonts w:ascii="Cambria Math" w:hAnsi="Cambria Math" w:cs="Times New Roman"/>
                                        <w:bCs/>
                                        <w:i/>
                                        <w:iCs/>
                                        <w:sz w:val="18"/>
                                        <w:szCs w:val="18"/>
                                      </w:rPr>
                                    </m:ctrlPr>
                                  </m:sSubPr>
                                  <m:e>
                                    <m:r>
                                      <w:rPr>
                                        <w:rFonts w:ascii="Cambria Math" w:hAnsi="Cambria Math" w:cs="Times New Roman"/>
                                        <w:sz w:val="18"/>
                                        <w:szCs w:val="18"/>
                                      </w:rPr>
                                      <m:t>b</m:t>
                                    </m:r>
                                  </m:e>
                                  <m:sub>
                                    <m:r>
                                      <m:rPr>
                                        <m:sty m:val="p"/>
                                      </m:rPr>
                                      <w:rPr>
                                        <w:rFonts w:ascii="Cambria Math" w:hAnsi="Cambria Math" w:cs="Times New Roman"/>
                                        <w:sz w:val="18"/>
                                        <w:szCs w:val="18"/>
                                      </w:rPr>
                                      <m:t>hop</m:t>
                                    </m:r>
                                  </m:sub>
                                </m:sSub>
                              </m:sub>
                              <m:sup>
                                <m:sSub>
                                  <m:sSubPr>
                                    <m:ctrlPr>
                                      <w:rPr>
                                        <w:rFonts w:ascii="Cambria Math" w:hAnsi="Cambria Math" w:cs="Times New Roman"/>
                                        <w:bCs/>
                                        <w:i/>
                                        <w:iCs/>
                                        <w:sz w:val="18"/>
                                        <w:szCs w:val="18"/>
                                      </w:rPr>
                                    </m:ctrlPr>
                                  </m:sSubPr>
                                  <m:e>
                                    <m:r>
                                      <w:rPr>
                                        <w:rFonts w:ascii="Cambria Math" w:hAnsi="Cambria Math" w:cs="Times New Roman"/>
                                        <w:sz w:val="18"/>
                                        <w:szCs w:val="18"/>
                                      </w:rPr>
                                      <m:t>B</m:t>
                                    </m:r>
                                  </m:e>
                                  <m:sub>
                                    <m:r>
                                      <m:rPr>
                                        <m:sty m:val="p"/>
                                      </m:rPr>
                                      <w:rPr>
                                        <w:rFonts w:ascii="Cambria Math" w:hAnsi="Cambria Math" w:cs="Times New Roman"/>
                                        <w:sz w:val="18"/>
                                        <w:szCs w:val="18"/>
                                      </w:rPr>
                                      <m:t>SRS</m:t>
                                    </m:r>
                                  </m:sub>
                                </m:sSub>
                              </m:sup>
                              <m:e>
                                <m:sSub>
                                  <m:sSubPr>
                                    <m:ctrlPr>
                                      <w:rPr>
                                        <w:rFonts w:ascii="Cambria Math" w:hAnsi="Cambria Math" w:cs="Times New Roman"/>
                                        <w:bCs/>
                                        <w:i/>
                                        <w:iCs/>
                                        <w:sz w:val="18"/>
                                        <w:szCs w:val="18"/>
                                      </w:rPr>
                                    </m:ctrlPr>
                                  </m:sSubPr>
                                  <m:e>
                                    <m:r>
                                      <w:rPr>
                                        <w:rFonts w:ascii="Cambria Math" w:hAnsi="Cambria Math" w:cs="Times New Roman"/>
                                        <w:sz w:val="18"/>
                                        <w:szCs w:val="18"/>
                                      </w:rPr>
                                      <m:t>N</m:t>
                                    </m:r>
                                  </m:e>
                                  <m:sub>
                                    <m:sSup>
                                      <m:sSupPr>
                                        <m:ctrlPr>
                                          <w:rPr>
                                            <w:rFonts w:ascii="Cambria Math" w:hAnsi="Cambria Math" w:cs="Times New Roman"/>
                                            <w:bCs/>
                                            <w:i/>
                                            <w:iCs/>
                                            <w:sz w:val="18"/>
                                            <w:szCs w:val="18"/>
                                          </w:rPr>
                                        </m:ctrlPr>
                                      </m:sSupPr>
                                      <m:e>
                                        <m:r>
                                          <w:rPr>
                                            <w:rFonts w:ascii="Cambria Math" w:hAnsi="Cambria Math" w:cs="Times New Roman"/>
                                            <w:sz w:val="18"/>
                                            <w:szCs w:val="18"/>
                                          </w:rPr>
                                          <m:t>b</m:t>
                                        </m:r>
                                      </m:e>
                                      <m:sup>
                                        <m:r>
                                          <w:rPr>
                                            <w:rFonts w:ascii="Cambria Math" w:hAnsi="Cambria Math" w:cs="Times New Roman"/>
                                            <w:sz w:val="18"/>
                                            <w:szCs w:val="18"/>
                                          </w:rPr>
                                          <m:t>'</m:t>
                                        </m:r>
                                      </m:sup>
                                    </m:sSup>
                                  </m:sub>
                                </m:sSub>
                              </m:e>
                            </m:nary>
                          </m:den>
                        </m:f>
                      </m:e>
                    </m:d>
                    <m:r>
                      <w:rPr>
                        <w:rFonts w:ascii="Cambria Math" w:hAnsi="Cambria Math" w:cs="Times New Roman"/>
                        <w:color w:val="FF0000"/>
                        <w:sz w:val="18"/>
                        <w:szCs w:val="18"/>
                      </w:rPr>
                      <m:t>K+</m:t>
                    </m:r>
                    <m:sSub>
                      <m:sSubPr>
                        <m:ctrlPr>
                          <w:rPr>
                            <w:rFonts w:ascii="Cambria Math" w:hAnsi="Cambria Math" w:cs="Times New Roman"/>
                            <w:bCs/>
                            <w:i/>
                            <w:color w:val="FF0000"/>
                            <w:sz w:val="18"/>
                            <w:szCs w:val="18"/>
                          </w:rPr>
                        </m:ctrlPr>
                      </m:sSubPr>
                      <m:e>
                        <m:acc>
                          <m:accPr>
                            <m:chr m:val="̃"/>
                            <m:ctrlPr>
                              <w:rPr>
                                <w:rFonts w:ascii="Cambria Math" w:hAnsi="Cambria Math" w:cs="Times New Roman"/>
                                <w:bCs/>
                                <w:i/>
                                <w:color w:val="FF0000"/>
                                <w:sz w:val="18"/>
                                <w:szCs w:val="18"/>
                              </w:rPr>
                            </m:ctrlPr>
                          </m:accPr>
                          <m:e>
                            <m:r>
                              <w:rPr>
                                <w:rFonts w:ascii="Cambria Math" w:hAnsi="Cambria Math" w:cs="Times New Roman"/>
                                <w:color w:val="FF0000"/>
                                <w:sz w:val="18"/>
                                <w:szCs w:val="18"/>
                              </w:rPr>
                              <m:t>n</m:t>
                            </m:r>
                          </m:e>
                        </m:acc>
                      </m:e>
                      <m:sub>
                        <m:r>
                          <w:rPr>
                            <w:rFonts w:ascii="Cambria Math" w:hAnsi="Cambria Math" w:cs="Times New Roman"/>
                            <w:color w:val="FF0000"/>
                            <w:sz w:val="18"/>
                            <w:szCs w:val="18"/>
                          </w:rPr>
                          <m:t>SRS</m:t>
                        </m:r>
                      </m:sub>
                    </m:sSub>
                    <m:r>
                      <w:rPr>
                        <w:rFonts w:ascii="Cambria Math" w:hAnsi="Cambria Math" w:cs="Times New Roman"/>
                        <w:color w:val="FF0000"/>
                        <w:sz w:val="18"/>
                        <w:szCs w:val="18"/>
                      </w:rPr>
                      <m:t xml:space="preserve"> </m:t>
                    </m:r>
                    <m:r>
                      <m:rPr>
                        <m:sty m:val="p"/>
                      </m:rPr>
                      <w:rPr>
                        <w:rFonts w:ascii="Cambria Math" w:hAnsi="Cambria Math" w:cs="Times New Roman"/>
                        <w:color w:val="FF0000"/>
                        <w:sz w:val="18"/>
                        <w:szCs w:val="18"/>
                      </w:rPr>
                      <m:t xml:space="preserve">mod </m:t>
                    </m:r>
                    <m:r>
                      <w:rPr>
                        <w:rFonts w:ascii="Cambria Math" w:hAnsi="Cambria Math" w:cs="Times New Roman"/>
                        <w:color w:val="FF0000"/>
                        <w:sz w:val="18"/>
                        <w:szCs w:val="18"/>
                      </w:rPr>
                      <m:t>K</m:t>
                    </m:r>
                  </m:e>
                </m:d>
                <m:r>
                  <m:rPr>
                    <m:sty m:val="p"/>
                  </m:rPr>
                  <w:rPr>
                    <w:rFonts w:ascii="Cambria Math" w:hAnsi="Cambria Math" w:cs="Times New Roman"/>
                    <w:sz w:val="18"/>
                    <w:szCs w:val="18"/>
                  </w:rPr>
                  <m:t>mod</m:t>
                </m:r>
                <m:r>
                  <w:rPr>
                    <w:rFonts w:ascii="Cambria Math" w:hAnsi="Cambria Math" w:cs="Times New Roman"/>
                    <w:sz w:val="18"/>
                    <w:szCs w:val="18"/>
                  </w:rPr>
                  <m:t xml:space="preserve"> </m:t>
                </m:r>
                <m:sSub>
                  <m:sSubPr>
                    <m:ctrlPr>
                      <w:rPr>
                        <w:rFonts w:ascii="Cambria Math" w:hAnsi="Cambria Math" w:cs="Times New Roman"/>
                        <w:bCs/>
                        <w:i/>
                        <w:sz w:val="18"/>
                        <w:szCs w:val="18"/>
                      </w:rPr>
                    </m:ctrlPr>
                  </m:sSubPr>
                  <m:e>
                    <m:r>
                      <w:rPr>
                        <w:rFonts w:ascii="Cambria Math" w:hAnsi="Cambria Math" w:cs="Times New Roman"/>
                        <w:sz w:val="18"/>
                        <w:szCs w:val="18"/>
                      </w:rPr>
                      <m:t>P</m:t>
                    </m:r>
                  </m:e>
                  <m:sub>
                    <m:r>
                      <m:rPr>
                        <m:sty m:val="p"/>
                      </m:rPr>
                      <w:rPr>
                        <w:rFonts w:ascii="Cambria Math" w:hAnsi="Cambria Math" w:cs="Times New Roman"/>
                        <w:sz w:val="18"/>
                        <w:szCs w:val="18"/>
                      </w:rPr>
                      <m:t>F</m:t>
                    </m:r>
                  </m:sub>
                </m:sSub>
                <m:r>
                  <w:rPr>
                    <w:rFonts w:ascii="Cambria Math" w:hAnsi="Cambria Math" w:cs="Times New Roman"/>
                    <w:sz w:val="18"/>
                    <w:szCs w:val="18"/>
                  </w:rPr>
                  <m:t xml:space="preserve"> ,</m:t>
                </m:r>
              </m:oMath>
            </m:oMathPara>
          </w:p>
          <w:p w:rsidR="002F65B2" w:rsidRDefault="004F1015">
            <w:pPr>
              <w:pStyle w:val="af2"/>
              <w:spacing w:before="120"/>
              <w:ind w:left="0"/>
              <w:textAlignment w:val="bottom"/>
              <w:rPr>
                <w:rFonts w:ascii="Times New Roman" w:eastAsia="MS Mincho" w:hAnsi="Times New Roman" w:cs="Times New Roman"/>
                <w:bCs/>
                <w:sz w:val="18"/>
                <w:szCs w:val="18"/>
                <w:lang w:val="en-GB" w:eastAsia="ja-JP"/>
              </w:rPr>
            </w:pPr>
            <w:r>
              <w:rPr>
                <w:rFonts w:ascii="Times New Roman" w:hAnsi="Times New Roman" w:cs="Times New Roman"/>
                <w:bCs/>
                <w:sz w:val="18"/>
                <w:szCs w:val="18"/>
                <w:lang w:val="en-GB"/>
              </w:rPr>
              <w:t xml:space="preserve">where </w:t>
            </w:r>
            <m:oMath>
              <m:r>
                <w:rPr>
                  <w:rFonts w:ascii="Cambria Math" w:hAnsi="Cambria Math" w:cs="Times New Roman"/>
                  <w:sz w:val="18"/>
                  <w:szCs w:val="18"/>
                  <w:lang w:val="en-GB"/>
                </w:rPr>
                <m:t>K</m:t>
              </m:r>
            </m:oMath>
            <w:r>
              <w:rPr>
                <w:rFonts w:ascii="Times New Roman" w:hAnsi="Times New Roman" w:cs="Times New Roman"/>
                <w:bCs/>
                <w:sz w:val="18"/>
                <w:szCs w:val="18"/>
                <w:lang w:val="en-GB"/>
              </w:rPr>
              <w:t xml:space="preserve"> is the number of starting positions and  </w:t>
            </w:r>
            <m:oMath>
              <m:sSub>
                <m:sSubPr>
                  <m:ctrlPr>
                    <w:rPr>
                      <w:rFonts w:ascii="Cambria Math" w:eastAsia="MS Mincho" w:hAnsi="Cambria Math" w:cs="Times New Roman"/>
                      <w:bCs/>
                      <w:i/>
                      <w:color w:val="FF0000"/>
                      <w:sz w:val="18"/>
                      <w:szCs w:val="18"/>
                      <w:lang w:val="en-GB" w:eastAsia="ja-JP"/>
                    </w:rPr>
                  </m:ctrlPr>
                </m:sSubPr>
                <m:e>
                  <m:acc>
                    <m:accPr>
                      <m:chr m:val="̃"/>
                      <m:ctrlPr>
                        <w:rPr>
                          <w:rFonts w:ascii="Cambria Math" w:hAnsi="Cambria Math" w:cs="Times New Roman"/>
                          <w:bCs/>
                          <w:i/>
                          <w:color w:val="FF0000"/>
                          <w:sz w:val="18"/>
                          <w:szCs w:val="18"/>
                          <w:lang w:val="en-GB"/>
                        </w:rPr>
                      </m:ctrlPr>
                    </m:accPr>
                    <m:e>
                      <m:r>
                        <w:rPr>
                          <w:rFonts w:ascii="Cambria Math" w:hAnsi="Cambria Math" w:cs="Times New Roman"/>
                          <w:color w:val="FF0000"/>
                          <w:sz w:val="18"/>
                          <w:szCs w:val="18"/>
                          <w:lang w:val="en-GB"/>
                        </w:rPr>
                        <m:t>n</m:t>
                      </m:r>
                      <m:ctrlPr>
                        <w:rPr>
                          <w:rFonts w:ascii="Cambria Math" w:eastAsia="MS Mincho" w:hAnsi="Cambria Math" w:cs="Times New Roman"/>
                          <w:bCs/>
                          <w:i/>
                          <w:color w:val="FF0000"/>
                          <w:sz w:val="18"/>
                          <w:szCs w:val="18"/>
                          <w:lang w:val="en-GB" w:eastAsia="ja-JP"/>
                        </w:rPr>
                      </m:ctrlPr>
                    </m:e>
                  </m:acc>
                </m:e>
                <m:sub>
                  <m:r>
                    <m:rPr>
                      <m:sty m:val="p"/>
                    </m:rPr>
                    <w:rPr>
                      <w:rFonts w:ascii="Cambria Math" w:eastAsia="MS Mincho" w:hAnsi="Cambria Math" w:cs="Times New Roman"/>
                      <w:color w:val="FF0000"/>
                      <w:sz w:val="18"/>
                      <w:szCs w:val="18"/>
                      <w:lang w:val="en-GB" w:eastAsia="ja-JP"/>
                    </w:rPr>
                    <m:t>SRS</m:t>
                  </m:r>
                </m:sub>
              </m:sSub>
              <m:r>
                <w:rPr>
                  <w:rFonts w:ascii="Cambria Math" w:eastAsia="MS Mincho" w:hAnsi="Cambria Math" w:cs="Times New Roman"/>
                  <w:color w:val="FF0000"/>
                  <w:sz w:val="18"/>
                  <w:szCs w:val="18"/>
                  <w:lang w:val="en-GB" w:eastAsia="ja-JP"/>
                </w:rPr>
                <m:t>=</m:t>
              </m:r>
              <m:d>
                <m:dPr>
                  <m:begChr m:val="⌊"/>
                  <m:endChr m:val="⌋"/>
                  <m:ctrlPr>
                    <w:rPr>
                      <w:rFonts w:ascii="Cambria Math" w:hAnsi="Cambria Math" w:cs="Times New Roman"/>
                      <w:bCs/>
                      <w:i/>
                      <w:color w:val="FF0000"/>
                      <w:sz w:val="18"/>
                      <w:szCs w:val="18"/>
                    </w:rPr>
                  </m:ctrlPr>
                </m:dPr>
                <m:e>
                  <m:f>
                    <m:fPr>
                      <m:ctrlPr>
                        <w:rPr>
                          <w:rFonts w:ascii="Cambria Math" w:hAnsi="Cambria Math" w:cs="Times New Roman"/>
                          <w:bCs/>
                          <w:i/>
                          <w:color w:val="FF0000"/>
                          <w:sz w:val="18"/>
                          <w:szCs w:val="18"/>
                        </w:rPr>
                      </m:ctrlPr>
                    </m:fPr>
                    <m:num>
                      <m:sSup>
                        <m:sSupPr>
                          <m:ctrlPr>
                            <w:rPr>
                              <w:rFonts w:ascii="Cambria Math" w:hAnsi="Cambria Math" w:cs="Times New Roman"/>
                              <w:bCs/>
                              <w:i/>
                              <w:color w:val="FF0000"/>
                              <w:sz w:val="18"/>
                              <w:szCs w:val="18"/>
                            </w:rPr>
                          </m:ctrlPr>
                        </m:sSupPr>
                        <m:e>
                          <m:r>
                            <w:rPr>
                              <w:rFonts w:ascii="Cambria Math" w:hAnsi="Cambria Math" w:cs="Times New Roman"/>
                              <w:color w:val="FF0000"/>
                              <w:sz w:val="18"/>
                              <w:szCs w:val="18"/>
                            </w:rPr>
                            <m:t>l</m:t>
                          </m:r>
                        </m:e>
                        <m:sup>
                          <m:r>
                            <w:rPr>
                              <w:rFonts w:ascii="Cambria Math" w:hAnsi="Cambria Math" w:cs="Times New Roman"/>
                              <w:color w:val="FF0000"/>
                              <w:sz w:val="18"/>
                              <w:szCs w:val="18"/>
                            </w:rPr>
                            <m:t>'</m:t>
                          </m:r>
                        </m:sup>
                      </m:sSup>
                      <m:ctrlPr>
                        <w:rPr>
                          <w:rFonts w:ascii="Cambria Math" w:hAnsi="Cambria Math" w:cs="Times New Roman"/>
                          <w:bCs/>
                          <w:iCs/>
                          <w:color w:val="FF0000"/>
                          <w:sz w:val="18"/>
                          <w:szCs w:val="18"/>
                        </w:rPr>
                      </m:ctrlPr>
                    </m:num>
                    <m:den>
                      <m:r>
                        <w:rPr>
                          <w:rFonts w:ascii="Cambria Math" w:hAnsi="Cambria Math" w:cs="Times New Roman"/>
                          <w:color w:val="FF0000"/>
                          <w:sz w:val="18"/>
                          <w:szCs w:val="18"/>
                        </w:rPr>
                        <m:t>R/K</m:t>
                      </m:r>
                    </m:den>
                  </m:f>
                </m:e>
              </m:d>
              <m:r>
                <w:rPr>
                  <w:rFonts w:ascii="Cambria Math" w:hAnsi="Cambria Math" w:cs="Times New Roman"/>
                  <w:color w:val="FF0000"/>
                  <w:sz w:val="18"/>
                  <w:szCs w:val="18"/>
                </w:rPr>
                <m:t xml:space="preserve">, </m:t>
              </m:r>
            </m:oMath>
            <w:r>
              <w:rPr>
                <w:rFonts w:ascii="Times New Roman" w:hAnsi="Times New Roman" w:cs="Times New Roman"/>
                <w:bCs/>
                <w:color w:val="FF0000"/>
                <w:sz w:val="18"/>
                <w:szCs w:val="18"/>
              </w:rPr>
              <w:t xml:space="preserve">with </w:t>
            </w:r>
            <m:oMath>
              <m:sSup>
                <m:sSupPr>
                  <m:ctrlPr>
                    <w:rPr>
                      <w:rFonts w:ascii="Cambria Math" w:hAnsi="Cambria Math" w:cs="Times New Roman"/>
                      <w:bCs/>
                      <w:i/>
                      <w:color w:val="FF0000"/>
                      <w:sz w:val="18"/>
                      <w:szCs w:val="18"/>
                    </w:rPr>
                  </m:ctrlPr>
                </m:sSupPr>
                <m:e>
                  <m:r>
                    <w:rPr>
                      <w:rFonts w:ascii="Cambria Math" w:hAnsi="Cambria Math" w:cs="Times New Roman"/>
                      <w:color w:val="FF0000"/>
                      <w:sz w:val="18"/>
                      <w:szCs w:val="18"/>
                    </w:rPr>
                    <m:t>l</m:t>
                  </m:r>
                </m:e>
                <m:sup>
                  <m:r>
                    <w:rPr>
                      <w:rFonts w:ascii="Cambria Math" w:hAnsi="Cambria Math" w:cs="Times New Roman"/>
                      <w:color w:val="FF0000"/>
                      <w:sz w:val="18"/>
                      <w:szCs w:val="18"/>
                    </w:rPr>
                    <m:t>'</m:t>
                  </m:r>
                </m:sup>
              </m:sSup>
              <m:r>
                <w:rPr>
                  <w:rFonts w:ascii="Cambria Math" w:hAnsi="Cambria Math" w:cs="Times New Roman"/>
                  <w:color w:val="FF0000"/>
                  <w:sz w:val="18"/>
                  <w:szCs w:val="18"/>
                </w:rPr>
                <m:t>∈{0,…,</m:t>
              </m:r>
              <m:sSubSup>
                <m:sSubSupPr>
                  <m:ctrlPr>
                    <w:rPr>
                      <w:rFonts w:ascii="Cambria Math" w:hAnsi="Cambria Math" w:cs="Times New Roman"/>
                      <w:bCs/>
                      <w:i/>
                      <w:color w:val="FF0000"/>
                      <w:sz w:val="18"/>
                      <w:szCs w:val="18"/>
                    </w:rPr>
                  </m:ctrlPr>
                </m:sSubSupPr>
                <m:e>
                  <m:r>
                    <w:rPr>
                      <w:rFonts w:ascii="Cambria Math" w:hAnsi="Cambria Math" w:cs="Times New Roman"/>
                      <w:color w:val="FF0000"/>
                      <w:sz w:val="18"/>
                      <w:szCs w:val="18"/>
                    </w:rPr>
                    <m:t>N</m:t>
                  </m:r>
                </m:e>
                <m:sub>
                  <m:r>
                    <m:rPr>
                      <m:sty m:val="p"/>
                    </m:rPr>
                    <w:rPr>
                      <w:rFonts w:ascii="Cambria Math" w:hAnsi="Cambria Math" w:cs="Times New Roman"/>
                      <w:color w:val="FF0000"/>
                      <w:sz w:val="18"/>
                      <w:szCs w:val="18"/>
                    </w:rPr>
                    <m:t>symb</m:t>
                  </m:r>
                </m:sub>
                <m:sup>
                  <m:r>
                    <m:rPr>
                      <m:sty m:val="p"/>
                    </m:rPr>
                    <w:rPr>
                      <w:rFonts w:ascii="Cambria Math" w:hAnsi="Cambria Math" w:cs="Times New Roman"/>
                      <w:color w:val="FF0000"/>
                      <w:sz w:val="18"/>
                      <w:szCs w:val="18"/>
                    </w:rPr>
                    <m:t>SRS</m:t>
                  </m:r>
                </m:sup>
              </m:sSubSup>
              <m:r>
                <w:rPr>
                  <w:rFonts w:ascii="Cambria Math" w:hAnsi="Cambria Math" w:cs="Times New Roman"/>
                  <w:color w:val="FF0000"/>
                  <w:sz w:val="18"/>
                  <w:szCs w:val="18"/>
                </w:rPr>
                <m:t>-1}</m:t>
              </m:r>
            </m:oMath>
            <w:r>
              <w:rPr>
                <w:rFonts w:ascii="Times New Roman" w:hAnsi="Times New Roman" w:cs="Times New Roman"/>
                <w:bCs/>
                <w:color w:val="FF0000"/>
                <w:sz w:val="18"/>
                <w:szCs w:val="18"/>
              </w:rPr>
              <w:t>.</w:t>
            </w:r>
          </w:p>
          <w:p w:rsidR="002F65B2" w:rsidRDefault="004F1015">
            <w:pPr>
              <w:snapToGrid w:val="0"/>
              <w:jc w:val="both"/>
              <w:rPr>
                <w:rFonts w:ascii="Times New Roman" w:eastAsia="DengXian" w:hAnsi="Times New Roman" w:cs="Times New Roman"/>
                <w:i/>
                <w:sz w:val="18"/>
                <w:szCs w:val="18"/>
                <w:lang w:eastAsia="zh-CN"/>
              </w:rPr>
            </w:pPr>
            <w:proofErr w:type="spellStart"/>
            <w:r>
              <w:rPr>
                <w:rFonts w:ascii="Times New Roman" w:eastAsia="DengXian" w:hAnsi="Times New Roman" w:cs="Times New Roman"/>
                <w:i/>
                <w:sz w:val="18"/>
                <w:szCs w:val="18"/>
                <w:lang w:eastAsia="zh-CN"/>
              </w:rPr>
              <w:t>xiaomi</w:t>
            </w:r>
            <w:proofErr w:type="spellEnd"/>
            <w:r>
              <w:rPr>
                <w:rFonts w:ascii="Times New Roman" w:eastAsia="DengXian" w:hAnsi="Times New Roman" w:cs="Times New Roman"/>
                <w:i/>
                <w:sz w:val="18"/>
                <w:szCs w:val="18"/>
                <w:lang w:eastAsia="zh-CN"/>
              </w:rPr>
              <w:t xml:space="preserve">, </w:t>
            </w:r>
            <w:proofErr w:type="spellStart"/>
            <w:r>
              <w:rPr>
                <w:rFonts w:ascii="Times New Roman" w:eastAsia="DengXian" w:hAnsi="Times New Roman" w:cs="Times New Roman"/>
                <w:i/>
                <w:sz w:val="18"/>
                <w:szCs w:val="18"/>
                <w:lang w:eastAsia="zh-CN"/>
              </w:rPr>
              <w:t>Rakuten</w:t>
            </w:r>
            <w:proofErr w:type="spellEnd"/>
            <w:r>
              <w:rPr>
                <w:rFonts w:ascii="Times New Roman" w:eastAsia="DengXian" w:hAnsi="Times New Roman" w:cs="Times New Roman"/>
                <w:i/>
                <w:sz w:val="18"/>
                <w:szCs w:val="18"/>
                <w:lang w:eastAsia="zh-CN"/>
              </w:rPr>
              <w:t xml:space="preserve"> Mobile</w:t>
            </w:r>
          </w:p>
          <w:p w:rsidR="002F65B2" w:rsidRDefault="0084081D">
            <w:pPr>
              <w:pStyle w:val="10"/>
              <w:widowControl w:val="0"/>
              <w:spacing w:after="120" w:line="273" w:lineRule="auto"/>
              <w:jc w:val="both"/>
              <w:rPr>
                <w:rFonts w:ascii="Times New Roman" w:eastAsia="DengXian" w:hAnsi="Times New Roman"/>
                <w:bCs/>
                <w:sz w:val="18"/>
                <w:szCs w:val="18"/>
              </w:rPr>
            </w:pPr>
            <m:oMath>
              <m:sSubSup>
                <m:sSubSupPr>
                  <m:ctrlPr>
                    <w:rPr>
                      <w:rFonts w:ascii="Cambria Math" w:eastAsia="DengXian" w:hAnsi="Cambria Math"/>
                      <w:bCs/>
                      <w:i/>
                      <w:sz w:val="18"/>
                      <w:szCs w:val="18"/>
                    </w:rPr>
                  </m:ctrlPr>
                </m:sSubSupPr>
                <m:e>
                  <m:r>
                    <w:rPr>
                      <w:rFonts w:ascii="Cambria Math" w:eastAsia="DengXian" w:hAnsi="Cambria Math"/>
                      <w:sz w:val="18"/>
                      <w:szCs w:val="18"/>
                    </w:rPr>
                    <m:t>n</m:t>
                  </m:r>
                </m:e>
                <m:sub>
                  <m:r>
                    <w:rPr>
                      <w:rFonts w:ascii="Cambria Math" w:eastAsia="DengXian" w:hAnsi="Cambria Math"/>
                      <w:sz w:val="18"/>
                      <w:szCs w:val="18"/>
                    </w:rPr>
                    <m:t>offset</m:t>
                  </m:r>
                </m:sub>
                <m:sup>
                  <m:r>
                    <w:rPr>
                      <w:rFonts w:ascii="Cambria Math" w:eastAsia="DengXian" w:hAnsi="Cambria Math"/>
                      <w:sz w:val="18"/>
                      <w:szCs w:val="18"/>
                    </w:rPr>
                    <m:t>RPFS</m:t>
                  </m:r>
                </m:sup>
              </m:sSubSup>
              <m:r>
                <w:rPr>
                  <w:rFonts w:ascii="Cambria Math" w:eastAsia="DengXian" w:hAnsi="Cambria Math"/>
                  <w:sz w:val="18"/>
                  <w:szCs w:val="18"/>
                </w:rPr>
                <m:t>=</m:t>
              </m:r>
              <m:sSubSup>
                <m:sSubSupPr>
                  <m:ctrlPr>
                    <w:rPr>
                      <w:rFonts w:ascii="Cambria Math" w:eastAsia="DengXian" w:hAnsi="Cambria Math"/>
                      <w:bCs/>
                      <w:i/>
                      <w:sz w:val="18"/>
                      <w:szCs w:val="18"/>
                    </w:rPr>
                  </m:ctrlPr>
                </m:sSubSupPr>
                <m:e>
                  <m:r>
                    <w:rPr>
                      <w:rFonts w:ascii="Cambria Math" w:eastAsia="DengXian" w:hAnsi="Cambria Math"/>
                      <w:sz w:val="18"/>
                      <w:szCs w:val="18"/>
                    </w:rPr>
                    <m:t>N</m:t>
                  </m:r>
                </m:e>
                <m:sub>
                  <m:r>
                    <w:rPr>
                      <w:rFonts w:ascii="Cambria Math" w:eastAsia="DengXian" w:hAnsi="Cambria Math"/>
                      <w:sz w:val="18"/>
                      <w:szCs w:val="18"/>
                    </w:rPr>
                    <m:t>SC</m:t>
                  </m:r>
                </m:sub>
                <m:sup>
                  <m:r>
                    <w:rPr>
                      <w:rFonts w:ascii="Cambria Math" w:eastAsia="DengXian" w:hAnsi="Cambria Math"/>
                      <w:sz w:val="18"/>
                      <w:szCs w:val="18"/>
                    </w:rPr>
                    <m:t>RB</m:t>
                  </m:r>
                </m:sup>
              </m:sSubSup>
              <m:f>
                <m:fPr>
                  <m:type m:val="lin"/>
                  <m:ctrlPr>
                    <w:rPr>
                      <w:rFonts w:ascii="Cambria Math" w:eastAsia="DengXian" w:hAnsi="Cambria Math"/>
                      <w:bCs/>
                      <w:i/>
                      <w:sz w:val="18"/>
                      <w:szCs w:val="18"/>
                    </w:rPr>
                  </m:ctrlPr>
                </m:fPr>
                <m:num>
                  <m:sSub>
                    <m:sSubPr>
                      <m:ctrlPr>
                        <w:rPr>
                          <w:rFonts w:ascii="Cambria Math" w:eastAsia="DengXian" w:hAnsi="Cambria Math"/>
                          <w:bCs/>
                          <w:i/>
                          <w:sz w:val="18"/>
                          <w:szCs w:val="18"/>
                        </w:rPr>
                      </m:ctrlPr>
                    </m:sSubPr>
                    <m:e>
                      <m:r>
                        <w:rPr>
                          <w:rFonts w:ascii="Cambria Math" w:eastAsia="DengXian" w:hAnsi="Cambria Math"/>
                          <w:sz w:val="18"/>
                          <w:szCs w:val="18"/>
                        </w:rPr>
                        <m:t>m</m:t>
                      </m:r>
                    </m:e>
                    <m:sub>
                      <m:r>
                        <w:rPr>
                          <w:rFonts w:ascii="Cambria Math" w:eastAsia="DengXian" w:hAnsi="Cambria Math"/>
                          <w:sz w:val="18"/>
                          <w:szCs w:val="18"/>
                        </w:rPr>
                        <m:t>SRS,</m:t>
                      </m:r>
                      <m:sSub>
                        <m:sSubPr>
                          <m:ctrlPr>
                            <w:rPr>
                              <w:rFonts w:ascii="Cambria Math" w:eastAsia="DengXian" w:hAnsi="Cambria Math"/>
                              <w:bCs/>
                              <w:i/>
                              <w:sz w:val="18"/>
                              <w:szCs w:val="18"/>
                            </w:rPr>
                          </m:ctrlPr>
                        </m:sSubPr>
                        <m:e>
                          <m:r>
                            <w:rPr>
                              <w:rFonts w:ascii="Cambria Math" w:eastAsia="DengXian" w:hAnsi="Cambria Math"/>
                              <w:sz w:val="18"/>
                              <w:szCs w:val="18"/>
                            </w:rPr>
                            <m:t>B</m:t>
                          </m:r>
                        </m:e>
                        <m:sub>
                          <m:r>
                            <w:rPr>
                              <w:rFonts w:ascii="Cambria Math" w:eastAsia="DengXian" w:hAnsi="Cambria Math"/>
                              <w:sz w:val="18"/>
                              <w:szCs w:val="18"/>
                            </w:rPr>
                            <m:t>SRS</m:t>
                          </m:r>
                        </m:sub>
                      </m:sSub>
                    </m:sub>
                  </m:sSub>
                  <m:d>
                    <m:dPr>
                      <m:ctrlPr>
                        <w:rPr>
                          <w:rFonts w:ascii="Cambria Math" w:eastAsia="DengXian" w:hAnsi="Cambria Math"/>
                          <w:bCs/>
                          <w:i/>
                          <w:sz w:val="18"/>
                          <w:szCs w:val="18"/>
                        </w:rPr>
                      </m:ctrlPr>
                    </m:dPr>
                    <m:e>
                      <m:d>
                        <m:dPr>
                          <m:ctrlPr>
                            <w:rPr>
                              <w:rFonts w:ascii="Cambria Math" w:eastAsia="DengXian" w:hAnsi="Cambria Math"/>
                              <w:bCs/>
                              <w:i/>
                              <w:sz w:val="18"/>
                              <w:szCs w:val="18"/>
                            </w:rPr>
                          </m:ctrlPr>
                        </m:dPr>
                        <m:e>
                          <m:sSub>
                            <m:sSubPr>
                              <m:ctrlPr>
                                <w:rPr>
                                  <w:rFonts w:ascii="Cambria Math" w:eastAsia="DengXian" w:hAnsi="Cambria Math"/>
                                  <w:bCs/>
                                  <w:i/>
                                  <w:sz w:val="18"/>
                                  <w:szCs w:val="18"/>
                                </w:rPr>
                              </m:ctrlPr>
                            </m:sSubPr>
                            <m:e>
                              <m:r>
                                <w:rPr>
                                  <w:rFonts w:ascii="Cambria Math" w:eastAsia="DengXian" w:hAnsi="Cambria Math"/>
                                  <w:sz w:val="18"/>
                                  <w:szCs w:val="18"/>
                                </w:rPr>
                                <m:t>k</m:t>
                              </m:r>
                            </m:e>
                            <m:sub>
                              <m:r>
                                <w:rPr>
                                  <w:rFonts w:ascii="Cambria Math" w:eastAsia="DengXian" w:hAnsi="Cambria Math"/>
                                  <w:sz w:val="18"/>
                                  <w:szCs w:val="18"/>
                                </w:rPr>
                                <m:t>F</m:t>
                              </m:r>
                            </m:sub>
                          </m:sSub>
                          <m:r>
                            <w:rPr>
                              <w:rFonts w:ascii="Cambria Math" w:eastAsia="DengXian" w:hAnsi="Cambria Math"/>
                              <w:sz w:val="18"/>
                              <w:szCs w:val="18"/>
                            </w:rPr>
                            <m:t>+</m:t>
                          </m:r>
                          <m:sSub>
                            <m:sSubPr>
                              <m:ctrlPr>
                                <w:rPr>
                                  <w:rFonts w:ascii="Cambria Math" w:eastAsia="DengXian" w:hAnsi="Cambria Math"/>
                                  <w:bCs/>
                                  <w:i/>
                                  <w:sz w:val="18"/>
                                  <w:szCs w:val="18"/>
                                </w:rPr>
                              </m:ctrlPr>
                            </m:sSubPr>
                            <m:e>
                              <m:r>
                                <w:rPr>
                                  <w:rFonts w:ascii="Cambria Math" w:eastAsia="DengXian" w:hAnsi="Cambria Math"/>
                                  <w:sz w:val="18"/>
                                  <w:szCs w:val="18"/>
                                </w:rPr>
                                <m:t>k</m:t>
                              </m:r>
                            </m:e>
                            <m:sub>
                              <m:r>
                                <w:rPr>
                                  <w:rFonts w:ascii="Cambria Math" w:eastAsia="DengXian" w:hAnsi="Cambria Math"/>
                                  <w:sz w:val="18"/>
                                  <w:szCs w:val="18"/>
                                </w:rPr>
                                <m:t>hop</m:t>
                              </m:r>
                            </m:sub>
                          </m:sSub>
                          <m:r>
                            <w:rPr>
                              <w:rFonts w:ascii="Cambria Math" w:eastAsia="DengXian" w:hAnsi="Cambria Math"/>
                              <w:sz w:val="18"/>
                              <w:szCs w:val="18"/>
                            </w:rPr>
                            <m:t>+</m:t>
                          </m:r>
                          <m:sSubSup>
                            <m:sSubSupPr>
                              <m:ctrlPr>
                                <w:rPr>
                                  <w:rFonts w:ascii="Cambria Math" w:eastAsia="DengXian" w:hAnsi="Cambria Math"/>
                                  <w:bCs/>
                                  <w:i/>
                                  <w:sz w:val="18"/>
                                  <w:szCs w:val="18"/>
                                </w:rPr>
                              </m:ctrlPr>
                            </m:sSubSupPr>
                            <m:e>
                              <m:r>
                                <w:rPr>
                                  <w:rFonts w:ascii="Cambria Math" w:eastAsia="DengXian" w:hAnsi="Cambria Math"/>
                                  <w:sz w:val="18"/>
                                  <w:szCs w:val="18"/>
                                </w:rPr>
                                <m:t>k</m:t>
                              </m:r>
                            </m:e>
                            <m:sub>
                              <m:r>
                                <w:rPr>
                                  <w:rFonts w:ascii="Cambria Math" w:eastAsia="DengXian" w:hAnsi="Cambria Math"/>
                                  <w:sz w:val="18"/>
                                  <w:szCs w:val="18"/>
                                </w:rPr>
                                <m:t>hop</m:t>
                              </m:r>
                            </m:sub>
                            <m:sup>
                              <m:r>
                                <w:rPr>
                                  <w:rFonts w:ascii="Cambria Math" w:eastAsia="DengXian" w:hAnsi="Cambria Math"/>
                                  <w:sz w:val="18"/>
                                  <w:szCs w:val="18"/>
                                </w:rPr>
                                <m:t>'</m:t>
                              </m:r>
                            </m:sup>
                          </m:sSubSup>
                        </m:e>
                      </m:d>
                      <m:r>
                        <m:rPr>
                          <m:nor/>
                        </m:rPr>
                        <w:rPr>
                          <w:rFonts w:ascii="Times New Roman" w:eastAsia="DengXian" w:hAnsi="Times New Roman"/>
                          <w:bCs/>
                          <w:i/>
                          <w:sz w:val="18"/>
                          <w:szCs w:val="18"/>
                        </w:rPr>
                        <m:t>mod</m:t>
                      </m:r>
                      <m:r>
                        <w:rPr>
                          <w:rFonts w:ascii="Cambria Math" w:eastAsia="DengXian" w:hAnsi="Cambria Math"/>
                          <w:sz w:val="18"/>
                          <w:szCs w:val="18"/>
                        </w:rPr>
                        <m:t> </m:t>
                      </m:r>
                      <m:sSub>
                        <m:sSubPr>
                          <m:ctrlPr>
                            <w:rPr>
                              <w:rFonts w:ascii="Cambria Math" w:eastAsia="DengXian" w:hAnsi="Cambria Math"/>
                              <w:bCs/>
                              <w:i/>
                              <w:sz w:val="18"/>
                              <w:szCs w:val="18"/>
                            </w:rPr>
                          </m:ctrlPr>
                        </m:sSubPr>
                        <m:e>
                          <m:r>
                            <w:rPr>
                              <w:rFonts w:ascii="Cambria Math" w:eastAsia="DengXian" w:hAnsi="Cambria Math"/>
                              <w:sz w:val="18"/>
                              <w:szCs w:val="18"/>
                            </w:rPr>
                            <m:t>P</m:t>
                          </m:r>
                        </m:e>
                        <m:sub>
                          <m:r>
                            <w:rPr>
                              <w:rFonts w:ascii="Cambria Math" w:eastAsia="DengXian" w:hAnsi="Cambria Math"/>
                              <w:sz w:val="18"/>
                              <w:szCs w:val="18"/>
                            </w:rPr>
                            <m:t>F</m:t>
                          </m:r>
                        </m:sub>
                      </m:sSub>
                    </m:e>
                  </m:d>
                </m:num>
                <m:den>
                  <m:sSub>
                    <m:sSubPr>
                      <m:ctrlPr>
                        <w:rPr>
                          <w:rFonts w:ascii="Cambria Math" w:eastAsia="DengXian" w:hAnsi="Cambria Math"/>
                          <w:bCs/>
                          <w:i/>
                          <w:sz w:val="18"/>
                          <w:szCs w:val="18"/>
                        </w:rPr>
                      </m:ctrlPr>
                    </m:sSubPr>
                    <m:e>
                      <m:r>
                        <w:rPr>
                          <w:rFonts w:ascii="Cambria Math" w:eastAsia="DengXian" w:hAnsi="Cambria Math"/>
                          <w:sz w:val="18"/>
                          <w:szCs w:val="18"/>
                        </w:rPr>
                        <m:t>P</m:t>
                      </m:r>
                    </m:e>
                    <m:sub>
                      <m:r>
                        <w:rPr>
                          <w:rFonts w:ascii="Cambria Math" w:eastAsia="DengXian" w:hAnsi="Cambria Math"/>
                          <w:sz w:val="18"/>
                          <w:szCs w:val="18"/>
                        </w:rPr>
                        <m:t>F</m:t>
                      </m:r>
                    </m:sub>
                  </m:sSub>
                </m:den>
              </m:f>
            </m:oMath>
            <w:r w:rsidR="004F1015">
              <w:rPr>
                <w:rFonts w:ascii="Times New Roman" w:eastAsia="DengXian" w:hAnsi="Times New Roman"/>
                <w:bCs/>
                <w:i/>
                <w:sz w:val="18"/>
                <w:szCs w:val="18"/>
              </w:rPr>
              <w:t>.</w:t>
            </w:r>
            <w:r w:rsidR="004F1015">
              <w:rPr>
                <w:rFonts w:ascii="Times New Roman" w:eastAsia="DengXian" w:hAnsi="Times New Roman"/>
                <w:bCs/>
                <w:sz w:val="18"/>
                <w:szCs w:val="18"/>
              </w:rPr>
              <w:t xml:space="preserve"> And the new factor of hop </w:t>
            </w:r>
            <m:oMath>
              <m:sSubSup>
                <m:sSubSupPr>
                  <m:ctrlPr>
                    <w:rPr>
                      <w:rFonts w:ascii="Cambria Math" w:eastAsia="DengXian" w:hAnsi="Cambria Math"/>
                      <w:bCs/>
                      <w:sz w:val="18"/>
                      <w:szCs w:val="18"/>
                    </w:rPr>
                  </m:ctrlPr>
                </m:sSubSupPr>
                <m:e>
                  <m:r>
                    <m:rPr>
                      <m:sty m:val="p"/>
                    </m:rPr>
                    <w:rPr>
                      <w:rFonts w:ascii="Cambria Math" w:eastAsia="DengXian" w:hAnsi="Cambria Math"/>
                      <w:sz w:val="18"/>
                      <w:szCs w:val="18"/>
                    </w:rPr>
                    <m:t>k</m:t>
                  </m:r>
                </m:e>
                <m:sub>
                  <m:r>
                    <m:rPr>
                      <m:sty m:val="p"/>
                    </m:rPr>
                    <w:rPr>
                      <w:rFonts w:ascii="Cambria Math" w:eastAsia="DengXian" w:hAnsi="Cambria Math"/>
                      <w:sz w:val="18"/>
                      <w:szCs w:val="18"/>
                    </w:rPr>
                    <m:t>hop</m:t>
                  </m:r>
                </m:sub>
                <m:sup>
                  <m:r>
                    <m:rPr>
                      <m:sty m:val="p"/>
                    </m:rPr>
                    <w:rPr>
                      <w:rFonts w:ascii="Cambria Math" w:eastAsia="DengXian" w:hAnsi="Cambria Math"/>
                      <w:sz w:val="18"/>
                      <w:szCs w:val="18"/>
                    </w:rPr>
                    <m:t>'</m:t>
                  </m:r>
                </m:sup>
              </m:sSubSup>
            </m:oMath>
            <w:r w:rsidR="004F1015">
              <w:rPr>
                <w:rFonts w:ascii="Times New Roman" w:eastAsia="DengXian" w:hAnsi="Times New Roman"/>
                <w:bCs/>
                <w:sz w:val="18"/>
                <w:szCs w:val="18"/>
              </w:rPr>
              <w:t xml:space="preserve"> is the RPFS frequecy offset within each SRS hop</w:t>
            </w:r>
          </w:p>
          <w:p w:rsidR="002F65B2" w:rsidRDefault="004F1015">
            <w:pPr>
              <w:pStyle w:val="af2"/>
              <w:spacing w:before="120" w:after="0" w:line="240" w:lineRule="auto"/>
              <w:ind w:left="0"/>
              <w:contextualSpacing w:val="0"/>
              <w:textAlignment w:val="bottom"/>
              <w:rPr>
                <w:rFonts w:ascii="Times New Roman" w:hAnsi="Times New Roman" w:cs="Times New Roman"/>
                <w:bCs/>
                <w:sz w:val="18"/>
                <w:szCs w:val="18"/>
                <w:lang w:val="en-GB"/>
              </w:rPr>
            </w:pPr>
            <w:r>
              <w:rPr>
                <w:rFonts w:ascii="Times New Roman" w:eastAsia="DengXian" w:hAnsi="Times New Roman" w:cs="Times New Roman"/>
                <w:bCs/>
                <w:i/>
                <w:iCs/>
                <w:sz w:val="18"/>
                <w:szCs w:val="18"/>
                <w:lang w:eastAsia="zh-CN"/>
              </w:rPr>
              <w:t>Samsung:</w:t>
            </w:r>
            <w:r>
              <w:rPr>
                <w:rFonts w:ascii="Times New Roman" w:hAnsi="Times New Roman" w:cs="Times New Roman"/>
                <w:sz w:val="18"/>
                <w:szCs w:val="18"/>
                <w:lang w:eastAsia="ko-KR"/>
              </w:rPr>
              <w:t xml:space="preserve"> </w:t>
            </w:r>
            <w:r>
              <w:rPr>
                <w:rFonts w:ascii="Times New Roman" w:hAnsi="Times New Roman" w:cs="Times New Roman"/>
                <w:bCs/>
                <w:sz w:val="18"/>
                <w:szCs w:val="18"/>
                <w:lang w:val="en-GB"/>
              </w:rPr>
              <w:t>To enable multiple frequency positions within repetition, RPFS hopping formula can be modified considering following aspects:</w:t>
            </w:r>
          </w:p>
          <w:p w:rsidR="002F65B2" w:rsidRDefault="004F1015">
            <w:pPr>
              <w:pStyle w:val="10"/>
              <w:widowControl w:val="0"/>
              <w:numPr>
                <w:ilvl w:val="0"/>
                <w:numId w:val="13"/>
              </w:numPr>
              <w:spacing w:after="120" w:line="273" w:lineRule="auto"/>
              <w:jc w:val="both"/>
              <w:rPr>
                <w:rFonts w:ascii="Times New Roman" w:eastAsiaTheme="minorEastAsia" w:hAnsi="Times New Roman"/>
                <w:iCs/>
                <w:sz w:val="18"/>
                <w:szCs w:val="18"/>
              </w:rPr>
            </w:pPr>
            <w:r>
              <w:rPr>
                <w:rFonts w:ascii="Times New Roman" w:eastAsiaTheme="minorEastAsia" w:hAnsi="Times New Roman"/>
                <w:iCs/>
                <w:sz w:val="18"/>
                <w:szCs w:val="18"/>
              </w:rPr>
              <w:t xml:space="preserve">Considering different frequency starting position during same </w:t>
            </w:r>
            <w:proofErr w:type="spellStart"/>
            <w:r>
              <w:rPr>
                <w:rFonts w:ascii="Times New Roman" w:eastAsiaTheme="minorEastAsia" w:hAnsi="Times New Roman"/>
                <w:iCs/>
                <w:sz w:val="18"/>
                <w:szCs w:val="18"/>
              </w:rPr>
              <w:t>nSRS</w:t>
            </w:r>
            <w:proofErr w:type="spellEnd"/>
            <w:r>
              <w:rPr>
                <w:rFonts w:ascii="Times New Roman" w:eastAsiaTheme="minorEastAsia" w:hAnsi="Times New Roman"/>
                <w:iCs/>
                <w:sz w:val="18"/>
                <w:szCs w:val="18"/>
              </w:rPr>
              <w:t xml:space="preserve"> and different l’</w:t>
            </w:r>
          </w:p>
          <w:p w:rsidR="002F65B2" w:rsidRDefault="004F1015">
            <w:pPr>
              <w:pStyle w:val="10"/>
              <w:widowControl w:val="0"/>
              <w:numPr>
                <w:ilvl w:val="0"/>
                <w:numId w:val="13"/>
              </w:numPr>
              <w:spacing w:after="120" w:line="273" w:lineRule="auto"/>
              <w:jc w:val="both"/>
              <w:rPr>
                <w:rFonts w:ascii="Times New Roman" w:eastAsiaTheme="minorEastAsia" w:hAnsi="Times New Roman"/>
                <w:iCs/>
                <w:sz w:val="18"/>
                <w:szCs w:val="18"/>
              </w:rPr>
            </w:pPr>
            <w:r>
              <w:rPr>
                <w:rFonts w:ascii="Times New Roman" w:eastAsiaTheme="minorEastAsia" w:hAnsi="Times New Roman"/>
                <w:iCs/>
                <w:sz w:val="18"/>
                <w:szCs w:val="18"/>
              </w:rPr>
              <w:t xml:space="preserve">Considering different value combinations of </w:t>
            </w:r>
            <m:oMath>
              <m:sSubSup>
                <m:sSubSupPr>
                  <m:ctrlPr>
                    <w:rPr>
                      <w:rFonts w:ascii="Cambria Math" w:eastAsiaTheme="minorEastAsia" w:hAnsi="Cambria Math"/>
                      <w:iCs/>
                      <w:sz w:val="18"/>
                      <w:szCs w:val="18"/>
                    </w:rPr>
                  </m:ctrlPr>
                </m:sSubSupPr>
                <m:e>
                  <m:r>
                    <w:rPr>
                      <w:rFonts w:ascii="Cambria Math" w:eastAsiaTheme="minorEastAsia" w:hAnsi="Cambria Math"/>
                      <w:sz w:val="18"/>
                      <w:szCs w:val="18"/>
                    </w:rPr>
                    <m:t>N</m:t>
                  </m:r>
                </m:e>
                <m:sub>
                  <m:r>
                    <m:rPr>
                      <m:nor/>
                    </m:rPr>
                    <w:rPr>
                      <w:rFonts w:ascii="Times New Roman" w:eastAsiaTheme="minorEastAsia" w:hAnsi="Times New Roman"/>
                      <w:iCs/>
                      <w:sz w:val="18"/>
                      <w:szCs w:val="18"/>
                    </w:rPr>
                    <m:t>symb</m:t>
                  </m:r>
                </m:sub>
                <m:sup>
                  <m:r>
                    <m:rPr>
                      <m:nor/>
                    </m:rPr>
                    <w:rPr>
                      <w:rFonts w:ascii="Times New Roman" w:eastAsiaTheme="minorEastAsia" w:hAnsi="Times New Roman"/>
                      <w:iCs/>
                      <w:sz w:val="18"/>
                      <w:szCs w:val="18"/>
                    </w:rPr>
                    <m:t>SRS</m:t>
                  </m:r>
                </m:sup>
              </m:sSubSup>
            </m:oMath>
            <w:r>
              <w:rPr>
                <w:rFonts w:ascii="Times New Roman" w:eastAsiaTheme="minorEastAsia" w:hAnsi="Times New Roman"/>
                <w:iCs/>
                <w:sz w:val="18"/>
                <w:szCs w:val="18"/>
              </w:rPr>
              <w:t>(=1,2,4,8,10,12,14), R (=1,2,4,5,6,7,8,10,12,14) and PF (=2,4)</w:t>
            </w:r>
          </w:p>
          <w:p w:rsidR="002F65B2" w:rsidRDefault="004F1015">
            <w:pPr>
              <w:pStyle w:val="10"/>
              <w:widowControl w:val="0"/>
              <w:numPr>
                <w:ilvl w:val="0"/>
                <w:numId w:val="13"/>
              </w:numPr>
              <w:spacing w:after="120" w:line="273" w:lineRule="auto"/>
              <w:jc w:val="both"/>
              <w:rPr>
                <w:rFonts w:ascii="Times New Roman" w:eastAsiaTheme="minorEastAsia" w:hAnsi="Times New Roman"/>
                <w:iCs/>
                <w:sz w:val="18"/>
                <w:szCs w:val="18"/>
              </w:rPr>
            </w:pPr>
            <w:r>
              <w:rPr>
                <w:rFonts w:ascii="Times New Roman" w:eastAsiaTheme="minorEastAsia" w:hAnsi="Times New Roman"/>
                <w:iCs/>
                <w:sz w:val="18"/>
                <w:szCs w:val="18"/>
              </w:rPr>
              <w:t>Considering configuration of legacy RPFS hopping and/or new RPFS hopping during repetition</w:t>
            </w:r>
          </w:p>
          <w:p w:rsidR="002F65B2" w:rsidRDefault="004F1015">
            <w:pPr>
              <w:pStyle w:val="10"/>
              <w:widowControl w:val="0"/>
              <w:numPr>
                <w:ilvl w:val="0"/>
                <w:numId w:val="13"/>
              </w:numPr>
              <w:spacing w:after="120" w:line="273" w:lineRule="auto"/>
              <w:jc w:val="both"/>
              <w:rPr>
                <w:rFonts w:ascii="Times New Roman" w:eastAsiaTheme="minorEastAsia" w:hAnsi="Times New Roman"/>
                <w:iCs/>
                <w:sz w:val="18"/>
                <w:szCs w:val="18"/>
              </w:rPr>
            </w:pPr>
            <w:r>
              <w:rPr>
                <w:rFonts w:ascii="Times New Roman" w:eastAsiaTheme="minorEastAsia" w:hAnsi="Times New Roman"/>
                <w:iCs/>
                <w:sz w:val="18"/>
                <w:szCs w:val="18"/>
              </w:rPr>
              <w:lastRenderedPageBreak/>
              <w:t>Considering time resource granularity of new RPFS hopping during repetition</w:t>
            </w:r>
          </w:p>
          <w:p w:rsidR="002F65B2" w:rsidRDefault="002F65B2">
            <w:pPr>
              <w:pStyle w:val="10"/>
              <w:widowControl w:val="0"/>
              <w:spacing w:after="120" w:line="273" w:lineRule="auto"/>
              <w:jc w:val="both"/>
              <w:rPr>
                <w:rFonts w:ascii="Times New Roman" w:eastAsia="DengXian" w:hAnsi="Times New Roman"/>
                <w:b/>
                <w:bCs/>
                <w:sz w:val="18"/>
                <w:szCs w:val="20"/>
              </w:rPr>
            </w:pPr>
          </w:p>
          <w:p w:rsidR="002F65B2" w:rsidRDefault="004F1015">
            <w:pPr>
              <w:pStyle w:val="10"/>
              <w:widowControl w:val="0"/>
              <w:spacing w:after="120" w:line="273" w:lineRule="auto"/>
              <w:jc w:val="both"/>
              <w:rPr>
                <w:rFonts w:ascii="Times New Roman" w:eastAsia="DengXian" w:hAnsi="Times New Roman"/>
                <w:b/>
                <w:bCs/>
                <w:sz w:val="18"/>
                <w:szCs w:val="20"/>
              </w:rPr>
            </w:pPr>
            <w:r>
              <w:rPr>
                <w:rFonts w:ascii="Times New Roman" w:eastAsia="DengXian" w:hAnsi="Times New Roman"/>
                <w:b/>
                <w:bCs/>
                <w:sz w:val="18"/>
                <w:szCs w:val="20"/>
              </w:rPr>
              <w:t>W</w:t>
            </w:r>
            <w:r>
              <w:rPr>
                <w:rFonts w:ascii="Times New Roman" w:eastAsia="DengXian" w:hAnsi="Times New Roman" w:hint="eastAsia"/>
                <w:b/>
                <w:bCs/>
                <w:sz w:val="18"/>
                <w:szCs w:val="20"/>
              </w:rPr>
              <w:t xml:space="preserve">hether to support </w:t>
            </w:r>
            <w:r>
              <w:rPr>
                <w:rFonts w:ascii="Times New Roman" w:eastAsia="DengXian" w:hAnsi="Times New Roman"/>
                <w:b/>
                <w:bCs/>
                <w:sz w:val="18"/>
                <w:szCs w:val="20"/>
              </w:rPr>
              <w:t xml:space="preserve">intra-repetition hopping when R is not the integer multiple of </w:t>
            </w:r>
            <w:r>
              <w:rPr>
                <w:rFonts w:ascii="Times New Roman" w:eastAsia="DengXian" w:hAnsi="Times New Roman"/>
                <w:b/>
                <w:bCs/>
                <w:i/>
                <w:sz w:val="18"/>
                <w:szCs w:val="20"/>
              </w:rPr>
              <w:t>K</w:t>
            </w:r>
          </w:p>
          <w:p w:rsidR="002F65B2" w:rsidRDefault="004F1015">
            <w:pPr>
              <w:pStyle w:val="10"/>
              <w:widowControl w:val="0"/>
              <w:numPr>
                <w:ilvl w:val="0"/>
                <w:numId w:val="13"/>
              </w:numPr>
              <w:spacing w:after="120" w:line="273" w:lineRule="auto"/>
              <w:jc w:val="both"/>
              <w:rPr>
                <w:rFonts w:ascii="Times New Roman" w:eastAsia="DengXian" w:hAnsi="Times New Roman"/>
                <w:bCs/>
                <w:i/>
                <w:iCs/>
                <w:sz w:val="18"/>
                <w:szCs w:val="18"/>
              </w:rPr>
            </w:pPr>
            <w:r>
              <w:rPr>
                <w:rFonts w:ascii="Times New Roman" w:eastAsiaTheme="minorEastAsia" w:hAnsi="Times New Roman"/>
                <w:iCs/>
                <w:sz w:val="18"/>
                <w:szCs w:val="18"/>
              </w:rPr>
              <w:t>Support</w:t>
            </w:r>
            <w:r>
              <w:rPr>
                <w:rFonts w:ascii="Times New Roman" w:eastAsia="Malgun Gothic" w:hAnsi="Times New Roman"/>
                <w:bCs/>
                <w:sz w:val="18"/>
                <w:szCs w:val="18"/>
              </w:rPr>
              <w:t xml:space="preserve"> intra-repetition hopping when R is not the integer multiple of </w:t>
            </w:r>
            <w:r>
              <w:rPr>
                <w:rFonts w:ascii="Times New Roman" w:eastAsia="Malgun Gothic" w:hAnsi="Times New Roman"/>
                <w:bCs/>
                <w:i/>
                <w:iCs/>
                <w:sz w:val="18"/>
                <w:szCs w:val="18"/>
              </w:rPr>
              <w:t>K</w:t>
            </w:r>
            <w:r>
              <w:rPr>
                <w:rFonts w:ascii="Times New Roman" w:eastAsia="DengXian" w:hAnsi="Times New Roman" w:hint="eastAsia"/>
                <w:bCs/>
                <w:i/>
                <w:iCs/>
                <w:sz w:val="18"/>
                <w:szCs w:val="18"/>
              </w:rPr>
              <w:t>:</w:t>
            </w:r>
            <w:r>
              <w:rPr>
                <w:rFonts w:ascii="Times New Roman" w:eastAsia="DengXian" w:hAnsi="Times New Roman" w:hint="eastAsia"/>
                <w:bCs/>
                <w:i/>
                <w:sz w:val="18"/>
                <w:szCs w:val="18"/>
              </w:rPr>
              <w:t xml:space="preserve"> Nokia, Samsung</w:t>
            </w:r>
          </w:p>
          <w:p w:rsidR="002F65B2" w:rsidRDefault="004F1015">
            <w:pPr>
              <w:pStyle w:val="10"/>
              <w:widowControl w:val="0"/>
              <w:numPr>
                <w:ilvl w:val="0"/>
                <w:numId w:val="13"/>
              </w:numPr>
              <w:snapToGrid w:val="0"/>
              <w:spacing w:after="120" w:line="273" w:lineRule="auto"/>
              <w:jc w:val="both"/>
              <w:rPr>
                <w:rFonts w:ascii="Times New Roman" w:eastAsia="DengXian" w:hAnsi="Times New Roman"/>
                <w:bCs/>
                <w:iCs/>
                <w:sz w:val="18"/>
                <w:szCs w:val="18"/>
              </w:rPr>
            </w:pPr>
            <w:r>
              <w:rPr>
                <w:rFonts w:ascii="Times New Roman" w:eastAsiaTheme="minorEastAsia" w:hAnsi="Times New Roman"/>
                <w:iCs/>
                <w:sz w:val="18"/>
                <w:szCs w:val="18"/>
              </w:rPr>
              <w:t>Support</w:t>
            </w:r>
            <w:r>
              <w:rPr>
                <w:rFonts w:ascii="Times New Roman" w:eastAsia="Malgun Gothic" w:hAnsi="Times New Roman"/>
                <w:bCs/>
                <w:sz w:val="18"/>
                <w:szCs w:val="18"/>
              </w:rPr>
              <w:t xml:space="preserve"> intra-repetition hopping when R is the integer multiple of </w:t>
            </w:r>
            <w:r>
              <w:rPr>
                <w:rFonts w:ascii="Times New Roman" w:eastAsia="Malgun Gothic" w:hAnsi="Times New Roman"/>
                <w:bCs/>
                <w:i/>
                <w:iCs/>
                <w:sz w:val="18"/>
                <w:szCs w:val="18"/>
              </w:rPr>
              <w:t>K</w:t>
            </w:r>
            <w:r>
              <w:rPr>
                <w:rFonts w:ascii="Times New Roman" w:eastAsia="DengXian" w:hAnsi="Times New Roman" w:hint="eastAsia"/>
                <w:bCs/>
                <w:i/>
                <w:iCs/>
                <w:sz w:val="18"/>
                <w:szCs w:val="18"/>
              </w:rPr>
              <w:t xml:space="preserve">: </w:t>
            </w:r>
            <w:r>
              <w:rPr>
                <w:rFonts w:ascii="Times New Roman" w:eastAsia="DengXian" w:hAnsi="Times New Roman"/>
                <w:bCs/>
                <w:i/>
                <w:iCs/>
                <w:sz w:val="18"/>
                <w:szCs w:val="18"/>
              </w:rPr>
              <w:t xml:space="preserve">ETRI, </w:t>
            </w:r>
            <w:proofErr w:type="spellStart"/>
            <w:r>
              <w:rPr>
                <w:rFonts w:ascii="Times New Roman" w:eastAsia="DengXian" w:hAnsi="Times New Roman"/>
                <w:bCs/>
                <w:i/>
                <w:iCs/>
                <w:sz w:val="18"/>
                <w:szCs w:val="18"/>
              </w:rPr>
              <w:t>Spreadtrum</w:t>
            </w:r>
            <w:proofErr w:type="spellEnd"/>
          </w:p>
        </w:tc>
      </w:tr>
      <w:tr w:rsidR="002F65B2">
        <w:trPr>
          <w:trHeight w:val="761"/>
        </w:trPr>
        <w:tc>
          <w:tcPr>
            <w:tcW w:w="531" w:type="dxa"/>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1-4</w:t>
            </w:r>
          </w:p>
        </w:tc>
        <w:tc>
          <w:tcPr>
            <w:tcW w:w="2058" w:type="dxa"/>
          </w:tcPr>
          <w:p w:rsidR="002F65B2" w:rsidRDefault="004F1015">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 xml:space="preserve">Enhanced RPFS </w:t>
            </w:r>
            <w:r>
              <w:rPr>
                <w:rFonts w:ascii="Times New Roman" w:eastAsia="DengXian" w:hAnsi="Times New Roman" w:cs="Times New Roman"/>
                <w:bCs/>
                <w:sz w:val="18"/>
                <w:szCs w:val="20"/>
                <w:lang w:eastAsia="zh-CN"/>
              </w:rPr>
              <w:t>start RB index hopping</w:t>
            </w:r>
            <w:r>
              <w:rPr>
                <w:rFonts w:ascii="Times New Roman" w:eastAsia="DengXian" w:hAnsi="Times New Roman" w:cs="Times New Roman" w:hint="eastAsia"/>
                <w:sz w:val="18"/>
                <w:szCs w:val="20"/>
                <w:lang w:eastAsia="zh-CN"/>
              </w:rPr>
              <w:t xml:space="preserve"> + legacy RPFS start RB index hopping (</w:t>
            </w:r>
            <w:proofErr w:type="spellStart"/>
            <w:r>
              <w:rPr>
                <w:rFonts w:ascii="Times New Roman" w:eastAsia="DengXian" w:hAnsi="Times New Roman" w:cs="Times New Roman"/>
                <w:sz w:val="18"/>
                <w:szCs w:val="20"/>
                <w:lang w:eastAsia="zh-CN"/>
              </w:rPr>
              <w:t>enableStartRBHopping</w:t>
            </w:r>
            <w:proofErr w:type="spellEnd"/>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true</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w:t>
            </w:r>
          </w:p>
        </w:tc>
        <w:tc>
          <w:tcPr>
            <w:tcW w:w="7584" w:type="dxa"/>
          </w:tcPr>
          <w:p w:rsidR="002F65B2" w:rsidRDefault="004F1015">
            <w:pPr>
              <w:snapToGrid w:val="0"/>
              <w:jc w:val="both"/>
              <w:rPr>
                <w:rFonts w:ascii="Times New Roman" w:eastAsia="DengXian" w:hAnsi="Times New Roman" w:cs="Times New Roman"/>
                <w:b/>
                <w:bCs/>
                <w:sz w:val="18"/>
                <w:szCs w:val="20"/>
                <w:lang w:eastAsia="zh-CN"/>
              </w:rPr>
            </w:pPr>
            <w:r>
              <w:rPr>
                <w:rFonts w:ascii="Times New Roman" w:eastAsia="DengXian" w:hAnsi="Times New Roman" w:cs="Times New Roman" w:hint="eastAsia"/>
                <w:b/>
                <w:bCs/>
                <w:sz w:val="18"/>
                <w:szCs w:val="20"/>
                <w:lang w:eastAsia="zh-CN"/>
              </w:rPr>
              <w:t xml:space="preserve">Whether/how to </w:t>
            </w:r>
            <w:r>
              <w:rPr>
                <w:rFonts w:ascii="Times New Roman" w:eastAsia="DengXian" w:hAnsi="Times New Roman" w:cs="Times New Roman"/>
                <w:b/>
                <w:bCs/>
                <w:sz w:val="18"/>
                <w:szCs w:val="20"/>
                <w:lang w:eastAsia="zh-CN"/>
              </w:rPr>
              <w:t xml:space="preserve">support </w:t>
            </w:r>
            <w:r>
              <w:rPr>
                <w:rFonts w:ascii="Times New Roman" w:eastAsia="DengXian" w:hAnsi="Times New Roman" w:cs="Times New Roman" w:hint="eastAsia"/>
                <w:b/>
                <w:bCs/>
                <w:sz w:val="18"/>
                <w:szCs w:val="20"/>
                <w:lang w:eastAsia="zh-CN"/>
              </w:rPr>
              <w:t>legacy RPFS</w:t>
            </w:r>
            <w:r>
              <w:rPr>
                <w:rFonts w:ascii="Times New Roman" w:eastAsia="DengXian" w:hAnsi="Times New Roman" w:cs="Times New Roman"/>
                <w:b/>
                <w:bCs/>
                <w:sz w:val="18"/>
                <w:szCs w:val="20"/>
                <w:lang w:eastAsia="zh-CN"/>
              </w:rPr>
              <w:t xml:space="preserve"> start RB index</w:t>
            </w:r>
            <w:r>
              <w:rPr>
                <w:rFonts w:ascii="Times New Roman" w:eastAsia="DengXian" w:hAnsi="Times New Roman" w:cs="Times New Roman" w:hint="eastAsia"/>
                <w:b/>
                <w:bCs/>
                <w:sz w:val="18"/>
                <w:szCs w:val="20"/>
                <w:lang w:eastAsia="zh-CN"/>
              </w:rPr>
              <w:t xml:space="preserve"> hopping and enhanced RPFS</w:t>
            </w:r>
            <w:r>
              <w:rPr>
                <w:rFonts w:ascii="Times New Roman" w:eastAsia="DengXian" w:hAnsi="Times New Roman" w:cs="Times New Roman"/>
                <w:b/>
                <w:bCs/>
                <w:sz w:val="18"/>
                <w:szCs w:val="20"/>
                <w:lang w:eastAsia="zh-CN"/>
              </w:rPr>
              <w:t xml:space="preserve"> </w:t>
            </w:r>
            <w:r>
              <w:rPr>
                <w:rFonts w:ascii="Times New Roman" w:eastAsia="DengXian" w:hAnsi="Times New Roman" w:cs="Times New Roman" w:hint="eastAsia"/>
                <w:b/>
                <w:bCs/>
                <w:sz w:val="18"/>
                <w:szCs w:val="20"/>
                <w:lang w:eastAsia="zh-CN"/>
              </w:rPr>
              <w:t>simultaneously.</w:t>
            </w:r>
          </w:p>
          <w:p w:rsidR="002F65B2" w:rsidRDefault="004F1015">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S</w:t>
            </w:r>
            <w:r>
              <w:rPr>
                <w:rFonts w:ascii="Times New Roman" w:eastAsia="DengXian" w:hAnsi="Times New Roman" w:cs="Times New Roman" w:hint="eastAsia"/>
                <w:bCs/>
                <w:sz w:val="18"/>
                <w:szCs w:val="20"/>
                <w:lang w:eastAsia="zh-CN"/>
              </w:rPr>
              <w:t>upport</w:t>
            </w:r>
            <w:r>
              <w:rPr>
                <w:rFonts w:ascii="Times New Roman" w:eastAsia="DengXian" w:hAnsi="Times New Roman" w:cs="Times New Roman" w:hint="eastAsia"/>
                <w:bCs/>
                <w:sz w:val="18"/>
                <w:szCs w:val="20"/>
                <w:lang w:eastAsia="zh-CN"/>
              </w:rPr>
              <w:t>：</w:t>
            </w:r>
            <w:r>
              <w:rPr>
                <w:rFonts w:ascii="Times New Roman" w:eastAsia="DengXian" w:hAnsi="Times New Roman" w:cs="Times New Roman" w:hint="eastAsia"/>
                <w:bCs/>
                <w:i/>
                <w:sz w:val="18"/>
                <w:szCs w:val="20"/>
                <w:lang w:eastAsia="zh-CN"/>
              </w:rPr>
              <w:t xml:space="preserve">CATT, ZTE, vivo, Samsung, China </w:t>
            </w:r>
            <w:proofErr w:type="spellStart"/>
            <w:r>
              <w:rPr>
                <w:rFonts w:ascii="Times New Roman" w:eastAsia="DengXian" w:hAnsi="Times New Roman" w:cs="Times New Roman" w:hint="eastAsia"/>
                <w:bCs/>
                <w:i/>
                <w:sz w:val="18"/>
                <w:szCs w:val="20"/>
                <w:lang w:eastAsia="zh-CN"/>
              </w:rPr>
              <w:t>Teleom</w:t>
            </w:r>
            <w:proofErr w:type="spellEnd"/>
            <w:r>
              <w:rPr>
                <w:rFonts w:ascii="Times New Roman" w:eastAsia="DengXian" w:hAnsi="Times New Roman" w:cs="Times New Roman" w:hint="eastAsia"/>
                <w:bCs/>
                <w:i/>
                <w:sz w:val="18"/>
                <w:szCs w:val="20"/>
                <w:lang w:eastAsia="zh-CN"/>
              </w:rPr>
              <w:t xml:space="preserve">, </w:t>
            </w:r>
            <w:proofErr w:type="spellStart"/>
            <w:r>
              <w:rPr>
                <w:rFonts w:ascii="Times New Roman" w:eastAsia="DengXian" w:hAnsi="Times New Roman" w:cs="Times New Roman" w:hint="eastAsia"/>
                <w:bCs/>
                <w:i/>
                <w:sz w:val="18"/>
                <w:szCs w:val="20"/>
                <w:lang w:eastAsia="zh-CN"/>
              </w:rPr>
              <w:t>MediaTek</w:t>
            </w:r>
            <w:proofErr w:type="spellEnd"/>
            <w:r>
              <w:rPr>
                <w:rFonts w:ascii="Times New Roman" w:eastAsia="DengXian" w:hAnsi="Times New Roman" w:cs="Times New Roman" w:hint="eastAsia"/>
                <w:bCs/>
                <w:i/>
                <w:sz w:val="18"/>
                <w:szCs w:val="20"/>
                <w:lang w:eastAsia="zh-CN"/>
              </w:rPr>
              <w:t xml:space="preserve">, ETRI, </w:t>
            </w:r>
            <w:proofErr w:type="spellStart"/>
            <w:r>
              <w:rPr>
                <w:rFonts w:ascii="Times New Roman" w:eastAsia="DengXian" w:hAnsi="Times New Roman" w:cs="Times New Roman" w:hint="eastAsia"/>
                <w:bCs/>
                <w:i/>
                <w:sz w:val="18"/>
                <w:szCs w:val="20"/>
                <w:lang w:eastAsia="zh-CN"/>
              </w:rPr>
              <w:t>Fujistu</w:t>
            </w:r>
            <w:proofErr w:type="spellEnd"/>
            <w:r>
              <w:rPr>
                <w:rFonts w:ascii="Times New Roman" w:eastAsia="DengXian" w:hAnsi="Times New Roman" w:cs="Times New Roman" w:hint="eastAsia"/>
                <w:bCs/>
                <w:i/>
                <w:sz w:val="18"/>
                <w:szCs w:val="20"/>
                <w:lang w:eastAsia="zh-CN"/>
              </w:rPr>
              <w:t xml:space="preserve">, </w:t>
            </w:r>
            <w:proofErr w:type="spellStart"/>
            <w:r>
              <w:rPr>
                <w:rFonts w:ascii="Times New Roman" w:eastAsia="DengXian" w:hAnsi="Times New Roman" w:cs="Times New Roman"/>
                <w:bCs/>
                <w:i/>
                <w:sz w:val="18"/>
                <w:szCs w:val="20"/>
                <w:lang w:eastAsia="zh-CN"/>
              </w:rPr>
              <w:t>Spreadtrum</w:t>
            </w:r>
            <w:proofErr w:type="spellEnd"/>
            <w:r>
              <w:rPr>
                <w:rFonts w:ascii="Times New Roman" w:eastAsia="DengXian" w:hAnsi="Times New Roman" w:cs="Times New Roman" w:hint="eastAsia"/>
                <w:bCs/>
                <w:i/>
                <w:sz w:val="18"/>
                <w:szCs w:val="20"/>
                <w:lang w:eastAsia="zh-CN"/>
              </w:rPr>
              <w:t xml:space="preserve">, </w:t>
            </w:r>
            <w:proofErr w:type="spellStart"/>
            <w:r>
              <w:rPr>
                <w:rFonts w:ascii="Times New Roman" w:eastAsia="DengXian" w:hAnsi="Times New Roman" w:cs="Times New Roman" w:hint="eastAsia"/>
                <w:bCs/>
                <w:i/>
                <w:sz w:val="18"/>
                <w:szCs w:val="20"/>
                <w:lang w:eastAsia="zh-CN"/>
              </w:rPr>
              <w:t>xiaomi</w:t>
            </w:r>
            <w:proofErr w:type="spellEnd"/>
            <w:r>
              <w:rPr>
                <w:rFonts w:ascii="Times New Roman" w:eastAsia="DengXian" w:hAnsi="Times New Roman" w:cs="Times New Roman" w:hint="eastAsia"/>
                <w:bCs/>
                <w:sz w:val="18"/>
                <w:szCs w:val="20"/>
                <w:lang w:eastAsia="zh-CN"/>
              </w:rPr>
              <w:t>(</w:t>
            </w:r>
            <w:r>
              <w:rPr>
                <w:rFonts w:ascii="Times New Roman" w:eastAsia="DengXian" w:hAnsi="Times New Roman" w:cs="Times New Roman"/>
                <w:bCs/>
                <w:sz w:val="18"/>
                <w:szCs w:val="20"/>
                <w:lang w:eastAsia="zh-CN"/>
              </w:rPr>
              <w:t>only for PF =4 and K=2,</w:t>
            </w:r>
            <w:r>
              <w:rPr>
                <w:rFonts w:ascii="Times New Roman" w:eastAsia="DengXian" w:hAnsi="Times New Roman" w:cs="Times New Roman" w:hint="eastAsia"/>
                <w:bCs/>
                <w:sz w:val="18"/>
                <w:szCs w:val="20"/>
                <w:lang w:eastAsia="zh-CN"/>
              </w:rPr>
              <w:t>), NTT Docomo (for PF=4 K=2)</w:t>
            </w:r>
          </w:p>
          <w:p w:rsidR="002F65B2" w:rsidRDefault="004F1015">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 xml:space="preserve">Do not support: </w:t>
            </w:r>
            <w:r>
              <w:rPr>
                <w:rFonts w:ascii="Times New Roman" w:eastAsia="DengXian" w:hAnsi="Times New Roman" w:cs="Times New Roman" w:hint="eastAsia"/>
                <w:bCs/>
                <w:i/>
                <w:sz w:val="18"/>
                <w:szCs w:val="20"/>
                <w:lang w:eastAsia="zh-CN"/>
              </w:rPr>
              <w:t xml:space="preserve">Qualcomm, OPPO, </w:t>
            </w:r>
            <w:proofErr w:type="spellStart"/>
            <w:r>
              <w:rPr>
                <w:rFonts w:ascii="Times New Roman" w:eastAsia="DengXian" w:hAnsi="Times New Roman" w:cs="Times New Roman" w:hint="eastAsia"/>
                <w:bCs/>
                <w:i/>
                <w:sz w:val="18"/>
                <w:szCs w:val="20"/>
                <w:lang w:eastAsia="zh-CN"/>
              </w:rPr>
              <w:t>InterDigital</w:t>
            </w:r>
            <w:proofErr w:type="spellEnd"/>
          </w:p>
          <w:p w:rsidR="002F65B2" w:rsidRDefault="002F65B2">
            <w:pPr>
              <w:snapToGrid w:val="0"/>
              <w:jc w:val="both"/>
              <w:rPr>
                <w:rFonts w:ascii="Times New Roman" w:eastAsia="DengXian" w:hAnsi="Times New Roman" w:cs="Times New Roman"/>
                <w:bCs/>
                <w:sz w:val="18"/>
                <w:szCs w:val="20"/>
                <w:lang w:eastAsia="zh-CN"/>
              </w:rPr>
            </w:pPr>
          </w:p>
          <w:p w:rsidR="002F65B2" w:rsidRDefault="004F1015">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bCs/>
                <w:i/>
                <w:sz w:val="18"/>
                <w:szCs w:val="20"/>
                <w:lang w:eastAsia="zh-CN"/>
              </w:rPr>
              <w:t>HONOR</w:t>
            </w:r>
            <w:r>
              <w:rPr>
                <w:rFonts w:ascii="Times New Roman" w:eastAsia="DengXian" w:hAnsi="Times New Roman" w:cs="Times New Roman" w:hint="eastAsia"/>
                <w:bCs/>
                <w:sz w:val="18"/>
                <w:szCs w:val="20"/>
                <w:lang w:eastAsia="zh-CN"/>
              </w:rPr>
              <w:t xml:space="preserve">: </w:t>
            </w:r>
            <w:r>
              <w:rPr>
                <w:rFonts w:ascii="Times New Roman" w:eastAsia="DengXian" w:hAnsi="Times New Roman" w:cs="Times New Roman"/>
                <w:bCs/>
                <w:sz w:val="18"/>
                <w:szCs w:val="20"/>
                <w:lang w:eastAsia="zh-CN"/>
              </w:rPr>
              <w:t>Introducing a group of default parameter combination which can fall back the enhanced RPFS to legacy RPFS</w:t>
            </w:r>
          </w:p>
          <w:p w:rsidR="002F65B2" w:rsidRDefault="002F65B2">
            <w:pPr>
              <w:snapToGrid w:val="0"/>
              <w:jc w:val="both"/>
              <w:rPr>
                <w:rFonts w:ascii="Times New Roman" w:eastAsia="DengXian" w:hAnsi="Times New Roman" w:cs="Times New Roman"/>
                <w:bCs/>
                <w:sz w:val="18"/>
                <w:szCs w:val="20"/>
                <w:lang w:eastAsia="zh-CN"/>
              </w:rPr>
            </w:pPr>
          </w:p>
        </w:tc>
      </w:tr>
      <w:tr w:rsidR="002F65B2">
        <w:trPr>
          <w:trHeight w:val="1074"/>
        </w:trPr>
        <w:tc>
          <w:tcPr>
            <w:tcW w:w="531" w:type="dxa"/>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1-5</w:t>
            </w:r>
          </w:p>
        </w:tc>
        <w:tc>
          <w:tcPr>
            <w:tcW w:w="2058" w:type="dxa"/>
          </w:tcPr>
          <w:p w:rsidR="002F65B2" w:rsidRDefault="004F1015">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Supported resource types of SRS</w:t>
            </w:r>
          </w:p>
        </w:tc>
        <w:tc>
          <w:tcPr>
            <w:tcW w:w="7584" w:type="dxa"/>
          </w:tcPr>
          <w:p w:rsidR="002F65B2" w:rsidRDefault="004F1015">
            <w:pPr>
              <w:pStyle w:val="af2"/>
              <w:numPr>
                <w:ilvl w:val="0"/>
                <w:numId w:val="14"/>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Support periodic, semi-persistent, and aperiodic SRS</w:t>
            </w:r>
          </w:p>
          <w:p w:rsidR="002F65B2" w:rsidRDefault="004F1015">
            <w:pPr>
              <w:pStyle w:val="af2"/>
              <w:numPr>
                <w:ilvl w:val="1"/>
                <w:numId w:val="14"/>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i/>
                <w:sz w:val="18"/>
                <w:szCs w:val="20"/>
                <w:lang w:eastAsia="zh-CN"/>
              </w:rPr>
              <w:t>Ericsson, CATT, ZTE, OPPO, NTT DOCOMO, ETRI, Sharp</w:t>
            </w:r>
          </w:p>
          <w:p w:rsidR="002F65B2" w:rsidRDefault="004F1015">
            <w:pPr>
              <w:pStyle w:val="af2"/>
              <w:numPr>
                <w:ilvl w:val="0"/>
                <w:numId w:val="14"/>
              </w:numPr>
              <w:snapToGrid w:val="0"/>
              <w:jc w:val="both"/>
              <w:rPr>
                <w:rFonts w:ascii="Times New Roman" w:eastAsia="DengXian" w:hAnsi="Times New Roman" w:cs="Times New Roman"/>
                <w:i/>
                <w:sz w:val="18"/>
                <w:szCs w:val="20"/>
                <w:lang w:eastAsia="zh-CN"/>
              </w:rPr>
            </w:pPr>
            <w:r>
              <w:rPr>
                <w:rFonts w:ascii="Times New Roman" w:eastAsia="DengXian" w:hAnsi="Times New Roman" w:cs="Times New Roman" w:hint="eastAsia"/>
                <w:bCs/>
                <w:sz w:val="18"/>
                <w:szCs w:val="20"/>
                <w:lang w:eastAsia="zh-CN"/>
              </w:rPr>
              <w:t xml:space="preserve">Do not </w:t>
            </w:r>
            <w:r>
              <w:rPr>
                <w:rFonts w:ascii="Times New Roman" w:eastAsia="DengXian" w:hAnsi="Times New Roman" w:cs="Times New Roman"/>
                <w:bCs/>
                <w:sz w:val="18"/>
                <w:szCs w:val="20"/>
                <w:lang w:eastAsia="zh-CN"/>
              </w:rPr>
              <w:t>Support aperiodic SRS</w:t>
            </w:r>
            <w:r>
              <w:rPr>
                <w:rFonts w:ascii="Times New Roman" w:eastAsia="DengXian" w:hAnsi="Times New Roman" w:cs="Times New Roman" w:hint="eastAsia"/>
                <w:i/>
                <w:sz w:val="18"/>
                <w:szCs w:val="20"/>
                <w:lang w:eastAsia="zh-CN"/>
              </w:rPr>
              <w:t xml:space="preserve"> </w:t>
            </w:r>
          </w:p>
          <w:p w:rsidR="002F65B2" w:rsidRDefault="004F1015">
            <w:pPr>
              <w:pStyle w:val="af2"/>
              <w:numPr>
                <w:ilvl w:val="1"/>
                <w:numId w:val="14"/>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i/>
                <w:sz w:val="18"/>
                <w:szCs w:val="20"/>
                <w:lang w:eastAsia="zh-CN"/>
              </w:rPr>
              <w:t>vivo</w:t>
            </w:r>
          </w:p>
        </w:tc>
      </w:tr>
      <w:tr w:rsidR="002F65B2">
        <w:trPr>
          <w:trHeight w:val="1055"/>
        </w:trPr>
        <w:tc>
          <w:tcPr>
            <w:tcW w:w="531" w:type="dxa"/>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1-6</w:t>
            </w:r>
          </w:p>
        </w:tc>
        <w:tc>
          <w:tcPr>
            <w:tcW w:w="2058" w:type="dxa"/>
          </w:tcPr>
          <w:p w:rsidR="002F65B2" w:rsidRDefault="004F1015">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P</w:t>
            </w:r>
            <w:r>
              <w:rPr>
                <w:rFonts w:ascii="Times New Roman" w:eastAsia="DengXian" w:hAnsi="Times New Roman" w:cs="Times New Roman"/>
                <w:sz w:val="18"/>
                <w:szCs w:val="20"/>
                <w:lang w:eastAsia="zh-CN"/>
              </w:rPr>
              <w:t xml:space="preserve">hase continuity </w:t>
            </w:r>
          </w:p>
        </w:tc>
        <w:tc>
          <w:tcPr>
            <w:tcW w:w="7584" w:type="dxa"/>
          </w:tcPr>
          <w:p w:rsidR="002F65B2" w:rsidRDefault="004F1015">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Send LS to RAN4 to check the feasibility of </w:t>
            </w:r>
            <w:bookmarkStart w:id="2" w:name="OLE_LINK50"/>
            <w:r>
              <w:rPr>
                <w:rFonts w:ascii="Times New Roman" w:eastAsia="DengXian" w:hAnsi="Times New Roman" w:cs="Times New Roman"/>
                <w:sz w:val="18"/>
                <w:szCs w:val="20"/>
                <w:lang w:eastAsia="zh-CN"/>
              </w:rPr>
              <w:t>maintaining the phase continuity</w:t>
            </w:r>
            <w:bookmarkEnd w:id="2"/>
            <w:r>
              <w:rPr>
                <w:rFonts w:ascii="Times New Roman" w:eastAsia="DengXian" w:hAnsi="Times New Roman" w:cs="Times New Roman"/>
                <w:sz w:val="18"/>
                <w:szCs w:val="20"/>
                <w:lang w:eastAsia="zh-CN"/>
              </w:rPr>
              <w:t xml:space="preserve"> within SRS repetitions with the RPFS start RB index hopping</w:t>
            </w:r>
          </w:p>
          <w:p w:rsidR="002F65B2" w:rsidRDefault="004F1015">
            <w:pPr>
              <w:pStyle w:val="af2"/>
              <w:numPr>
                <w:ilvl w:val="1"/>
                <w:numId w:val="14"/>
              </w:numPr>
              <w:snapToGrid w:val="0"/>
              <w:jc w:val="both"/>
              <w:rPr>
                <w:rFonts w:ascii="Times New Roman" w:eastAsia="DengXian" w:hAnsi="Times New Roman" w:cs="Times New Roman"/>
                <w:i/>
                <w:sz w:val="18"/>
                <w:szCs w:val="20"/>
                <w:lang w:eastAsia="zh-CN"/>
              </w:rPr>
            </w:pPr>
            <w:r>
              <w:rPr>
                <w:rFonts w:ascii="Times New Roman" w:eastAsia="DengXian" w:hAnsi="Times New Roman" w:cs="Times New Roman" w:hint="eastAsia"/>
                <w:bCs/>
                <w:i/>
                <w:sz w:val="18"/>
                <w:szCs w:val="20"/>
                <w:lang w:eastAsia="zh-CN"/>
              </w:rPr>
              <w:t xml:space="preserve">Samsung, NTT DOCOMO, Sony, </w:t>
            </w:r>
            <w:proofErr w:type="spellStart"/>
            <w:r>
              <w:rPr>
                <w:rFonts w:ascii="Times New Roman" w:eastAsia="DengXian" w:hAnsi="Times New Roman" w:cs="Times New Roman"/>
                <w:bCs/>
                <w:i/>
                <w:sz w:val="18"/>
                <w:szCs w:val="20"/>
                <w:lang w:eastAsia="zh-CN"/>
              </w:rPr>
              <w:t>Transsion</w:t>
            </w:r>
            <w:proofErr w:type="spellEnd"/>
            <w:r>
              <w:rPr>
                <w:rFonts w:ascii="Times New Roman" w:eastAsia="DengXian" w:hAnsi="Times New Roman" w:cs="Times New Roman"/>
                <w:bCs/>
                <w:i/>
                <w:sz w:val="18"/>
                <w:szCs w:val="20"/>
                <w:lang w:eastAsia="zh-CN"/>
              </w:rPr>
              <w:t xml:space="preserve"> Holdings</w:t>
            </w:r>
          </w:p>
          <w:p w:rsidR="002F65B2" w:rsidRDefault="004F1015">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i/>
                <w:sz w:val="18"/>
                <w:szCs w:val="20"/>
                <w:lang w:eastAsia="zh-CN"/>
              </w:rPr>
              <w:t>ZTE, ETRI</w:t>
            </w:r>
            <w:r>
              <w:rPr>
                <w:rFonts w:ascii="Times New Roman" w:eastAsia="DengXian" w:hAnsi="Times New Roman" w:cs="Times New Roman" w:hint="eastAsia"/>
                <w:sz w:val="18"/>
                <w:szCs w:val="20"/>
                <w:lang w:eastAsia="zh-CN"/>
              </w:rPr>
              <w:t>: study the</w:t>
            </w:r>
            <w:r>
              <w:rPr>
                <w:rFonts w:ascii="Times New Roman" w:eastAsia="DengXian" w:hAnsi="Times New Roman" w:cs="Times New Roman"/>
                <w:sz w:val="18"/>
                <w:szCs w:val="20"/>
                <w:lang w:eastAsia="zh-CN"/>
              </w:rPr>
              <w:t xml:space="preserve"> events which </w:t>
            </w:r>
            <w:r>
              <w:rPr>
                <w:rFonts w:ascii="Times New Roman" w:eastAsia="DengXian" w:hAnsi="Times New Roman" w:cs="Times New Roman" w:hint="eastAsia"/>
                <w:sz w:val="18"/>
                <w:szCs w:val="20"/>
                <w:lang w:eastAsia="zh-CN"/>
              </w:rPr>
              <w:t xml:space="preserve">may </w:t>
            </w:r>
            <w:r>
              <w:rPr>
                <w:rFonts w:ascii="Times New Roman" w:eastAsia="DengXian" w:hAnsi="Times New Roman" w:cs="Times New Roman"/>
                <w:sz w:val="18"/>
                <w:szCs w:val="20"/>
                <w:lang w:eastAsia="zh-CN"/>
              </w:rPr>
              <w:t>cause phase continuity not to be maintained</w:t>
            </w:r>
          </w:p>
          <w:p w:rsidR="002F65B2" w:rsidRDefault="002F65B2">
            <w:pPr>
              <w:snapToGrid w:val="0"/>
              <w:jc w:val="both"/>
              <w:rPr>
                <w:rFonts w:ascii="Times New Roman" w:eastAsia="DengXian" w:hAnsi="Times New Roman" w:cs="Times New Roman"/>
                <w:sz w:val="18"/>
                <w:szCs w:val="20"/>
                <w:lang w:eastAsia="zh-CN"/>
              </w:rPr>
            </w:pPr>
          </w:p>
          <w:p w:rsidR="002F65B2" w:rsidRDefault="004F1015">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i/>
                <w:sz w:val="18"/>
                <w:szCs w:val="20"/>
                <w:lang w:eastAsia="zh-CN"/>
              </w:rPr>
              <w:t xml:space="preserve">QC: </w:t>
            </w: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ully reuse existing RAN4 requirement on DMRS bundling specified in Clause 6.4.2.5 of TS 38.101-1</w:t>
            </w:r>
            <w:r>
              <w:rPr>
                <w:rFonts w:ascii="Times New Roman" w:eastAsia="DengXian" w:hAnsi="Times New Roman" w:cs="Times New Roman" w:hint="eastAsia"/>
                <w:sz w:val="18"/>
                <w:szCs w:val="20"/>
                <w:lang w:eastAsia="zh-CN"/>
              </w:rPr>
              <w:t>, P</w:t>
            </w:r>
            <w:r>
              <w:rPr>
                <w:rFonts w:ascii="Times New Roman" w:eastAsia="DengXian" w:hAnsi="Times New Roman" w:cs="Times New Roman"/>
                <w:sz w:val="18"/>
                <w:szCs w:val="20"/>
                <w:lang w:eastAsia="zh-CN"/>
              </w:rPr>
              <w:t>hase coherence over SRS symbols is not required when RB position changes.</w:t>
            </w:r>
          </w:p>
          <w:p w:rsidR="002F65B2" w:rsidRDefault="002F65B2">
            <w:pPr>
              <w:snapToGrid w:val="0"/>
              <w:jc w:val="both"/>
              <w:rPr>
                <w:rFonts w:ascii="Times New Roman" w:eastAsia="DengXian" w:hAnsi="Times New Roman" w:cs="Times New Roman"/>
                <w:sz w:val="18"/>
                <w:szCs w:val="20"/>
                <w:lang w:eastAsia="zh-CN"/>
              </w:rPr>
            </w:pPr>
          </w:p>
          <w:p w:rsidR="002F65B2" w:rsidRDefault="004F1015">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i/>
                <w:sz w:val="18"/>
                <w:szCs w:val="20"/>
                <w:lang w:eastAsia="zh-CN"/>
              </w:rPr>
              <w:t xml:space="preserve">Samsung: </w:t>
            </w:r>
            <w:r>
              <w:rPr>
                <w:rFonts w:ascii="Times New Roman" w:eastAsia="DengXian" w:hAnsi="Times New Roman" w:cs="Times New Roman"/>
                <w:sz w:val="18"/>
                <w:szCs w:val="20"/>
                <w:lang w:eastAsia="zh-CN"/>
              </w:rPr>
              <w:t>Introduce a separate UE capability whether phase continuity is satisfied</w:t>
            </w:r>
          </w:p>
        </w:tc>
      </w:tr>
      <w:tr w:rsidR="002F65B2">
        <w:trPr>
          <w:trHeight w:val="1700"/>
        </w:trPr>
        <w:tc>
          <w:tcPr>
            <w:tcW w:w="531" w:type="dxa"/>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w:t>
            </w:r>
            <w:r>
              <w:rPr>
                <w:rFonts w:ascii="Times New Roman" w:eastAsia="DengXian" w:hAnsi="Times New Roman" w:cs="Times New Roman" w:hint="eastAsia"/>
                <w:i/>
                <w:sz w:val="18"/>
                <w:szCs w:val="20"/>
                <w:lang w:eastAsia="zh-CN"/>
              </w:rPr>
              <w:t>-7</w:t>
            </w:r>
          </w:p>
        </w:tc>
        <w:tc>
          <w:tcPr>
            <w:tcW w:w="2058" w:type="dxa"/>
          </w:tcPr>
          <w:p w:rsidR="002F65B2" w:rsidRDefault="004F1015">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issues</w:t>
            </w:r>
          </w:p>
        </w:tc>
        <w:tc>
          <w:tcPr>
            <w:tcW w:w="7584" w:type="dxa"/>
          </w:tcPr>
          <w:p w:rsidR="002F65B2" w:rsidRDefault="004F1015">
            <w:pPr>
              <w:pStyle w:val="af2"/>
              <w:numPr>
                <w:ilvl w:val="0"/>
                <w:numId w:val="14"/>
              </w:numPr>
              <w:snapToGrid w:val="0"/>
              <w:jc w:val="both"/>
              <w:rPr>
                <w:rFonts w:ascii="Times New Roman" w:eastAsia="DengXian" w:hAnsi="Times New Roman" w:cs="Times New Roman"/>
                <w:i/>
                <w:sz w:val="18"/>
                <w:szCs w:val="20"/>
                <w:lang w:eastAsia="zh-CN"/>
              </w:rPr>
            </w:pPr>
            <w:r>
              <w:rPr>
                <w:rFonts w:ascii="Times New Roman" w:eastAsia="DengXian" w:hAnsi="Times New Roman" w:cs="Times New Roman" w:hint="eastAsia"/>
                <w:i/>
                <w:sz w:val="18"/>
                <w:szCs w:val="20"/>
                <w:lang w:eastAsia="zh-CN"/>
              </w:rPr>
              <w:t>ETRI</w:t>
            </w:r>
            <w:r>
              <w:rPr>
                <w:rFonts w:ascii="Times New Roman" w:eastAsia="DengXian" w:hAnsi="Times New Roman" w:cs="Times New Roman" w:hint="eastAsia"/>
                <w:i/>
                <w:sz w:val="18"/>
                <w:szCs w:val="20"/>
                <w:lang w:eastAsia="zh-CN"/>
              </w:rPr>
              <w:t>：</w:t>
            </w:r>
            <w:r>
              <w:rPr>
                <w:rFonts w:ascii="Times New Roman" w:eastAsia="DengXian" w:hAnsi="Times New Roman" w:cs="Times New Roman"/>
                <w:sz w:val="18"/>
                <w:szCs w:val="20"/>
                <w:lang w:eastAsia="zh-CN"/>
              </w:rPr>
              <w:t xml:space="preserve">For intra-repetition hopping for SRS repetition symbols within each SRS frequency hop, support all SRS usages (i.e., codebook, </w:t>
            </w:r>
            <w:proofErr w:type="spellStart"/>
            <w:r>
              <w:rPr>
                <w:rFonts w:ascii="Times New Roman" w:eastAsia="DengXian" w:hAnsi="Times New Roman" w:cs="Times New Roman"/>
                <w:sz w:val="18"/>
                <w:szCs w:val="20"/>
                <w:lang w:eastAsia="zh-CN"/>
              </w:rPr>
              <w:t>nonCodebook</w:t>
            </w:r>
            <w:proofErr w:type="spellEnd"/>
            <w:r>
              <w:rPr>
                <w:rFonts w:ascii="Times New Roman" w:eastAsia="DengXian" w:hAnsi="Times New Roman" w:cs="Times New Roman"/>
                <w:sz w:val="18"/>
                <w:szCs w:val="20"/>
                <w:lang w:eastAsia="zh-CN"/>
              </w:rPr>
              <w:t xml:space="preserve">, </w:t>
            </w:r>
            <w:proofErr w:type="spellStart"/>
            <w:r>
              <w:rPr>
                <w:rFonts w:ascii="Times New Roman" w:eastAsia="DengXian" w:hAnsi="Times New Roman" w:cs="Times New Roman"/>
                <w:sz w:val="18"/>
                <w:szCs w:val="20"/>
                <w:lang w:eastAsia="zh-CN"/>
              </w:rPr>
              <w:t>antennaSwitching</w:t>
            </w:r>
            <w:proofErr w:type="spellEnd"/>
            <w:r>
              <w:rPr>
                <w:rFonts w:ascii="Times New Roman" w:eastAsia="DengXian" w:hAnsi="Times New Roman" w:cs="Times New Roman"/>
                <w:sz w:val="18"/>
                <w:szCs w:val="20"/>
                <w:lang w:eastAsia="zh-CN"/>
              </w:rPr>
              <w:t xml:space="preserve"> and </w:t>
            </w:r>
            <w:proofErr w:type="spellStart"/>
            <w:r>
              <w:rPr>
                <w:rFonts w:ascii="Times New Roman" w:eastAsia="DengXian" w:hAnsi="Times New Roman" w:cs="Times New Roman"/>
                <w:sz w:val="18"/>
                <w:szCs w:val="20"/>
                <w:lang w:eastAsia="zh-CN"/>
              </w:rPr>
              <w:t>beamManagement</w:t>
            </w:r>
            <w:proofErr w:type="spellEnd"/>
            <w:r>
              <w:rPr>
                <w:rFonts w:ascii="Times New Roman" w:eastAsia="DengXian" w:hAnsi="Times New Roman" w:cs="Times New Roman" w:hint="eastAsia"/>
                <w:sz w:val="18"/>
                <w:szCs w:val="20"/>
                <w:lang w:eastAsia="zh-CN"/>
              </w:rPr>
              <w:t>)</w:t>
            </w:r>
          </w:p>
          <w:p w:rsidR="002F65B2" w:rsidRDefault="004F1015">
            <w:pPr>
              <w:pStyle w:val="af2"/>
              <w:numPr>
                <w:ilvl w:val="0"/>
                <w:numId w:val="14"/>
              </w:numPr>
              <w:snapToGrid w:val="0"/>
              <w:jc w:val="both"/>
              <w:rPr>
                <w:rFonts w:ascii="Times New Roman" w:eastAsia="DengXian" w:hAnsi="Times New Roman" w:cs="Times New Roman"/>
                <w:i/>
                <w:sz w:val="18"/>
                <w:szCs w:val="20"/>
                <w:lang w:eastAsia="zh-CN"/>
              </w:rPr>
            </w:pPr>
            <w:proofErr w:type="spellStart"/>
            <w:r>
              <w:rPr>
                <w:rFonts w:ascii="Times New Roman" w:eastAsia="DengXian" w:hAnsi="Times New Roman" w:cs="Times New Roman"/>
                <w:i/>
                <w:sz w:val="18"/>
                <w:szCs w:val="20"/>
                <w:lang w:eastAsia="zh-CN"/>
              </w:rPr>
              <w:t>X</w:t>
            </w:r>
            <w:r>
              <w:rPr>
                <w:rFonts w:ascii="Times New Roman" w:eastAsia="DengXian" w:hAnsi="Times New Roman" w:cs="Times New Roman" w:hint="eastAsia"/>
                <w:i/>
                <w:sz w:val="18"/>
                <w:szCs w:val="20"/>
                <w:lang w:eastAsia="zh-CN"/>
              </w:rPr>
              <w:t>iaom</w:t>
            </w:r>
            <w:proofErr w:type="spellEnd"/>
            <w:r>
              <w:rPr>
                <w:rFonts w:ascii="Times New Roman" w:eastAsia="DengXian" w:hAnsi="Times New Roman" w:cs="Times New Roman" w:hint="eastAsia"/>
                <w:i/>
                <w:sz w:val="18"/>
                <w:szCs w:val="20"/>
                <w:lang w:eastAsia="zh-CN"/>
              </w:rPr>
              <w:t>：</w:t>
            </w:r>
            <w:r>
              <w:rPr>
                <w:rFonts w:ascii="Times New Roman" w:eastAsia="DengXian" w:hAnsi="Times New Roman" w:cs="Times New Roman"/>
                <w:i/>
                <w:sz w:val="18"/>
                <w:szCs w:val="20"/>
                <w:lang w:eastAsia="zh-CN"/>
              </w:rPr>
              <w:t>Within</w:t>
            </w:r>
            <w:r>
              <w:rPr>
                <w:rFonts w:ascii="Times New Roman" w:eastAsia="DengXian" w:hAnsi="Times New Roman" w:cs="Times New Roman"/>
                <w:sz w:val="18"/>
                <w:szCs w:val="20"/>
                <w:lang w:eastAsia="zh-CN"/>
              </w:rPr>
              <w:t xml:space="preserve"> each subgroup of R*s/K symbols, the SRS is transmitted at the same starting position in frequency domain, where s = 2 when nrofSRS-Ports-n8 is set to ports8tdm is configured and s = 1 otherwise.</w:t>
            </w:r>
          </w:p>
          <w:p w:rsidR="002F65B2" w:rsidRDefault="004F1015">
            <w:pPr>
              <w:pStyle w:val="af2"/>
              <w:numPr>
                <w:ilvl w:val="0"/>
                <w:numId w:val="14"/>
              </w:numPr>
              <w:snapToGrid w:val="0"/>
              <w:jc w:val="both"/>
              <w:rPr>
                <w:rFonts w:ascii="Times New Roman" w:hAnsi="Times New Roman"/>
                <w:b/>
                <w:bCs/>
                <w:sz w:val="20"/>
                <w:szCs w:val="20"/>
                <w:lang w:eastAsia="zh-CN"/>
              </w:rPr>
            </w:pPr>
            <w:r>
              <w:rPr>
                <w:rFonts w:ascii="Times New Roman" w:eastAsia="DengXian" w:hAnsi="Times New Roman" w:cs="Times New Roman" w:hint="eastAsia"/>
                <w:i/>
                <w:sz w:val="18"/>
                <w:szCs w:val="20"/>
                <w:lang w:eastAsia="zh-CN"/>
              </w:rPr>
              <w:t xml:space="preserve">Qualcomm: </w:t>
            </w:r>
            <w:r>
              <w:rPr>
                <w:rFonts w:ascii="Times New Roman" w:eastAsia="DengXian" w:hAnsi="Times New Roman" w:cs="Times New Roman"/>
                <w:sz w:val="18"/>
                <w:szCs w:val="20"/>
                <w:lang w:eastAsia="zh-CN"/>
              </w:rPr>
              <w:t>FFS how to support Rel-20 RPFS enhancement for 8-Tx SRS with ports spanning over two consecutive symbols.</w:t>
            </w:r>
          </w:p>
        </w:tc>
      </w:tr>
    </w:tbl>
    <w:p w:rsidR="002F65B2" w:rsidRDefault="002F65B2">
      <w:pPr>
        <w:snapToGrid w:val="0"/>
        <w:rPr>
          <w:rFonts w:ascii="Times New Roman" w:eastAsia="DengXian" w:hAnsi="Times New Roman" w:cs="Times New Roman"/>
          <w:sz w:val="20"/>
          <w:szCs w:val="20"/>
          <w:lang w:eastAsia="zh-CN"/>
        </w:rPr>
      </w:pPr>
    </w:p>
    <w:p w:rsidR="002F65B2" w:rsidRDefault="004F101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in the following tables.</w:t>
      </w:r>
    </w:p>
    <w:p w:rsidR="002F65B2" w:rsidRDefault="002F65B2">
      <w:pPr>
        <w:snapToGrid w:val="0"/>
        <w:rPr>
          <w:rFonts w:ascii="Times New Roman" w:eastAsia="DengXian" w:hAnsi="Times New Roman" w:cs="Times New Roman"/>
          <w:sz w:val="20"/>
          <w:szCs w:val="20"/>
          <w:lang w:eastAsia="zh-CN"/>
        </w:rPr>
      </w:pPr>
    </w:p>
    <w:p w:rsidR="002F65B2" w:rsidRDefault="004F1015">
      <w:pPr>
        <w:pStyle w:val="2"/>
        <w:rPr>
          <w:rFonts w:eastAsia="DengXian" w:cs="Times New Roman"/>
          <w:sz w:val="18"/>
          <w:szCs w:val="20"/>
          <w:lang w:eastAsia="zh-CN"/>
        </w:rPr>
      </w:pPr>
      <w:r>
        <w:rPr>
          <w:rFonts w:eastAsia="DengXian" w:cs="Times New Roman" w:hint="eastAsia"/>
          <w:sz w:val="18"/>
          <w:szCs w:val="20"/>
          <w:lang w:eastAsia="zh-CN"/>
        </w:rPr>
        <w:t xml:space="preserve">P1-1: Starting position pattern </w:t>
      </w: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2F65B2" w:rsidRDefault="002F65B2">
      <w:pPr>
        <w:rPr>
          <w:rFonts w:eastAsia="DengXian"/>
          <w:lang w:val="en-GB" w:eastAsia="zh-CN"/>
        </w:rPr>
      </w:pPr>
    </w:p>
    <w:p w:rsidR="002F65B2" w:rsidRDefault="004F1015">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K=R (i.e., each </w:t>
      </w:r>
      <w:r>
        <w:rPr>
          <w:rFonts w:ascii="Times New Roman" w:eastAsia="DengXian" w:hAnsi="Times New Roman" w:cs="Times New Roman"/>
          <w:sz w:val="18"/>
          <w:szCs w:val="20"/>
          <w:lang w:eastAsia="zh-CN"/>
        </w:rPr>
        <w:t xml:space="preserve">subgroup includes </w:t>
      </w:r>
      <m:oMath>
        <m:r>
          <m:rPr>
            <m:sty m:val="p"/>
          </m:rPr>
          <w:rPr>
            <w:rFonts w:ascii="Cambria Math" w:eastAsia="DengXian" w:hAnsi="Cambria Math" w:cs="Times New Roman"/>
            <w:sz w:val="18"/>
            <w:szCs w:val="20"/>
            <w:lang w:eastAsia="zh-CN"/>
          </w:rPr>
          <m:t>R/K=1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starting position patterns are supported</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pattern {0,1}</w:t>
      </w:r>
    </w:p>
    <w:p w:rsidR="002F65B2" w:rsidRDefault="004F1015">
      <w:pPr>
        <w:pStyle w:val="af2"/>
        <w:numPr>
          <w:ilvl w:val="1"/>
          <w:numId w:val="15"/>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support pattern {0,2}</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 xml:space="preserve">FFS: </w:t>
      </w:r>
      <w:r>
        <w:rPr>
          <w:rFonts w:ascii="Times New Roman" w:hAnsi="Times New Roman" w:cs="Times New Roman" w:hint="eastAsia"/>
          <w:sz w:val="18"/>
          <w:szCs w:val="18"/>
          <w:lang w:eastAsia="zh-CN"/>
        </w:rPr>
        <w:t>{0,1}, {2, 0}, {1, 3} and {3, 1}</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support pattern {0,2,1,3}</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FFS:</w:t>
      </w:r>
      <w:r>
        <w:rPr>
          <w:rFonts w:ascii="Times New Roman" w:hAnsi="Times New Roman" w:cs="Times New Roman"/>
          <w:sz w:val="18"/>
          <w:szCs w:val="18"/>
          <w:lang w:eastAsia="ko-KR"/>
        </w:rPr>
        <w:t xml:space="preserve"> </w:t>
      </w:r>
      <w:r>
        <w:rPr>
          <w:rFonts w:ascii="Times New Roman" w:hAnsi="Times New Roman" w:cs="Times New Roman" w:hint="eastAsia"/>
          <w:sz w:val="18"/>
          <w:szCs w:val="18"/>
          <w:lang w:eastAsia="zh-CN"/>
        </w:rPr>
        <w:t xml:space="preserve">{0,1,2,3}, </w:t>
      </w:r>
      <w:r>
        <w:rPr>
          <w:rFonts w:ascii="Times New Roman" w:hAnsi="Times New Roman" w:cs="Times New Roman"/>
          <w:sz w:val="18"/>
          <w:szCs w:val="18"/>
          <w:lang w:eastAsia="ko-KR"/>
        </w:rPr>
        <w:t>{2</w:t>
      </w:r>
      <w:r>
        <w:rPr>
          <w:rFonts w:ascii="Times New Roman" w:hAnsi="Times New Roman" w:cs="Times New Roman" w:hint="eastAsia"/>
          <w:sz w:val="18"/>
          <w:szCs w:val="18"/>
          <w:lang w:eastAsia="ko-KR"/>
        </w:rPr>
        <w:t>, 0</w:t>
      </w:r>
      <w:r>
        <w:rPr>
          <w:rFonts w:ascii="Times New Roman" w:hAnsi="Times New Roman" w:cs="Times New Roman"/>
          <w:sz w:val="18"/>
          <w:szCs w:val="18"/>
          <w:lang w:eastAsia="ko-KR"/>
        </w:rPr>
        <w:t>, 3</w:t>
      </w:r>
      <w:r>
        <w:rPr>
          <w:rFonts w:ascii="Times New Roman" w:hAnsi="Times New Roman" w:cs="Times New Roman" w:hint="eastAsia"/>
          <w:sz w:val="18"/>
          <w:szCs w:val="18"/>
          <w:lang w:eastAsia="ko-KR"/>
        </w:rPr>
        <w:t>, 1</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{1, 3</w:t>
      </w:r>
      <w:r>
        <w:rPr>
          <w:rFonts w:ascii="Times New Roman" w:hAnsi="Times New Roman" w:cs="Times New Roman" w:hint="eastAsia"/>
          <w:sz w:val="18"/>
          <w:szCs w:val="18"/>
          <w:lang w:eastAsia="ko-KR"/>
        </w:rPr>
        <w:t>, 2, 0</w:t>
      </w:r>
      <w:r>
        <w:rPr>
          <w:rFonts w:ascii="Times New Roman" w:hAnsi="Times New Roman" w:cs="Times New Roman"/>
          <w:sz w:val="18"/>
          <w:szCs w:val="18"/>
          <w:lang w:eastAsia="ko-KR"/>
        </w:rPr>
        <w:t>}</w:t>
      </w:r>
      <w:r>
        <w:rPr>
          <w:rFonts w:ascii="Times New Roman" w:hAnsi="Times New Roman" w:cs="Times New Roman" w:hint="eastAsia"/>
          <w:sz w:val="18"/>
          <w:szCs w:val="18"/>
          <w:lang w:eastAsia="zh-CN"/>
        </w:rPr>
        <w:t xml:space="preserve"> and</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3, 1, 0, 2</w:t>
      </w:r>
      <w:r>
        <w:rPr>
          <w:rFonts w:ascii="Times New Roman" w:hAnsi="Times New Roman" w:cs="Times New Roman"/>
          <w:sz w:val="18"/>
          <w:szCs w:val="18"/>
          <w:lang w:eastAsia="ko-KR"/>
        </w:rPr>
        <w:t>}</w:t>
      </w:r>
    </w:p>
    <w:p w:rsidR="002F65B2" w:rsidRDefault="002F65B2">
      <w:pPr>
        <w:widowControl w:val="0"/>
        <w:spacing w:line="276" w:lineRule="auto"/>
        <w:jc w:val="both"/>
        <w:rPr>
          <w:rFonts w:ascii="Times New Roman" w:eastAsia="DengXian" w:hAnsi="Times New Roman" w:cs="Times New Roman"/>
          <w:color w:val="1B1C1D"/>
          <w:sz w:val="18"/>
          <w:szCs w:val="18"/>
          <w:lang w:eastAsia="zh-CN"/>
        </w:rPr>
      </w:pPr>
    </w:p>
    <w:p w:rsidR="002F65B2" w:rsidRDefault="004F1015">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K&lt;R (i.e., each </w:t>
      </w:r>
      <w:r>
        <w:rPr>
          <w:rFonts w:ascii="Times New Roman" w:eastAsia="DengXian" w:hAnsi="Times New Roman" w:cs="Times New Roman"/>
          <w:sz w:val="18"/>
          <w:szCs w:val="20"/>
          <w:lang w:eastAsia="zh-CN"/>
        </w:rPr>
        <w:t xml:space="preserve">subgroup includes </w:t>
      </w:r>
      <m:oMath>
        <m:f>
          <m:fPr>
            <m:ctrlPr>
              <w:rPr>
                <w:rFonts w:ascii="Cambria Math" w:eastAsia="DengXian" w:hAnsi="Cambria Math" w:cs="Times New Roman"/>
                <w:sz w:val="18"/>
                <w:szCs w:val="20"/>
                <w:lang w:eastAsia="zh-CN"/>
              </w:rPr>
            </m:ctrlPr>
          </m:fPr>
          <m:num>
            <m:r>
              <w:rPr>
                <w:rFonts w:ascii="Cambria Math" w:eastAsia="DengXian" w:hAnsi="Cambria Math" w:cs="Times New Roman"/>
                <w:sz w:val="18"/>
                <w:szCs w:val="20"/>
                <w:lang w:eastAsia="zh-CN"/>
              </w:rPr>
              <m:t>R</m:t>
            </m:r>
            <m:ctrlPr>
              <w:rPr>
                <w:rFonts w:ascii="Cambria Math" w:eastAsia="DengXian" w:hAnsi="Cambria Math" w:cs="Times New Roman"/>
                <w:i/>
                <w:iCs/>
                <w:sz w:val="18"/>
                <w:szCs w:val="20"/>
                <w:lang w:eastAsia="zh-CN"/>
              </w:rPr>
            </m:ctrlPr>
          </m:num>
          <m:den>
            <m:r>
              <w:rPr>
                <w:rFonts w:ascii="Cambria Math" w:eastAsia="DengXian" w:hAnsi="Cambria Math" w:cs="Times New Roman"/>
                <w:sz w:val="18"/>
                <w:szCs w:val="20"/>
                <w:lang w:eastAsia="zh-CN"/>
              </w:rPr>
              <m:t>K</m:t>
            </m:r>
          </m:den>
        </m:f>
        <m:r>
          <m:rPr>
            <m:sty m:val="p"/>
          </m:rPr>
          <w:rPr>
            <w:rFonts w:ascii="Cambria Math" w:eastAsia="DengXian" w:hAnsi="Cambria Math" w:cs="Times New Roman"/>
            <w:sz w:val="18"/>
            <w:szCs w:val="20"/>
            <w:lang w:eastAsia="zh-CN"/>
          </w:rPr>
          <m:t>&gt;1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support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[down select from the following] starting position patterns</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lastRenderedPageBreak/>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=K=2, </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p>
    <w:p w:rsidR="002F65B2" w:rsidRDefault="004F1015">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FFS: {</w:t>
      </w:r>
      <w:r>
        <w:rPr>
          <w:rFonts w:ascii="Times New Roman" w:eastAsia="DengXian" w:hAnsi="Times New Roman" w:cs="Times New Roman" w:hint="eastAsia"/>
          <w:color w:val="1B1C1D"/>
          <w:sz w:val="18"/>
          <w:szCs w:val="18"/>
          <w:lang w:eastAsia="zh-CN"/>
        </w:rPr>
        <w:t>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r>
        <w:rPr>
          <w:rFonts w:ascii="Times New Roman" w:hAnsi="Times New Roman" w:cs="Times New Roman"/>
          <w:sz w:val="18"/>
          <w:szCs w:val="18"/>
          <w:lang w:eastAsia="zh-CN"/>
        </w:rPr>
        <w:t>,</w:t>
      </w:r>
      <w:r>
        <w:rPr>
          <w:rFonts w:ascii="Times New Roman" w:eastAsia="DengXian" w:hAnsi="Times New Roman" w:cs="Times New Roman" w:hint="eastAsia"/>
          <w:color w:val="1B1C1D"/>
          <w:sz w:val="18"/>
          <w:szCs w:val="18"/>
          <w:lang w:eastAsia="zh-CN"/>
        </w:rPr>
        <w:t xml:space="preserve">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w:t>
      </w:r>
      <w:r>
        <w:rPr>
          <w:rFonts w:ascii="Times New Roman" w:hAnsi="Times New Roman" w:cs="Times New Roman"/>
          <w:sz w:val="18"/>
          <w:szCs w:val="18"/>
          <w:lang w:eastAsia="zh-CN"/>
        </w:rPr>
        <w:t>}</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2 (non-consecutive mapping): support pattern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2F65B2" w:rsidRDefault="004F1015">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FFS: {</w:t>
      </w:r>
      <w:r>
        <w:rPr>
          <w:rFonts w:ascii="Times New Roman" w:eastAsia="DengXian" w:hAnsi="Times New Roman" w:cs="Times New Roman" w:hint="eastAsia"/>
          <w:color w:val="1B1C1D"/>
          <w:sz w:val="18"/>
          <w:szCs w:val="18"/>
          <w:lang w:eastAsia="zh-CN"/>
        </w:rPr>
        <w:t>1,0,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r>
        <w:rPr>
          <w:rFonts w:ascii="Times New Roman" w:hAnsi="Times New Roman" w:cs="Times New Roman"/>
          <w:sz w:val="18"/>
          <w:szCs w:val="18"/>
          <w:lang w:eastAsia="zh-CN"/>
        </w:rPr>
        <w:t>,</w:t>
      </w:r>
      <w:r>
        <w:rPr>
          <w:rFonts w:ascii="Times New Roman" w:eastAsia="DengXian" w:hAnsi="Times New Roman" w:cs="Times New Roman" w:hint="eastAsia"/>
          <w:color w:val="1B1C1D"/>
          <w:sz w:val="18"/>
          <w:szCs w:val="18"/>
          <w:lang w:eastAsia="zh-CN"/>
        </w:rPr>
        <w:t xml:space="preserve"> 0</w:t>
      </w:r>
      <w:r>
        <w:rPr>
          <w:rFonts w:ascii="Times New Roman" w:hAnsi="Times New Roman" w:cs="Times New Roman"/>
          <w:sz w:val="18"/>
          <w:szCs w:val="18"/>
          <w:lang w:eastAsia="zh-CN"/>
        </w:rPr>
        <w:t>}</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=4 and K=2, </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w:t>
      </w:r>
    </w:p>
    <w:p w:rsidR="002F65B2" w:rsidRDefault="004F1015">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FFS: </w:t>
      </w:r>
      <w:r>
        <w:rPr>
          <w:rFonts w:ascii="Times New Roman" w:eastAsia="DengXian" w:hAnsi="Times New Roman" w:cs="Times New Roman" w:hint="eastAsia"/>
          <w:color w:val="1B1C1D"/>
          <w:sz w:val="18"/>
          <w:szCs w:val="18"/>
          <w:lang w:eastAsia="zh-CN"/>
        </w:rPr>
        <w:t>{0,..,0,1,,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r>
        <w:rPr>
          <w:rFonts w:ascii="Times New Roman" w:hAnsi="Times New Roman" w:cs="Times New Roman" w:hint="eastAsia"/>
          <w:sz w:val="18"/>
          <w:szCs w:val="18"/>
          <w:lang w:eastAsia="zh-CN"/>
        </w:rPr>
        <w:t xml:space="preserve">, {2, </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 {1,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1,3,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 and {3,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w:t>
      </w:r>
    </w:p>
    <w:p w:rsidR="002F65B2" w:rsidRDefault="004F1015">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option 2 (non-consecutive mapping): {0,2,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p>
    <w:p w:rsidR="002F65B2" w:rsidRDefault="004F1015">
      <w:pPr>
        <w:pStyle w:val="af2"/>
        <w:numPr>
          <w:ilvl w:val="2"/>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FFS: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Pr>
          <w:rFonts w:ascii="Times New Roman" w:hAnsi="Times New Roman" w:cs="Times New Roman" w:hint="eastAsia"/>
          <w:sz w:val="18"/>
          <w:szCs w:val="18"/>
          <w:lang w:eastAsia="zh-CN"/>
        </w:rPr>
        <w:t>,  {2, 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,2,0}, {1, 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1,3} and {3, 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,3,1}</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=K=4, </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,3}</w:t>
      </w:r>
    </w:p>
    <w:p w:rsidR="002F65B2" w:rsidRDefault="004F1015">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FFS:</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,3}, </w:t>
      </w:r>
      <w:r>
        <w:rPr>
          <w:rFonts w:ascii="Times New Roman" w:hAnsi="Times New Roman" w:cs="Times New Roman"/>
          <w:sz w:val="18"/>
          <w:szCs w:val="18"/>
          <w:lang w:eastAsia="zh-CN"/>
        </w:rPr>
        <w:t>{2</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 0</w:t>
      </w:r>
      <w:r>
        <w:rPr>
          <w:rFonts w:ascii="Times New Roman" w:hAnsi="Times New Roman" w:cs="Times New Roman"/>
          <w:sz w:val="18"/>
          <w:szCs w:val="18"/>
          <w:lang w:eastAsia="zh-CN"/>
        </w:rPr>
        <w:t>, …</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3</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{1</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3</w:t>
      </w:r>
      <w:r>
        <w:rPr>
          <w:rFonts w:ascii="Times New Roman" w:hAnsi="Times New Roman" w:cs="Times New Roman" w:hint="eastAsia"/>
          <w:sz w:val="18"/>
          <w:szCs w:val="18"/>
          <w:lang w:eastAsia="zh-CN"/>
        </w:rPr>
        <w:t>, 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 and </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 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 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 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w:t>
      </w:r>
      <w:r>
        <w:rPr>
          <w:rFonts w:ascii="Times New Roman" w:hAnsi="Times New Roman" w:cs="Times New Roman"/>
          <w:sz w:val="18"/>
          <w:szCs w:val="18"/>
          <w:lang w:eastAsia="zh-CN"/>
        </w:rPr>
        <w:t>}</w:t>
      </w:r>
    </w:p>
    <w:p w:rsidR="002F65B2" w:rsidRDefault="004F1015">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option 2 (non-consecutive mapping): support pattern {0,2,1,3,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,0,2,1,3}</w:t>
      </w:r>
    </w:p>
    <w:p w:rsidR="002F65B2" w:rsidRDefault="004F1015">
      <w:pPr>
        <w:pStyle w:val="af2"/>
        <w:numPr>
          <w:ilvl w:val="2"/>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 xml:space="preserve">FFS: </w:t>
      </w:r>
      <w:r>
        <w:rPr>
          <w:rFonts w:ascii="Times New Roman" w:hAnsi="Times New Roman" w:cs="Times New Roman" w:hint="eastAsia"/>
          <w:sz w:val="18"/>
          <w:szCs w:val="18"/>
          <w:lang w:eastAsia="zh-CN"/>
        </w:rPr>
        <w:t>{0,1,2,3,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,0,1,2,3}, </w:t>
      </w:r>
      <w:r>
        <w:rPr>
          <w:rFonts w:ascii="Times New Roman" w:hAnsi="Times New Roman" w:cs="Times New Roman"/>
          <w:sz w:val="18"/>
          <w:szCs w:val="18"/>
          <w:lang w:eastAsia="ko-KR"/>
        </w:rPr>
        <w:t>{2</w:t>
      </w:r>
      <w:r>
        <w:rPr>
          <w:rFonts w:ascii="Times New Roman" w:hAnsi="Times New Roman" w:cs="Times New Roman" w:hint="eastAsia"/>
          <w:sz w:val="18"/>
          <w:szCs w:val="18"/>
          <w:lang w:eastAsia="ko-KR"/>
        </w:rPr>
        <w:t>, 0</w:t>
      </w:r>
      <w:r>
        <w:rPr>
          <w:rFonts w:ascii="Times New Roman" w:hAnsi="Times New Roman" w:cs="Times New Roman"/>
          <w:sz w:val="18"/>
          <w:szCs w:val="18"/>
          <w:lang w:eastAsia="ko-KR"/>
        </w:rPr>
        <w:t>, 3</w:t>
      </w:r>
      <w:r>
        <w:rPr>
          <w:rFonts w:ascii="Times New Roman" w:hAnsi="Times New Roman" w:cs="Times New Roman" w:hint="eastAsia"/>
          <w:sz w:val="18"/>
          <w:szCs w:val="18"/>
          <w:lang w:eastAsia="ko-KR"/>
        </w:rPr>
        <w:t>, 1</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w:t>
      </w:r>
      <w:r>
        <w:rPr>
          <w:rFonts w:ascii="Times New Roman" w:hAnsi="Times New Roman" w:cs="Times New Roman"/>
          <w:sz w:val="18"/>
          <w:szCs w:val="18"/>
          <w:lang w:eastAsia="ko-KR"/>
        </w:rPr>
        <w:t xml:space="preserve"> 2</w:t>
      </w:r>
      <w:r>
        <w:rPr>
          <w:rFonts w:ascii="Times New Roman" w:hAnsi="Times New Roman" w:cs="Times New Roman" w:hint="eastAsia"/>
          <w:sz w:val="18"/>
          <w:szCs w:val="18"/>
          <w:lang w:eastAsia="ko-KR"/>
        </w:rPr>
        <w:t>, 0</w:t>
      </w:r>
      <w:r>
        <w:rPr>
          <w:rFonts w:ascii="Times New Roman" w:hAnsi="Times New Roman" w:cs="Times New Roman"/>
          <w:sz w:val="18"/>
          <w:szCs w:val="18"/>
          <w:lang w:eastAsia="ko-KR"/>
        </w:rPr>
        <w:t>, 3</w:t>
      </w:r>
      <w:r>
        <w:rPr>
          <w:rFonts w:ascii="Times New Roman" w:hAnsi="Times New Roman" w:cs="Times New Roman" w:hint="eastAsia"/>
          <w:sz w:val="18"/>
          <w:szCs w:val="18"/>
          <w:lang w:eastAsia="ko-KR"/>
        </w:rPr>
        <w:t>, 1</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{1, 3</w:t>
      </w:r>
      <w:r>
        <w:rPr>
          <w:rFonts w:ascii="Times New Roman" w:hAnsi="Times New Roman" w:cs="Times New Roman" w:hint="eastAsia"/>
          <w:sz w:val="18"/>
          <w:szCs w:val="18"/>
          <w:lang w:eastAsia="ko-KR"/>
        </w:rPr>
        <w:t>, 2, 0</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w:t>
      </w:r>
      <w:r>
        <w:rPr>
          <w:rFonts w:ascii="Times New Roman" w:hAnsi="Times New Roman" w:cs="Times New Roman"/>
          <w:sz w:val="18"/>
          <w:szCs w:val="18"/>
          <w:lang w:eastAsia="ko-KR"/>
        </w:rPr>
        <w:t xml:space="preserve"> 1, 3</w:t>
      </w:r>
      <w:r>
        <w:rPr>
          <w:rFonts w:ascii="Times New Roman" w:hAnsi="Times New Roman" w:cs="Times New Roman" w:hint="eastAsia"/>
          <w:sz w:val="18"/>
          <w:szCs w:val="18"/>
          <w:lang w:eastAsia="ko-KR"/>
        </w:rPr>
        <w:t>, 2, 0</w:t>
      </w:r>
      <w:r>
        <w:rPr>
          <w:rFonts w:ascii="Times New Roman" w:hAnsi="Times New Roman" w:cs="Times New Roman"/>
          <w:sz w:val="18"/>
          <w:szCs w:val="18"/>
          <w:lang w:eastAsia="ko-KR"/>
        </w:rPr>
        <w:t>}</w:t>
      </w:r>
      <w:r>
        <w:rPr>
          <w:rFonts w:ascii="Times New Roman" w:hAnsi="Times New Roman" w:cs="Times New Roman" w:hint="eastAsia"/>
          <w:sz w:val="18"/>
          <w:szCs w:val="18"/>
          <w:lang w:eastAsia="zh-CN"/>
        </w:rPr>
        <w:t xml:space="preserve"> and</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3, 1, 0, 2</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w:t>
      </w:r>
      <w:r>
        <w:rPr>
          <w:rFonts w:ascii="Times New Roman" w:hAnsi="Times New Roman" w:cs="Times New Roman" w:hint="eastAsia"/>
          <w:sz w:val="18"/>
          <w:szCs w:val="18"/>
          <w:lang w:eastAsia="ko-KR"/>
        </w:rPr>
        <w:t xml:space="preserve"> 3, 1, 0, 2</w:t>
      </w:r>
      <w:r>
        <w:rPr>
          <w:rFonts w:ascii="Times New Roman" w:hAnsi="Times New Roman" w:cs="Times New Roman"/>
          <w:sz w:val="18"/>
          <w:szCs w:val="18"/>
          <w:lang w:eastAsia="ko-KR"/>
        </w:rPr>
        <w:t>}</w:t>
      </w:r>
    </w:p>
    <w:p w:rsidR="002F65B2" w:rsidRDefault="002F65B2">
      <w:pPr>
        <w:ind w:firstLineChars="200" w:firstLine="560"/>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First things first, to make the discussion efficient, we think it could better to separately discuss P1-1 as:</w:t>
            </w:r>
          </w:p>
          <w:p w:rsidR="002F65B2" w:rsidRDefault="004F1015">
            <w:pPr>
              <w:numPr>
                <w:ilvl w:val="0"/>
                <w:numId w:val="16"/>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Proposal 1-1-1 on candidate patterns for each case of K&lt;=R</w:t>
            </w:r>
          </w:p>
          <w:p w:rsidR="002F65B2" w:rsidRDefault="004F1015">
            <w:pPr>
              <w:numPr>
                <w:ilvl w:val="0"/>
                <w:numId w:val="16"/>
              </w:num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Proposal 1-1-2 on support of consecutive or non-consecutive symbols within each sub-group of R/K (when K&lt;R) symbols.</w:t>
            </w:r>
          </w:p>
          <w:p w:rsidR="002F65B2" w:rsidRDefault="002F65B2">
            <w:pPr>
              <w:snapToGrid w:val="0"/>
              <w:rPr>
                <w:rFonts w:ascii="Times New Roman" w:eastAsia="DengXian" w:hAnsi="Times New Roman" w:cs="Times New Roman"/>
                <w:sz w:val="18"/>
                <w:szCs w:val="20"/>
                <w:lang w:eastAsia="zh-CN"/>
              </w:rPr>
            </w:pPr>
          </w:p>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Regarding candidate patterns for each case of K&lt;=R, we think the mechanism of legacy RPFS patterns need to be referred, i.e., basic pattern plus configurable start RB index. Consequently, the following candidate patterns should be supported:</w:t>
            </w:r>
          </w:p>
          <w:p w:rsidR="002F65B2" w:rsidRDefault="004F1015">
            <w:pPr>
              <w:pStyle w:val="af2"/>
              <w:numPr>
                <w:ilvl w:val="0"/>
                <w:numId w:val="15"/>
              </w:numPr>
              <w:spacing w:after="0" w:line="276" w:lineRule="auto"/>
              <w:rPr>
                <w:rFonts w:ascii="Times New Roman" w:hAnsi="Times New Roman" w:cs="Times New Roman"/>
                <w:sz w:val="18"/>
                <w:szCs w:val="18"/>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=K=2, support patterns {0,1} and </w:t>
            </w:r>
            <w:r>
              <w:rPr>
                <w:rFonts w:ascii="Times New Roman" w:hAnsi="Times New Roman" w:cs="Times New Roman"/>
                <w:sz w:val="18"/>
                <w:szCs w:val="18"/>
              </w:rPr>
              <w:t>{1,0}</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=4 and K=2, support patterns {0,2}, </w:t>
            </w:r>
            <w:r>
              <w:rPr>
                <w:rFonts w:ascii="Times New Roman" w:hAnsi="Times New Roman" w:cs="Times New Roman" w:hint="eastAsia"/>
                <w:sz w:val="18"/>
                <w:szCs w:val="18"/>
                <w:lang w:eastAsia="zh-CN"/>
              </w:rPr>
              <w:t>{2, 0}, {1, 3} and {3, 1}</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=K=4, support pattern {0,2,1,3}, </w:t>
            </w:r>
            <w:r>
              <w:rPr>
                <w:rFonts w:ascii="Times New Roman" w:hAnsi="Times New Roman" w:cs="Times New Roman"/>
                <w:sz w:val="18"/>
                <w:szCs w:val="18"/>
                <w:lang w:eastAsia="ko-KR"/>
              </w:rPr>
              <w:t>{2</w:t>
            </w:r>
            <w:r>
              <w:rPr>
                <w:rFonts w:ascii="Times New Roman" w:hAnsi="Times New Roman" w:cs="Times New Roman" w:hint="eastAsia"/>
                <w:sz w:val="18"/>
                <w:szCs w:val="18"/>
                <w:lang w:eastAsia="ko-KR"/>
              </w:rPr>
              <w:t>, 0</w:t>
            </w:r>
            <w:r>
              <w:rPr>
                <w:rFonts w:ascii="Times New Roman" w:hAnsi="Times New Roman" w:cs="Times New Roman"/>
                <w:sz w:val="18"/>
                <w:szCs w:val="18"/>
                <w:lang w:eastAsia="ko-KR"/>
              </w:rPr>
              <w:t>, 3</w:t>
            </w:r>
            <w:r>
              <w:rPr>
                <w:rFonts w:ascii="Times New Roman" w:hAnsi="Times New Roman" w:cs="Times New Roman" w:hint="eastAsia"/>
                <w:sz w:val="18"/>
                <w:szCs w:val="18"/>
                <w:lang w:eastAsia="ko-KR"/>
              </w:rPr>
              <w:t>, 1</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{1, 3</w:t>
            </w:r>
            <w:r>
              <w:rPr>
                <w:rFonts w:ascii="Times New Roman" w:hAnsi="Times New Roman" w:cs="Times New Roman" w:hint="eastAsia"/>
                <w:sz w:val="18"/>
                <w:szCs w:val="18"/>
                <w:lang w:eastAsia="ko-KR"/>
              </w:rPr>
              <w:t>, 2, 0</w:t>
            </w:r>
            <w:r>
              <w:rPr>
                <w:rFonts w:ascii="Times New Roman" w:hAnsi="Times New Roman" w:cs="Times New Roman"/>
                <w:sz w:val="18"/>
                <w:szCs w:val="18"/>
                <w:lang w:eastAsia="ko-KR"/>
              </w:rPr>
              <w:t>}</w:t>
            </w:r>
            <w:r>
              <w:rPr>
                <w:rFonts w:ascii="Times New Roman" w:hAnsi="Times New Roman" w:cs="Times New Roman" w:hint="eastAsia"/>
                <w:sz w:val="18"/>
                <w:szCs w:val="18"/>
                <w:lang w:eastAsia="zh-CN"/>
              </w:rPr>
              <w:t xml:space="preserve"> and</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3, 1, 0, 2</w:t>
            </w:r>
            <w:r>
              <w:rPr>
                <w:rFonts w:ascii="Times New Roman" w:hAnsi="Times New Roman" w:cs="Times New Roman"/>
                <w:sz w:val="18"/>
                <w:szCs w:val="18"/>
                <w:lang w:eastAsia="ko-KR"/>
              </w:rPr>
              <w:t>}</w:t>
            </w:r>
          </w:p>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Besides, it can be open to FFS on other candidate patterns with further evaluation.</w:t>
            </w:r>
          </w:p>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Therefore, we suggest the following updated Proposal 1-1-1.</w:t>
            </w:r>
          </w:p>
          <w:p w:rsidR="002F65B2" w:rsidRDefault="002F65B2">
            <w:pPr>
              <w:snapToGrid w:val="0"/>
              <w:rPr>
                <w:rFonts w:ascii="Times New Roman" w:eastAsia="DengXian" w:hAnsi="Times New Roman" w:cs="Times New Roman"/>
                <w:sz w:val="18"/>
                <w:szCs w:val="20"/>
                <w:lang w:eastAsia="zh-CN"/>
              </w:rPr>
            </w:pPr>
          </w:p>
          <w:p w:rsidR="002F65B2" w:rsidRDefault="004F1015">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trike/>
                <w:color w:val="FF0000"/>
                <w:sz w:val="18"/>
                <w:szCs w:val="20"/>
                <w:lang w:eastAsia="zh-CN"/>
              </w:rPr>
              <w:t xml:space="preserve"> and K=R (i.e., each </w:t>
            </w:r>
            <w:r>
              <w:rPr>
                <w:rFonts w:ascii="Times New Roman" w:eastAsia="DengXian" w:hAnsi="Times New Roman" w:cs="Times New Roman"/>
                <w:strike/>
                <w:color w:val="FF0000"/>
                <w:sz w:val="18"/>
                <w:szCs w:val="20"/>
                <w:lang w:eastAsia="zh-CN"/>
              </w:rPr>
              <w:t xml:space="preserve">subgroup includes </w:t>
            </w:r>
            <m:oMath>
              <m:r>
                <m:rPr>
                  <m:sty m:val="p"/>
                </m:rPr>
                <w:rPr>
                  <w:rFonts w:ascii="Cambria Math" w:eastAsia="DengXian" w:hAnsi="Cambria Math" w:cs="Times New Roman"/>
                  <w:strike/>
                  <w:color w:val="FF0000"/>
                  <w:sz w:val="18"/>
                  <w:szCs w:val="20"/>
                  <w:lang w:eastAsia="zh-CN"/>
                </w:rPr>
                <m:t>R/K=1</m:t>
              </m:r>
            </m:oMath>
            <w:r>
              <w:rPr>
                <w:rFonts w:ascii="Times New Roman" w:eastAsia="DengXian" w:hAnsi="Times New Roman" w:cs="Times New Roman" w:hint="eastAsia"/>
                <w:strike/>
                <w:color w:val="FF0000"/>
                <w:sz w:val="18"/>
                <w:szCs w:val="20"/>
                <w:lang w:eastAsia="zh-CN"/>
              </w:rPr>
              <w:t xml:space="preserve"> </w:t>
            </w:r>
            <w:r>
              <w:rPr>
                <w:rFonts w:ascii="Times New Roman" w:eastAsia="DengXian" w:hAnsi="Times New Roman" w:cs="Times New Roman"/>
                <w:strike/>
                <w:color w:val="FF0000"/>
                <w:sz w:val="18"/>
                <w:szCs w:val="20"/>
                <w:lang w:eastAsia="zh-CN"/>
              </w:rPr>
              <w:t>symbol</w:t>
            </w:r>
            <w:r>
              <w:rPr>
                <w:rFonts w:ascii="Times New Roman" w:eastAsia="DengXian" w:hAnsi="Times New Roman" w:cs="Times New Roman" w:hint="eastAsia"/>
                <w:strike/>
                <w:color w:val="FF0000"/>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starting position patterns are supported</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pattern</w:t>
            </w:r>
            <w:r>
              <w:rPr>
                <w:rFonts w:ascii="Times New Roman" w:eastAsia="DengXian" w:hAnsi="Times New Roman" w:cs="Times New Roman" w:hint="eastAsia"/>
                <w:color w:val="FF0000"/>
                <w:sz w:val="18"/>
                <w:szCs w:val="18"/>
                <w:lang w:eastAsia="zh-CN"/>
              </w:rPr>
              <w:t>s</w:t>
            </w:r>
            <w:r>
              <w:rPr>
                <w:rFonts w:ascii="Times New Roman" w:eastAsia="DengXian" w:hAnsi="Times New Roman" w:cs="Times New Roman" w:hint="eastAsia"/>
                <w:color w:val="1B1C1D"/>
                <w:sz w:val="18"/>
                <w:szCs w:val="18"/>
                <w:lang w:eastAsia="zh-CN"/>
              </w:rPr>
              <w:t xml:space="preserve"> {0,1}</w:t>
            </w:r>
            <w:r>
              <w:rPr>
                <w:rFonts w:ascii="Times New Roman" w:eastAsia="DengXian" w:hAnsi="Times New Roman" w:cs="Times New Roman" w:hint="eastAsia"/>
                <w:color w:val="FF0000"/>
                <w:sz w:val="18"/>
                <w:szCs w:val="18"/>
                <w:lang w:eastAsia="zh-CN"/>
              </w:rPr>
              <w:t xml:space="preserve"> and </w:t>
            </w:r>
            <w:r>
              <w:rPr>
                <w:rFonts w:ascii="Times New Roman" w:hAnsi="Times New Roman" w:cs="Times New Roman"/>
                <w:color w:val="FF0000"/>
                <w:sz w:val="18"/>
                <w:szCs w:val="18"/>
              </w:rPr>
              <w:t>{1,0}</w:t>
            </w:r>
          </w:p>
          <w:p w:rsidR="002F65B2" w:rsidRDefault="004F1015">
            <w:pPr>
              <w:pStyle w:val="af2"/>
              <w:numPr>
                <w:ilvl w:val="1"/>
                <w:numId w:val="15"/>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support pattern {0,2}</w:t>
            </w:r>
            <w:r>
              <w:rPr>
                <w:rFonts w:ascii="Times New Roman" w:hAnsi="Times New Roman" w:cs="Times New Roman" w:hint="eastAsia"/>
                <w:color w:val="FF0000"/>
                <w:sz w:val="18"/>
                <w:szCs w:val="18"/>
                <w:lang w:eastAsia="zh-CN"/>
              </w:rPr>
              <w:t>, {2, 0}, {1, 3} and {3, 1}</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 xml:space="preserve">FFS: </w:t>
            </w:r>
            <w:r>
              <w:rPr>
                <w:rFonts w:ascii="Times New Roman" w:hAnsi="Times New Roman" w:cs="Times New Roman" w:hint="eastAsia"/>
                <w:sz w:val="18"/>
                <w:szCs w:val="18"/>
                <w:lang w:eastAsia="zh-CN"/>
              </w:rPr>
              <w:t>{0,1}</w:t>
            </w:r>
            <w:r>
              <w:rPr>
                <w:rFonts w:ascii="Times New Roman" w:hAnsi="Times New Roman" w:cs="Times New Roman" w:hint="eastAsia"/>
                <w:strike/>
                <w:color w:val="FF0000"/>
                <w:sz w:val="18"/>
                <w:szCs w:val="18"/>
                <w:lang w:eastAsia="zh-CN"/>
              </w:rPr>
              <w:t>, {2, 0}, {1, 3} and {3, 1}</w:t>
            </w:r>
          </w:p>
          <w:p w:rsidR="002F65B2" w:rsidRDefault="004F1015">
            <w:pPr>
              <w:pStyle w:val="af2"/>
              <w:numPr>
                <w:ilvl w:val="0"/>
                <w:numId w:val="15"/>
              </w:numPr>
              <w:spacing w:after="0" w:line="276" w:lineRule="auto"/>
              <w:rPr>
                <w:rFonts w:ascii="Times New Roman" w:eastAsia="Google Sans Text" w:hAnsi="Times New Roman" w:cs="Times New Roman"/>
                <w:color w:val="FF0000"/>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support pattern {0,2,1,3}</w:t>
            </w:r>
            <w:r>
              <w:rPr>
                <w:rFonts w:ascii="Times New Roman" w:hAnsi="Times New Roman" w:cs="Times New Roman" w:hint="eastAsia"/>
                <w:color w:val="FF0000"/>
                <w:sz w:val="18"/>
                <w:szCs w:val="18"/>
                <w:lang w:eastAsia="zh-CN"/>
              </w:rPr>
              <w:t xml:space="preserve">, </w:t>
            </w:r>
            <w:r>
              <w:rPr>
                <w:rFonts w:ascii="Times New Roman" w:hAnsi="Times New Roman" w:cs="Times New Roman"/>
                <w:color w:val="FF0000"/>
                <w:sz w:val="18"/>
                <w:szCs w:val="18"/>
                <w:lang w:eastAsia="ko-KR"/>
              </w:rPr>
              <w:t>{2</w:t>
            </w:r>
            <w:r>
              <w:rPr>
                <w:rFonts w:ascii="Times New Roman" w:hAnsi="Times New Roman" w:cs="Times New Roman" w:hint="eastAsia"/>
                <w:color w:val="FF0000"/>
                <w:sz w:val="18"/>
                <w:szCs w:val="18"/>
                <w:lang w:eastAsia="ko-KR"/>
              </w:rPr>
              <w:t>, 0</w:t>
            </w:r>
            <w:r>
              <w:rPr>
                <w:rFonts w:ascii="Times New Roman" w:hAnsi="Times New Roman" w:cs="Times New Roman"/>
                <w:color w:val="FF0000"/>
                <w:sz w:val="18"/>
                <w:szCs w:val="18"/>
                <w:lang w:eastAsia="ko-KR"/>
              </w:rPr>
              <w:t>, 3</w:t>
            </w:r>
            <w:r>
              <w:rPr>
                <w:rFonts w:ascii="Times New Roman" w:hAnsi="Times New Roman" w:cs="Times New Roman" w:hint="eastAsia"/>
                <w:color w:val="FF0000"/>
                <w:sz w:val="18"/>
                <w:szCs w:val="18"/>
                <w:lang w:eastAsia="ko-KR"/>
              </w:rPr>
              <w:t>, 1</w:t>
            </w:r>
            <w:r>
              <w:rPr>
                <w:rFonts w:ascii="Times New Roman" w:hAnsi="Times New Roman" w:cs="Times New Roman"/>
                <w:color w:val="FF0000"/>
                <w:sz w:val="18"/>
                <w:szCs w:val="18"/>
                <w:lang w:eastAsia="ko-KR"/>
              </w:rPr>
              <w:t>}</w:t>
            </w:r>
            <w:r>
              <w:rPr>
                <w:rFonts w:ascii="Times New Roman" w:hAnsi="Times New Roman" w:cs="Times New Roman" w:hint="eastAsia"/>
                <w:color w:val="FF0000"/>
                <w:sz w:val="18"/>
                <w:szCs w:val="18"/>
                <w:lang w:eastAsia="ko-KR"/>
              </w:rPr>
              <w:t xml:space="preserve">, </w:t>
            </w:r>
            <w:r>
              <w:rPr>
                <w:rFonts w:ascii="Times New Roman" w:hAnsi="Times New Roman" w:cs="Times New Roman"/>
                <w:color w:val="FF0000"/>
                <w:sz w:val="18"/>
                <w:szCs w:val="18"/>
                <w:lang w:eastAsia="ko-KR"/>
              </w:rPr>
              <w:t>{1, 3</w:t>
            </w:r>
            <w:r>
              <w:rPr>
                <w:rFonts w:ascii="Times New Roman" w:hAnsi="Times New Roman" w:cs="Times New Roman" w:hint="eastAsia"/>
                <w:color w:val="FF0000"/>
                <w:sz w:val="18"/>
                <w:szCs w:val="18"/>
                <w:lang w:eastAsia="ko-KR"/>
              </w:rPr>
              <w:t>, 2, 0</w:t>
            </w:r>
            <w:r>
              <w:rPr>
                <w:rFonts w:ascii="Times New Roman" w:hAnsi="Times New Roman" w:cs="Times New Roman"/>
                <w:color w:val="FF0000"/>
                <w:sz w:val="18"/>
                <w:szCs w:val="18"/>
                <w:lang w:eastAsia="ko-KR"/>
              </w:rPr>
              <w:t>}</w:t>
            </w:r>
            <w:r>
              <w:rPr>
                <w:rFonts w:ascii="Times New Roman" w:hAnsi="Times New Roman" w:cs="Times New Roman" w:hint="eastAsia"/>
                <w:color w:val="FF0000"/>
                <w:sz w:val="18"/>
                <w:szCs w:val="18"/>
                <w:lang w:eastAsia="zh-CN"/>
              </w:rPr>
              <w:t xml:space="preserve"> and</w:t>
            </w:r>
            <w:r>
              <w:rPr>
                <w:rFonts w:ascii="Times New Roman" w:hAnsi="Times New Roman" w:cs="Times New Roman" w:hint="eastAsia"/>
                <w:color w:val="FF0000"/>
                <w:sz w:val="18"/>
                <w:szCs w:val="18"/>
                <w:lang w:eastAsia="ko-KR"/>
              </w:rPr>
              <w:t xml:space="preserve"> </w:t>
            </w:r>
            <w:r>
              <w:rPr>
                <w:rFonts w:ascii="Times New Roman" w:hAnsi="Times New Roman" w:cs="Times New Roman"/>
                <w:color w:val="FF0000"/>
                <w:sz w:val="18"/>
                <w:szCs w:val="18"/>
                <w:lang w:eastAsia="ko-KR"/>
              </w:rPr>
              <w:t>{</w:t>
            </w:r>
            <w:r>
              <w:rPr>
                <w:rFonts w:ascii="Times New Roman" w:hAnsi="Times New Roman" w:cs="Times New Roman" w:hint="eastAsia"/>
                <w:color w:val="FF0000"/>
                <w:sz w:val="18"/>
                <w:szCs w:val="18"/>
                <w:lang w:eastAsia="ko-KR"/>
              </w:rPr>
              <w:t>3, 1, 0, 2</w:t>
            </w:r>
            <w:r>
              <w:rPr>
                <w:rFonts w:ascii="Times New Roman" w:hAnsi="Times New Roman" w:cs="Times New Roman"/>
                <w:color w:val="FF0000"/>
                <w:sz w:val="18"/>
                <w:szCs w:val="18"/>
                <w:lang w:eastAsia="ko-KR"/>
              </w:rPr>
              <w:t>}</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FFS:</w:t>
            </w:r>
            <w:r>
              <w:rPr>
                <w:rFonts w:ascii="Times New Roman" w:hAnsi="Times New Roman" w:cs="Times New Roman"/>
                <w:sz w:val="18"/>
                <w:szCs w:val="18"/>
                <w:lang w:eastAsia="ko-KR"/>
              </w:rPr>
              <w:t xml:space="preserve"> </w:t>
            </w:r>
            <w:r>
              <w:rPr>
                <w:rFonts w:ascii="Times New Roman" w:hAnsi="Times New Roman" w:cs="Times New Roman" w:hint="eastAsia"/>
                <w:sz w:val="18"/>
                <w:szCs w:val="18"/>
                <w:lang w:eastAsia="zh-CN"/>
              </w:rPr>
              <w:t>{0,1,2,3}</w:t>
            </w:r>
            <w:r>
              <w:rPr>
                <w:rFonts w:ascii="Times New Roman" w:hAnsi="Times New Roman" w:cs="Times New Roman" w:hint="eastAsia"/>
                <w:strike/>
                <w:color w:val="FF0000"/>
                <w:sz w:val="18"/>
                <w:szCs w:val="18"/>
                <w:lang w:eastAsia="zh-CN"/>
              </w:rPr>
              <w:t xml:space="preserve">, </w:t>
            </w:r>
            <w:r>
              <w:rPr>
                <w:rFonts w:ascii="Times New Roman" w:hAnsi="Times New Roman" w:cs="Times New Roman"/>
                <w:strike/>
                <w:color w:val="FF0000"/>
                <w:sz w:val="18"/>
                <w:szCs w:val="18"/>
                <w:lang w:eastAsia="ko-KR"/>
              </w:rPr>
              <w:t>{2</w:t>
            </w:r>
            <w:r>
              <w:rPr>
                <w:rFonts w:ascii="Times New Roman" w:hAnsi="Times New Roman" w:cs="Times New Roman" w:hint="eastAsia"/>
                <w:strike/>
                <w:color w:val="FF0000"/>
                <w:sz w:val="18"/>
                <w:szCs w:val="18"/>
                <w:lang w:eastAsia="ko-KR"/>
              </w:rPr>
              <w:t>, 0</w:t>
            </w:r>
            <w:r>
              <w:rPr>
                <w:rFonts w:ascii="Times New Roman" w:hAnsi="Times New Roman" w:cs="Times New Roman"/>
                <w:strike/>
                <w:color w:val="FF0000"/>
                <w:sz w:val="18"/>
                <w:szCs w:val="18"/>
                <w:lang w:eastAsia="ko-KR"/>
              </w:rPr>
              <w:t>, 3</w:t>
            </w:r>
            <w:r>
              <w:rPr>
                <w:rFonts w:ascii="Times New Roman" w:hAnsi="Times New Roman" w:cs="Times New Roman" w:hint="eastAsia"/>
                <w:strike/>
                <w:color w:val="FF0000"/>
                <w:sz w:val="18"/>
                <w:szCs w:val="18"/>
                <w:lang w:eastAsia="ko-KR"/>
              </w:rPr>
              <w:t>, 1</w:t>
            </w:r>
            <w:r>
              <w:rPr>
                <w:rFonts w:ascii="Times New Roman" w:hAnsi="Times New Roman" w:cs="Times New Roman"/>
                <w:strike/>
                <w:color w:val="FF0000"/>
                <w:sz w:val="18"/>
                <w:szCs w:val="18"/>
                <w:lang w:eastAsia="ko-KR"/>
              </w:rPr>
              <w:t>}</w:t>
            </w:r>
            <w:r>
              <w:rPr>
                <w:rFonts w:ascii="Times New Roman" w:hAnsi="Times New Roman" w:cs="Times New Roman" w:hint="eastAsia"/>
                <w:strike/>
                <w:color w:val="FF0000"/>
                <w:sz w:val="18"/>
                <w:szCs w:val="18"/>
                <w:lang w:eastAsia="ko-KR"/>
              </w:rPr>
              <w:t xml:space="preserve">, </w:t>
            </w:r>
            <w:r>
              <w:rPr>
                <w:rFonts w:ascii="Times New Roman" w:hAnsi="Times New Roman" w:cs="Times New Roman"/>
                <w:strike/>
                <w:color w:val="FF0000"/>
                <w:sz w:val="18"/>
                <w:szCs w:val="18"/>
                <w:lang w:eastAsia="ko-KR"/>
              </w:rPr>
              <w:t>{1, 3</w:t>
            </w:r>
            <w:r>
              <w:rPr>
                <w:rFonts w:ascii="Times New Roman" w:hAnsi="Times New Roman" w:cs="Times New Roman" w:hint="eastAsia"/>
                <w:strike/>
                <w:color w:val="FF0000"/>
                <w:sz w:val="18"/>
                <w:szCs w:val="18"/>
                <w:lang w:eastAsia="ko-KR"/>
              </w:rPr>
              <w:t>, 2, 0</w:t>
            </w:r>
            <w:r>
              <w:rPr>
                <w:rFonts w:ascii="Times New Roman" w:hAnsi="Times New Roman" w:cs="Times New Roman"/>
                <w:strike/>
                <w:color w:val="FF0000"/>
                <w:sz w:val="18"/>
                <w:szCs w:val="18"/>
                <w:lang w:eastAsia="ko-KR"/>
              </w:rPr>
              <w:t>}</w:t>
            </w:r>
            <w:r>
              <w:rPr>
                <w:rFonts w:ascii="Times New Roman" w:hAnsi="Times New Roman" w:cs="Times New Roman" w:hint="eastAsia"/>
                <w:strike/>
                <w:color w:val="FF0000"/>
                <w:sz w:val="18"/>
                <w:szCs w:val="18"/>
                <w:lang w:eastAsia="zh-CN"/>
              </w:rPr>
              <w:t xml:space="preserve"> and</w:t>
            </w:r>
            <w:r>
              <w:rPr>
                <w:rFonts w:ascii="Times New Roman" w:hAnsi="Times New Roman" w:cs="Times New Roman" w:hint="eastAsia"/>
                <w:strike/>
                <w:color w:val="FF0000"/>
                <w:sz w:val="18"/>
                <w:szCs w:val="18"/>
                <w:lang w:eastAsia="ko-KR"/>
              </w:rPr>
              <w:t xml:space="preserve"> </w:t>
            </w:r>
            <w:r>
              <w:rPr>
                <w:rFonts w:ascii="Times New Roman" w:hAnsi="Times New Roman" w:cs="Times New Roman"/>
                <w:strike/>
                <w:color w:val="FF0000"/>
                <w:sz w:val="18"/>
                <w:szCs w:val="18"/>
                <w:lang w:eastAsia="ko-KR"/>
              </w:rPr>
              <w:t>{</w:t>
            </w:r>
            <w:r>
              <w:rPr>
                <w:rFonts w:ascii="Times New Roman" w:hAnsi="Times New Roman" w:cs="Times New Roman" w:hint="eastAsia"/>
                <w:strike/>
                <w:color w:val="FF0000"/>
                <w:sz w:val="18"/>
                <w:szCs w:val="18"/>
                <w:lang w:eastAsia="ko-KR"/>
              </w:rPr>
              <w:t>3, 1, 0, 2</w:t>
            </w:r>
            <w:r>
              <w:rPr>
                <w:rFonts w:ascii="Times New Roman" w:hAnsi="Times New Roman" w:cs="Times New Roman"/>
                <w:strike/>
                <w:color w:val="FF0000"/>
                <w:sz w:val="18"/>
                <w:szCs w:val="18"/>
                <w:lang w:eastAsia="ko-KR"/>
              </w:rPr>
              <w:t>}</w:t>
            </w:r>
          </w:p>
          <w:p w:rsidR="002F65B2" w:rsidRDefault="002F65B2">
            <w:pPr>
              <w:snapToGrid w:val="0"/>
              <w:rPr>
                <w:rFonts w:ascii="Times New Roman" w:eastAsia="DengXian" w:hAnsi="Times New Roman" w:cs="Times New Roman"/>
                <w:sz w:val="18"/>
                <w:szCs w:val="20"/>
                <w:lang w:eastAsia="zh-CN"/>
              </w:rPr>
            </w:pPr>
          </w:p>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 xml:space="preserve">Regarding consecutive or non-consecutive symbols within each sub-group of R/K (when K&lt;R) symbols, we think at least the majority preference on </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consecutive</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can be prioritized, and it can be open to FFS on </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non-consecutive</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with further evaluation.</w:t>
            </w:r>
          </w:p>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Therefore, we suggest the following new Proposal 1-1-2.</w:t>
            </w:r>
          </w:p>
          <w:p w:rsidR="002F65B2" w:rsidRDefault="004F1015">
            <w:pPr>
              <w:snapToGrid w:val="0"/>
              <w:rPr>
                <w:rFonts w:ascii="Times New Roman" w:eastAsia="DengXian" w:hAnsi="Times New Roman" w:cs="Times New Roman"/>
                <w:color w:val="FF0000"/>
                <w:sz w:val="18"/>
                <w:szCs w:val="20"/>
                <w:lang w:eastAsia="zh-CN"/>
              </w:rPr>
            </w:pPr>
            <w:r>
              <w:rPr>
                <w:rFonts w:ascii="Times New Roman" w:hAnsi="Times New Roman" w:cs="Times New Roman"/>
                <w:b/>
                <w:color w:val="FF0000"/>
                <w:sz w:val="18"/>
                <w:szCs w:val="20"/>
                <w:lang w:val="en-GB"/>
              </w:rPr>
              <w:t>Proposal 1</w:t>
            </w:r>
            <w:r>
              <w:rPr>
                <w:rFonts w:ascii="Times New Roman" w:eastAsia="DengXian" w:hAnsi="Times New Roman" w:cs="Times New Roman"/>
                <w:b/>
                <w:color w:val="FF0000"/>
                <w:sz w:val="18"/>
                <w:szCs w:val="20"/>
                <w:lang w:val="en-GB" w:eastAsia="zh-CN"/>
              </w:rPr>
              <w:t>-1</w:t>
            </w:r>
            <w:r>
              <w:rPr>
                <w:rFonts w:ascii="Times New Roman" w:eastAsia="DengXian" w:hAnsi="Times New Roman" w:cs="Times New Roman" w:hint="eastAsia"/>
                <w:b/>
                <w:color w:val="FF0000"/>
                <w:sz w:val="18"/>
                <w:szCs w:val="20"/>
                <w:lang w:val="en-GB" w:eastAsia="zh-CN"/>
              </w:rPr>
              <w:t>-2</w:t>
            </w:r>
            <w:r>
              <w:rPr>
                <w:rFonts w:ascii="Times New Roman" w:hAnsi="Times New Roman" w:cs="Times New Roman"/>
                <w:color w:val="FF0000"/>
                <w:sz w:val="18"/>
                <w:szCs w:val="20"/>
              </w:rPr>
              <w:t>:</w:t>
            </w:r>
            <w:r>
              <w:rPr>
                <w:rFonts w:ascii="Times New Roman" w:eastAsia="DengXian" w:hAnsi="Times New Roman" w:cs="Times New Roman" w:hint="eastAsia"/>
                <w:color w:val="FF0000"/>
                <w:sz w:val="18"/>
                <w:szCs w:val="20"/>
                <w:lang w:eastAsia="zh-CN"/>
              </w:rPr>
              <w:t xml:space="preserve"> </w:t>
            </w:r>
            <w:r>
              <w:rPr>
                <w:rFonts w:ascii="Times New Roman" w:eastAsia="DengXian" w:hAnsi="Times New Roman" w:cs="Times New Roman"/>
                <w:color w:val="FF0000"/>
                <w:sz w:val="18"/>
                <w:szCs w:val="20"/>
                <w:lang w:eastAsia="zh-CN"/>
              </w:rPr>
              <w:t>For intra-repetition hopping for SRS repetition symbols within each SRS frequency hop,</w:t>
            </w:r>
            <w:r>
              <w:rPr>
                <w:rFonts w:ascii="Times New Roman" w:eastAsia="DengXian" w:hAnsi="Times New Roman" w:cs="Times New Roman" w:hint="eastAsia"/>
                <w:color w:val="FF0000"/>
                <w:sz w:val="18"/>
                <w:szCs w:val="20"/>
                <w:lang w:eastAsia="zh-CN"/>
              </w:rPr>
              <w:t xml:space="preserve"> at least support consecutive symbols within each sub-group of R/K (when K&lt;R) symbols.</w:t>
            </w:r>
          </w:p>
          <w:p w:rsidR="002F65B2" w:rsidRDefault="004F1015">
            <w:pPr>
              <w:pStyle w:val="af2"/>
              <w:numPr>
                <w:ilvl w:val="0"/>
                <w:numId w:val="15"/>
              </w:numPr>
              <w:spacing w:after="0" w:line="276" w:lineRule="auto"/>
              <w:rPr>
                <w:rFonts w:ascii="Times New Roman" w:eastAsia="DengXian" w:hAnsi="Times New Roman" w:cs="Times New Roman"/>
                <w:sz w:val="18"/>
                <w:szCs w:val="20"/>
                <w:lang w:eastAsia="zh-CN"/>
              </w:rPr>
            </w:pPr>
            <w:r>
              <w:rPr>
                <w:rFonts w:ascii="Times New Roman" w:eastAsia="DengXian" w:hAnsi="Times New Roman" w:cs="Times New Roman" w:hint="eastAsia"/>
                <w:color w:val="FF0000"/>
                <w:sz w:val="18"/>
                <w:szCs w:val="20"/>
                <w:lang w:eastAsia="zh-CN"/>
              </w:rPr>
              <w:t>FFS: Whether to additionally support non-consecutive symbols within each sub-group of R/K (when K&lt;R) symbols.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In principle, we are okay. We prefer to only support one option in Proposal 1-1-2</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1-1-1</w:t>
            </w:r>
            <w:r>
              <w:rPr>
                <w:rFonts w:ascii="Times New Roman" w:eastAsia="DengXian" w:hAnsi="Times New Roman" w:cs="Times New Roman" w:hint="eastAsia"/>
                <w:sz w:val="18"/>
                <w:szCs w:val="18"/>
                <w:lang w:eastAsia="zh-CN"/>
              </w:rPr>
              <w:t>: Support.</w:t>
            </w: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1-1-2</w:t>
            </w:r>
            <w:r>
              <w:rPr>
                <w:rFonts w:ascii="Times New Roman" w:eastAsia="DengXian" w:hAnsi="Times New Roman" w:cs="Times New Roman" w:hint="eastAsia"/>
                <w:sz w:val="18"/>
                <w:szCs w:val="18"/>
                <w:lang w:eastAsia="zh-CN"/>
              </w:rPr>
              <w:t>: Support. Option 1 (consecutive mapping) is preferred.</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HONOR</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OK with both proposals.</w:t>
            </w:r>
          </w:p>
          <w:p w:rsidR="002F65B2" w:rsidRDefault="004F1015">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w:t>
            </w:r>
            <w:r>
              <w:rPr>
                <w:rFonts w:ascii="Times New Roman" w:eastAsia="DengXian" w:hAnsi="Times New Roman" w:cs="Times New Roman" w:hint="eastAsia"/>
                <w:sz w:val="18"/>
                <w:szCs w:val="18"/>
                <w:lang w:eastAsia="zh-CN"/>
              </w:rPr>
              <w:t>on-consecutive mapping pattern in proposal 1-1-2 is preferred as this option can ensure at least one entire pattern being transmitted in some cases.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hAnsi="Times New Roman" w:cs="Times New Roman"/>
                <w:sz w:val="18"/>
                <w:szCs w:val="18"/>
              </w:rPr>
            </w:pPr>
            <w:r>
              <w:rPr>
                <w:rFonts w:ascii="Times New Roman" w:eastAsia="DengXian" w:hAnsi="Times New Roman" w:cs="Times New Roman"/>
                <w:sz w:val="18"/>
                <w:szCs w:val="20"/>
                <w:lang w:eastAsia="zh-CN"/>
              </w:rPr>
              <w:t>Support the two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hAnsi="Times New Roman" w:cs="Times New Roman"/>
                <w:sz w:val="18"/>
                <w:szCs w:val="18"/>
              </w:rPr>
            </w:pPr>
            <w:r>
              <w:rPr>
                <w:rFonts w:ascii="Times New Roman" w:hAnsi="Times New Roman" w:cs="Times New Roman" w:hint="eastAsia"/>
                <w:sz w:val="18"/>
                <w:szCs w:val="18"/>
              </w:rPr>
              <w:t>W</w:t>
            </w:r>
            <w:r>
              <w:rPr>
                <w:rFonts w:ascii="Times New Roman" w:hAnsi="Times New Roman" w:cs="Times New Roman"/>
                <w:sz w:val="18"/>
                <w:szCs w:val="18"/>
              </w:rPr>
              <w:t>e would prefer ZTE’s suggestion.</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proofErr w:type="spellStart"/>
            <w:r>
              <w:rPr>
                <w:rFonts w:ascii="DengXian" w:eastAsia="DengXian" w:hAnsi="DengXian" w:cs="Times New Roman" w:hint="eastAsia"/>
                <w:sz w:val="18"/>
                <w:szCs w:val="18"/>
                <w:lang w:eastAsia="zh-CN"/>
              </w:rPr>
              <w:t>S</w:t>
            </w:r>
            <w:r>
              <w:rPr>
                <w:rFonts w:ascii="Times New Roman" w:hAnsi="Times New Roman" w:cs="Times New Roman"/>
                <w:sz w:val="18"/>
                <w:szCs w:val="18"/>
              </w:rPr>
              <w:t>preadtrum</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20"/>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 regarding the three FFS, they are closely related to proposal 1-2. Once proposal 1-2 is supported, all the FFS are naturally supported. Thus, we propose to postpone proposal 1-1</w:t>
            </w:r>
            <w:r>
              <w:rPr>
                <w:rFonts w:ascii="Times New Roman" w:hAnsi="Times New Roman" w:cs="Times New Roman" w:hint="eastAsia"/>
                <w:sz w:val="18"/>
                <w:szCs w:val="20"/>
              </w:rPr>
              <w:t>-1</w:t>
            </w:r>
            <w:r>
              <w:rPr>
                <w:rFonts w:ascii="Times New Roman" w:hAnsi="Times New Roman" w:cs="Times New Roman"/>
                <w:sz w:val="18"/>
                <w:szCs w:val="20"/>
              </w:rPr>
              <w:t xml:space="preserve"> until we have a conclusion for proposal 1-2.</w:t>
            </w:r>
          </w:p>
          <w:p w:rsidR="002F65B2" w:rsidRDefault="004F1015">
            <w:pPr>
              <w:rPr>
                <w:rFonts w:ascii="Times New Roman" w:eastAsia="DengXian" w:hAnsi="Times New Roman" w:cs="Times New Roman"/>
                <w:sz w:val="18"/>
                <w:szCs w:val="18"/>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w:t>
            </w:r>
            <w:r>
              <w:rPr>
                <w:rFonts w:ascii="Times New Roman" w:eastAsia="DengXian" w:hAnsi="Times New Roman" w:cs="Times New Roman"/>
                <w:b/>
                <w:sz w:val="18"/>
                <w:szCs w:val="20"/>
                <w:lang w:val="en-GB" w:eastAsia="zh-CN"/>
              </w:rPr>
              <w:t>2</w:t>
            </w:r>
            <w:r>
              <w:rPr>
                <w:rFonts w:ascii="Times New Roman" w:hAnsi="Times New Roman" w:cs="Times New Roman"/>
                <w:sz w:val="18"/>
                <w:szCs w:val="20"/>
              </w:rPr>
              <w:t xml:space="preserve">: Support. From our view, both </w:t>
            </w:r>
            <w:r>
              <w:rPr>
                <w:rFonts w:ascii="Times New Roman" w:eastAsia="DengXian" w:hAnsi="Times New Roman" w:cs="Times New Roman" w:hint="eastAsia"/>
                <w:color w:val="1B1C1D"/>
                <w:sz w:val="18"/>
                <w:szCs w:val="18"/>
                <w:lang w:eastAsia="zh-CN"/>
              </w:rPr>
              <w:t>consecutive mapping</w:t>
            </w:r>
            <w:r>
              <w:rPr>
                <w:rFonts w:ascii="Times New Roman" w:eastAsia="DengXian" w:hAnsi="Times New Roman" w:cs="Times New Roman"/>
                <w:color w:val="1B1C1D"/>
                <w:sz w:val="18"/>
                <w:szCs w:val="18"/>
                <w:lang w:eastAsia="zh-CN"/>
              </w:rPr>
              <w:t xml:space="preserve"> and non-</w:t>
            </w:r>
            <w:r>
              <w:rPr>
                <w:rFonts w:ascii="Times New Roman" w:eastAsia="DengXian" w:hAnsi="Times New Roman" w:cs="Times New Roman" w:hint="eastAsia"/>
                <w:color w:val="1B1C1D"/>
                <w:sz w:val="18"/>
                <w:szCs w:val="18"/>
                <w:lang w:eastAsia="zh-CN"/>
              </w:rPr>
              <w:t>consecutive mapping</w:t>
            </w:r>
            <w:r>
              <w:rPr>
                <w:rFonts w:ascii="Times New Roman" w:eastAsia="DengXian" w:hAnsi="Times New Roman" w:cs="Times New Roman"/>
                <w:color w:val="1B1C1D"/>
                <w:sz w:val="18"/>
                <w:szCs w:val="18"/>
                <w:lang w:eastAsia="zh-CN"/>
              </w:rPr>
              <w:t xml:space="preserve"> can work with no doubt. The latter one may have even better performance due to the shifting positions among </w:t>
            </w:r>
            <w:r>
              <w:rPr>
                <w:rFonts w:ascii="Times New Roman" w:eastAsia="DengXian" w:hAnsi="Times New Roman" w:cs="Times New Roman" w:hint="eastAsia"/>
                <w:color w:val="1B1C1D"/>
                <w:sz w:val="18"/>
                <w:szCs w:val="18"/>
                <w:lang w:eastAsia="zh-CN"/>
              </w:rPr>
              <w:t>consecutive</w:t>
            </w:r>
            <w:r>
              <w:rPr>
                <w:rFonts w:ascii="Times New Roman" w:eastAsia="DengXian" w:hAnsi="Times New Roman" w:cs="Times New Roman"/>
                <w:color w:val="1B1C1D"/>
                <w:sz w:val="18"/>
                <w:szCs w:val="18"/>
                <w:lang w:eastAsia="zh-CN"/>
              </w:rPr>
              <w:t xml:space="preserve"> symbols.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hAnsi="Times New Roman" w:cs="Times New Roman"/>
                <w:sz w:val="18"/>
                <w:szCs w:val="18"/>
              </w:rPr>
            </w:pPr>
            <w:r>
              <w:rPr>
                <w:rFonts w:ascii="Times New Roman" w:hAnsi="Times New Roman" w:cs="Times New Roman"/>
                <w:sz w:val="18"/>
                <w:szCs w:val="18"/>
              </w:rPr>
              <w:t>We are generally OK with both proposals.</w:t>
            </w:r>
          </w:p>
          <w:p w:rsidR="002F65B2" w:rsidRDefault="004F1015">
            <w:pPr>
              <w:spacing w:line="276" w:lineRule="auto"/>
              <w:rPr>
                <w:rFonts w:ascii="Times New Roman" w:hAnsi="Times New Roman" w:cs="Times New Roman"/>
                <w:sz w:val="18"/>
                <w:szCs w:val="18"/>
              </w:rPr>
            </w:pPr>
            <w:r>
              <w:rPr>
                <w:rFonts w:ascii="Times New Roman" w:hAnsi="Times New Roman" w:cs="Times New Roman"/>
                <w:sz w:val="18"/>
                <w:szCs w:val="18"/>
              </w:rPr>
              <w:t>One minor about 8-Tx SRS with 2 back-to-back symbols, R/K should mean number of pairs of back-to-back “super-symbol”.</w:t>
            </w:r>
          </w:p>
          <w:p w:rsidR="002F65B2" w:rsidRDefault="004F1015">
            <w:pPr>
              <w:spacing w:line="276" w:lineRule="auto"/>
              <w:rPr>
                <w:rFonts w:ascii="Times New Roman" w:hAnsi="Times New Roman" w:cs="Times New Roman"/>
                <w:sz w:val="18"/>
                <w:szCs w:val="18"/>
              </w:rPr>
            </w:pPr>
            <w:r>
              <w:rPr>
                <w:rFonts w:ascii="Times New Roman" w:hAnsi="Times New Roman" w:cs="Times New Roman"/>
                <w:sz w:val="18"/>
                <w:szCs w:val="18"/>
              </w:rPr>
              <w:t>Therefore, editorial suggestion:</w:t>
            </w:r>
          </w:p>
          <w:tbl>
            <w:tblPr>
              <w:tblStyle w:val="ad"/>
              <w:tblW w:w="0" w:type="auto"/>
              <w:tblLook w:val="04A0" w:firstRow="1" w:lastRow="0" w:firstColumn="1" w:lastColumn="0" w:noHBand="0" w:noVBand="1"/>
            </w:tblPr>
            <w:tblGrid>
              <w:gridCol w:w="8319"/>
            </w:tblGrid>
            <w:tr w:rsidR="002F65B2">
              <w:tc>
                <w:tcPr>
                  <w:tcW w:w="8319" w:type="dxa"/>
                </w:tcPr>
                <w:p w:rsidR="002F65B2" w:rsidRDefault="004F1015">
                  <w:pPr>
                    <w:spacing w:line="276" w:lineRule="auto"/>
                    <w:rPr>
                      <w:rFonts w:ascii="Times New Roman" w:hAnsi="Times New Roman" w:cs="Times New Roman"/>
                      <w:sz w:val="18"/>
                      <w:szCs w:val="18"/>
                    </w:rPr>
                  </w:pPr>
                  <w:r>
                    <w:rPr>
                      <w:rFonts w:ascii="Times New Roman" w:hAnsi="Times New Roman" w:cs="Times New Roman"/>
                      <w:b/>
                      <w:sz w:val="18"/>
                      <w:szCs w:val="18"/>
                      <w:lang w:val="en-GB"/>
                    </w:rPr>
                    <w:t>Proposal 1-1-1</w:t>
                  </w:r>
                  <w:r>
                    <w:rPr>
                      <w:rFonts w:ascii="Times New Roman" w:hAnsi="Times New Roman" w:cs="Times New Roman"/>
                      <w:sz w:val="18"/>
                      <w:szCs w:val="18"/>
                    </w:rPr>
                    <w:t xml:space="preserve">: “… K=R (i.e., each subgroup includes </w:t>
                  </w:r>
                  <m:oMath>
                    <m:r>
                      <m:rPr>
                        <m:sty m:val="p"/>
                      </m:rPr>
                      <w:rPr>
                        <w:rFonts w:ascii="Cambria Math" w:hAnsi="Cambria Math" w:cs="Times New Roman"/>
                        <w:sz w:val="18"/>
                        <w:szCs w:val="18"/>
                      </w:rPr>
                      <m:t>R/K=1</m:t>
                    </m:r>
                  </m:oMath>
                  <w:r>
                    <w:rPr>
                      <w:rFonts w:ascii="Times New Roman" w:hAnsi="Times New Roman" w:cs="Times New Roman"/>
                      <w:sz w:val="18"/>
                      <w:szCs w:val="18"/>
                    </w:rPr>
                    <w:t xml:space="preserve"> symbol </w:t>
                  </w:r>
                  <w:r>
                    <w:rPr>
                      <w:rFonts w:ascii="Times New Roman" w:hAnsi="Times New Roman" w:cs="Times New Roman"/>
                      <w:color w:val="FF0000"/>
                      <w:sz w:val="18"/>
                      <w:szCs w:val="18"/>
                    </w:rPr>
                    <w:t xml:space="preserve">(or 1 pair of consecutive symbols for 8-Tx SRS with </w:t>
                  </w:r>
                  <w:r>
                    <w:rPr>
                      <w:rFonts w:ascii="Times New Roman" w:hAnsi="Times New Roman" w:cs="Times New Roman"/>
                      <w:i/>
                      <w:iCs/>
                      <w:color w:val="FF0000"/>
                      <w:sz w:val="18"/>
                      <w:szCs w:val="18"/>
                    </w:rPr>
                    <w:t>ports8tdm</w:t>
                  </w:r>
                  <w:r>
                    <w:rPr>
                      <w:rFonts w:ascii="Times New Roman" w:hAnsi="Times New Roman" w:cs="Times New Roman"/>
                      <w:color w:val="FF0000"/>
                      <w:sz w:val="18"/>
                      <w:szCs w:val="18"/>
                    </w:rPr>
                    <w:t>)</w:t>
                  </w:r>
                  <w:r>
                    <w:rPr>
                      <w:rFonts w:ascii="Times New Roman" w:hAnsi="Times New Roman" w:cs="Times New Roman"/>
                      <w:sz w:val="18"/>
                      <w:szCs w:val="18"/>
                    </w:rPr>
                    <w:t>), …”</w:t>
                  </w:r>
                </w:p>
                <w:p w:rsidR="002F65B2" w:rsidRDefault="004F1015">
                  <w:pPr>
                    <w:spacing w:line="276" w:lineRule="auto"/>
                    <w:rPr>
                      <w:rFonts w:ascii="Times New Roman" w:hAnsi="Times New Roman" w:cs="Times New Roman"/>
                      <w:sz w:val="18"/>
                      <w:szCs w:val="18"/>
                    </w:rPr>
                  </w:pPr>
                  <w:r>
                    <w:rPr>
                      <w:rFonts w:ascii="Times New Roman" w:hAnsi="Times New Roman" w:cs="Times New Roman"/>
                      <w:b/>
                      <w:sz w:val="18"/>
                      <w:szCs w:val="18"/>
                      <w:lang w:val="en-GB"/>
                    </w:rPr>
                    <w:t>Proposal 1-1-2</w:t>
                  </w:r>
                  <w:r>
                    <w:rPr>
                      <w:rFonts w:ascii="Times New Roman" w:hAnsi="Times New Roman" w:cs="Times New Roman"/>
                      <w:sz w:val="18"/>
                      <w:szCs w:val="18"/>
                    </w:rPr>
                    <w:t xml:space="preserve">: “… K&lt;R (i.e., each subgroup includes </w:t>
                  </w:r>
                  <m:oMath>
                    <m:f>
                      <m:fPr>
                        <m:ctrlPr>
                          <w:rPr>
                            <w:rFonts w:ascii="Cambria Math" w:hAnsi="Cambria Math" w:cs="Times New Roman"/>
                            <w:sz w:val="18"/>
                            <w:szCs w:val="18"/>
                          </w:rPr>
                        </m:ctrlPr>
                      </m:fPr>
                      <m:num>
                        <m:r>
                          <w:rPr>
                            <w:rFonts w:ascii="Cambria Math" w:hAnsi="Cambria Math" w:cs="Times New Roman"/>
                            <w:sz w:val="18"/>
                            <w:szCs w:val="18"/>
                          </w:rPr>
                          <m:t>R</m:t>
                        </m:r>
                        <m:ctrlPr>
                          <w:rPr>
                            <w:rFonts w:ascii="Cambria Math" w:hAnsi="Cambria Math" w:cs="Times New Roman"/>
                            <w:i/>
                            <w:iCs/>
                            <w:sz w:val="18"/>
                            <w:szCs w:val="18"/>
                          </w:rPr>
                        </m:ctrlPr>
                      </m:num>
                      <m:den>
                        <m:r>
                          <w:rPr>
                            <w:rFonts w:ascii="Cambria Math" w:hAnsi="Cambria Math" w:cs="Times New Roman"/>
                            <w:sz w:val="18"/>
                            <w:szCs w:val="18"/>
                          </w:rPr>
                          <m:t>K</m:t>
                        </m:r>
                      </m:den>
                    </m:f>
                    <m:r>
                      <m:rPr>
                        <m:sty m:val="p"/>
                      </m:rPr>
                      <w:rPr>
                        <w:rFonts w:ascii="Cambria Math" w:hAnsi="Cambria Math" w:cs="Times New Roman"/>
                        <w:sz w:val="18"/>
                        <w:szCs w:val="18"/>
                      </w:rPr>
                      <m:t>&gt;1</m:t>
                    </m:r>
                  </m:oMath>
                  <w:r>
                    <w:rPr>
                      <w:rFonts w:ascii="Times New Roman" w:hAnsi="Times New Roman" w:cs="Times New Roman"/>
                      <w:sz w:val="18"/>
                      <w:szCs w:val="18"/>
                    </w:rPr>
                    <w:t xml:space="preserve"> symbol </w:t>
                  </w:r>
                  <w:r>
                    <w:rPr>
                      <w:rFonts w:ascii="Times New Roman" w:hAnsi="Times New Roman" w:cs="Times New Roman"/>
                      <w:color w:val="FF0000"/>
                      <w:sz w:val="18"/>
                      <w:szCs w:val="18"/>
                    </w:rPr>
                    <w:t xml:space="preserve">(or &gt;1 pair of consecutive symbols for 8-Tx SRS with </w:t>
                  </w:r>
                  <w:r>
                    <w:rPr>
                      <w:rFonts w:ascii="Times New Roman" w:hAnsi="Times New Roman" w:cs="Times New Roman"/>
                      <w:i/>
                      <w:iCs/>
                      <w:color w:val="FF0000"/>
                      <w:sz w:val="18"/>
                      <w:szCs w:val="18"/>
                    </w:rPr>
                    <w:t>ports8tdm</w:t>
                  </w:r>
                  <w:r>
                    <w:rPr>
                      <w:rFonts w:ascii="Times New Roman" w:hAnsi="Times New Roman" w:cs="Times New Roman"/>
                      <w:color w:val="FF0000"/>
                      <w:sz w:val="18"/>
                      <w:szCs w:val="18"/>
                    </w:rPr>
                    <w:t>)</w:t>
                  </w:r>
                  <w:r>
                    <w:rPr>
                      <w:rFonts w:ascii="Times New Roman" w:hAnsi="Times New Roman" w:cs="Times New Roman"/>
                      <w:sz w:val="18"/>
                      <w:szCs w:val="18"/>
                    </w:rPr>
                    <w:t>), …“</w:t>
                  </w:r>
                </w:p>
              </w:tc>
            </w:tr>
          </w:tbl>
          <w:p w:rsidR="002F65B2" w:rsidRDefault="002F65B2">
            <w:pPr>
              <w:spacing w:line="276" w:lineRule="auto"/>
              <w:rPr>
                <w:rFonts w:ascii="Times New Roman" w:hAnsi="Times New Roman" w:cs="Times New Roman"/>
                <w:sz w:val="18"/>
                <w:szCs w:val="18"/>
              </w:rPr>
            </w:pPr>
          </w:p>
          <w:p w:rsidR="002F65B2" w:rsidRDefault="002F65B2">
            <w:pPr>
              <w:snapToGrid w:val="0"/>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ine with Proposal 1-1-1.</w:t>
            </w:r>
            <w:r>
              <w:rPr>
                <w:rFonts w:ascii="Times New Roman" w:eastAsia="DengXian" w:hAnsi="Times New Roman" w:cs="Times New Roman"/>
                <w:sz w:val="18"/>
                <w:szCs w:val="18"/>
                <w:lang w:eastAsia="zh-CN"/>
              </w:rPr>
              <w:t xml:space="preserve"> The interpolation performance between different patterns is similar and one pattern is preferred.</w:t>
            </w:r>
          </w:p>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Proposal 1-1-2, we are fine to down select either one of the patterns, but there is no technical benefit to support both. </w:t>
            </w: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prefer single pattern for each configuration.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b/>
                <w:bCs/>
                <w:sz w:val="18"/>
                <w:szCs w:val="18"/>
                <w:lang w:eastAsia="ko-KR"/>
              </w:rPr>
              <w:t>Proposal 1-1-1</w:t>
            </w:r>
            <w:r>
              <w:rPr>
                <w:rFonts w:ascii="Times New Roman" w:eastAsiaTheme="minorEastAsia" w:hAnsi="Times New Roman" w:cs="Times New Roman" w:hint="eastAsia"/>
                <w:sz w:val="18"/>
                <w:szCs w:val="18"/>
                <w:lang w:eastAsia="ko-KR"/>
              </w:rPr>
              <w:t xml:space="preserve">: Support in principle. </w:t>
            </w:r>
            <w:r>
              <w:rPr>
                <w:rFonts w:ascii="Times New Roman" w:eastAsiaTheme="minorEastAsia" w:hAnsi="Times New Roman" w:cs="Times New Roman"/>
                <w:sz w:val="18"/>
                <w:szCs w:val="18"/>
                <w:lang w:eastAsia="ko-KR"/>
              </w:rPr>
              <w:t>We need clarification on the definition of starting position pattern. Does it mean a basic pattern applied on top of start RB index? If yes, we don't need to enumerate cyclic shifted versions of each basic pattern, as they can be derived using the start RB index in RPFS.</w:t>
            </w:r>
          </w:p>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b/>
                <w:bCs/>
                <w:sz w:val="18"/>
                <w:szCs w:val="18"/>
                <w:lang w:eastAsia="ko-KR"/>
              </w:rPr>
              <w:t>Proposal 1-1-2</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 xml:space="preserve">We think that both options </w:t>
            </w:r>
            <w:r>
              <w:rPr>
                <w:rFonts w:ascii="Times New Roman" w:eastAsiaTheme="minorEastAsia" w:hAnsi="Times New Roman" w:cs="Times New Roman" w:hint="eastAsia"/>
                <w:sz w:val="18"/>
                <w:szCs w:val="18"/>
                <w:lang w:eastAsia="ko-KR"/>
              </w:rPr>
              <w:t>need to be</w:t>
            </w:r>
            <w:r>
              <w:rPr>
                <w:rFonts w:ascii="Times New Roman" w:eastAsiaTheme="minorEastAsia" w:hAnsi="Times New Roman" w:cs="Times New Roman"/>
                <w:sz w:val="18"/>
                <w:szCs w:val="18"/>
                <w:lang w:eastAsia="ko-KR"/>
              </w:rPr>
              <w:t xml:space="preserve"> supported by NW configuration of either option.</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Non-consecutive symbol mapping is beneficial for hybrid beamforming operations, as it reduces the frequency of beam changes compared to consecutive mapping when each set of time-consecutive symbols, each associated with a different subgroup, is received with the same beam, and different sets are received with different beams. On the other hand, consecutive symbol mapping is advantageous for achieving higher repetition gains in channel estimation over time-varying channels when SRS is received using a single beam</w:t>
            </w:r>
            <w:r>
              <w:rPr>
                <w:rFonts w:ascii="Times New Roman" w:eastAsiaTheme="minorEastAsia" w:hAnsi="Times New Roman" w:cs="Times New Roman" w:hint="eastAsia"/>
                <w:sz w:val="18"/>
                <w:szCs w:val="18"/>
                <w:lang w:eastAsia="ko-KR"/>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Mod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spacing w:before="24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@ZTE Thanks for the comments and suggestions. The intention of discussing the two cases (i.e., K=R and K&lt;R) </w:t>
            </w:r>
            <w:r>
              <w:rPr>
                <w:rFonts w:ascii="Times New Roman" w:eastAsia="DengXian" w:hAnsi="Times New Roman" w:cs="Times New Roman"/>
                <w:sz w:val="18"/>
                <w:szCs w:val="18"/>
                <w:lang w:eastAsia="zh-CN"/>
              </w:rPr>
              <w:t>separately</w:t>
            </w:r>
            <w:r>
              <w:rPr>
                <w:rFonts w:ascii="Times New Roman" w:eastAsia="DengXian" w:hAnsi="Times New Roman" w:cs="Times New Roman" w:hint="eastAsia"/>
                <w:sz w:val="18"/>
                <w:szCs w:val="18"/>
                <w:lang w:eastAsia="zh-CN"/>
              </w:rPr>
              <w:t xml:space="preserve"> was that at least for K=R, as there is only one </w:t>
            </w:r>
            <w:r>
              <w:rPr>
                <w:rFonts w:ascii="Times New Roman" w:eastAsia="DengXian" w:hAnsi="Times New Roman" w:cs="Times New Roman"/>
                <w:sz w:val="18"/>
                <w:szCs w:val="18"/>
                <w:lang w:eastAsia="zh-CN"/>
              </w:rPr>
              <w:t>symbol</w:t>
            </w:r>
            <w:r>
              <w:rPr>
                <w:rFonts w:ascii="Times New Roman" w:eastAsia="DengXian" w:hAnsi="Times New Roman" w:cs="Times New Roman" w:hint="eastAsia"/>
                <w:sz w:val="18"/>
                <w:szCs w:val="18"/>
                <w:lang w:eastAsia="zh-CN"/>
              </w:rPr>
              <w:t xml:space="preserve"> in each sub-group,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t need to consider the issue of consecutive or non-consecutive, and then, we could try to reach some level of consensus in the first step for K=R. The reason for including some patterns for further study is based on positions of companies. As can be observed from proposals in contributions, more companies tended to support only one pattern for each </w:t>
            </w:r>
            <w:proofErr w:type="gramStart"/>
            <w:r>
              <w:rPr>
                <w:rFonts w:ascii="Times New Roman" w:eastAsia="DengXian" w:hAnsi="Times New Roman" w:cs="Times New Roman" w:hint="eastAsia"/>
                <w:sz w:val="18"/>
                <w:szCs w:val="18"/>
                <w:lang w:eastAsia="zh-CN"/>
              </w:rPr>
              <w:t>combination  of</w:t>
            </w:r>
            <w:proofErr w:type="gramEnd"/>
            <w:r>
              <w:rPr>
                <w:rFonts w:ascii="Times New Roman" w:eastAsia="DengXian" w:hAnsi="Times New Roman" w:cs="Times New Roman" w:hint="eastAsia"/>
                <w:sz w:val="18"/>
                <w:szCs w:val="18"/>
                <w:lang w:eastAsia="zh-CN"/>
              </w:rPr>
              <w:t xml:space="preserve"> P</w:t>
            </w:r>
            <w:r>
              <w:rPr>
                <w:rFonts w:ascii="Times New Roman" w:eastAsia="DengXian" w:hAnsi="Times New Roman" w:cs="Times New Roman" w:hint="eastAsia"/>
                <w:sz w:val="18"/>
                <w:szCs w:val="18"/>
                <w:vertAlign w:val="subscript"/>
                <w:lang w:eastAsia="zh-CN"/>
              </w:rPr>
              <w:t>F</w:t>
            </w:r>
            <w:r>
              <w:rPr>
                <w:rFonts w:ascii="Times New Roman" w:eastAsia="DengXian" w:hAnsi="Times New Roman" w:cs="Times New Roman" w:hint="eastAsia"/>
                <w:sz w:val="18"/>
                <w:szCs w:val="18"/>
                <w:lang w:eastAsia="zh-CN"/>
              </w:rPr>
              <w:t xml:space="preserve"> and K. Also, </w:t>
            </w: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r>
              <w:rPr>
                <w:rFonts w:ascii="Times New Roman" w:eastAsia="DengXian" w:hAnsi="Times New Roman" w:cs="Times New Roman" w:hint="eastAsia"/>
                <w:sz w:val="18"/>
                <w:szCs w:val="18"/>
                <w:lang w:eastAsia="zh-CN"/>
              </w:rPr>
              <w:t xml:space="preserve"> pointed out that </w:t>
            </w:r>
            <w:r>
              <w:rPr>
                <w:rFonts w:ascii="Times New Roman" w:eastAsia="DengXian" w:hAnsi="Times New Roman" w:cs="Times New Roman"/>
                <w:sz w:val="18"/>
                <w:szCs w:val="18"/>
                <w:lang w:eastAsia="zh-CN"/>
              </w:rPr>
              <w:t>“</w:t>
            </w:r>
            <w:r>
              <w:rPr>
                <w:rFonts w:ascii="Times New Roman" w:hAnsi="Times New Roman" w:cs="Times New Roman"/>
                <w:sz w:val="18"/>
                <w:szCs w:val="20"/>
              </w:rPr>
              <w:t>regarding the three FFS, they are closely related to proposal 1-2. Once proposal 1-2 is supported, all the FFS are naturally supported.</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So, I prefer to keep those patterns for further study first.</w:t>
            </w:r>
          </w:p>
          <w:p w:rsidR="002F65B2" w:rsidRDefault="004F1015">
            <w:pPr>
              <w:snapToGrid w:val="0"/>
              <w:spacing w:before="24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 </w:t>
            </w: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r>
              <w:rPr>
                <w:rFonts w:ascii="Times New Roman" w:eastAsia="DengXian" w:hAnsi="Times New Roman" w:cs="Times New Roman" w:hint="eastAsia"/>
                <w:sz w:val="18"/>
                <w:szCs w:val="18"/>
                <w:lang w:eastAsia="zh-CN"/>
              </w:rPr>
              <w:t xml:space="preserve"> By the way, </w:t>
            </w:r>
            <w:r>
              <w:rPr>
                <w:rFonts w:ascii="Times New Roman" w:eastAsia="DengXian" w:hAnsi="Times New Roman" w:cs="Times New Roman"/>
                <w:sz w:val="18"/>
                <w:szCs w:val="18"/>
                <w:lang w:eastAsia="zh-CN"/>
              </w:rPr>
              <w:t>even though</w:t>
            </w:r>
            <w:r>
              <w:rPr>
                <w:rFonts w:ascii="Times New Roman" w:eastAsia="DengXian" w:hAnsi="Times New Roman" w:cs="Times New Roman" w:hint="eastAsia"/>
                <w:sz w:val="18"/>
                <w:szCs w:val="18"/>
                <w:lang w:eastAsia="zh-CN"/>
              </w:rPr>
              <w:t xml:space="preserve"> the 3 FFS could be related to P1-2, since they are list for further study, it would be better not to defer the discussion on main issues presented in proposal 1-1-1. And if companies think it</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s necessary, we can anyway discuss related issues in proposal 1-2.</w:t>
            </w:r>
          </w:p>
          <w:p w:rsidR="002F65B2" w:rsidRDefault="004F1015">
            <w:pPr>
              <w:snapToGrid w:val="0"/>
              <w:spacing w:before="24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 As shown in proposals in contributions and also in the discussion last meeting, it</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s controversial whether both consecutive and non-consecutive options or one single option should be supported for each combination  of P</w:t>
            </w:r>
            <w:r>
              <w:rPr>
                <w:rFonts w:ascii="Times New Roman" w:eastAsia="DengXian" w:hAnsi="Times New Roman" w:cs="Times New Roman" w:hint="eastAsia"/>
                <w:sz w:val="18"/>
                <w:szCs w:val="18"/>
                <w:vertAlign w:val="subscript"/>
                <w:lang w:eastAsia="zh-CN"/>
              </w:rPr>
              <w:t>F</w:t>
            </w:r>
            <w:r>
              <w:rPr>
                <w:rFonts w:ascii="Times New Roman" w:eastAsia="DengXian" w:hAnsi="Times New Roman" w:cs="Times New Roman" w:hint="eastAsia"/>
                <w:sz w:val="18"/>
                <w:szCs w:val="18"/>
                <w:lang w:eastAsia="zh-CN"/>
              </w:rPr>
              <w:t xml:space="preserve"> and K. However, the contention only exists in the case of K&lt;R. So, we can discuss whether to support consecutive or non-consecutive or both in proposal 1-1-2.  I understand people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s feeling about </w:t>
            </w:r>
            <w:r>
              <w:rPr>
                <w:rFonts w:ascii="Times New Roman" w:eastAsia="DengXian" w:hAnsi="Times New Roman" w:cs="Times New Roman" w:hint="eastAsia"/>
                <w:sz w:val="18"/>
                <w:szCs w:val="20"/>
                <w:lang w:eastAsia="zh-CN"/>
              </w:rPr>
              <w:t>legacy. This could be one of reasons to defend legacy-like patterns. But it seems that we could not preclude those non-legacy options before technical discussion.</w:t>
            </w:r>
          </w:p>
          <w:p w:rsidR="002F65B2" w:rsidRDefault="004F1015">
            <w:pPr>
              <w:snapToGrid w:val="0"/>
              <w:spacing w:before="24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@QC Thank you for your suggestions. The following updates are made.</w:t>
            </w:r>
          </w:p>
          <w:p w:rsidR="002F65B2" w:rsidRDefault="002F65B2">
            <w:pPr>
              <w:snapToGrid w:val="0"/>
              <w:spacing w:before="240"/>
              <w:jc w:val="both"/>
              <w:rPr>
                <w:rFonts w:ascii="Times New Roman" w:eastAsia="DengXian" w:hAnsi="Times New Roman" w:cs="Times New Roman"/>
                <w:sz w:val="18"/>
                <w:szCs w:val="18"/>
                <w:lang w:eastAsia="zh-CN"/>
              </w:rPr>
            </w:pPr>
          </w:p>
          <w:p w:rsidR="002F65B2" w:rsidRDefault="004F1015">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K=R (i.e., each </w:t>
            </w:r>
            <w:r>
              <w:rPr>
                <w:rFonts w:ascii="Times New Roman" w:eastAsia="DengXian" w:hAnsi="Times New Roman" w:cs="Times New Roman"/>
                <w:sz w:val="18"/>
                <w:szCs w:val="20"/>
                <w:lang w:eastAsia="zh-CN"/>
              </w:rPr>
              <w:t xml:space="preserve">subgroup includes </w:t>
            </w:r>
            <m:oMath>
              <m:r>
                <m:rPr>
                  <m:sty m:val="p"/>
                </m:rPr>
                <w:rPr>
                  <w:rFonts w:ascii="Cambria Math" w:eastAsia="DengXian" w:hAnsi="Cambria Math" w:cs="Times New Roman"/>
                  <w:sz w:val="18"/>
                  <w:szCs w:val="20"/>
                  <w:lang w:eastAsia="zh-CN"/>
                </w:rPr>
                <m:t>R/K=1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Pr>
                <w:rFonts w:ascii="Times New Roman" w:hAnsi="Times New Roman" w:cs="Times New Roman"/>
                <w:color w:val="FF0000"/>
                <w:sz w:val="18"/>
                <w:szCs w:val="18"/>
              </w:rPr>
              <w:t xml:space="preserve">(or 1 pair of consecutive symbols for 8-Tx SRS with </w:t>
            </w:r>
            <w:r>
              <w:rPr>
                <w:rFonts w:ascii="Times New Roman" w:hAnsi="Times New Roman" w:cs="Times New Roman"/>
                <w:i/>
                <w:iCs/>
                <w:color w:val="FF0000"/>
                <w:sz w:val="18"/>
                <w:szCs w:val="18"/>
              </w:rPr>
              <w:t>ports8tdm</w:t>
            </w:r>
            <w:r>
              <w:rPr>
                <w:rFonts w:ascii="Times New Roman" w:hAnsi="Times New Roman" w:cs="Times New Roman"/>
                <w:color w:val="FF0000"/>
                <w:sz w:val="18"/>
                <w:szCs w:val="18"/>
              </w:rPr>
              <w:t>)</w:t>
            </w:r>
            <w:r>
              <w:rPr>
                <w:rFonts w:ascii="Times New Roman" w:hAnsi="Times New Roman" w:cs="Times New Roman"/>
                <w:sz w:val="18"/>
                <w:szCs w:val="18"/>
              </w:rPr>
              <w:t>)</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starting position patterns are supported</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pattern {0,1}</w:t>
            </w:r>
          </w:p>
          <w:p w:rsidR="002F65B2" w:rsidRDefault="004F1015">
            <w:pPr>
              <w:pStyle w:val="af2"/>
              <w:numPr>
                <w:ilvl w:val="1"/>
                <w:numId w:val="15"/>
              </w:numPr>
              <w:spacing w:line="276" w:lineRule="auto"/>
              <w:rPr>
                <w:rFonts w:ascii="Times New Roman" w:hAnsi="Times New Roman" w:cs="Times New Roman"/>
                <w:sz w:val="18"/>
                <w:szCs w:val="18"/>
              </w:rPr>
            </w:pPr>
            <w:r>
              <w:rPr>
                <w:rFonts w:ascii="Times New Roman" w:hAnsi="Times New Roman" w:cs="Times New Roman"/>
                <w:sz w:val="18"/>
                <w:szCs w:val="18"/>
                <w:lang w:eastAsia="zh-CN"/>
              </w:rPr>
              <w:t xml:space="preserve">FFS: </w:t>
            </w:r>
            <w:r>
              <w:rPr>
                <w:rFonts w:ascii="Times New Roman" w:hAnsi="Times New Roman" w:cs="Times New Roman"/>
                <w:sz w:val="18"/>
                <w:szCs w:val="18"/>
              </w:rPr>
              <w:t>{1,0}</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support pattern {0,2}</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 xml:space="preserve">FFS: </w:t>
            </w:r>
            <w:r>
              <w:rPr>
                <w:rFonts w:ascii="Times New Roman" w:hAnsi="Times New Roman" w:cs="Times New Roman" w:hint="eastAsia"/>
                <w:sz w:val="18"/>
                <w:szCs w:val="18"/>
                <w:lang w:eastAsia="zh-CN"/>
              </w:rPr>
              <w:t>{0,1}, {2, 0}, {1, 3} and {3, 1}</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lastRenderedPageBreak/>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support pattern {0,2,1,3}</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FFS:</w:t>
            </w:r>
            <w:r>
              <w:rPr>
                <w:rFonts w:ascii="Times New Roman" w:hAnsi="Times New Roman" w:cs="Times New Roman"/>
                <w:sz w:val="18"/>
                <w:szCs w:val="18"/>
                <w:lang w:eastAsia="ko-KR"/>
              </w:rPr>
              <w:t xml:space="preserve"> </w:t>
            </w:r>
            <w:r>
              <w:rPr>
                <w:rFonts w:ascii="Times New Roman" w:hAnsi="Times New Roman" w:cs="Times New Roman" w:hint="eastAsia"/>
                <w:sz w:val="18"/>
                <w:szCs w:val="18"/>
                <w:lang w:eastAsia="zh-CN"/>
              </w:rPr>
              <w:t xml:space="preserve">{0,1,2,3}, </w:t>
            </w:r>
            <w:r>
              <w:rPr>
                <w:rFonts w:ascii="Times New Roman" w:hAnsi="Times New Roman" w:cs="Times New Roman"/>
                <w:sz w:val="18"/>
                <w:szCs w:val="18"/>
                <w:lang w:eastAsia="ko-KR"/>
              </w:rPr>
              <w:t>{2</w:t>
            </w:r>
            <w:r>
              <w:rPr>
                <w:rFonts w:ascii="Times New Roman" w:hAnsi="Times New Roman" w:cs="Times New Roman" w:hint="eastAsia"/>
                <w:sz w:val="18"/>
                <w:szCs w:val="18"/>
                <w:lang w:eastAsia="ko-KR"/>
              </w:rPr>
              <w:t>, 0</w:t>
            </w:r>
            <w:r>
              <w:rPr>
                <w:rFonts w:ascii="Times New Roman" w:hAnsi="Times New Roman" w:cs="Times New Roman"/>
                <w:sz w:val="18"/>
                <w:szCs w:val="18"/>
                <w:lang w:eastAsia="ko-KR"/>
              </w:rPr>
              <w:t>, 3</w:t>
            </w:r>
            <w:r>
              <w:rPr>
                <w:rFonts w:ascii="Times New Roman" w:hAnsi="Times New Roman" w:cs="Times New Roman" w:hint="eastAsia"/>
                <w:sz w:val="18"/>
                <w:szCs w:val="18"/>
                <w:lang w:eastAsia="ko-KR"/>
              </w:rPr>
              <w:t>, 1</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{1, 3</w:t>
            </w:r>
            <w:r>
              <w:rPr>
                <w:rFonts w:ascii="Times New Roman" w:hAnsi="Times New Roman" w:cs="Times New Roman" w:hint="eastAsia"/>
                <w:sz w:val="18"/>
                <w:szCs w:val="18"/>
                <w:lang w:eastAsia="ko-KR"/>
              </w:rPr>
              <w:t>, 2, 0</w:t>
            </w:r>
            <w:r>
              <w:rPr>
                <w:rFonts w:ascii="Times New Roman" w:hAnsi="Times New Roman" w:cs="Times New Roman"/>
                <w:sz w:val="18"/>
                <w:szCs w:val="18"/>
                <w:lang w:eastAsia="ko-KR"/>
              </w:rPr>
              <w:t>}</w:t>
            </w:r>
            <w:r>
              <w:rPr>
                <w:rFonts w:ascii="Times New Roman" w:hAnsi="Times New Roman" w:cs="Times New Roman" w:hint="eastAsia"/>
                <w:sz w:val="18"/>
                <w:szCs w:val="18"/>
                <w:lang w:eastAsia="zh-CN"/>
              </w:rPr>
              <w:t xml:space="preserve"> and</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3, 1, 0, 2</w:t>
            </w:r>
            <w:r>
              <w:rPr>
                <w:rFonts w:ascii="Times New Roman" w:hAnsi="Times New Roman" w:cs="Times New Roman"/>
                <w:sz w:val="18"/>
                <w:szCs w:val="18"/>
                <w:lang w:eastAsia="ko-KR"/>
              </w:rPr>
              <w:t>}</w:t>
            </w:r>
          </w:p>
          <w:p w:rsidR="002F65B2" w:rsidRDefault="002F65B2">
            <w:pPr>
              <w:widowControl w:val="0"/>
              <w:spacing w:line="276" w:lineRule="auto"/>
              <w:jc w:val="both"/>
              <w:rPr>
                <w:rFonts w:ascii="Times New Roman" w:eastAsia="DengXian" w:hAnsi="Times New Roman" w:cs="Times New Roman"/>
                <w:color w:val="1B1C1D"/>
                <w:sz w:val="18"/>
                <w:szCs w:val="18"/>
                <w:lang w:eastAsia="zh-CN"/>
              </w:rPr>
            </w:pPr>
          </w:p>
          <w:p w:rsidR="002F65B2" w:rsidRDefault="004F1015">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K&lt;R (i.e., each </w:t>
            </w:r>
            <w:r>
              <w:rPr>
                <w:rFonts w:ascii="Times New Roman" w:eastAsia="DengXian" w:hAnsi="Times New Roman" w:cs="Times New Roman"/>
                <w:sz w:val="18"/>
                <w:szCs w:val="20"/>
                <w:lang w:eastAsia="zh-CN"/>
              </w:rPr>
              <w:t xml:space="preserve">subgroup includes </w:t>
            </w:r>
            <m:oMath>
              <m:f>
                <m:fPr>
                  <m:ctrlPr>
                    <w:rPr>
                      <w:rFonts w:ascii="Cambria Math" w:eastAsia="DengXian" w:hAnsi="Cambria Math" w:cs="Times New Roman"/>
                      <w:sz w:val="18"/>
                      <w:szCs w:val="20"/>
                      <w:lang w:eastAsia="zh-CN"/>
                    </w:rPr>
                  </m:ctrlPr>
                </m:fPr>
                <m:num>
                  <m:r>
                    <w:rPr>
                      <w:rFonts w:ascii="Cambria Math" w:eastAsia="DengXian" w:hAnsi="Cambria Math" w:cs="Times New Roman"/>
                      <w:sz w:val="18"/>
                      <w:szCs w:val="20"/>
                      <w:lang w:eastAsia="zh-CN"/>
                    </w:rPr>
                    <m:t>R</m:t>
                  </m:r>
                  <m:ctrlPr>
                    <w:rPr>
                      <w:rFonts w:ascii="Cambria Math" w:eastAsia="DengXian" w:hAnsi="Cambria Math" w:cs="Times New Roman"/>
                      <w:i/>
                      <w:iCs/>
                      <w:sz w:val="18"/>
                      <w:szCs w:val="20"/>
                      <w:lang w:eastAsia="zh-CN"/>
                    </w:rPr>
                  </m:ctrlPr>
                </m:num>
                <m:den>
                  <m:r>
                    <w:rPr>
                      <w:rFonts w:ascii="Cambria Math" w:eastAsia="DengXian" w:hAnsi="Cambria Math" w:cs="Times New Roman"/>
                      <w:sz w:val="18"/>
                      <w:szCs w:val="20"/>
                      <w:lang w:eastAsia="zh-CN"/>
                    </w:rPr>
                    <m:t>K</m:t>
                  </m:r>
                </m:den>
              </m:f>
              <m:r>
                <m:rPr>
                  <m:sty m:val="p"/>
                </m:rPr>
                <w:rPr>
                  <w:rFonts w:ascii="Cambria Math" w:eastAsia="DengXian" w:hAnsi="Cambria Math" w:cs="Times New Roman"/>
                  <w:sz w:val="18"/>
                  <w:szCs w:val="20"/>
                  <w:lang w:eastAsia="zh-CN"/>
                </w:rPr>
                <m:t>&gt;1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Pr>
                <w:rFonts w:ascii="Times New Roman" w:hAnsi="Times New Roman" w:cs="Times New Roman"/>
                <w:color w:val="FF0000"/>
                <w:sz w:val="18"/>
                <w:szCs w:val="18"/>
              </w:rPr>
              <w:t xml:space="preserve">(or &gt;1 pair of consecutive symbols for 8-Tx SRS with </w:t>
            </w:r>
            <w:r>
              <w:rPr>
                <w:rFonts w:ascii="Times New Roman" w:hAnsi="Times New Roman" w:cs="Times New Roman"/>
                <w:i/>
                <w:iCs/>
                <w:color w:val="FF0000"/>
                <w:sz w:val="18"/>
                <w:szCs w:val="18"/>
              </w:rPr>
              <w:t>ports8tdm</w:t>
            </w:r>
            <w:r>
              <w:rPr>
                <w:rFonts w:ascii="Times New Roman" w:hAnsi="Times New Roman" w:cs="Times New Roman"/>
                <w:color w:val="FF0000"/>
                <w:sz w:val="18"/>
                <w:szCs w:val="18"/>
              </w:rPr>
              <w:t>)</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support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w:t>
            </w:r>
            <w:r>
              <w:rPr>
                <w:rFonts w:ascii="Times New Roman" w:eastAsia="DengXian" w:hAnsi="Times New Roman" w:cs="Times New Roman" w:hint="eastAsia"/>
                <w:color w:val="FF0000"/>
                <w:sz w:val="18"/>
                <w:szCs w:val="20"/>
                <w:lang w:eastAsia="zh-CN"/>
              </w:rPr>
              <w:t>[down select from the following]</w:t>
            </w:r>
            <w:r>
              <w:rPr>
                <w:rFonts w:ascii="Times New Roman" w:eastAsia="DengXian" w:hAnsi="Times New Roman" w:cs="Times New Roman" w:hint="eastAsia"/>
                <w:sz w:val="18"/>
                <w:szCs w:val="20"/>
                <w:lang w:eastAsia="zh-CN"/>
              </w:rPr>
              <w:t xml:space="preserve"> starting position patterns</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=K=2, </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p>
          <w:p w:rsidR="002F65B2" w:rsidRDefault="004F1015">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FFS: {</w:t>
            </w:r>
            <w:r>
              <w:rPr>
                <w:rFonts w:ascii="Times New Roman" w:eastAsia="DengXian" w:hAnsi="Times New Roman" w:cs="Times New Roman" w:hint="eastAsia"/>
                <w:color w:val="1B1C1D"/>
                <w:sz w:val="18"/>
                <w:szCs w:val="18"/>
                <w:lang w:eastAsia="zh-CN"/>
              </w:rPr>
              <w:t>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r>
              <w:rPr>
                <w:rFonts w:ascii="Times New Roman" w:hAnsi="Times New Roman" w:cs="Times New Roman"/>
                <w:sz w:val="18"/>
                <w:szCs w:val="18"/>
                <w:lang w:eastAsia="zh-CN"/>
              </w:rPr>
              <w:t>,</w:t>
            </w:r>
            <w:r>
              <w:rPr>
                <w:rFonts w:ascii="Times New Roman" w:eastAsia="DengXian" w:hAnsi="Times New Roman" w:cs="Times New Roman" w:hint="eastAsia"/>
                <w:color w:val="1B1C1D"/>
                <w:sz w:val="18"/>
                <w:szCs w:val="18"/>
                <w:lang w:eastAsia="zh-CN"/>
              </w:rPr>
              <w:t xml:space="preserve">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w:t>
            </w:r>
            <w:r>
              <w:rPr>
                <w:rFonts w:ascii="Times New Roman" w:hAnsi="Times New Roman" w:cs="Times New Roman"/>
                <w:sz w:val="18"/>
                <w:szCs w:val="18"/>
                <w:lang w:eastAsia="zh-CN"/>
              </w:rPr>
              <w:t>}</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2 (non-consecutive mapping): support pattern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2F65B2" w:rsidRDefault="004F1015">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sz w:val="18"/>
                <w:szCs w:val="18"/>
                <w:lang w:eastAsia="zh-CN"/>
              </w:rPr>
              <w:t>FFS: {</w:t>
            </w:r>
            <w:r>
              <w:rPr>
                <w:rFonts w:ascii="Times New Roman" w:eastAsia="DengXian" w:hAnsi="Times New Roman" w:cs="Times New Roman" w:hint="eastAsia"/>
                <w:color w:val="1B1C1D"/>
                <w:sz w:val="18"/>
                <w:szCs w:val="18"/>
                <w:lang w:eastAsia="zh-CN"/>
              </w:rPr>
              <w:t>1,0,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r>
              <w:rPr>
                <w:rFonts w:ascii="Times New Roman" w:hAnsi="Times New Roman" w:cs="Times New Roman"/>
                <w:sz w:val="18"/>
                <w:szCs w:val="18"/>
                <w:lang w:eastAsia="zh-CN"/>
              </w:rPr>
              <w:t>,</w:t>
            </w:r>
            <w:r>
              <w:rPr>
                <w:rFonts w:ascii="Times New Roman" w:eastAsia="DengXian" w:hAnsi="Times New Roman" w:cs="Times New Roman" w:hint="eastAsia"/>
                <w:color w:val="1B1C1D"/>
                <w:sz w:val="18"/>
                <w:szCs w:val="18"/>
                <w:lang w:eastAsia="zh-CN"/>
              </w:rPr>
              <w:t xml:space="preserve"> 0</w:t>
            </w:r>
            <w:r>
              <w:rPr>
                <w:rFonts w:ascii="Times New Roman" w:hAnsi="Times New Roman" w:cs="Times New Roman"/>
                <w:sz w:val="18"/>
                <w:szCs w:val="18"/>
                <w:lang w:eastAsia="zh-CN"/>
              </w:rPr>
              <w:t>}</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=4 and K=2, </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w:t>
            </w:r>
          </w:p>
          <w:p w:rsidR="002F65B2" w:rsidRDefault="004F1015">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FFS: </w:t>
            </w:r>
            <w:r>
              <w:rPr>
                <w:rFonts w:ascii="Times New Roman" w:eastAsia="DengXian" w:hAnsi="Times New Roman" w:cs="Times New Roman" w:hint="eastAsia"/>
                <w:color w:val="1B1C1D"/>
                <w:sz w:val="18"/>
                <w:szCs w:val="18"/>
                <w:lang w:eastAsia="zh-CN"/>
              </w:rPr>
              <w:t>{0,..,0,1,,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r>
              <w:rPr>
                <w:rFonts w:ascii="Times New Roman" w:hAnsi="Times New Roman" w:cs="Times New Roman" w:hint="eastAsia"/>
                <w:sz w:val="18"/>
                <w:szCs w:val="18"/>
                <w:lang w:eastAsia="zh-CN"/>
              </w:rPr>
              <w:t xml:space="preserve">, {2, </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 {1,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1,3,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 and {3,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w:t>
            </w:r>
          </w:p>
          <w:p w:rsidR="002F65B2" w:rsidRDefault="004F1015">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option 2 (non-consecutive mapping): {0,2,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p>
          <w:p w:rsidR="002F65B2" w:rsidRDefault="004F1015">
            <w:pPr>
              <w:pStyle w:val="af2"/>
              <w:numPr>
                <w:ilvl w:val="2"/>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FFS: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Pr>
                <w:rFonts w:ascii="Times New Roman" w:hAnsi="Times New Roman" w:cs="Times New Roman" w:hint="eastAsia"/>
                <w:sz w:val="18"/>
                <w:szCs w:val="18"/>
                <w:lang w:eastAsia="zh-CN"/>
              </w:rPr>
              <w:t>,  {2, 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,2,0}, {1, 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1,3} and {3, 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,3,1}</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=K=4, </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,3}</w:t>
            </w:r>
          </w:p>
          <w:p w:rsidR="002F65B2" w:rsidRDefault="004F1015">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FFS:</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,3}, </w:t>
            </w:r>
            <w:r>
              <w:rPr>
                <w:rFonts w:ascii="Times New Roman" w:hAnsi="Times New Roman" w:cs="Times New Roman"/>
                <w:sz w:val="18"/>
                <w:szCs w:val="18"/>
                <w:lang w:eastAsia="zh-CN"/>
              </w:rPr>
              <w:t>{2</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 0</w:t>
            </w:r>
            <w:r>
              <w:rPr>
                <w:rFonts w:ascii="Times New Roman" w:hAnsi="Times New Roman" w:cs="Times New Roman"/>
                <w:sz w:val="18"/>
                <w:szCs w:val="18"/>
                <w:lang w:eastAsia="zh-CN"/>
              </w:rPr>
              <w:t>, …</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3</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{1</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3</w:t>
            </w:r>
            <w:r>
              <w:rPr>
                <w:rFonts w:ascii="Times New Roman" w:hAnsi="Times New Roman" w:cs="Times New Roman" w:hint="eastAsia"/>
                <w:sz w:val="18"/>
                <w:szCs w:val="18"/>
                <w:lang w:eastAsia="zh-CN"/>
              </w:rPr>
              <w:t>, 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 and </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 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 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 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w:t>
            </w:r>
            <w:r>
              <w:rPr>
                <w:rFonts w:ascii="Times New Roman" w:hAnsi="Times New Roman" w:cs="Times New Roman"/>
                <w:sz w:val="18"/>
                <w:szCs w:val="18"/>
                <w:lang w:eastAsia="zh-CN"/>
              </w:rPr>
              <w:t>}</w:t>
            </w:r>
          </w:p>
          <w:p w:rsidR="002F65B2" w:rsidRDefault="004F1015">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option 2 (non-consecutive mapping): support pattern {0,2,1,3,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,0,2,1,3}</w:t>
            </w:r>
          </w:p>
          <w:p w:rsidR="002F65B2" w:rsidRDefault="004F1015">
            <w:pPr>
              <w:pStyle w:val="af2"/>
              <w:numPr>
                <w:ilvl w:val="2"/>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 xml:space="preserve">FFS: </w:t>
            </w:r>
            <w:r>
              <w:rPr>
                <w:rFonts w:ascii="Times New Roman" w:hAnsi="Times New Roman" w:cs="Times New Roman" w:hint="eastAsia"/>
                <w:sz w:val="18"/>
                <w:szCs w:val="18"/>
                <w:lang w:eastAsia="zh-CN"/>
              </w:rPr>
              <w:t>{0,1,2,3,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 xml:space="preserve">,0,1,2,3}, </w:t>
            </w:r>
            <w:r>
              <w:rPr>
                <w:rFonts w:ascii="Times New Roman" w:hAnsi="Times New Roman" w:cs="Times New Roman"/>
                <w:sz w:val="18"/>
                <w:szCs w:val="18"/>
                <w:lang w:eastAsia="ko-KR"/>
              </w:rPr>
              <w:t>{2</w:t>
            </w:r>
            <w:r>
              <w:rPr>
                <w:rFonts w:ascii="Times New Roman" w:hAnsi="Times New Roman" w:cs="Times New Roman" w:hint="eastAsia"/>
                <w:sz w:val="18"/>
                <w:szCs w:val="18"/>
                <w:lang w:eastAsia="ko-KR"/>
              </w:rPr>
              <w:t>, 0</w:t>
            </w:r>
            <w:r>
              <w:rPr>
                <w:rFonts w:ascii="Times New Roman" w:hAnsi="Times New Roman" w:cs="Times New Roman"/>
                <w:sz w:val="18"/>
                <w:szCs w:val="18"/>
                <w:lang w:eastAsia="ko-KR"/>
              </w:rPr>
              <w:t>, 3</w:t>
            </w:r>
            <w:r>
              <w:rPr>
                <w:rFonts w:ascii="Times New Roman" w:hAnsi="Times New Roman" w:cs="Times New Roman" w:hint="eastAsia"/>
                <w:sz w:val="18"/>
                <w:szCs w:val="18"/>
                <w:lang w:eastAsia="ko-KR"/>
              </w:rPr>
              <w:t>, 1</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w:t>
            </w:r>
            <w:r>
              <w:rPr>
                <w:rFonts w:ascii="Times New Roman" w:hAnsi="Times New Roman" w:cs="Times New Roman"/>
                <w:sz w:val="18"/>
                <w:szCs w:val="18"/>
                <w:lang w:eastAsia="ko-KR"/>
              </w:rPr>
              <w:t xml:space="preserve"> 2</w:t>
            </w:r>
            <w:r>
              <w:rPr>
                <w:rFonts w:ascii="Times New Roman" w:hAnsi="Times New Roman" w:cs="Times New Roman" w:hint="eastAsia"/>
                <w:sz w:val="18"/>
                <w:szCs w:val="18"/>
                <w:lang w:eastAsia="ko-KR"/>
              </w:rPr>
              <w:t>, 0</w:t>
            </w:r>
            <w:r>
              <w:rPr>
                <w:rFonts w:ascii="Times New Roman" w:hAnsi="Times New Roman" w:cs="Times New Roman"/>
                <w:sz w:val="18"/>
                <w:szCs w:val="18"/>
                <w:lang w:eastAsia="ko-KR"/>
              </w:rPr>
              <w:t>, 3</w:t>
            </w:r>
            <w:r>
              <w:rPr>
                <w:rFonts w:ascii="Times New Roman" w:hAnsi="Times New Roman" w:cs="Times New Roman" w:hint="eastAsia"/>
                <w:sz w:val="18"/>
                <w:szCs w:val="18"/>
                <w:lang w:eastAsia="ko-KR"/>
              </w:rPr>
              <w:t>, 1</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{1, 3</w:t>
            </w:r>
            <w:r>
              <w:rPr>
                <w:rFonts w:ascii="Times New Roman" w:hAnsi="Times New Roman" w:cs="Times New Roman" w:hint="eastAsia"/>
                <w:sz w:val="18"/>
                <w:szCs w:val="18"/>
                <w:lang w:eastAsia="ko-KR"/>
              </w:rPr>
              <w:t>, 2, 0</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w:t>
            </w:r>
            <w:r>
              <w:rPr>
                <w:rFonts w:ascii="Times New Roman" w:hAnsi="Times New Roman" w:cs="Times New Roman"/>
                <w:sz w:val="18"/>
                <w:szCs w:val="18"/>
                <w:lang w:eastAsia="ko-KR"/>
              </w:rPr>
              <w:t xml:space="preserve"> 1, 3</w:t>
            </w:r>
            <w:r>
              <w:rPr>
                <w:rFonts w:ascii="Times New Roman" w:hAnsi="Times New Roman" w:cs="Times New Roman" w:hint="eastAsia"/>
                <w:sz w:val="18"/>
                <w:szCs w:val="18"/>
                <w:lang w:eastAsia="ko-KR"/>
              </w:rPr>
              <w:t>, 2, 0</w:t>
            </w:r>
            <w:r>
              <w:rPr>
                <w:rFonts w:ascii="Times New Roman" w:hAnsi="Times New Roman" w:cs="Times New Roman"/>
                <w:sz w:val="18"/>
                <w:szCs w:val="18"/>
                <w:lang w:eastAsia="ko-KR"/>
              </w:rPr>
              <w:t>}</w:t>
            </w:r>
            <w:r>
              <w:rPr>
                <w:rFonts w:ascii="Times New Roman" w:hAnsi="Times New Roman" w:cs="Times New Roman" w:hint="eastAsia"/>
                <w:sz w:val="18"/>
                <w:szCs w:val="18"/>
                <w:lang w:eastAsia="zh-CN"/>
              </w:rPr>
              <w:t xml:space="preserve"> and</w:t>
            </w:r>
            <w:r>
              <w:rPr>
                <w:rFonts w:ascii="Times New Roman" w:hAnsi="Times New Roman" w:cs="Times New Roman" w:hint="eastAsia"/>
                <w:sz w:val="18"/>
                <w:szCs w:val="18"/>
                <w:lang w:eastAsia="ko-KR"/>
              </w:rPr>
              <w:t xml:space="preserve"> </w:t>
            </w:r>
            <w:r>
              <w:rPr>
                <w:rFonts w:ascii="Times New Roman" w:hAnsi="Times New Roman" w:cs="Times New Roman"/>
                <w:sz w:val="18"/>
                <w:szCs w:val="18"/>
                <w:lang w:eastAsia="ko-KR"/>
              </w:rPr>
              <w:t>{</w:t>
            </w:r>
            <w:r>
              <w:rPr>
                <w:rFonts w:ascii="Times New Roman" w:hAnsi="Times New Roman" w:cs="Times New Roman" w:hint="eastAsia"/>
                <w:sz w:val="18"/>
                <w:szCs w:val="18"/>
                <w:lang w:eastAsia="ko-KR"/>
              </w:rPr>
              <w:t>3, 1, 0, 2</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w:t>
            </w:r>
            <w:r>
              <w:rPr>
                <w:rFonts w:ascii="Times New Roman" w:hAnsi="Times New Roman" w:cs="Times New Roman" w:hint="eastAsia"/>
                <w:sz w:val="18"/>
                <w:szCs w:val="18"/>
                <w:lang w:eastAsia="ko-KR"/>
              </w:rPr>
              <w:t xml:space="preserve"> 3, 1, 0, 2</w:t>
            </w:r>
            <w:r>
              <w:rPr>
                <w:rFonts w:ascii="Times New Roman" w:hAnsi="Times New Roman" w:cs="Times New Roman"/>
                <w:sz w:val="18"/>
                <w:szCs w:val="18"/>
                <w:lang w:eastAsia="ko-KR"/>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G</w:t>
            </w:r>
            <w:r>
              <w:rPr>
                <w:rFonts w:ascii="Times New Roman" w:eastAsia="DengXian" w:hAnsi="Times New Roman" w:cs="Times New Roman"/>
                <w:sz w:val="18"/>
                <w:szCs w:val="18"/>
                <w:lang w:eastAsia="zh-CN"/>
              </w:rPr>
              <w:t xml:space="preserve">enerally fine. However, we don’t think ‘FFS’ is needed, since only one basic pattern for each combination of </w:t>
            </w:r>
            <w:r>
              <w:rPr>
                <w:rFonts w:ascii="Times New Roman" w:eastAsia="DengXian" w:hAnsi="Times New Roman" w:cs="Times New Roman" w:hint="eastAsia"/>
                <w:color w:val="1B1C1D"/>
                <w:sz w:val="18"/>
                <w:szCs w:val="18"/>
                <w:lang w:eastAsia="zh-CN"/>
              </w:rPr>
              <w:t>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color w:val="1B1C1D"/>
                <w:sz w:val="18"/>
                <w:szCs w:val="18"/>
                <w:lang w:eastAsia="zh-CN"/>
              </w:rPr>
              <w:t xml:space="preserve"> and </w:t>
            </w:r>
            <w:r>
              <w:rPr>
                <w:rFonts w:ascii="Times New Roman" w:eastAsia="DengXian" w:hAnsi="Times New Roman" w:cs="Times New Roman" w:hint="eastAsia"/>
                <w:color w:val="1B1C1D"/>
                <w:sz w:val="18"/>
                <w:szCs w:val="18"/>
                <w:lang w:eastAsia="zh-CN"/>
              </w:rPr>
              <w:t>K</w:t>
            </w:r>
            <w:r>
              <w:rPr>
                <w:rFonts w:ascii="Times New Roman" w:eastAsia="DengXian" w:hAnsi="Times New Roman" w:cs="Times New Roman"/>
                <w:color w:val="1B1C1D"/>
                <w:sz w:val="18"/>
                <w:szCs w:val="18"/>
                <w:lang w:eastAsia="zh-CN"/>
              </w:rPr>
              <w:t xml:space="preserve"> is enough and</w:t>
            </w:r>
            <w:r>
              <w:rPr>
                <w:rFonts w:ascii="Times New Roman" w:eastAsia="DengXian" w:hAnsi="Times New Roman" w:cs="Times New Roman"/>
                <w:sz w:val="18"/>
                <w:szCs w:val="18"/>
                <w:lang w:eastAsia="zh-CN"/>
              </w:rPr>
              <w:t xml:space="preserve"> other patterns can be obtained via the basic patterns </w:t>
            </w:r>
            <w:r>
              <w:rPr>
                <w:rFonts w:ascii="Times New Roman" w:eastAsia="DengXian" w:hAnsi="Times New Roman" w:cs="Times New Roman" w:hint="eastAsia"/>
                <w:color w:val="1B1C1D"/>
                <w:sz w:val="18"/>
                <w:szCs w:val="18"/>
                <w:lang w:eastAsia="zh-CN"/>
              </w:rPr>
              <w:t>{0,1}</w:t>
            </w:r>
            <w:r>
              <w:rPr>
                <w:rFonts w:ascii="Times New Roman" w:eastAsia="DengXian" w:hAnsi="Times New Roman" w:cs="Times New Roman"/>
                <w:color w:val="1B1C1D"/>
                <w:sz w:val="18"/>
                <w:szCs w:val="18"/>
                <w:lang w:eastAsia="zh-CN"/>
              </w:rPr>
              <w:t xml:space="preserve"> for </w:t>
            </w:r>
            <w:r>
              <w:rPr>
                <w:rFonts w:ascii="Times New Roman" w:eastAsia="DengXian" w:hAnsi="Times New Roman" w:cs="Times New Roman" w:hint="eastAsia"/>
                <w:color w:val="1B1C1D"/>
                <w:sz w:val="18"/>
                <w:szCs w:val="18"/>
                <w:lang w:eastAsia="zh-CN"/>
              </w:rPr>
              <w:t>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w:t>
            </w:r>
            <w:r>
              <w:rPr>
                <w:rFonts w:ascii="Times New Roman" w:eastAsia="DengXian" w:hAnsi="Times New Roman" w:cs="Times New Roman"/>
                <w:color w:val="1B1C1D"/>
                <w:sz w:val="18"/>
                <w:szCs w:val="18"/>
                <w:lang w:eastAsia="zh-CN"/>
              </w:rPr>
              <w:t xml:space="preserve">, </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 xml:space="preserve"> for </w:t>
            </w:r>
            <w:r>
              <w:rPr>
                <w:rFonts w:ascii="Times New Roman" w:eastAsia="DengXian" w:hAnsi="Times New Roman" w:cs="Times New Roman" w:hint="eastAsia"/>
                <w:color w:val="1B1C1D"/>
                <w:sz w:val="18"/>
                <w:szCs w:val="18"/>
                <w:lang w:eastAsia="zh-CN"/>
              </w:rPr>
              <w:t>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w:t>
            </w:r>
            <w:r>
              <w:rPr>
                <w:rFonts w:ascii="Times New Roman" w:eastAsia="DengXian" w:hAnsi="Times New Roman" w:cs="Times New Roman"/>
                <w:color w:val="1B1C1D"/>
                <w:sz w:val="18"/>
                <w:szCs w:val="18"/>
                <w:lang w:eastAsia="zh-CN"/>
              </w:rPr>
              <w:t xml:space="preserve">, </w:t>
            </w:r>
            <w:r>
              <w:rPr>
                <w:rFonts w:ascii="Times New Roman" w:eastAsia="DengXian" w:hAnsi="Times New Roman" w:cs="Times New Roman" w:hint="eastAsia"/>
                <w:color w:val="1B1C1D"/>
                <w:sz w:val="18"/>
                <w:szCs w:val="18"/>
                <w:lang w:eastAsia="zh-CN"/>
              </w:rPr>
              <w:t>{0,2,1,3}</w:t>
            </w:r>
            <w:r>
              <w:rPr>
                <w:rFonts w:ascii="Times New Roman" w:eastAsia="DengXian" w:hAnsi="Times New Roman" w:cs="Times New Roman"/>
                <w:color w:val="1B1C1D"/>
                <w:sz w:val="18"/>
                <w:szCs w:val="18"/>
                <w:lang w:eastAsia="zh-CN"/>
              </w:rPr>
              <w:t xml:space="preserve"> for </w:t>
            </w:r>
            <w:r>
              <w:rPr>
                <w:rFonts w:ascii="Times New Roman" w:eastAsia="DengXian" w:hAnsi="Times New Roman" w:cs="Times New Roman" w:hint="eastAsia"/>
                <w:color w:val="1B1C1D"/>
                <w:sz w:val="18"/>
                <w:szCs w:val="18"/>
                <w:lang w:eastAsia="zh-CN"/>
              </w:rPr>
              <w:t>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w:t>
            </w:r>
            <w:r>
              <w:rPr>
                <w:rFonts w:ascii="Times New Roman" w:eastAsia="DengXian" w:hAnsi="Times New Roman" w:cs="Times New Roman"/>
                <w:color w:val="1B1C1D"/>
                <w:sz w:val="18"/>
                <w:szCs w:val="18"/>
                <w:lang w:eastAsia="zh-CN"/>
              </w:rPr>
              <w:t>.</w:t>
            </w:r>
          </w:p>
          <w:p w:rsidR="002F65B2" w:rsidRDefault="002F65B2">
            <w:pPr>
              <w:snapToGrid w:val="0"/>
              <w:rPr>
                <w:rFonts w:ascii="Times New Roman" w:hAnsi="Times New Roman" w:cs="Times New Roman"/>
                <w:b/>
                <w:sz w:val="18"/>
                <w:szCs w:val="20"/>
                <w:lang w:val="en-GB"/>
              </w:rPr>
            </w:pPr>
          </w:p>
          <w:p w:rsidR="002F65B2" w:rsidRDefault="004F1015">
            <w:pPr>
              <w:snapToGrid w:val="0"/>
              <w:rPr>
                <w:rFonts w:ascii="Times New Roman" w:eastAsiaTheme="minorEastAsia" w:hAnsi="Times New Roman" w:cs="Times New Roman"/>
                <w:sz w:val="18"/>
                <w:szCs w:val="18"/>
                <w:lang w:eastAsia="ko-KR"/>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-2</w:t>
            </w: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 we support down-selection from </w:t>
            </w:r>
            <w:r>
              <w:rPr>
                <w:rFonts w:ascii="Times New Roman" w:eastAsia="DengXian" w:hAnsi="Times New Roman" w:cs="Times New Roman" w:hint="eastAsia"/>
                <w:sz w:val="18"/>
                <w:szCs w:val="18"/>
                <w:lang w:eastAsia="zh-CN"/>
              </w:rPr>
              <w:t>option</w:t>
            </w:r>
            <w:r>
              <w:rPr>
                <w:rFonts w:ascii="Times New Roman" w:eastAsia="DengXian" w:hAnsi="Times New Roman" w:cs="Times New Roman"/>
                <w:sz w:val="18"/>
                <w:szCs w:val="18"/>
                <w:lang w:eastAsia="zh-CN"/>
              </w:rPr>
              <w:t xml:space="preserve"> 1 </w:t>
            </w:r>
            <w:r>
              <w:rPr>
                <w:rFonts w:ascii="Times New Roman" w:eastAsia="DengXian" w:hAnsi="Times New Roman" w:cs="Times New Roman" w:hint="eastAsia"/>
                <w:sz w:val="18"/>
                <w:szCs w:val="18"/>
                <w:lang w:eastAsia="zh-CN"/>
              </w:rPr>
              <w:t>and</w:t>
            </w:r>
            <w:r>
              <w:rPr>
                <w:rFonts w:ascii="Times New Roman" w:eastAsia="DengXian" w:hAnsi="Times New Roman" w:cs="Times New Roman"/>
                <w:sz w:val="18"/>
                <w:szCs w:val="18"/>
                <w:lang w:eastAsia="zh-CN"/>
              </w:rPr>
              <w:t xml:space="preserve"> option 2</w:t>
            </w:r>
            <w:r>
              <w:rPr>
                <w:rFonts w:ascii="Times New Roman" w:eastAsia="DengXian" w:hAnsi="Times New Roman" w:cs="Times New Roman" w:hint="eastAsia"/>
                <w:sz w:val="18"/>
                <w:szCs w:val="18"/>
                <w:lang w:eastAsia="zh-CN"/>
              </w:rPr>
              <w:t>,</w:t>
            </w:r>
            <w:r>
              <w:rPr>
                <w:rFonts w:ascii="Times New Roman" w:eastAsia="DengXian" w:hAnsi="Times New Roman" w:cs="Times New Roman"/>
                <w:sz w:val="18"/>
                <w:szCs w:val="18"/>
                <w:lang w:eastAsia="zh-CN"/>
              </w:rPr>
              <w:t xml:space="preserve"> to avoid redundant design.</w:t>
            </w: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 xml:space="preserve">hen, option 1 is preferred. At least for the case where phase continuity across continuous SRS symbols with different frequency positions is not assumed,  </w:t>
            </w:r>
            <w:r>
              <w:rPr>
                <w:rFonts w:ascii="Times New Roman" w:eastAsia="DengXian" w:hAnsi="Times New Roman" w:cs="Times New Roman" w:hint="eastAsia"/>
                <w:color w:val="1B1C1D"/>
                <w:sz w:val="18"/>
                <w:szCs w:val="18"/>
                <w:lang w:eastAsia="zh-CN"/>
              </w:rPr>
              <w:t>consecutive mapping</w:t>
            </w:r>
            <w:r>
              <w:rPr>
                <w:rFonts w:ascii="Times New Roman" w:eastAsia="DengXian" w:hAnsi="Times New Roman" w:cs="Times New Roman"/>
                <w:color w:val="1B1C1D"/>
                <w:sz w:val="18"/>
                <w:szCs w:val="18"/>
                <w:lang w:eastAsia="zh-CN"/>
              </w:rPr>
              <w:t xml:space="preserve"> </w:t>
            </w:r>
            <w:r>
              <w:rPr>
                <w:rFonts w:ascii="Times New Roman" w:eastAsia="DengXian" w:hAnsi="Times New Roman" w:cs="Times New Roman" w:hint="eastAsia"/>
                <w:color w:val="1B1C1D"/>
                <w:sz w:val="18"/>
                <w:szCs w:val="18"/>
                <w:lang w:eastAsia="zh-CN"/>
              </w:rPr>
              <w:t>c</w:t>
            </w:r>
            <w:r>
              <w:rPr>
                <w:rFonts w:ascii="Times New Roman" w:eastAsia="DengXian" w:hAnsi="Times New Roman" w:cs="Times New Roman"/>
                <w:color w:val="1B1C1D"/>
                <w:sz w:val="18"/>
                <w:szCs w:val="18"/>
                <w:lang w:eastAsia="zh-CN"/>
              </w:rPr>
              <w:t>an provide repetition gain from consecutive symbols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 xml:space="preserve">Huawei,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hAnsi="Times New Roman" w:cs="Times New Roman"/>
                <w:sz w:val="18"/>
                <w:szCs w:val="20"/>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 Seems the main divergence between us (and ZTE) and other companies comes from the definition of ‘</w:t>
            </w:r>
            <w:r>
              <w:rPr>
                <w:rFonts w:ascii="Times New Roman" w:eastAsia="DengXian" w:hAnsi="Times New Roman" w:cs="Times New Roman" w:hint="eastAsia"/>
                <w:sz w:val="18"/>
                <w:szCs w:val="20"/>
                <w:lang w:eastAsia="zh-CN"/>
              </w:rPr>
              <w:t>starting position pattern</w:t>
            </w:r>
            <w:r>
              <w:rPr>
                <w:rFonts w:ascii="Times New Roman" w:hAnsi="Times New Roman" w:cs="Times New Roman"/>
                <w:sz w:val="18"/>
                <w:szCs w:val="20"/>
              </w:rPr>
              <w:t>’, i.e., whether it refers to the actual transmitted pattern (can be derived from adding starting position index to a ‘basic pattern’) or the ‘basic pattern’. We support the proposal only if the latter understanding is shared.</w:t>
            </w:r>
          </w:p>
          <w:p w:rsidR="002F65B2" w:rsidRDefault="002F65B2">
            <w:pPr>
              <w:snapToGrid w:val="0"/>
              <w:jc w:val="both"/>
              <w:rPr>
                <w:rFonts w:ascii="Times New Roman" w:hAnsi="Times New Roman" w:cs="Times New Roman"/>
                <w:sz w:val="18"/>
                <w:szCs w:val="20"/>
              </w:rPr>
            </w:pPr>
          </w:p>
          <w:p w:rsidR="002F65B2" w:rsidRDefault="004F1015">
            <w:pPr>
              <w:snapToGrid w:val="0"/>
              <w:jc w:val="both"/>
              <w:rPr>
                <w:rFonts w:ascii="Times New Roman" w:hAnsi="Times New Roman" w:cs="Times New Roman"/>
                <w:sz w:val="18"/>
                <w:szCs w:val="18"/>
              </w:rPr>
            </w:pPr>
            <w:r>
              <w:rPr>
                <w:rFonts w:ascii="Times New Roman" w:hAnsi="Times New Roman" w:cs="Times New Roman"/>
                <w:b/>
                <w:sz w:val="18"/>
                <w:szCs w:val="18"/>
                <w:lang w:val="en-GB"/>
              </w:rPr>
              <w:t>Proposal 1</w:t>
            </w:r>
            <w:r>
              <w:rPr>
                <w:rFonts w:ascii="Times New Roman" w:eastAsia="DengXian" w:hAnsi="Times New Roman" w:cs="Times New Roman"/>
                <w:b/>
                <w:sz w:val="18"/>
                <w:szCs w:val="18"/>
                <w:lang w:val="en-GB" w:eastAsia="zh-CN"/>
              </w:rPr>
              <w:t>-1-2</w:t>
            </w:r>
            <w:r>
              <w:rPr>
                <w:rFonts w:ascii="Times New Roman" w:hAnsi="Times New Roman" w:cs="Times New Roman"/>
                <w:sz w:val="18"/>
                <w:szCs w:val="18"/>
              </w:rPr>
              <w:t>:  Regarding the selection between non-consecutive (i.e., cyclic) mapping and consecutive (i.e., sequential) mapping, we believe non-consecutive mapping should be supported given the following rationales elaborated in [7]:</w:t>
            </w:r>
          </w:p>
          <w:p w:rsidR="002F65B2" w:rsidRDefault="004F1015">
            <w:pPr>
              <w:numPr>
                <w:ilvl w:val="0"/>
                <w:numId w:val="17"/>
              </w:numPr>
              <w:autoSpaceDE w:val="0"/>
              <w:autoSpaceDN w:val="0"/>
              <w:adjustRightInd w:val="0"/>
              <w:snapToGrid w:val="0"/>
              <w:jc w:val="both"/>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When SRS partial dropping happens, </w:t>
            </w:r>
            <w:r>
              <w:rPr>
                <w:rFonts w:ascii="Times New Roman" w:hAnsi="Times New Roman" w:cs="Times New Roman"/>
                <w:sz w:val="18"/>
                <w:szCs w:val="18"/>
              </w:rPr>
              <w:t>non-consecutive</w:t>
            </w:r>
            <w:r>
              <w:rPr>
                <w:rFonts w:ascii="Times New Roman" w:eastAsia="宋体" w:hAnsi="Times New Roman" w:cs="Times New Roman"/>
                <w:sz w:val="18"/>
                <w:szCs w:val="18"/>
                <w:lang w:eastAsia="zh-CN"/>
              </w:rPr>
              <w:t xml:space="preserve"> mapping can ensure there still exists different frequency-domain starting positions, which facilitates channel interpolation/joint channel estimation.</w:t>
            </w:r>
          </w:p>
          <w:p w:rsidR="002F65B2" w:rsidRDefault="004F1015">
            <w:pPr>
              <w:numPr>
                <w:ilvl w:val="0"/>
                <w:numId w:val="17"/>
              </w:numPr>
              <w:autoSpaceDE w:val="0"/>
              <w:autoSpaceDN w:val="0"/>
              <w:adjustRightInd w:val="0"/>
              <w:snapToGrid w:val="0"/>
              <w:jc w:val="both"/>
              <w:rPr>
                <w:rFonts w:ascii="Times New Roman" w:eastAsia="宋体" w:hAnsi="Times New Roman" w:cs="Times New Roman"/>
                <w:sz w:val="18"/>
                <w:szCs w:val="18"/>
                <w:lang w:eastAsia="zh-CN"/>
              </w:rPr>
            </w:pPr>
            <w:r>
              <w:rPr>
                <w:rFonts w:ascii="Times New Roman" w:hAnsi="Times New Roman" w:cs="Times New Roman"/>
                <w:sz w:val="18"/>
                <w:szCs w:val="18"/>
              </w:rPr>
              <w:t>Non-consecutive</w:t>
            </w:r>
            <w:r>
              <w:rPr>
                <w:rFonts w:ascii="Times New Roman" w:eastAsia="宋体" w:hAnsi="Times New Roman" w:cs="Times New Roman"/>
                <w:sz w:val="18"/>
                <w:szCs w:val="18"/>
                <w:lang w:eastAsia="zh-CN"/>
              </w:rPr>
              <w:t xml:space="preserve"> mapping can ease multiplexing among UEs configured with different </w:t>
            </w:r>
            <m:oMath>
              <m:r>
                <w:rPr>
                  <w:rFonts w:ascii="Cambria Math" w:eastAsia="宋体" w:hAnsi="Cambria Math" w:cs="Times New Roman"/>
                  <w:sz w:val="18"/>
                  <w:szCs w:val="18"/>
                  <w:lang w:eastAsia="zh-CN"/>
                </w:rPr>
                <m:t>R</m:t>
              </m:r>
            </m:oMath>
            <w:r>
              <w:rPr>
                <w:rFonts w:ascii="Times New Roman" w:eastAsia="宋体" w:hAnsi="Times New Roman" w:cs="Times New Roman"/>
                <w:sz w:val="18"/>
                <w:szCs w:val="18"/>
                <w:lang w:eastAsia="zh-CN"/>
              </w:rPr>
              <w:t>.</w:t>
            </w:r>
          </w:p>
          <w:p w:rsidR="002F65B2" w:rsidRDefault="004F1015">
            <w:pPr>
              <w:numPr>
                <w:ilvl w:val="0"/>
                <w:numId w:val="17"/>
              </w:numPr>
              <w:autoSpaceDE w:val="0"/>
              <w:autoSpaceDN w:val="0"/>
              <w:adjustRightInd w:val="0"/>
              <w:snapToGrid w:val="0"/>
              <w:jc w:val="both"/>
              <w:rPr>
                <w:rFonts w:ascii="Times New Roman" w:eastAsia="宋体" w:hAnsi="Times New Roman" w:cs="Times New Roman"/>
                <w:sz w:val="18"/>
                <w:szCs w:val="18"/>
                <w:lang w:eastAsia="zh-CN"/>
              </w:rPr>
            </w:pPr>
            <w:r>
              <w:rPr>
                <w:rFonts w:ascii="Times New Roman" w:hAnsi="Times New Roman" w:cs="Times New Roman"/>
                <w:sz w:val="18"/>
                <w:szCs w:val="18"/>
              </w:rPr>
              <w:t>Non-consecutive</w:t>
            </w:r>
            <w:r>
              <w:rPr>
                <w:rFonts w:ascii="Times New Roman" w:eastAsia="宋体" w:hAnsi="Times New Roman" w:cs="Times New Roman"/>
                <w:sz w:val="18"/>
                <w:szCs w:val="18"/>
                <w:lang w:eastAsia="zh-CN"/>
              </w:rPr>
              <w:t xml:space="preserve"> mapping requiring less analog beam switching under HBF architecture is more friendly to </w:t>
            </w:r>
            <w:proofErr w:type="spellStart"/>
            <w:r>
              <w:rPr>
                <w:rFonts w:ascii="Times New Roman" w:eastAsia="宋体" w:hAnsi="Times New Roman" w:cs="Times New Roman"/>
                <w:sz w:val="18"/>
                <w:szCs w:val="18"/>
                <w:lang w:eastAsia="zh-CN"/>
              </w:rPr>
              <w:t>gNB</w:t>
            </w:r>
            <w:proofErr w:type="spellEnd"/>
            <w:r>
              <w:rPr>
                <w:rFonts w:ascii="Times New Roman" w:eastAsia="宋体" w:hAnsi="Times New Roman" w:cs="Times New Roman"/>
                <w:sz w:val="18"/>
                <w:szCs w:val="18"/>
                <w:lang w:eastAsia="zh-CN"/>
              </w:rPr>
              <w:t xml:space="preserve"> implementation.</w:t>
            </w:r>
          </w:p>
          <w:p w:rsidR="002F65B2" w:rsidRDefault="004F1015">
            <w:pPr>
              <w:numPr>
                <w:ilvl w:val="0"/>
                <w:numId w:val="17"/>
              </w:numPr>
              <w:autoSpaceDE w:val="0"/>
              <w:autoSpaceDN w:val="0"/>
              <w:adjustRightInd w:val="0"/>
              <w:snapToGrid w:val="0"/>
              <w:jc w:val="both"/>
              <w:rPr>
                <w:rFonts w:ascii="Times New Roman" w:eastAsia="宋体" w:hAnsi="Times New Roman" w:cs="Times New Roman"/>
                <w:sz w:val="18"/>
                <w:szCs w:val="18"/>
                <w:lang w:eastAsia="zh-CN"/>
              </w:rPr>
            </w:pPr>
            <w:r>
              <w:rPr>
                <w:rFonts w:ascii="Times New Roman" w:eastAsia="DengXian" w:hAnsi="Times New Roman" w:cs="Times New Roman"/>
                <w:iCs/>
                <w:sz w:val="18"/>
                <w:szCs w:val="18"/>
                <w:lang w:eastAsia="zh-CN"/>
              </w:rPr>
              <w:t>Even if laying aforementioned benefits aside,</w:t>
            </w:r>
            <w:r>
              <w:rPr>
                <w:rFonts w:ascii="Times New Roman" w:eastAsia="宋体" w:hAnsi="Times New Roman" w:cs="Times New Roman"/>
                <w:sz w:val="18"/>
                <w:szCs w:val="18"/>
                <w:lang w:eastAsia="zh-CN"/>
              </w:rPr>
              <w:t xml:space="preserve"> </w:t>
            </w:r>
            <w:r>
              <w:rPr>
                <w:rFonts w:ascii="Times New Roman" w:hAnsi="Times New Roman" w:cs="Times New Roman"/>
                <w:sz w:val="18"/>
                <w:szCs w:val="18"/>
              </w:rPr>
              <w:t>Non-consecutive</w:t>
            </w:r>
            <w:r>
              <w:rPr>
                <w:rFonts w:ascii="Times New Roman" w:eastAsia="宋体" w:hAnsi="Times New Roman" w:cs="Times New Roman"/>
                <w:sz w:val="18"/>
                <w:szCs w:val="18"/>
                <w:lang w:eastAsia="zh-CN"/>
              </w:rPr>
              <w:t xml:space="preserve"> mapping performs similarly to </w:t>
            </w:r>
            <w:r>
              <w:rPr>
                <w:rFonts w:ascii="Times New Roman" w:hAnsi="Times New Roman" w:cs="Times New Roman"/>
                <w:sz w:val="18"/>
                <w:szCs w:val="18"/>
              </w:rPr>
              <w:t>consecutive</w:t>
            </w:r>
            <w:r>
              <w:rPr>
                <w:rFonts w:ascii="Times New Roman" w:eastAsia="宋体" w:hAnsi="Times New Roman" w:cs="Times New Roman"/>
                <w:sz w:val="18"/>
                <w:szCs w:val="18"/>
                <w:lang w:eastAsia="zh-CN"/>
              </w:rPr>
              <w:t xml:space="preserve"> mapping, as proved by the figure below.</w:t>
            </w:r>
          </w:p>
          <w:p w:rsidR="002F65B2" w:rsidRDefault="004F1015">
            <w:pPr>
              <w:snapToGrid w:val="0"/>
              <w:jc w:val="center"/>
              <w:rPr>
                <w:rFonts w:ascii="Times New Roman" w:eastAsiaTheme="minorEastAsia" w:hAnsi="Times New Roman" w:cs="Times New Roman"/>
                <w:sz w:val="18"/>
                <w:szCs w:val="18"/>
                <w:lang w:eastAsia="ko-KR"/>
              </w:rPr>
            </w:pPr>
            <w:r>
              <w:rPr>
                <w:noProof/>
                <w:lang w:eastAsia="zh-CN"/>
              </w:rPr>
              <w:drawing>
                <wp:inline distT="0" distB="0" distL="0" distR="0" wp14:anchorId="1A047C11" wp14:editId="39184BCD">
                  <wp:extent cx="2078990" cy="15919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2132451" cy="1632890"/>
                          </a:xfrm>
                          <a:prstGeom prst="rect">
                            <a:avLst/>
                          </a:prstGeom>
                        </pic:spPr>
                      </pic:pic>
                    </a:graphicData>
                  </a:graphic>
                </wp:inline>
              </w:drawing>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Sony</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p>
          <w:p w:rsidR="002F65B2" w:rsidRDefault="004F1015">
            <w:pPr>
              <w:snapToGrid w:val="0"/>
              <w:rPr>
                <w:rFonts w:ascii="Times New Roman" w:eastAsia="DengXian" w:hAnsi="Times New Roman" w:cs="Times New Roman"/>
                <w:color w:val="1B1C1D"/>
                <w:sz w:val="18"/>
                <w:szCs w:val="18"/>
                <w:lang w:eastAsia="zh-CN"/>
              </w:rPr>
            </w:pPr>
            <w:r>
              <w:rPr>
                <w:rFonts w:ascii="Times New Roman" w:eastAsia="DengXian" w:hAnsi="Times New Roman" w:cs="Times New Roman"/>
                <w:sz w:val="18"/>
                <w:szCs w:val="18"/>
                <w:lang w:eastAsia="zh-CN"/>
              </w:rPr>
              <w:t xml:space="preserve">We support this proposal in principle. </w:t>
            </w:r>
            <w:r>
              <w:rPr>
                <w:rFonts w:ascii="Times New Roman" w:eastAsia="DengXian" w:hAnsi="Times New Roman" w:cs="Times New Roman"/>
                <w:color w:val="1B1C1D"/>
                <w:sz w:val="18"/>
                <w:szCs w:val="18"/>
                <w:lang w:eastAsia="zh-CN"/>
              </w:rPr>
              <w:t xml:space="preserve">For </w:t>
            </w:r>
            <m:oMath>
              <m:sSub>
                <m:sSubPr>
                  <m:ctrlPr>
                    <w:rPr>
                      <w:rFonts w:ascii="Cambria Math" w:eastAsia="DengXian" w:hAnsi="Cambria Math" w:cs="Times New Roman"/>
                      <w:i/>
                      <w:color w:val="1B1C1D"/>
                      <w:sz w:val="18"/>
                      <w:szCs w:val="18"/>
                      <w:lang w:eastAsia="zh-CN"/>
                    </w:rPr>
                  </m:ctrlPr>
                </m:sSubPr>
                <m:e>
                  <m:r>
                    <w:rPr>
                      <w:rFonts w:ascii="Cambria Math" w:eastAsia="DengXian" w:hAnsi="Cambria Math" w:cs="Times New Roman"/>
                      <w:color w:val="1B1C1D"/>
                      <w:sz w:val="18"/>
                      <w:szCs w:val="18"/>
                      <w:lang w:eastAsia="zh-CN"/>
                    </w:rPr>
                    <m:t>P</m:t>
                  </m:r>
                </m:e>
                <m:sub>
                  <m:r>
                    <w:rPr>
                      <w:rFonts w:ascii="Cambria Math" w:eastAsia="DengXian" w:hAnsi="Cambria Math" w:cs="Times New Roman"/>
                      <w:color w:val="1B1C1D"/>
                      <w:sz w:val="18"/>
                      <w:szCs w:val="18"/>
                      <w:lang w:eastAsia="zh-CN"/>
                    </w:rPr>
                    <m:t>F</m:t>
                  </m:r>
                </m:sub>
              </m:sSub>
              <m:r>
                <w:rPr>
                  <w:rFonts w:ascii="Cambria Math" w:eastAsia="DengXian" w:hAnsi="Cambria Math" w:cs="Times New Roman"/>
                  <w:color w:val="1B1C1D"/>
                  <w:sz w:val="18"/>
                  <w:szCs w:val="18"/>
                  <w:lang w:eastAsia="zh-CN"/>
                </w:rPr>
                <m:t>=4</m:t>
              </m:r>
            </m:oMath>
            <w:r>
              <w:rPr>
                <w:rFonts w:ascii="Times New Roman" w:eastAsia="DengXian" w:hAnsi="Times New Roman" w:cs="Times New Roman"/>
                <w:color w:val="1B1C1D"/>
                <w:sz w:val="18"/>
                <w:szCs w:val="18"/>
                <w:lang w:eastAsia="zh-CN"/>
              </w:rPr>
              <w:t xml:space="preserve"> and </w:t>
            </w:r>
            <m:oMath>
              <m:r>
                <w:rPr>
                  <w:rFonts w:ascii="Cambria Math" w:eastAsia="DengXian" w:hAnsi="Cambria Math" w:cs="Times New Roman"/>
                  <w:color w:val="1B1C1D"/>
                  <w:sz w:val="18"/>
                  <w:szCs w:val="18"/>
                  <w:lang w:eastAsia="zh-CN"/>
                </w:rPr>
                <m:t>K=2</m:t>
              </m:r>
            </m:oMath>
            <w:r>
              <w:rPr>
                <w:rFonts w:ascii="Times New Roman" w:eastAsia="DengXian" w:hAnsi="Times New Roman" w:cs="Times New Roman"/>
                <w:color w:val="1B1C1D"/>
                <w:sz w:val="18"/>
                <w:szCs w:val="18"/>
                <w:lang w:eastAsia="zh-CN"/>
              </w:rPr>
              <w:t xml:space="preserve">, we support the patterns{0, 2} and {1, 3} on alternating frequency hops—for frequency hops with the same </w:t>
            </w:r>
            <m:oMath>
              <m:d>
                <m:dPr>
                  <m:begChr m:val="⌊"/>
                  <m:endChr m:val="⌋"/>
                  <m:ctrlPr>
                    <w:rPr>
                      <w:rFonts w:ascii="Cambria Math" w:eastAsia="DengXian" w:hAnsi="Cambria Math" w:cs="Times New Roman"/>
                      <w:i/>
                      <w:color w:val="1B1C1D"/>
                      <w:sz w:val="18"/>
                      <w:szCs w:val="18"/>
                      <w:lang w:eastAsia="zh-CN"/>
                    </w:rPr>
                  </m:ctrlPr>
                </m:dPr>
                <m:e>
                  <m:f>
                    <m:fPr>
                      <m:ctrlPr>
                        <w:rPr>
                          <w:rFonts w:ascii="Cambria Math" w:eastAsia="DengXian" w:hAnsi="Cambria Math" w:cs="Times New Roman"/>
                          <w:i/>
                          <w:color w:val="1B1C1D"/>
                          <w:sz w:val="18"/>
                          <w:szCs w:val="18"/>
                          <w:lang w:eastAsia="zh-CN"/>
                        </w:rPr>
                      </m:ctrlPr>
                    </m:fPr>
                    <m:num>
                      <m:sSub>
                        <m:sSubPr>
                          <m:ctrlPr>
                            <w:rPr>
                              <w:rFonts w:ascii="Cambria Math" w:eastAsia="DengXian" w:hAnsi="Cambria Math" w:cs="Times New Roman"/>
                              <w:i/>
                              <w:color w:val="1B1C1D"/>
                              <w:sz w:val="18"/>
                              <w:szCs w:val="18"/>
                              <w:lang w:eastAsia="zh-CN"/>
                            </w:rPr>
                          </m:ctrlPr>
                        </m:sSubPr>
                        <m:e>
                          <m:r>
                            <w:rPr>
                              <w:rFonts w:ascii="Cambria Math" w:eastAsia="DengXian" w:hAnsi="Cambria Math" w:cs="Times New Roman"/>
                              <w:color w:val="1B1C1D"/>
                              <w:sz w:val="18"/>
                              <w:szCs w:val="18"/>
                              <w:lang w:eastAsia="zh-CN"/>
                            </w:rPr>
                            <m:t>n</m:t>
                          </m:r>
                        </m:e>
                        <m:sub>
                          <m:r>
                            <m:rPr>
                              <m:sty m:val="p"/>
                            </m:rPr>
                            <w:rPr>
                              <w:rFonts w:ascii="Cambria Math" w:eastAsia="DengXian" w:hAnsi="Cambria Math" w:cs="Times New Roman"/>
                              <w:color w:val="1B1C1D"/>
                              <w:sz w:val="18"/>
                              <w:szCs w:val="18"/>
                              <w:lang w:eastAsia="zh-CN"/>
                            </w:rPr>
                            <m:t>SRS</m:t>
                          </m:r>
                        </m:sub>
                      </m:sSub>
                    </m:num>
                    <m:den>
                      <m:nary>
                        <m:naryPr>
                          <m:chr m:val="∏"/>
                          <m:limLoc m:val="undOvr"/>
                          <m:ctrlPr>
                            <w:rPr>
                              <w:rFonts w:ascii="Cambria Math" w:eastAsia="DengXian" w:hAnsi="Cambria Math" w:cs="Times New Roman"/>
                              <w:i/>
                              <w:color w:val="1B1C1D"/>
                              <w:sz w:val="18"/>
                              <w:szCs w:val="18"/>
                              <w:lang w:eastAsia="zh-CN"/>
                            </w:rPr>
                          </m:ctrlPr>
                        </m:naryPr>
                        <m:sub>
                          <m:r>
                            <w:rPr>
                              <w:rFonts w:ascii="Cambria Math" w:eastAsia="DengXian" w:hAnsi="Cambria Math" w:cs="Times New Roman"/>
                              <w:color w:val="1B1C1D"/>
                              <w:sz w:val="18"/>
                              <w:szCs w:val="18"/>
                              <w:lang w:eastAsia="zh-CN"/>
                            </w:rPr>
                            <m:t>b'=</m:t>
                          </m:r>
                          <m:sSub>
                            <m:sSubPr>
                              <m:ctrlPr>
                                <w:rPr>
                                  <w:rFonts w:ascii="Cambria Math" w:eastAsia="DengXian" w:hAnsi="Cambria Math" w:cs="Times New Roman"/>
                                  <w:i/>
                                  <w:color w:val="1B1C1D"/>
                                  <w:sz w:val="18"/>
                                  <w:szCs w:val="18"/>
                                  <w:lang w:eastAsia="zh-CN"/>
                                </w:rPr>
                              </m:ctrlPr>
                            </m:sSubPr>
                            <m:e>
                              <m:r>
                                <w:rPr>
                                  <w:rFonts w:ascii="Cambria Math" w:eastAsia="DengXian" w:hAnsi="Cambria Math" w:cs="Times New Roman"/>
                                  <w:color w:val="1B1C1D"/>
                                  <w:sz w:val="18"/>
                                  <w:szCs w:val="18"/>
                                  <w:lang w:eastAsia="zh-CN"/>
                                </w:rPr>
                                <m:t>b</m:t>
                              </m:r>
                            </m:e>
                            <m:sub>
                              <m:r>
                                <m:rPr>
                                  <m:sty m:val="p"/>
                                </m:rPr>
                                <w:rPr>
                                  <w:rFonts w:ascii="Cambria Math" w:eastAsia="DengXian" w:hAnsi="Cambria Math" w:cs="Times New Roman"/>
                                  <w:color w:val="1B1C1D"/>
                                  <w:sz w:val="18"/>
                                  <w:szCs w:val="18"/>
                                  <w:lang w:eastAsia="zh-CN"/>
                                </w:rPr>
                                <m:t>hop</m:t>
                              </m:r>
                            </m:sub>
                          </m:sSub>
                        </m:sub>
                        <m:sup>
                          <m:sSub>
                            <m:sSubPr>
                              <m:ctrlPr>
                                <w:rPr>
                                  <w:rFonts w:ascii="Cambria Math" w:eastAsia="DengXian" w:hAnsi="Cambria Math" w:cs="Times New Roman"/>
                                  <w:i/>
                                  <w:color w:val="1B1C1D"/>
                                  <w:sz w:val="18"/>
                                  <w:szCs w:val="18"/>
                                  <w:lang w:eastAsia="zh-CN"/>
                                </w:rPr>
                              </m:ctrlPr>
                            </m:sSubPr>
                            <m:e>
                              <m:r>
                                <w:rPr>
                                  <w:rFonts w:ascii="Cambria Math" w:eastAsia="DengXian" w:hAnsi="Cambria Math" w:cs="Times New Roman"/>
                                  <w:color w:val="1B1C1D"/>
                                  <w:sz w:val="18"/>
                                  <w:szCs w:val="18"/>
                                  <w:lang w:eastAsia="zh-CN"/>
                                </w:rPr>
                                <m:t>B</m:t>
                              </m:r>
                            </m:e>
                            <m:sub>
                              <m:r>
                                <m:rPr>
                                  <m:sty m:val="p"/>
                                </m:rPr>
                                <w:rPr>
                                  <w:rFonts w:ascii="Cambria Math" w:eastAsia="DengXian" w:hAnsi="Cambria Math" w:cs="Times New Roman"/>
                                  <w:color w:val="1B1C1D"/>
                                  <w:sz w:val="18"/>
                                  <w:szCs w:val="18"/>
                                  <w:lang w:eastAsia="zh-CN"/>
                                </w:rPr>
                                <m:t>SRS</m:t>
                              </m:r>
                            </m:sub>
                          </m:sSub>
                        </m:sup>
                        <m:e>
                          <m:sSub>
                            <m:sSubPr>
                              <m:ctrlPr>
                                <w:rPr>
                                  <w:rFonts w:ascii="Cambria Math" w:eastAsia="DengXian" w:hAnsi="Cambria Math" w:cs="Times New Roman"/>
                                  <w:i/>
                                  <w:color w:val="1B1C1D"/>
                                  <w:sz w:val="18"/>
                                  <w:szCs w:val="18"/>
                                  <w:lang w:eastAsia="zh-CN"/>
                                </w:rPr>
                              </m:ctrlPr>
                            </m:sSubPr>
                            <m:e>
                              <m:r>
                                <w:rPr>
                                  <w:rFonts w:ascii="Cambria Math" w:eastAsia="DengXian" w:hAnsi="Cambria Math" w:cs="Times New Roman"/>
                                  <w:color w:val="1B1C1D"/>
                                  <w:sz w:val="18"/>
                                  <w:szCs w:val="18"/>
                                  <w:lang w:eastAsia="zh-CN"/>
                                </w:rPr>
                                <m:t>N</m:t>
                              </m:r>
                            </m:e>
                            <m:sub>
                              <m:r>
                                <w:rPr>
                                  <w:rFonts w:ascii="Cambria Math" w:eastAsia="DengXian" w:hAnsi="Cambria Math" w:cs="Times New Roman"/>
                                  <w:color w:val="1B1C1D"/>
                                  <w:sz w:val="18"/>
                                  <w:szCs w:val="18"/>
                                  <w:lang w:eastAsia="zh-CN"/>
                                </w:rPr>
                                <m:t>b'</m:t>
                              </m:r>
                            </m:sub>
                          </m:sSub>
                        </m:e>
                      </m:nary>
                    </m:den>
                  </m:f>
                </m:e>
              </m:d>
            </m:oMath>
            <w:r>
              <w:rPr>
                <w:rFonts w:ascii="Times New Roman" w:eastAsia="DengXian" w:hAnsi="Times New Roman" w:cs="Times New Roman"/>
                <w:color w:val="1B1C1D"/>
                <w:sz w:val="18"/>
                <w:szCs w:val="18"/>
                <w:lang w:eastAsia="zh-CN"/>
              </w:rPr>
              <w:t>. For example, {0, 2} can be used for even frequency hops, and {1, 3} for odd ones. There is no reason why only half the frequencies should be sounded. Thus, we propose the amendment:</w:t>
            </w:r>
          </w:p>
          <w:p w:rsidR="002F65B2" w:rsidRDefault="002F65B2">
            <w:pPr>
              <w:snapToGrid w:val="0"/>
              <w:rPr>
                <w:rFonts w:ascii="Times New Roman" w:eastAsia="DengXian" w:hAnsi="Times New Roman" w:cs="Times New Roman"/>
                <w:color w:val="1B1C1D"/>
                <w:sz w:val="18"/>
                <w:szCs w:val="18"/>
                <w:lang w:eastAsia="zh-CN"/>
              </w:rPr>
            </w:pP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=4 and K=2, support </w:t>
            </w:r>
            <w:r>
              <w:rPr>
                <w:rFonts w:ascii="Times New Roman" w:eastAsia="DengXian" w:hAnsi="Times New Roman" w:cs="Times New Roman"/>
                <w:color w:val="FF0000"/>
                <w:sz w:val="18"/>
                <w:szCs w:val="18"/>
                <w:lang w:eastAsia="zh-CN"/>
              </w:rPr>
              <w:t xml:space="preserve">the </w:t>
            </w:r>
            <w:r>
              <w:rPr>
                <w:rFonts w:ascii="Times New Roman" w:eastAsia="DengXian" w:hAnsi="Times New Roman" w:cs="Times New Roman" w:hint="eastAsia"/>
                <w:color w:val="1B1C1D"/>
                <w:sz w:val="18"/>
                <w:szCs w:val="18"/>
                <w:lang w:eastAsia="zh-CN"/>
              </w:rPr>
              <w:t>pattern</w:t>
            </w:r>
            <w:r>
              <w:rPr>
                <w:rFonts w:ascii="Times New Roman" w:eastAsia="DengXian" w:hAnsi="Times New Roman" w:cs="Times New Roman"/>
                <w:color w:val="FF0000"/>
                <w:sz w:val="18"/>
                <w:szCs w:val="18"/>
                <w:lang w:eastAsia="zh-CN"/>
              </w:rPr>
              <w:t>s</w:t>
            </w:r>
            <w:r>
              <w:rPr>
                <w:rFonts w:ascii="Times New Roman" w:eastAsia="DengXian" w:hAnsi="Times New Roman" w:cs="Times New Roman" w:hint="eastAsia"/>
                <w:color w:val="1B1C1D"/>
                <w:sz w:val="18"/>
                <w:szCs w:val="18"/>
                <w:lang w:eastAsia="zh-CN"/>
              </w:rPr>
              <w:t xml:space="preserve"> {0,2}</w:t>
            </w:r>
            <w:r>
              <w:rPr>
                <w:rFonts w:ascii="Times New Roman" w:eastAsia="DengXian" w:hAnsi="Times New Roman" w:cs="Times New Roman"/>
                <w:color w:val="1B1C1D"/>
                <w:sz w:val="18"/>
                <w:szCs w:val="18"/>
                <w:lang w:eastAsia="zh-CN"/>
              </w:rPr>
              <w:t xml:space="preserve"> </w:t>
            </w:r>
            <w:r>
              <w:rPr>
                <w:rFonts w:ascii="Times New Roman" w:eastAsia="DengXian" w:hAnsi="Times New Roman" w:cs="Times New Roman"/>
                <w:color w:val="FF0000"/>
                <w:sz w:val="18"/>
                <w:szCs w:val="18"/>
                <w:lang w:eastAsia="zh-CN"/>
              </w:rPr>
              <w:t>and {1,3} in an alternating fashion.</w:t>
            </w:r>
          </w:p>
          <w:p w:rsidR="002F65B2" w:rsidRDefault="004F1015">
            <w:pPr>
              <w:snapToGrid w:val="0"/>
              <w:spacing w:before="120"/>
              <w:rPr>
                <w:rFonts w:ascii="Times New Roman" w:eastAsiaTheme="minorEastAsia" w:hAnsi="Times New Roman" w:cs="Times New Roman"/>
                <w:sz w:val="18"/>
                <w:szCs w:val="18"/>
                <w:lang w:eastAsia="ko-KR"/>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w:t>
            </w:r>
            <w:r>
              <w:rPr>
                <w:rFonts w:ascii="Times New Roman" w:eastAsia="DengXian" w:hAnsi="Times New Roman" w:cs="Times New Roman"/>
                <w:b/>
                <w:sz w:val="18"/>
                <w:szCs w:val="20"/>
                <w:lang w:val="en-GB" w:eastAsia="zh-CN"/>
              </w:rPr>
              <w:t>2</w:t>
            </w: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in principle, and our preference is Option 1, i.e., consecutive mapping. Also, we propose the following modification, by reasons similar as the ones given above for Proposal 1.1.1:</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=4 and K=2, </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w:t>
            </w:r>
            <w:r>
              <w:rPr>
                <w:rFonts w:ascii="Times New Roman" w:eastAsia="DengXian" w:hAnsi="Times New Roman" w:cs="Times New Roman"/>
                <w:color w:val="FF0000"/>
                <w:sz w:val="18"/>
                <w:szCs w:val="18"/>
                <w:lang w:eastAsia="zh-CN"/>
              </w:rPr>
              <w:t>s</w:t>
            </w:r>
            <w:r>
              <w:rPr>
                <w:rFonts w:ascii="Times New Roman" w:eastAsia="DengXian" w:hAnsi="Times New Roman" w:cs="Times New Roman" w:hint="eastAsia"/>
                <w:color w:val="1B1C1D"/>
                <w:sz w:val="18"/>
                <w:szCs w:val="18"/>
                <w:lang w:eastAsia="zh-CN"/>
              </w:rPr>
              <w:t xml:space="preserve">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w:t>
            </w:r>
            <w:r>
              <w:rPr>
                <w:rFonts w:ascii="Times New Roman" w:eastAsia="DengXian" w:hAnsi="Times New Roman" w:cs="Times New Roman"/>
                <w:color w:val="1B1C1D"/>
                <w:sz w:val="18"/>
                <w:szCs w:val="18"/>
                <w:lang w:eastAsia="zh-CN"/>
              </w:rPr>
              <w:t xml:space="preserve"> </w:t>
            </w:r>
            <w:r>
              <w:rPr>
                <w:rFonts w:ascii="Times New Roman" w:eastAsia="DengXian" w:hAnsi="Times New Roman" w:cs="Times New Roman"/>
                <w:color w:val="FF0000"/>
                <w:sz w:val="18"/>
                <w:szCs w:val="18"/>
                <w:lang w:eastAsia="zh-CN"/>
              </w:rPr>
              <w:t xml:space="preserve">and </w:t>
            </w:r>
            <w:r>
              <w:rPr>
                <w:rFonts w:ascii="Times New Roman" w:eastAsia="DengXian" w:hAnsi="Times New Roman" w:cs="Times New Roman" w:hint="eastAsia"/>
                <w:color w:val="FF0000"/>
                <w:sz w:val="18"/>
                <w:szCs w:val="18"/>
                <w:lang w:eastAsia="zh-CN"/>
              </w:rPr>
              <w:t>{</w:t>
            </w:r>
            <w:r>
              <w:rPr>
                <w:rFonts w:ascii="Times New Roman" w:eastAsia="DengXian" w:hAnsi="Times New Roman" w:cs="Times New Roman"/>
                <w:color w:val="FF0000"/>
                <w:sz w:val="18"/>
                <w:szCs w:val="18"/>
                <w:lang w:eastAsia="zh-CN"/>
              </w:rPr>
              <w:t>1</w:t>
            </w:r>
            <w:r>
              <w:rPr>
                <w:rFonts w:ascii="Times New Roman" w:eastAsia="DengXian" w:hAnsi="Times New Roman" w:cs="Times New Roman" w:hint="eastAsia"/>
                <w:color w:val="FF0000"/>
                <w:sz w:val="18"/>
                <w:szCs w:val="18"/>
                <w:lang w:eastAsia="zh-CN"/>
              </w:rPr>
              <w:t>,</w:t>
            </w:r>
            <w:r>
              <w:rPr>
                <w:rFonts w:ascii="Times New Roman" w:eastAsia="DengXian" w:hAnsi="Times New Roman" w:cs="Times New Roman"/>
                <w:color w:val="FF0000"/>
                <w:sz w:val="18"/>
                <w:szCs w:val="18"/>
                <w:lang w:eastAsia="zh-CN"/>
              </w:rPr>
              <w:t>…</w:t>
            </w:r>
            <w:r>
              <w:rPr>
                <w:rFonts w:ascii="Times New Roman" w:eastAsia="DengXian" w:hAnsi="Times New Roman" w:cs="Times New Roman" w:hint="eastAsia"/>
                <w:color w:val="FF0000"/>
                <w:sz w:val="18"/>
                <w:szCs w:val="18"/>
                <w:lang w:eastAsia="zh-CN"/>
              </w:rPr>
              <w:t>,</w:t>
            </w:r>
            <w:r>
              <w:rPr>
                <w:rFonts w:ascii="Times New Roman" w:eastAsia="DengXian" w:hAnsi="Times New Roman" w:cs="Times New Roman"/>
                <w:color w:val="FF0000"/>
                <w:sz w:val="18"/>
                <w:szCs w:val="18"/>
                <w:lang w:eastAsia="zh-CN"/>
              </w:rPr>
              <w:t>1</w:t>
            </w:r>
            <w:r>
              <w:rPr>
                <w:rFonts w:ascii="Times New Roman" w:eastAsia="DengXian" w:hAnsi="Times New Roman" w:cs="Times New Roman" w:hint="eastAsia"/>
                <w:color w:val="FF0000"/>
                <w:sz w:val="18"/>
                <w:szCs w:val="18"/>
                <w:lang w:eastAsia="zh-CN"/>
              </w:rPr>
              <w:t>,</w:t>
            </w:r>
            <w:r>
              <w:rPr>
                <w:rFonts w:ascii="Times New Roman" w:eastAsia="DengXian" w:hAnsi="Times New Roman" w:cs="Times New Roman"/>
                <w:color w:val="FF0000"/>
                <w:sz w:val="18"/>
                <w:szCs w:val="18"/>
                <w:lang w:eastAsia="zh-CN"/>
              </w:rPr>
              <w:t>3</w:t>
            </w:r>
            <w:r>
              <w:rPr>
                <w:rFonts w:ascii="Times New Roman" w:eastAsia="DengXian" w:hAnsi="Times New Roman" w:cs="Times New Roman" w:hint="eastAsia"/>
                <w:color w:val="FF0000"/>
                <w:sz w:val="18"/>
                <w:szCs w:val="18"/>
                <w:lang w:eastAsia="zh-CN"/>
              </w:rPr>
              <w:t>,</w:t>
            </w:r>
            <w:r>
              <w:rPr>
                <w:rFonts w:ascii="Times New Roman" w:eastAsia="DengXian" w:hAnsi="Times New Roman" w:cs="Times New Roman"/>
                <w:color w:val="FF0000"/>
                <w:sz w:val="18"/>
                <w:szCs w:val="18"/>
                <w:lang w:eastAsia="zh-CN"/>
              </w:rPr>
              <w:t>…</w:t>
            </w:r>
            <w:r>
              <w:rPr>
                <w:rFonts w:ascii="Times New Roman" w:eastAsia="DengXian" w:hAnsi="Times New Roman" w:cs="Times New Roman" w:hint="eastAsia"/>
                <w:color w:val="FF0000"/>
                <w:sz w:val="18"/>
                <w:szCs w:val="18"/>
                <w:lang w:eastAsia="zh-CN"/>
              </w:rPr>
              <w:t>,</w:t>
            </w:r>
            <w:r>
              <w:rPr>
                <w:rFonts w:ascii="Times New Roman" w:eastAsia="DengXian" w:hAnsi="Times New Roman" w:cs="Times New Roman"/>
                <w:color w:val="FF0000"/>
                <w:sz w:val="18"/>
                <w:szCs w:val="18"/>
                <w:lang w:eastAsia="zh-CN"/>
              </w:rPr>
              <w:t>3</w:t>
            </w:r>
            <w:r>
              <w:rPr>
                <w:rFonts w:ascii="Times New Roman" w:eastAsia="DengXian" w:hAnsi="Times New Roman" w:cs="Times New Roman" w:hint="eastAsia"/>
                <w:color w:val="FF0000"/>
                <w:sz w:val="18"/>
                <w:szCs w:val="18"/>
                <w:lang w:eastAsia="zh-CN"/>
              </w:rPr>
              <w:t>}</w:t>
            </w:r>
            <w:r>
              <w:rPr>
                <w:rFonts w:ascii="Times New Roman" w:eastAsia="DengXian" w:hAnsi="Times New Roman" w:cs="Times New Roman"/>
                <w:color w:val="FF0000"/>
                <w:sz w:val="18"/>
                <w:szCs w:val="18"/>
                <w:lang w:eastAsia="zh-CN"/>
              </w:rPr>
              <w:t xml:space="preserve"> in an alternating fashion.</w:t>
            </w:r>
          </w:p>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p>
          <w:p w:rsidR="002F65B2" w:rsidRDefault="004F1015">
            <w:pPr>
              <w:snapToGrid w:val="0"/>
              <w:rPr>
                <w:rFonts w:ascii="Times New Roman" w:eastAsia="宋体" w:hAnsi="Times New Roman" w:cs="Times New Roman"/>
                <w:sz w:val="18"/>
                <w:szCs w:val="20"/>
                <w:lang w:eastAsia="zh-CN"/>
              </w:rPr>
            </w:pPr>
            <w:r>
              <w:rPr>
                <w:rFonts w:ascii="Times New Roman" w:eastAsia="宋体" w:hAnsi="Times New Roman" w:cs="Times New Roman" w:hint="eastAsia"/>
                <w:sz w:val="18"/>
                <w:szCs w:val="18"/>
                <w:lang w:eastAsia="zh-CN"/>
              </w:rPr>
              <w:t xml:space="preserve">We are confused about the term </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starting position pattern</w:t>
            </w:r>
            <w:r>
              <w:rPr>
                <w:rFonts w:ascii="Times New Roman" w:hAnsi="Times New Roman" w:cs="Times New Roman"/>
                <w:sz w:val="18"/>
                <w:szCs w:val="20"/>
              </w:rPr>
              <w:t>’</w:t>
            </w:r>
            <w:r>
              <w:rPr>
                <w:rFonts w:ascii="Times New Roman" w:eastAsia="宋体" w:hAnsi="Times New Roman" w:cs="Times New Roman" w:hint="eastAsia"/>
                <w:sz w:val="18"/>
                <w:szCs w:val="20"/>
                <w:lang w:eastAsia="zh-CN"/>
              </w:rPr>
              <w:t xml:space="preserve"> and n</w:t>
            </w:r>
            <w:r>
              <w:rPr>
                <w:rFonts w:ascii="Times New Roman" w:eastAsia="宋体" w:hAnsi="Times New Roman" w:cs="Times New Roman" w:hint="eastAsia"/>
                <w:sz w:val="18"/>
                <w:szCs w:val="18"/>
                <w:lang w:eastAsia="zh-CN"/>
              </w:rPr>
              <w:t>eed further clarification</w:t>
            </w:r>
            <w:r>
              <w:rPr>
                <w:rFonts w:ascii="Times New Roman" w:eastAsia="宋体" w:hAnsi="Times New Roman" w:cs="Times New Roman" w:hint="eastAsia"/>
                <w:sz w:val="18"/>
                <w:szCs w:val="20"/>
                <w:lang w:eastAsia="zh-CN"/>
              </w:rPr>
              <w:t xml:space="preserve">. Does it mean </w:t>
            </w:r>
            <w:r>
              <w:rPr>
                <w:rFonts w:ascii="Times New Roman" w:hAnsi="Times New Roman" w:cs="Times New Roman"/>
                <w:sz w:val="18"/>
                <w:szCs w:val="20"/>
              </w:rPr>
              <w:t>‘basic pattern’</w:t>
            </w:r>
            <w:r>
              <w:rPr>
                <w:rFonts w:ascii="Times New Roman" w:eastAsia="宋体" w:hAnsi="Times New Roman" w:cs="Times New Roman" w:hint="eastAsia"/>
                <w:sz w:val="18"/>
                <w:szCs w:val="20"/>
                <w:lang w:eastAsia="zh-CN"/>
              </w:rPr>
              <w:t xml:space="preserve"> or something else?</w:t>
            </w:r>
          </w:p>
          <w:p w:rsidR="002F65B2" w:rsidRDefault="002F65B2">
            <w:pPr>
              <w:snapToGrid w:val="0"/>
              <w:rPr>
                <w:rFonts w:ascii="Times New Roman" w:eastAsia="宋体" w:hAnsi="Times New Roman" w:cs="Times New Roman"/>
                <w:sz w:val="18"/>
                <w:szCs w:val="20"/>
                <w:lang w:eastAsia="zh-CN"/>
              </w:rPr>
            </w:pPr>
          </w:p>
          <w:p w:rsidR="002F65B2" w:rsidRDefault="004F1015">
            <w:pPr>
              <w:snapToGrid w:val="0"/>
              <w:spacing w:before="120"/>
              <w:rPr>
                <w:rFonts w:ascii="Times New Roman" w:eastAsiaTheme="minorEastAsia" w:hAnsi="Times New Roman" w:cs="Times New Roman"/>
                <w:sz w:val="18"/>
                <w:szCs w:val="18"/>
                <w:lang w:eastAsia="ko-KR"/>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w:t>
            </w:r>
            <w:r>
              <w:rPr>
                <w:rFonts w:ascii="Times New Roman" w:eastAsia="DengXian" w:hAnsi="Times New Roman" w:cs="Times New Roman"/>
                <w:b/>
                <w:sz w:val="18"/>
                <w:szCs w:val="20"/>
                <w:lang w:val="en-GB" w:eastAsia="zh-CN"/>
              </w:rPr>
              <w:t>2</w:t>
            </w:r>
          </w:p>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We have the same confusion as proposal 1-1-1, and we prefer non-consecutive mapping. </w:t>
            </w:r>
          </w:p>
          <w:p w:rsidR="002F65B2" w:rsidRDefault="002F65B2">
            <w:pPr>
              <w:snapToGrid w:val="0"/>
              <w:rPr>
                <w:rFonts w:ascii="Times New Roman" w:eastAsiaTheme="minorEastAsia" w:hAnsi="Times New Roman" w:cs="Times New Roman"/>
                <w:sz w:val="18"/>
                <w:szCs w:val="18"/>
                <w:lang w:eastAsia="ko-KR"/>
              </w:rPr>
            </w:pPr>
          </w:p>
          <w:p w:rsidR="002F65B2" w:rsidRDefault="002F65B2">
            <w:pPr>
              <w:snapToGrid w:val="0"/>
              <w:rPr>
                <w:rFonts w:ascii="Times New Roman" w:eastAsiaTheme="minorEastAsia" w:hAnsi="Times New Roman" w:cs="Times New Roman"/>
                <w:sz w:val="18"/>
                <w:szCs w:val="18"/>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the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@vivo @Huawei @TCL The following proposals are revised </w:t>
            </w:r>
            <w:r>
              <w:rPr>
                <w:rFonts w:ascii="Times New Roman" w:eastAsia="DengXian" w:hAnsi="Times New Roman" w:cs="Times New Roman"/>
                <w:sz w:val="18"/>
                <w:szCs w:val="18"/>
                <w:lang w:eastAsia="zh-CN"/>
              </w:rPr>
              <w:t>according</w:t>
            </w:r>
            <w:r>
              <w:rPr>
                <w:rFonts w:ascii="Times New Roman" w:eastAsia="DengXian" w:hAnsi="Times New Roman" w:cs="Times New Roman" w:hint="eastAsia"/>
                <w:sz w:val="18"/>
                <w:szCs w:val="18"/>
                <w:lang w:eastAsia="zh-CN"/>
              </w:rPr>
              <w:t xml:space="preserve"> to comments from you.</w:t>
            </w: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@Sony As stated by vivo and Huawei, we can focus on </w:t>
            </w:r>
            <w:r>
              <w:rPr>
                <w:rFonts w:ascii="Times New Roman" w:eastAsia="DengXian" w:hAnsi="Times New Roman" w:cs="Times New Roman"/>
                <w:sz w:val="18"/>
                <w:szCs w:val="18"/>
                <w:lang w:eastAsia="zh-CN"/>
              </w:rPr>
              <w:t xml:space="preserve">basic pattern for each combination of </w:t>
            </w:r>
            <w:r>
              <w:rPr>
                <w:rFonts w:ascii="Times New Roman" w:eastAsia="DengXian" w:hAnsi="Times New Roman" w:cs="Times New Roman" w:hint="eastAsia"/>
                <w:color w:val="1B1C1D"/>
                <w:sz w:val="18"/>
                <w:szCs w:val="18"/>
                <w:lang w:eastAsia="zh-CN"/>
              </w:rPr>
              <w:t>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color w:val="1B1C1D"/>
                <w:sz w:val="18"/>
                <w:szCs w:val="18"/>
                <w:lang w:eastAsia="zh-CN"/>
              </w:rPr>
              <w:t xml:space="preserve"> and </w:t>
            </w:r>
            <w:r>
              <w:rPr>
                <w:rFonts w:ascii="Times New Roman" w:eastAsia="DengXian" w:hAnsi="Times New Roman" w:cs="Times New Roman" w:hint="eastAsia"/>
                <w:color w:val="1B1C1D"/>
                <w:sz w:val="18"/>
                <w:szCs w:val="18"/>
                <w:lang w:eastAsia="zh-CN"/>
              </w:rPr>
              <w:t>K</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 xml:space="preserve">here, and </w:t>
            </w:r>
            <w:r>
              <w:rPr>
                <w:rFonts w:ascii="Times New Roman" w:eastAsia="DengXian" w:hAnsi="Times New Roman" w:cs="Times New Roman"/>
                <w:sz w:val="18"/>
                <w:szCs w:val="18"/>
                <w:lang w:eastAsia="zh-CN"/>
              </w:rPr>
              <w:t>other patterns can be obtained via the basic patterns</w:t>
            </w:r>
            <w:r>
              <w:rPr>
                <w:rFonts w:ascii="Times New Roman" w:eastAsia="DengXian" w:hAnsi="Times New Roman" w:cs="Times New Roman" w:hint="eastAsia"/>
                <w:sz w:val="18"/>
                <w:szCs w:val="18"/>
                <w:lang w:eastAsia="zh-CN"/>
              </w:rPr>
              <w:t>.</w:t>
            </w:r>
          </w:p>
          <w:p w:rsidR="002F65B2" w:rsidRDefault="002F65B2">
            <w:pPr>
              <w:snapToGrid w:val="0"/>
              <w:rPr>
                <w:rFonts w:ascii="Times New Roman" w:eastAsia="DengXian" w:hAnsi="Times New Roman" w:cs="Times New Roman"/>
                <w:sz w:val="18"/>
                <w:szCs w:val="18"/>
                <w:lang w:eastAsia="zh-CN"/>
              </w:rPr>
            </w:pPr>
          </w:p>
          <w:p w:rsidR="002F65B2" w:rsidRDefault="004F1015">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K=R (i.e., each </w:t>
            </w:r>
            <w:r>
              <w:rPr>
                <w:rFonts w:ascii="Times New Roman" w:eastAsia="DengXian" w:hAnsi="Times New Roman" w:cs="Times New Roman"/>
                <w:sz w:val="18"/>
                <w:szCs w:val="20"/>
                <w:lang w:eastAsia="zh-CN"/>
              </w:rPr>
              <w:t xml:space="preserve">subgroup includes </w:t>
            </w:r>
            <m:oMath>
              <m:r>
                <m:rPr>
                  <m:sty m:val="p"/>
                </m:rPr>
                <w:rPr>
                  <w:rFonts w:ascii="Cambria Math" w:eastAsia="DengXian" w:hAnsi="Cambria Math" w:cs="Times New Roman"/>
                  <w:sz w:val="18"/>
                  <w:szCs w:val="20"/>
                  <w:lang w:eastAsia="zh-CN"/>
                </w:rPr>
                <m:t>R/K=1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Pr>
                <w:rFonts w:ascii="Times New Roman" w:hAnsi="Times New Roman" w:cs="Times New Roman"/>
                <w:color w:val="FF0000"/>
                <w:sz w:val="18"/>
                <w:szCs w:val="18"/>
              </w:rPr>
              <w:t xml:space="preserve">(or 1 pair of consecutive symbols for 8-Tx SRS with </w:t>
            </w:r>
            <w:r>
              <w:rPr>
                <w:rFonts w:ascii="Times New Roman" w:hAnsi="Times New Roman" w:cs="Times New Roman"/>
                <w:i/>
                <w:iCs/>
                <w:color w:val="FF0000"/>
                <w:sz w:val="18"/>
                <w:szCs w:val="18"/>
              </w:rPr>
              <w:t>ports8tdm</w:t>
            </w:r>
            <w:r>
              <w:rPr>
                <w:rFonts w:ascii="Times New Roman" w:hAnsi="Times New Roman" w:cs="Times New Roman"/>
                <w:color w:val="FF0000"/>
                <w:sz w:val="18"/>
                <w:szCs w:val="18"/>
              </w:rPr>
              <w:t>)</w:t>
            </w:r>
            <w:r>
              <w:rPr>
                <w:rFonts w:ascii="Times New Roman" w:hAnsi="Times New Roman" w:cs="Times New Roman"/>
                <w:sz w:val="18"/>
                <w:szCs w:val="18"/>
              </w:rPr>
              <w:t>)</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w:t>
            </w:r>
            <w:r>
              <w:rPr>
                <w:rFonts w:ascii="Times New Roman" w:eastAsia="DengXian" w:hAnsi="Times New Roman" w:cs="Times New Roman" w:hint="eastAsia"/>
                <w:color w:val="FF0000"/>
                <w:sz w:val="18"/>
                <w:szCs w:val="20"/>
                <w:lang w:eastAsia="zh-CN"/>
              </w:rPr>
              <w:t xml:space="preserve">basic </w:t>
            </w:r>
            <w:r>
              <w:rPr>
                <w:rFonts w:ascii="Times New Roman" w:eastAsia="DengXian" w:hAnsi="Times New Roman" w:cs="Times New Roman" w:hint="eastAsia"/>
                <w:sz w:val="18"/>
                <w:szCs w:val="20"/>
                <w:lang w:eastAsia="zh-CN"/>
              </w:rPr>
              <w:t>starting position patterns are supported</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pattern {0,1}</w:t>
            </w:r>
          </w:p>
          <w:p w:rsidR="002F65B2" w:rsidRDefault="004F1015">
            <w:pPr>
              <w:pStyle w:val="af2"/>
              <w:numPr>
                <w:ilvl w:val="1"/>
                <w:numId w:val="15"/>
              </w:numPr>
              <w:spacing w:line="276" w:lineRule="auto"/>
              <w:rPr>
                <w:rFonts w:ascii="Times New Roman" w:hAnsi="Times New Roman" w:cs="Times New Roman"/>
                <w:strike/>
                <w:color w:val="FF0000"/>
                <w:sz w:val="18"/>
                <w:szCs w:val="18"/>
              </w:rPr>
            </w:pPr>
            <w:r>
              <w:rPr>
                <w:rFonts w:ascii="Times New Roman" w:hAnsi="Times New Roman" w:cs="Times New Roman"/>
                <w:strike/>
                <w:color w:val="FF0000"/>
                <w:sz w:val="18"/>
                <w:szCs w:val="18"/>
                <w:lang w:eastAsia="zh-CN"/>
              </w:rPr>
              <w:t xml:space="preserve">FFS: </w:t>
            </w:r>
            <w:r>
              <w:rPr>
                <w:rFonts w:ascii="Times New Roman" w:hAnsi="Times New Roman" w:cs="Times New Roman"/>
                <w:strike/>
                <w:color w:val="FF0000"/>
                <w:sz w:val="18"/>
                <w:szCs w:val="18"/>
              </w:rPr>
              <w:t>{1,0}</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support pattern {0,2}</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 xml:space="preserve">FFS: </w:t>
            </w:r>
            <w:r>
              <w:rPr>
                <w:rFonts w:ascii="Times New Roman" w:hAnsi="Times New Roman" w:cs="Times New Roman" w:hint="eastAsia"/>
                <w:sz w:val="18"/>
                <w:szCs w:val="18"/>
                <w:lang w:eastAsia="zh-CN"/>
              </w:rPr>
              <w:t>{0,1}</w:t>
            </w:r>
            <w:r>
              <w:rPr>
                <w:rFonts w:ascii="Times New Roman" w:hAnsi="Times New Roman" w:cs="Times New Roman" w:hint="eastAsia"/>
                <w:strike/>
                <w:color w:val="FF0000"/>
                <w:sz w:val="18"/>
                <w:szCs w:val="18"/>
                <w:lang w:eastAsia="zh-CN"/>
              </w:rPr>
              <w:t>, {2, 0}, {1, 3} and {3, 1}</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support pattern {0,2,1,3}</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FFS:</w:t>
            </w:r>
            <w:r>
              <w:rPr>
                <w:rFonts w:ascii="Times New Roman" w:hAnsi="Times New Roman" w:cs="Times New Roman"/>
                <w:sz w:val="18"/>
                <w:szCs w:val="18"/>
                <w:lang w:eastAsia="ko-KR"/>
              </w:rPr>
              <w:t xml:space="preserve"> </w:t>
            </w:r>
            <w:r>
              <w:rPr>
                <w:rFonts w:ascii="Times New Roman" w:hAnsi="Times New Roman" w:cs="Times New Roman" w:hint="eastAsia"/>
                <w:sz w:val="18"/>
                <w:szCs w:val="18"/>
                <w:lang w:eastAsia="zh-CN"/>
              </w:rPr>
              <w:t>{0,1,2,3}</w:t>
            </w:r>
            <w:r>
              <w:rPr>
                <w:rFonts w:ascii="Times New Roman" w:hAnsi="Times New Roman" w:cs="Times New Roman" w:hint="eastAsia"/>
                <w:strike/>
                <w:color w:val="FF0000"/>
                <w:sz w:val="18"/>
                <w:szCs w:val="18"/>
                <w:lang w:eastAsia="zh-CN"/>
              </w:rPr>
              <w:t xml:space="preserve">, </w:t>
            </w:r>
            <w:r>
              <w:rPr>
                <w:rFonts w:ascii="Times New Roman" w:hAnsi="Times New Roman" w:cs="Times New Roman"/>
                <w:strike/>
                <w:color w:val="FF0000"/>
                <w:sz w:val="18"/>
                <w:szCs w:val="18"/>
                <w:lang w:eastAsia="ko-KR"/>
              </w:rPr>
              <w:t>{2</w:t>
            </w:r>
            <w:r>
              <w:rPr>
                <w:rFonts w:ascii="Times New Roman" w:hAnsi="Times New Roman" w:cs="Times New Roman" w:hint="eastAsia"/>
                <w:strike/>
                <w:color w:val="FF0000"/>
                <w:sz w:val="18"/>
                <w:szCs w:val="18"/>
                <w:lang w:eastAsia="ko-KR"/>
              </w:rPr>
              <w:t>, 0</w:t>
            </w:r>
            <w:r>
              <w:rPr>
                <w:rFonts w:ascii="Times New Roman" w:hAnsi="Times New Roman" w:cs="Times New Roman"/>
                <w:strike/>
                <w:color w:val="FF0000"/>
                <w:sz w:val="18"/>
                <w:szCs w:val="18"/>
                <w:lang w:eastAsia="ko-KR"/>
              </w:rPr>
              <w:t>, 3</w:t>
            </w:r>
            <w:r>
              <w:rPr>
                <w:rFonts w:ascii="Times New Roman" w:hAnsi="Times New Roman" w:cs="Times New Roman" w:hint="eastAsia"/>
                <w:strike/>
                <w:color w:val="FF0000"/>
                <w:sz w:val="18"/>
                <w:szCs w:val="18"/>
                <w:lang w:eastAsia="ko-KR"/>
              </w:rPr>
              <w:t>, 1</w:t>
            </w:r>
            <w:r>
              <w:rPr>
                <w:rFonts w:ascii="Times New Roman" w:hAnsi="Times New Roman" w:cs="Times New Roman"/>
                <w:strike/>
                <w:color w:val="FF0000"/>
                <w:sz w:val="18"/>
                <w:szCs w:val="18"/>
                <w:lang w:eastAsia="ko-KR"/>
              </w:rPr>
              <w:t>}</w:t>
            </w:r>
            <w:r>
              <w:rPr>
                <w:rFonts w:ascii="Times New Roman" w:hAnsi="Times New Roman" w:cs="Times New Roman" w:hint="eastAsia"/>
                <w:strike/>
                <w:color w:val="FF0000"/>
                <w:sz w:val="18"/>
                <w:szCs w:val="18"/>
                <w:lang w:eastAsia="ko-KR"/>
              </w:rPr>
              <w:t xml:space="preserve">, </w:t>
            </w:r>
            <w:r>
              <w:rPr>
                <w:rFonts w:ascii="Times New Roman" w:hAnsi="Times New Roman" w:cs="Times New Roman"/>
                <w:strike/>
                <w:color w:val="FF0000"/>
                <w:sz w:val="18"/>
                <w:szCs w:val="18"/>
                <w:lang w:eastAsia="ko-KR"/>
              </w:rPr>
              <w:t>{1, 3</w:t>
            </w:r>
            <w:r>
              <w:rPr>
                <w:rFonts w:ascii="Times New Roman" w:hAnsi="Times New Roman" w:cs="Times New Roman" w:hint="eastAsia"/>
                <w:strike/>
                <w:color w:val="FF0000"/>
                <w:sz w:val="18"/>
                <w:szCs w:val="18"/>
                <w:lang w:eastAsia="ko-KR"/>
              </w:rPr>
              <w:t>, 2, 0</w:t>
            </w:r>
            <w:r>
              <w:rPr>
                <w:rFonts w:ascii="Times New Roman" w:hAnsi="Times New Roman" w:cs="Times New Roman"/>
                <w:strike/>
                <w:color w:val="FF0000"/>
                <w:sz w:val="18"/>
                <w:szCs w:val="18"/>
                <w:lang w:eastAsia="ko-KR"/>
              </w:rPr>
              <w:t>}</w:t>
            </w:r>
            <w:r>
              <w:rPr>
                <w:rFonts w:ascii="Times New Roman" w:hAnsi="Times New Roman" w:cs="Times New Roman" w:hint="eastAsia"/>
                <w:strike/>
                <w:color w:val="FF0000"/>
                <w:sz w:val="18"/>
                <w:szCs w:val="18"/>
                <w:lang w:eastAsia="zh-CN"/>
              </w:rPr>
              <w:t xml:space="preserve"> and</w:t>
            </w:r>
            <w:r>
              <w:rPr>
                <w:rFonts w:ascii="Times New Roman" w:hAnsi="Times New Roman" w:cs="Times New Roman" w:hint="eastAsia"/>
                <w:strike/>
                <w:color w:val="FF0000"/>
                <w:sz w:val="18"/>
                <w:szCs w:val="18"/>
                <w:lang w:eastAsia="ko-KR"/>
              </w:rPr>
              <w:t xml:space="preserve"> </w:t>
            </w:r>
            <w:r>
              <w:rPr>
                <w:rFonts w:ascii="Times New Roman" w:hAnsi="Times New Roman" w:cs="Times New Roman"/>
                <w:strike/>
                <w:color w:val="FF0000"/>
                <w:sz w:val="18"/>
                <w:szCs w:val="18"/>
                <w:lang w:eastAsia="ko-KR"/>
              </w:rPr>
              <w:t>{</w:t>
            </w:r>
            <w:r>
              <w:rPr>
                <w:rFonts w:ascii="Times New Roman" w:hAnsi="Times New Roman" w:cs="Times New Roman" w:hint="eastAsia"/>
                <w:strike/>
                <w:color w:val="FF0000"/>
                <w:sz w:val="18"/>
                <w:szCs w:val="18"/>
                <w:lang w:eastAsia="ko-KR"/>
              </w:rPr>
              <w:t>3, 1, 0, 2</w:t>
            </w:r>
            <w:r>
              <w:rPr>
                <w:rFonts w:ascii="Times New Roman" w:hAnsi="Times New Roman" w:cs="Times New Roman"/>
                <w:strike/>
                <w:color w:val="FF0000"/>
                <w:sz w:val="18"/>
                <w:szCs w:val="18"/>
                <w:lang w:eastAsia="ko-KR"/>
              </w:rPr>
              <w:t>}</w:t>
            </w:r>
          </w:p>
          <w:p w:rsidR="002F65B2" w:rsidRDefault="002F65B2">
            <w:pPr>
              <w:widowControl w:val="0"/>
              <w:spacing w:line="276" w:lineRule="auto"/>
              <w:jc w:val="both"/>
              <w:rPr>
                <w:rFonts w:ascii="Times New Roman" w:eastAsia="DengXian" w:hAnsi="Times New Roman" w:cs="Times New Roman"/>
                <w:color w:val="1B1C1D"/>
                <w:sz w:val="18"/>
                <w:szCs w:val="18"/>
                <w:lang w:eastAsia="zh-CN"/>
              </w:rPr>
            </w:pPr>
          </w:p>
          <w:p w:rsidR="002F65B2" w:rsidRDefault="004F1015">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K&lt;R (i.e., each </w:t>
            </w:r>
            <w:r>
              <w:rPr>
                <w:rFonts w:ascii="Times New Roman" w:eastAsia="DengXian" w:hAnsi="Times New Roman" w:cs="Times New Roman"/>
                <w:sz w:val="18"/>
                <w:szCs w:val="20"/>
                <w:lang w:eastAsia="zh-CN"/>
              </w:rPr>
              <w:t xml:space="preserve">subgroup includes </w:t>
            </w:r>
            <m:oMath>
              <m:f>
                <m:fPr>
                  <m:ctrlPr>
                    <w:rPr>
                      <w:rFonts w:ascii="Cambria Math" w:eastAsia="DengXian" w:hAnsi="Cambria Math" w:cs="Times New Roman"/>
                      <w:sz w:val="18"/>
                      <w:szCs w:val="20"/>
                      <w:lang w:eastAsia="zh-CN"/>
                    </w:rPr>
                  </m:ctrlPr>
                </m:fPr>
                <m:num>
                  <m:r>
                    <w:rPr>
                      <w:rFonts w:ascii="Cambria Math" w:eastAsia="DengXian" w:hAnsi="Cambria Math" w:cs="Times New Roman"/>
                      <w:sz w:val="18"/>
                      <w:szCs w:val="20"/>
                      <w:lang w:eastAsia="zh-CN"/>
                    </w:rPr>
                    <m:t>R</m:t>
                  </m:r>
                  <m:ctrlPr>
                    <w:rPr>
                      <w:rFonts w:ascii="Cambria Math" w:eastAsia="DengXian" w:hAnsi="Cambria Math" w:cs="Times New Roman"/>
                      <w:i/>
                      <w:iCs/>
                      <w:sz w:val="18"/>
                      <w:szCs w:val="20"/>
                      <w:lang w:eastAsia="zh-CN"/>
                    </w:rPr>
                  </m:ctrlPr>
                </m:num>
                <m:den>
                  <m:r>
                    <w:rPr>
                      <w:rFonts w:ascii="Cambria Math" w:eastAsia="DengXian" w:hAnsi="Cambria Math" w:cs="Times New Roman"/>
                      <w:sz w:val="18"/>
                      <w:szCs w:val="20"/>
                      <w:lang w:eastAsia="zh-CN"/>
                    </w:rPr>
                    <m:t>K</m:t>
                  </m:r>
                </m:den>
              </m:f>
              <m:r>
                <m:rPr>
                  <m:sty m:val="p"/>
                </m:rPr>
                <w:rPr>
                  <w:rFonts w:ascii="Cambria Math" w:eastAsia="DengXian" w:hAnsi="Cambria Math" w:cs="Times New Roman"/>
                  <w:sz w:val="18"/>
                  <w:szCs w:val="20"/>
                  <w:lang w:eastAsia="zh-CN"/>
                </w:rPr>
                <m:t>&gt;1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Pr>
                <w:rFonts w:ascii="Times New Roman" w:hAnsi="Times New Roman" w:cs="Times New Roman"/>
                <w:color w:val="FF0000"/>
                <w:sz w:val="18"/>
                <w:szCs w:val="18"/>
              </w:rPr>
              <w:t xml:space="preserve">(or &gt;1 pair of consecutive symbols for 8-Tx SRS with </w:t>
            </w:r>
            <w:r>
              <w:rPr>
                <w:rFonts w:ascii="Times New Roman" w:hAnsi="Times New Roman" w:cs="Times New Roman"/>
                <w:i/>
                <w:iCs/>
                <w:color w:val="FF0000"/>
                <w:sz w:val="18"/>
                <w:szCs w:val="18"/>
              </w:rPr>
              <w:t>ports8tdm</w:t>
            </w:r>
            <w:r>
              <w:rPr>
                <w:rFonts w:ascii="Times New Roman" w:hAnsi="Times New Roman" w:cs="Times New Roman"/>
                <w:color w:val="FF0000"/>
                <w:sz w:val="18"/>
                <w:szCs w:val="18"/>
              </w:rPr>
              <w:t>)</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support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w:t>
            </w:r>
            <w:r>
              <w:rPr>
                <w:rFonts w:ascii="Times New Roman" w:eastAsia="DengXian" w:hAnsi="Times New Roman" w:cs="Times New Roman" w:hint="eastAsia"/>
                <w:color w:val="FF0000"/>
                <w:sz w:val="18"/>
                <w:szCs w:val="20"/>
                <w:lang w:eastAsia="zh-CN"/>
              </w:rPr>
              <w:t>[down select from the following]</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hint="eastAsia"/>
                <w:color w:val="FF0000"/>
                <w:sz w:val="18"/>
                <w:szCs w:val="20"/>
                <w:lang w:eastAsia="zh-CN"/>
              </w:rPr>
              <w:t xml:space="preserve">basic </w:t>
            </w:r>
            <w:r>
              <w:rPr>
                <w:rFonts w:ascii="Times New Roman" w:eastAsia="DengXian" w:hAnsi="Times New Roman" w:cs="Times New Roman" w:hint="eastAsia"/>
                <w:sz w:val="18"/>
                <w:szCs w:val="20"/>
                <w:lang w:eastAsia="zh-CN"/>
              </w:rPr>
              <w:t>starting position patterns</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=K=2, </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 xml:space="preserve">option 1 (consecutive mapping): support </w:t>
            </w:r>
            <w:r>
              <w:rPr>
                <w:rFonts w:ascii="Times New Roman" w:eastAsia="DengXian" w:hAnsi="Times New Roman" w:cs="Times New Roman" w:hint="eastAsia"/>
                <w:color w:val="FF0000"/>
                <w:sz w:val="18"/>
                <w:szCs w:val="18"/>
                <w:lang w:eastAsia="zh-CN"/>
              </w:rPr>
              <w:t xml:space="preserve">basic </w:t>
            </w:r>
            <w:r>
              <w:rPr>
                <w:rFonts w:ascii="Times New Roman" w:eastAsia="DengXian" w:hAnsi="Times New Roman" w:cs="Times New Roman" w:hint="eastAsia"/>
                <w:color w:val="1B1C1D"/>
                <w:sz w:val="18"/>
                <w:szCs w:val="18"/>
                <w:lang w:eastAsia="zh-CN"/>
              </w:rPr>
              <w:t>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p>
          <w:p w:rsidR="002F65B2" w:rsidRDefault="004F1015">
            <w:pPr>
              <w:pStyle w:val="af2"/>
              <w:numPr>
                <w:ilvl w:val="2"/>
                <w:numId w:val="15"/>
              </w:numPr>
              <w:spacing w:line="276" w:lineRule="auto"/>
              <w:rPr>
                <w:rFonts w:ascii="Times New Roman" w:hAnsi="Times New Roman" w:cs="Times New Roman"/>
                <w:strike/>
                <w:sz w:val="18"/>
                <w:szCs w:val="18"/>
                <w:lang w:eastAsia="zh-CN"/>
              </w:rPr>
            </w:pPr>
            <w:r>
              <w:rPr>
                <w:rFonts w:ascii="Times New Roman" w:hAnsi="Times New Roman" w:cs="Times New Roman"/>
                <w:strike/>
                <w:color w:val="FF0000"/>
                <w:sz w:val="18"/>
                <w:szCs w:val="18"/>
                <w:lang w:eastAsia="zh-CN"/>
              </w:rPr>
              <w:t>FFS: {</w:t>
            </w:r>
            <w:r>
              <w:rPr>
                <w:rFonts w:ascii="Times New Roman" w:eastAsia="DengXian" w:hAnsi="Times New Roman" w:cs="Times New Roman" w:hint="eastAsia"/>
                <w:strike/>
                <w:color w:val="FF0000"/>
                <w:sz w:val="18"/>
                <w:szCs w:val="18"/>
                <w:lang w:eastAsia="zh-CN"/>
              </w:rPr>
              <w:t>1,</w:t>
            </w:r>
            <w:r>
              <w:rPr>
                <w:rFonts w:ascii="Times New Roman" w:eastAsia="DengXian" w:hAnsi="Times New Roman" w:cs="Times New Roman"/>
                <w:strike/>
                <w:color w:val="FF0000"/>
                <w:sz w:val="18"/>
                <w:szCs w:val="18"/>
                <w:lang w:eastAsia="zh-CN"/>
              </w:rPr>
              <w:t>…</w:t>
            </w:r>
            <w:r>
              <w:rPr>
                <w:rFonts w:ascii="Times New Roman" w:eastAsia="DengXian" w:hAnsi="Times New Roman" w:cs="Times New Roman" w:hint="eastAsia"/>
                <w:strike/>
                <w:color w:val="FF0000"/>
                <w:sz w:val="18"/>
                <w:szCs w:val="18"/>
                <w:lang w:eastAsia="zh-CN"/>
              </w:rPr>
              <w:t>,1</w:t>
            </w:r>
            <w:r>
              <w:rPr>
                <w:rFonts w:ascii="Times New Roman" w:hAnsi="Times New Roman" w:cs="Times New Roman"/>
                <w:strike/>
                <w:color w:val="FF0000"/>
                <w:sz w:val="18"/>
                <w:szCs w:val="18"/>
                <w:lang w:eastAsia="zh-CN"/>
              </w:rPr>
              <w:t>,</w:t>
            </w:r>
            <w:r>
              <w:rPr>
                <w:rFonts w:ascii="Times New Roman" w:eastAsia="DengXian" w:hAnsi="Times New Roman" w:cs="Times New Roman" w:hint="eastAsia"/>
                <w:strike/>
                <w:color w:val="FF0000"/>
                <w:sz w:val="18"/>
                <w:szCs w:val="18"/>
                <w:lang w:eastAsia="zh-CN"/>
              </w:rPr>
              <w:t xml:space="preserve"> 0,</w:t>
            </w:r>
            <w:r>
              <w:rPr>
                <w:rFonts w:ascii="Times New Roman" w:eastAsia="DengXian" w:hAnsi="Times New Roman" w:cs="Times New Roman"/>
                <w:strike/>
                <w:color w:val="FF0000"/>
                <w:sz w:val="18"/>
                <w:szCs w:val="18"/>
                <w:lang w:eastAsia="zh-CN"/>
              </w:rPr>
              <w:t>…</w:t>
            </w:r>
            <w:r>
              <w:rPr>
                <w:rFonts w:ascii="Times New Roman" w:eastAsia="DengXian" w:hAnsi="Times New Roman" w:cs="Times New Roman" w:hint="eastAsia"/>
                <w:strike/>
                <w:color w:val="FF0000"/>
                <w:sz w:val="18"/>
                <w:szCs w:val="18"/>
                <w:lang w:eastAsia="zh-CN"/>
              </w:rPr>
              <w:t>,0</w:t>
            </w:r>
            <w:r>
              <w:rPr>
                <w:rFonts w:ascii="Times New Roman" w:hAnsi="Times New Roman" w:cs="Times New Roman"/>
                <w:strike/>
                <w:color w:val="FF0000"/>
                <w:sz w:val="18"/>
                <w:szCs w:val="18"/>
                <w:lang w:eastAsia="zh-CN"/>
              </w:rPr>
              <w:t>}</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2 (non-consecutive mapping): support basic pattern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2F65B2" w:rsidRDefault="004F1015">
            <w:pPr>
              <w:pStyle w:val="af2"/>
              <w:numPr>
                <w:ilvl w:val="2"/>
                <w:numId w:val="15"/>
              </w:numPr>
              <w:spacing w:line="276" w:lineRule="auto"/>
              <w:rPr>
                <w:rFonts w:ascii="Times New Roman" w:hAnsi="Times New Roman" w:cs="Times New Roman"/>
                <w:strike/>
                <w:color w:val="FF0000"/>
                <w:sz w:val="18"/>
                <w:szCs w:val="18"/>
                <w:lang w:eastAsia="zh-CN"/>
              </w:rPr>
            </w:pPr>
            <w:r>
              <w:rPr>
                <w:rFonts w:ascii="Times New Roman" w:hAnsi="Times New Roman" w:cs="Times New Roman"/>
                <w:strike/>
                <w:color w:val="FF0000"/>
                <w:sz w:val="18"/>
                <w:szCs w:val="18"/>
                <w:lang w:eastAsia="zh-CN"/>
              </w:rPr>
              <w:t>FFS: {</w:t>
            </w:r>
            <w:r>
              <w:rPr>
                <w:rFonts w:ascii="Times New Roman" w:eastAsia="DengXian" w:hAnsi="Times New Roman" w:cs="Times New Roman" w:hint="eastAsia"/>
                <w:strike/>
                <w:color w:val="FF0000"/>
                <w:sz w:val="18"/>
                <w:szCs w:val="18"/>
                <w:lang w:eastAsia="zh-CN"/>
              </w:rPr>
              <w:t>1,0,</w:t>
            </w:r>
            <w:r>
              <w:rPr>
                <w:rFonts w:ascii="Times New Roman" w:eastAsia="DengXian" w:hAnsi="Times New Roman" w:cs="Times New Roman"/>
                <w:strike/>
                <w:color w:val="FF0000"/>
                <w:sz w:val="18"/>
                <w:szCs w:val="18"/>
                <w:lang w:eastAsia="zh-CN"/>
              </w:rPr>
              <w:t>…</w:t>
            </w:r>
            <w:r>
              <w:rPr>
                <w:rFonts w:ascii="Times New Roman" w:eastAsia="DengXian" w:hAnsi="Times New Roman" w:cs="Times New Roman" w:hint="eastAsia"/>
                <w:strike/>
                <w:color w:val="FF0000"/>
                <w:sz w:val="18"/>
                <w:szCs w:val="18"/>
                <w:lang w:eastAsia="zh-CN"/>
              </w:rPr>
              <w:t>,1</w:t>
            </w:r>
            <w:r>
              <w:rPr>
                <w:rFonts w:ascii="Times New Roman" w:hAnsi="Times New Roman" w:cs="Times New Roman"/>
                <w:strike/>
                <w:color w:val="FF0000"/>
                <w:sz w:val="18"/>
                <w:szCs w:val="18"/>
                <w:lang w:eastAsia="zh-CN"/>
              </w:rPr>
              <w:t>,</w:t>
            </w:r>
            <w:r>
              <w:rPr>
                <w:rFonts w:ascii="Times New Roman" w:eastAsia="DengXian" w:hAnsi="Times New Roman" w:cs="Times New Roman" w:hint="eastAsia"/>
                <w:strike/>
                <w:color w:val="FF0000"/>
                <w:sz w:val="18"/>
                <w:szCs w:val="18"/>
                <w:lang w:eastAsia="zh-CN"/>
              </w:rPr>
              <w:t xml:space="preserve"> 0</w:t>
            </w:r>
            <w:r>
              <w:rPr>
                <w:rFonts w:ascii="Times New Roman" w:hAnsi="Times New Roman" w:cs="Times New Roman"/>
                <w:strike/>
                <w:color w:val="FF0000"/>
                <w:sz w:val="18"/>
                <w:szCs w:val="18"/>
                <w:lang w:eastAsia="zh-CN"/>
              </w:rPr>
              <w:t>}</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=4 and K=2, </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w:t>
            </w:r>
          </w:p>
          <w:p w:rsidR="002F65B2" w:rsidRDefault="004F1015">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FFS: </w:t>
            </w:r>
            <w:r>
              <w:rPr>
                <w:rFonts w:ascii="Times New Roman" w:eastAsia="DengXian" w:hAnsi="Times New Roman" w:cs="Times New Roman" w:hint="eastAsia"/>
                <w:color w:val="1B1C1D"/>
                <w:sz w:val="18"/>
                <w:szCs w:val="18"/>
                <w:lang w:eastAsia="zh-CN"/>
              </w:rPr>
              <w:t>{0,..,0,1,,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r>
              <w:rPr>
                <w:rFonts w:ascii="Times New Roman" w:hAnsi="Times New Roman" w:cs="Times New Roman" w:hint="eastAsia"/>
                <w:strike/>
                <w:color w:val="FF0000"/>
                <w:sz w:val="18"/>
                <w:szCs w:val="18"/>
                <w:lang w:eastAsia="zh-CN"/>
              </w:rPr>
              <w:t xml:space="preserve">, {2, </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,2,0,</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,0}, {1,</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 1,3,</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,3} and {3,</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,3,1,</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,,1}</w:t>
            </w:r>
          </w:p>
          <w:p w:rsidR="002F65B2" w:rsidRDefault="004F1015">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option 2 (non-consecutive mapping): {0,2,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p>
          <w:p w:rsidR="002F65B2" w:rsidRDefault="004F1015">
            <w:pPr>
              <w:pStyle w:val="af2"/>
              <w:numPr>
                <w:ilvl w:val="2"/>
                <w:numId w:val="15"/>
              </w:numPr>
              <w:spacing w:line="276" w:lineRule="auto"/>
              <w:rPr>
                <w:rFonts w:ascii="Times New Roman" w:hAnsi="Times New Roman" w:cs="Times New Roman"/>
                <w:strike/>
                <w:color w:val="FF0000"/>
                <w:sz w:val="18"/>
                <w:szCs w:val="18"/>
                <w:lang w:eastAsia="zh-CN"/>
              </w:rPr>
            </w:pPr>
            <w:r>
              <w:rPr>
                <w:rFonts w:ascii="Times New Roman" w:eastAsia="DengXian" w:hAnsi="Times New Roman" w:cs="Times New Roman" w:hint="eastAsia"/>
                <w:color w:val="1B1C1D"/>
                <w:sz w:val="18"/>
                <w:szCs w:val="18"/>
                <w:lang w:eastAsia="zh-CN"/>
              </w:rPr>
              <w:t>FFS: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Pr>
                <w:rFonts w:ascii="Times New Roman" w:hAnsi="Times New Roman" w:cs="Times New Roman" w:hint="eastAsia"/>
                <w:strike/>
                <w:color w:val="FF0000"/>
                <w:sz w:val="18"/>
                <w:szCs w:val="18"/>
                <w:lang w:eastAsia="zh-CN"/>
              </w:rPr>
              <w:t>,  {2, 0,</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,2,0}, {1, 3,</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1,3} and {3, 1,</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,3,1}</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=K=4, </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option 1 (consecutive mapping): support pattern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,3}</w:t>
            </w:r>
          </w:p>
          <w:p w:rsidR="002F65B2" w:rsidRDefault="004F1015">
            <w:pPr>
              <w:pStyle w:val="af2"/>
              <w:numPr>
                <w:ilvl w:val="2"/>
                <w:numId w:val="15"/>
              </w:numPr>
              <w:spacing w:line="276" w:lineRule="auto"/>
              <w:rPr>
                <w:rFonts w:ascii="Times New Roman" w:hAnsi="Times New Roman" w:cs="Times New Roman"/>
                <w:sz w:val="18"/>
                <w:szCs w:val="18"/>
                <w:lang w:eastAsia="zh-CN"/>
              </w:rPr>
            </w:pPr>
            <w:r>
              <w:rPr>
                <w:rFonts w:ascii="Times New Roman" w:hAnsi="Times New Roman" w:cs="Times New Roman" w:hint="eastAsia"/>
                <w:sz w:val="18"/>
                <w:szCs w:val="18"/>
                <w:lang w:eastAsia="zh-CN"/>
              </w:rPr>
              <w:t>FFS:</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w:t>
            </w:r>
            <w:r>
              <w:rPr>
                <w:rFonts w:ascii="Times New Roman" w:hAnsi="Times New Roman" w:cs="Times New Roman" w:hint="eastAsia"/>
                <w:strike/>
                <w:color w:val="FF0000"/>
                <w:sz w:val="18"/>
                <w:szCs w:val="18"/>
                <w:lang w:eastAsia="zh-CN"/>
              </w:rPr>
              <w:t xml:space="preserve">, </w:t>
            </w:r>
            <w:r>
              <w:rPr>
                <w:rFonts w:ascii="Times New Roman" w:hAnsi="Times New Roman" w:cs="Times New Roman"/>
                <w:strike/>
                <w:color w:val="FF0000"/>
                <w:sz w:val="18"/>
                <w:szCs w:val="18"/>
                <w:lang w:eastAsia="zh-CN"/>
              </w:rPr>
              <w:t>{2</w:t>
            </w:r>
            <w:r>
              <w:rPr>
                <w:rFonts w:ascii="Times New Roman" w:hAnsi="Times New Roman" w:cs="Times New Roman" w:hint="eastAsia"/>
                <w:strike/>
                <w:color w:val="FF0000"/>
                <w:sz w:val="18"/>
                <w:szCs w:val="18"/>
                <w:lang w:eastAsia="zh-CN"/>
              </w:rPr>
              <w:t>,</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,2, 0</w:t>
            </w:r>
            <w:r>
              <w:rPr>
                <w:rFonts w:ascii="Times New Roman" w:hAnsi="Times New Roman" w:cs="Times New Roman"/>
                <w:strike/>
                <w:color w:val="FF0000"/>
                <w:sz w:val="18"/>
                <w:szCs w:val="18"/>
                <w:lang w:eastAsia="zh-CN"/>
              </w:rPr>
              <w:t>, …</w:t>
            </w:r>
            <w:r>
              <w:rPr>
                <w:rFonts w:ascii="Times New Roman" w:hAnsi="Times New Roman" w:cs="Times New Roman" w:hint="eastAsia"/>
                <w:strike/>
                <w:color w:val="FF0000"/>
                <w:sz w:val="18"/>
                <w:szCs w:val="18"/>
                <w:lang w:eastAsia="zh-CN"/>
              </w:rPr>
              <w:t>,0,</w:t>
            </w:r>
            <w:r>
              <w:rPr>
                <w:rFonts w:ascii="Times New Roman" w:hAnsi="Times New Roman" w:cs="Times New Roman"/>
                <w:strike/>
                <w:color w:val="FF0000"/>
                <w:sz w:val="18"/>
                <w:szCs w:val="18"/>
                <w:lang w:eastAsia="zh-CN"/>
              </w:rPr>
              <w:t>3</w:t>
            </w:r>
            <w:r>
              <w:rPr>
                <w:rFonts w:ascii="Times New Roman" w:hAnsi="Times New Roman" w:cs="Times New Roman" w:hint="eastAsia"/>
                <w:strike/>
                <w:color w:val="FF0000"/>
                <w:sz w:val="18"/>
                <w:szCs w:val="18"/>
                <w:lang w:eastAsia="zh-CN"/>
              </w:rPr>
              <w:t xml:space="preserve">, </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,3,1,</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,1</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 xml:space="preserve">, </w:t>
            </w:r>
            <w:r>
              <w:rPr>
                <w:rFonts w:ascii="Times New Roman" w:hAnsi="Times New Roman" w:cs="Times New Roman"/>
                <w:strike/>
                <w:color w:val="FF0000"/>
                <w:sz w:val="18"/>
                <w:szCs w:val="18"/>
                <w:lang w:eastAsia="zh-CN"/>
              </w:rPr>
              <w:t>{1</w:t>
            </w:r>
            <w:r>
              <w:rPr>
                <w:rFonts w:ascii="Times New Roman" w:hAnsi="Times New Roman" w:cs="Times New Roman" w:hint="eastAsia"/>
                <w:strike/>
                <w:color w:val="FF0000"/>
                <w:sz w:val="18"/>
                <w:szCs w:val="18"/>
                <w:lang w:eastAsia="zh-CN"/>
              </w:rPr>
              <w:t>,</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1</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3,</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w:t>
            </w:r>
            <w:r>
              <w:rPr>
                <w:rFonts w:ascii="Times New Roman" w:hAnsi="Times New Roman" w:cs="Times New Roman"/>
                <w:strike/>
                <w:color w:val="FF0000"/>
                <w:sz w:val="18"/>
                <w:szCs w:val="18"/>
                <w:lang w:eastAsia="zh-CN"/>
              </w:rPr>
              <w:t xml:space="preserve"> 3</w:t>
            </w:r>
            <w:r>
              <w:rPr>
                <w:rFonts w:ascii="Times New Roman" w:hAnsi="Times New Roman" w:cs="Times New Roman" w:hint="eastAsia"/>
                <w:strike/>
                <w:color w:val="FF0000"/>
                <w:sz w:val="18"/>
                <w:szCs w:val="18"/>
                <w:lang w:eastAsia="zh-CN"/>
              </w:rPr>
              <w:t>, 2,</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,2,0,</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,0</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 xml:space="preserve"> and </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3,</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,3, 1,</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,1, 0,</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,0, 2,</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,2</w:t>
            </w:r>
            <w:r>
              <w:rPr>
                <w:rFonts w:ascii="Times New Roman" w:hAnsi="Times New Roman" w:cs="Times New Roman"/>
                <w:strike/>
                <w:color w:val="FF0000"/>
                <w:sz w:val="18"/>
                <w:szCs w:val="18"/>
                <w:lang w:eastAsia="zh-CN"/>
              </w:rPr>
              <w:t>}</w:t>
            </w:r>
          </w:p>
          <w:p w:rsidR="002F65B2" w:rsidRDefault="004F1015">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option 2 (non-consecutive mapping): support pattern {0,2,1,3,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,0,2,1,3}</w:t>
            </w:r>
          </w:p>
          <w:p w:rsidR="002F65B2" w:rsidRDefault="004F1015">
            <w:pPr>
              <w:pStyle w:val="af2"/>
              <w:numPr>
                <w:ilvl w:val="2"/>
                <w:numId w:val="15"/>
              </w:num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color w:val="1B1C1D"/>
                <w:sz w:val="18"/>
                <w:szCs w:val="18"/>
                <w:lang w:eastAsia="zh-CN"/>
              </w:rPr>
              <w:t xml:space="preserve">FFS: </w:t>
            </w:r>
            <w:r>
              <w:rPr>
                <w:rFonts w:ascii="Times New Roman" w:hAnsi="Times New Roman" w:cs="Times New Roman" w:hint="eastAsia"/>
                <w:sz w:val="18"/>
                <w:szCs w:val="18"/>
                <w:lang w:eastAsia="zh-CN"/>
              </w:rPr>
              <w:t>{0,1,2,3,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,0,1,2,3}</w:t>
            </w:r>
            <w:r>
              <w:rPr>
                <w:rFonts w:ascii="Times New Roman" w:hAnsi="Times New Roman" w:cs="Times New Roman" w:hint="eastAsia"/>
                <w:strike/>
                <w:color w:val="FF0000"/>
                <w:sz w:val="18"/>
                <w:szCs w:val="18"/>
                <w:lang w:eastAsia="zh-CN"/>
              </w:rPr>
              <w:t xml:space="preserve">, </w:t>
            </w:r>
            <w:r>
              <w:rPr>
                <w:rFonts w:ascii="Times New Roman" w:hAnsi="Times New Roman" w:cs="Times New Roman"/>
                <w:strike/>
                <w:color w:val="FF0000"/>
                <w:sz w:val="18"/>
                <w:szCs w:val="18"/>
                <w:lang w:eastAsia="ko-KR"/>
              </w:rPr>
              <w:t>{2</w:t>
            </w:r>
            <w:r>
              <w:rPr>
                <w:rFonts w:ascii="Times New Roman" w:hAnsi="Times New Roman" w:cs="Times New Roman" w:hint="eastAsia"/>
                <w:strike/>
                <w:color w:val="FF0000"/>
                <w:sz w:val="18"/>
                <w:szCs w:val="18"/>
                <w:lang w:eastAsia="ko-KR"/>
              </w:rPr>
              <w:t>, 0</w:t>
            </w:r>
            <w:r>
              <w:rPr>
                <w:rFonts w:ascii="Times New Roman" w:hAnsi="Times New Roman" w:cs="Times New Roman"/>
                <w:strike/>
                <w:color w:val="FF0000"/>
                <w:sz w:val="18"/>
                <w:szCs w:val="18"/>
                <w:lang w:eastAsia="ko-KR"/>
              </w:rPr>
              <w:t>, 3</w:t>
            </w:r>
            <w:r>
              <w:rPr>
                <w:rFonts w:ascii="Times New Roman" w:hAnsi="Times New Roman" w:cs="Times New Roman" w:hint="eastAsia"/>
                <w:strike/>
                <w:color w:val="FF0000"/>
                <w:sz w:val="18"/>
                <w:szCs w:val="18"/>
                <w:lang w:eastAsia="ko-KR"/>
              </w:rPr>
              <w:t>, 1</w:t>
            </w:r>
            <w:r>
              <w:rPr>
                <w:rFonts w:ascii="Times New Roman" w:hAnsi="Times New Roman" w:cs="Times New Roman" w:hint="eastAsia"/>
                <w:strike/>
                <w:color w:val="FF0000"/>
                <w:sz w:val="18"/>
                <w:szCs w:val="18"/>
                <w:lang w:eastAsia="zh-CN"/>
              </w:rPr>
              <w:t>,</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w:t>
            </w:r>
            <w:r>
              <w:rPr>
                <w:rFonts w:ascii="Times New Roman" w:hAnsi="Times New Roman" w:cs="Times New Roman"/>
                <w:strike/>
                <w:color w:val="FF0000"/>
                <w:sz w:val="18"/>
                <w:szCs w:val="18"/>
                <w:lang w:eastAsia="ko-KR"/>
              </w:rPr>
              <w:t xml:space="preserve"> 2</w:t>
            </w:r>
            <w:r>
              <w:rPr>
                <w:rFonts w:ascii="Times New Roman" w:hAnsi="Times New Roman" w:cs="Times New Roman" w:hint="eastAsia"/>
                <w:strike/>
                <w:color w:val="FF0000"/>
                <w:sz w:val="18"/>
                <w:szCs w:val="18"/>
                <w:lang w:eastAsia="ko-KR"/>
              </w:rPr>
              <w:t>, 0</w:t>
            </w:r>
            <w:r>
              <w:rPr>
                <w:rFonts w:ascii="Times New Roman" w:hAnsi="Times New Roman" w:cs="Times New Roman"/>
                <w:strike/>
                <w:color w:val="FF0000"/>
                <w:sz w:val="18"/>
                <w:szCs w:val="18"/>
                <w:lang w:eastAsia="ko-KR"/>
              </w:rPr>
              <w:t>, 3</w:t>
            </w:r>
            <w:r>
              <w:rPr>
                <w:rFonts w:ascii="Times New Roman" w:hAnsi="Times New Roman" w:cs="Times New Roman" w:hint="eastAsia"/>
                <w:strike/>
                <w:color w:val="FF0000"/>
                <w:sz w:val="18"/>
                <w:szCs w:val="18"/>
                <w:lang w:eastAsia="ko-KR"/>
              </w:rPr>
              <w:t>, 1</w:t>
            </w:r>
            <w:r>
              <w:rPr>
                <w:rFonts w:ascii="Times New Roman" w:hAnsi="Times New Roman" w:cs="Times New Roman"/>
                <w:strike/>
                <w:color w:val="FF0000"/>
                <w:sz w:val="18"/>
                <w:szCs w:val="18"/>
                <w:lang w:eastAsia="ko-KR"/>
              </w:rPr>
              <w:t>}</w:t>
            </w:r>
            <w:r>
              <w:rPr>
                <w:rFonts w:ascii="Times New Roman" w:hAnsi="Times New Roman" w:cs="Times New Roman" w:hint="eastAsia"/>
                <w:strike/>
                <w:color w:val="FF0000"/>
                <w:sz w:val="18"/>
                <w:szCs w:val="18"/>
                <w:lang w:eastAsia="ko-KR"/>
              </w:rPr>
              <w:t xml:space="preserve">, </w:t>
            </w:r>
            <w:r>
              <w:rPr>
                <w:rFonts w:ascii="Times New Roman" w:hAnsi="Times New Roman" w:cs="Times New Roman"/>
                <w:strike/>
                <w:color w:val="FF0000"/>
                <w:sz w:val="18"/>
                <w:szCs w:val="18"/>
                <w:lang w:eastAsia="ko-KR"/>
              </w:rPr>
              <w:t>{1, 3</w:t>
            </w:r>
            <w:r>
              <w:rPr>
                <w:rFonts w:ascii="Times New Roman" w:hAnsi="Times New Roman" w:cs="Times New Roman" w:hint="eastAsia"/>
                <w:strike/>
                <w:color w:val="FF0000"/>
                <w:sz w:val="18"/>
                <w:szCs w:val="18"/>
                <w:lang w:eastAsia="ko-KR"/>
              </w:rPr>
              <w:t>, 2, 0</w:t>
            </w:r>
            <w:r>
              <w:rPr>
                <w:rFonts w:ascii="Times New Roman" w:hAnsi="Times New Roman" w:cs="Times New Roman" w:hint="eastAsia"/>
                <w:strike/>
                <w:color w:val="FF0000"/>
                <w:sz w:val="18"/>
                <w:szCs w:val="18"/>
                <w:lang w:eastAsia="zh-CN"/>
              </w:rPr>
              <w:t>,</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w:t>
            </w:r>
            <w:r>
              <w:rPr>
                <w:rFonts w:ascii="Times New Roman" w:hAnsi="Times New Roman" w:cs="Times New Roman"/>
                <w:strike/>
                <w:color w:val="FF0000"/>
                <w:sz w:val="18"/>
                <w:szCs w:val="18"/>
                <w:lang w:eastAsia="ko-KR"/>
              </w:rPr>
              <w:t xml:space="preserve"> 1, 3</w:t>
            </w:r>
            <w:r>
              <w:rPr>
                <w:rFonts w:ascii="Times New Roman" w:hAnsi="Times New Roman" w:cs="Times New Roman" w:hint="eastAsia"/>
                <w:strike/>
                <w:color w:val="FF0000"/>
                <w:sz w:val="18"/>
                <w:szCs w:val="18"/>
                <w:lang w:eastAsia="ko-KR"/>
              </w:rPr>
              <w:t>, 2, 0</w:t>
            </w:r>
            <w:r>
              <w:rPr>
                <w:rFonts w:ascii="Times New Roman" w:hAnsi="Times New Roman" w:cs="Times New Roman"/>
                <w:strike/>
                <w:color w:val="FF0000"/>
                <w:sz w:val="18"/>
                <w:szCs w:val="18"/>
                <w:lang w:eastAsia="ko-KR"/>
              </w:rPr>
              <w:t>}</w:t>
            </w:r>
            <w:r>
              <w:rPr>
                <w:rFonts w:ascii="Times New Roman" w:hAnsi="Times New Roman" w:cs="Times New Roman" w:hint="eastAsia"/>
                <w:strike/>
                <w:color w:val="FF0000"/>
                <w:sz w:val="18"/>
                <w:szCs w:val="18"/>
                <w:lang w:eastAsia="zh-CN"/>
              </w:rPr>
              <w:t xml:space="preserve"> and</w:t>
            </w:r>
            <w:r>
              <w:rPr>
                <w:rFonts w:ascii="Times New Roman" w:hAnsi="Times New Roman" w:cs="Times New Roman" w:hint="eastAsia"/>
                <w:strike/>
                <w:color w:val="FF0000"/>
                <w:sz w:val="18"/>
                <w:szCs w:val="18"/>
                <w:lang w:eastAsia="ko-KR"/>
              </w:rPr>
              <w:t xml:space="preserve"> </w:t>
            </w:r>
            <w:r>
              <w:rPr>
                <w:rFonts w:ascii="Times New Roman" w:hAnsi="Times New Roman" w:cs="Times New Roman"/>
                <w:strike/>
                <w:color w:val="FF0000"/>
                <w:sz w:val="18"/>
                <w:szCs w:val="18"/>
                <w:lang w:eastAsia="ko-KR"/>
              </w:rPr>
              <w:t>{</w:t>
            </w:r>
            <w:r>
              <w:rPr>
                <w:rFonts w:ascii="Times New Roman" w:hAnsi="Times New Roman" w:cs="Times New Roman" w:hint="eastAsia"/>
                <w:strike/>
                <w:color w:val="FF0000"/>
                <w:sz w:val="18"/>
                <w:szCs w:val="18"/>
                <w:lang w:eastAsia="ko-KR"/>
              </w:rPr>
              <w:t>3, 1, 0, 2</w:t>
            </w:r>
            <w:r>
              <w:rPr>
                <w:rFonts w:ascii="Times New Roman" w:hAnsi="Times New Roman" w:cs="Times New Roman" w:hint="eastAsia"/>
                <w:strike/>
                <w:color w:val="FF0000"/>
                <w:sz w:val="18"/>
                <w:szCs w:val="18"/>
                <w:lang w:eastAsia="zh-CN"/>
              </w:rPr>
              <w:t>,</w:t>
            </w:r>
            <w:r>
              <w:rPr>
                <w:rFonts w:ascii="Times New Roman" w:hAnsi="Times New Roman" w:cs="Times New Roman"/>
                <w:strike/>
                <w:color w:val="FF0000"/>
                <w:sz w:val="18"/>
                <w:szCs w:val="18"/>
                <w:lang w:eastAsia="zh-CN"/>
              </w:rPr>
              <w:t>…</w:t>
            </w:r>
            <w:r>
              <w:rPr>
                <w:rFonts w:ascii="Times New Roman" w:hAnsi="Times New Roman" w:cs="Times New Roman" w:hint="eastAsia"/>
                <w:strike/>
                <w:color w:val="FF0000"/>
                <w:sz w:val="18"/>
                <w:szCs w:val="18"/>
                <w:lang w:eastAsia="zh-CN"/>
              </w:rPr>
              <w:t>,</w:t>
            </w:r>
            <w:r>
              <w:rPr>
                <w:rFonts w:ascii="Times New Roman" w:hAnsi="Times New Roman" w:cs="Times New Roman" w:hint="eastAsia"/>
                <w:strike/>
                <w:color w:val="FF0000"/>
                <w:sz w:val="18"/>
                <w:szCs w:val="18"/>
                <w:lang w:eastAsia="ko-KR"/>
              </w:rPr>
              <w:t xml:space="preserve"> 3, </w:t>
            </w:r>
            <w:r>
              <w:rPr>
                <w:rFonts w:ascii="Times New Roman" w:hAnsi="Times New Roman" w:cs="Times New Roman" w:hint="eastAsia"/>
                <w:strike/>
                <w:color w:val="FF0000"/>
                <w:sz w:val="18"/>
                <w:szCs w:val="18"/>
                <w:lang w:eastAsia="ko-KR"/>
              </w:rPr>
              <w:lastRenderedPageBreak/>
              <w:t>1, 0, 2</w:t>
            </w:r>
            <w:r>
              <w:rPr>
                <w:rFonts w:ascii="Times New Roman" w:hAnsi="Times New Roman" w:cs="Times New Roman"/>
                <w:strike/>
                <w:color w:val="FF0000"/>
                <w:sz w:val="18"/>
                <w:szCs w:val="18"/>
                <w:lang w:eastAsia="ko-KR"/>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updated proposals 1-1-1 and 1-1-2.</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b/>
                <w:bCs/>
                <w:sz w:val="18"/>
                <w:szCs w:val="18"/>
                <w:lang w:eastAsia="ko-KR"/>
              </w:rPr>
              <w:t>Proposal 1-1-1</w:t>
            </w:r>
            <w:r>
              <w:rPr>
                <w:rFonts w:ascii="Times New Roman" w:eastAsiaTheme="minorEastAsia" w:hAnsi="Times New Roman" w:cs="Times New Roman" w:hint="eastAsia"/>
                <w:sz w:val="18"/>
                <w:szCs w:val="18"/>
                <w:lang w:eastAsia="ko-KR"/>
              </w:rPr>
              <w:t xml:space="preserve">: We are generally fine with the proposal but we prefer to discuss the principle of the framework. </w:t>
            </w:r>
          </w:p>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There are two approaches. </w:t>
            </w:r>
          </w:p>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Option 1: define basic starting position pattern and apply different offset to different UEs</w:t>
            </w:r>
          </w:p>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Option 2: define multiple starting position patterns and configure one of multiple patterns. </w:t>
            </w:r>
          </w:p>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We think they are similar, but we slightly prefer option 1. </w:t>
            </w:r>
          </w:p>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b/>
                <w:bCs/>
                <w:sz w:val="18"/>
                <w:szCs w:val="18"/>
                <w:lang w:eastAsia="ko-KR"/>
              </w:rPr>
              <w:t>Proposal 1-1-2</w:t>
            </w:r>
            <w:r>
              <w:rPr>
                <w:rFonts w:ascii="Times New Roman" w:eastAsiaTheme="minorEastAsia" w:hAnsi="Times New Roman" w:cs="Times New Roman" w:hint="eastAsia"/>
                <w:sz w:val="18"/>
                <w:szCs w:val="18"/>
                <w:lang w:eastAsia="ko-KR"/>
              </w:rPr>
              <w:t xml:space="preserve">: We think cyclic mapping is useful for maintaining </w:t>
            </w:r>
            <w:r>
              <w:rPr>
                <w:rFonts w:ascii="Times New Roman" w:eastAsiaTheme="minorEastAsia" w:hAnsi="Times New Roman" w:cs="Times New Roman"/>
                <w:sz w:val="18"/>
                <w:szCs w:val="18"/>
                <w:lang w:eastAsia="ko-KR"/>
              </w:rPr>
              <w:t>alignment</w:t>
            </w:r>
            <w:r>
              <w:rPr>
                <w:rFonts w:ascii="Times New Roman" w:eastAsiaTheme="minorEastAsia" w:hAnsi="Times New Roman" w:cs="Times New Roman" w:hint="eastAsia"/>
                <w:sz w:val="18"/>
                <w:szCs w:val="18"/>
                <w:lang w:eastAsia="ko-KR"/>
              </w:rPr>
              <w:t xml:space="preserve"> between different UEs with </w:t>
            </w:r>
            <w:r>
              <w:rPr>
                <w:rFonts w:ascii="Times New Roman" w:eastAsiaTheme="minorEastAsia" w:hAnsi="Times New Roman" w:cs="Times New Roman"/>
                <w:sz w:val="18"/>
                <w:szCs w:val="18"/>
                <w:lang w:eastAsia="ko-KR"/>
              </w:rPr>
              <w:t>different</w:t>
            </w:r>
            <w:r>
              <w:rPr>
                <w:rFonts w:ascii="Times New Roman" w:eastAsiaTheme="minorEastAsia" w:hAnsi="Times New Roman" w:cs="Times New Roman" w:hint="eastAsia"/>
                <w:sz w:val="18"/>
                <w:szCs w:val="18"/>
                <w:lang w:eastAsia="ko-KR"/>
              </w:rPr>
              <w:t xml:space="preserve"> repetitions. A</w:t>
            </w:r>
            <w:r>
              <w:rPr>
                <w:rFonts w:ascii="Times New Roman" w:eastAsiaTheme="minorEastAsia" w:hAnsi="Times New Roman" w:cs="Times New Roman"/>
                <w:sz w:val="18"/>
                <w:szCs w:val="18"/>
                <w:lang w:eastAsia="ko-KR"/>
              </w:rPr>
              <w:t>l</w:t>
            </w:r>
            <w:r>
              <w:rPr>
                <w:rFonts w:ascii="Times New Roman" w:eastAsiaTheme="minorEastAsia" w:hAnsi="Times New Roman" w:cs="Times New Roman" w:hint="eastAsia"/>
                <w:sz w:val="18"/>
                <w:szCs w:val="18"/>
                <w:lang w:eastAsia="ko-KR"/>
              </w:rPr>
              <w:t xml:space="preserve">so, it is useful to support any R value without any </w:t>
            </w:r>
            <w:r>
              <w:rPr>
                <w:rFonts w:ascii="Times New Roman" w:eastAsiaTheme="minorEastAsia" w:hAnsi="Times New Roman" w:cs="Times New Roman"/>
                <w:sz w:val="18"/>
                <w:szCs w:val="18"/>
                <w:lang w:eastAsia="ko-KR"/>
              </w:rPr>
              <w:t>restriction</w:t>
            </w:r>
            <w:r>
              <w:rPr>
                <w:rFonts w:ascii="Times New Roman" w:eastAsiaTheme="minorEastAsia" w:hAnsi="Times New Roman" w:cs="Times New Roman" w:hint="eastAsia"/>
                <w:sz w:val="18"/>
                <w:szCs w:val="18"/>
                <w:lang w:eastAsia="ko-KR"/>
              </w:rPr>
              <w:t xml:space="preserve"> of integer multiple of K. We support option 2. We want to reformulate the proposal as</w:t>
            </w:r>
          </w:p>
          <w:p w:rsidR="002F65B2" w:rsidRDefault="004F1015">
            <w:pPr>
              <w:pStyle w:val="af2"/>
              <w:numPr>
                <w:ilvl w:val="0"/>
                <w:numId w:val="18"/>
              </w:num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w:t>
            </w:r>
            <w:r>
              <w:rPr>
                <w:rFonts w:ascii="Times New Roman" w:eastAsiaTheme="minorEastAsia" w:hAnsi="Times New Roman" w:cs="Times New Roman" w:hint="eastAsia"/>
                <w:sz w:val="18"/>
                <w:szCs w:val="18"/>
                <w:lang w:eastAsia="ko-KR"/>
              </w:rPr>
              <w:t>ption 1: sequential mapping</w:t>
            </w:r>
          </w:p>
          <w:p w:rsidR="002F65B2" w:rsidRDefault="004F1015">
            <w:pPr>
              <w:pStyle w:val="af2"/>
              <w:numPr>
                <w:ilvl w:val="0"/>
                <w:numId w:val="18"/>
              </w:num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Option 2: cyclic mapping</w:t>
            </w:r>
          </w:p>
          <w:p w:rsidR="002F65B2" w:rsidRDefault="002F65B2">
            <w:pPr>
              <w:snapToGrid w:val="0"/>
              <w:rPr>
                <w:rFonts w:ascii="Times New Roman" w:eastAsiaTheme="minorEastAsia" w:hAnsi="Times New Roman" w:cs="Times New Roman"/>
                <w:sz w:val="18"/>
                <w:szCs w:val="18"/>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Proposal 1-1-1</w:t>
            </w:r>
            <w:r>
              <w:rPr>
                <w:rFonts w:ascii="Times New Roman" w:eastAsia="DengXian" w:hAnsi="Times New Roman" w:cs="Times New Roman" w:hint="eastAsia"/>
                <w:sz w:val="18"/>
                <w:szCs w:val="18"/>
                <w:lang w:eastAsia="zh-CN"/>
              </w:rPr>
              <w:t>: Support. One pattern is preferred.</w:t>
            </w:r>
          </w:p>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b/>
                <w:bCs/>
                <w:sz w:val="18"/>
                <w:szCs w:val="18"/>
                <w:lang w:eastAsia="zh-CN"/>
              </w:rPr>
              <w:t>Proposal 1-1-2</w:t>
            </w:r>
            <w:r>
              <w:rPr>
                <w:rFonts w:ascii="Times New Roman" w:eastAsia="DengXian" w:hAnsi="Times New Roman" w:cs="Times New Roman" w:hint="eastAsia"/>
                <w:sz w:val="18"/>
                <w:szCs w:val="18"/>
                <w:lang w:eastAsia="zh-CN"/>
              </w:rPr>
              <w:t>: Support. We prefer Option 1 (consecutive mapping).</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20"/>
                <w:lang w:eastAsia="ja-JP"/>
              </w:rPr>
            </w:pPr>
            <w:r>
              <w:rPr>
                <w:rFonts w:ascii="Times New Roman" w:eastAsia="Yu Mincho" w:hAnsi="Times New Roman" w:cs="Times New Roman" w:hint="eastAsia"/>
                <w:sz w:val="18"/>
                <w:szCs w:val="20"/>
                <w:lang w:eastAsia="ja-JP"/>
              </w:rPr>
              <w:t xml:space="preserve">Proposal 1-1-1: We </w:t>
            </w:r>
            <w:r>
              <w:rPr>
                <w:rFonts w:ascii="Times New Roman" w:eastAsia="Yu Mincho" w:hAnsi="Times New Roman" w:cs="Times New Roman"/>
                <w:sz w:val="18"/>
                <w:szCs w:val="20"/>
                <w:lang w:eastAsia="ja-JP"/>
              </w:rPr>
              <w:t>support</w:t>
            </w:r>
            <w:r>
              <w:rPr>
                <w:rFonts w:ascii="Times New Roman" w:eastAsia="Yu Mincho" w:hAnsi="Times New Roman" w:cs="Times New Roman" w:hint="eastAsia"/>
                <w:sz w:val="18"/>
                <w:szCs w:val="20"/>
                <w:lang w:eastAsia="ja-JP"/>
              </w:rPr>
              <w:t xml:space="preserve"> all the configuration combinations. Is the starting position pattern an offset relative to </w:t>
            </w:r>
            <w:proofErr w:type="spellStart"/>
            <w:r>
              <w:rPr>
                <w:rFonts w:ascii="Times New Roman" w:eastAsia="Yu Mincho" w:hAnsi="Times New Roman" w:cs="Times New Roman" w:hint="eastAsia"/>
                <w:sz w:val="18"/>
                <w:szCs w:val="20"/>
                <w:lang w:eastAsia="ja-JP"/>
              </w:rPr>
              <w:t>k</w:t>
            </w:r>
            <w:r>
              <w:rPr>
                <w:rFonts w:ascii="Times New Roman" w:eastAsia="Yu Mincho" w:hAnsi="Times New Roman" w:cs="Times New Roman" w:hint="eastAsia"/>
                <w:sz w:val="18"/>
                <w:szCs w:val="20"/>
                <w:vertAlign w:val="subscript"/>
                <w:lang w:eastAsia="ja-JP"/>
              </w:rPr>
              <w:t>F</w:t>
            </w:r>
            <w:proofErr w:type="spellEnd"/>
            <w:r>
              <w:rPr>
                <w:rFonts w:ascii="Times New Roman" w:eastAsia="Yu Mincho" w:hAnsi="Times New Roman" w:cs="Times New Roman" w:hint="eastAsia"/>
                <w:sz w:val="18"/>
                <w:szCs w:val="20"/>
                <w:lang w:eastAsia="ja-JP"/>
              </w:rPr>
              <w:t>? If so, we support Proposal 1-1-1.</w:t>
            </w:r>
          </w:p>
          <w:p w:rsidR="002F65B2" w:rsidRDefault="004F1015">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20"/>
                <w:lang w:eastAsia="ja-JP"/>
              </w:rPr>
              <w:t>Proposal 1-1-2: Support Option 1 that is simpler than Option 2. The repetition gain from consecutive transmissions is theoretically better than that from non-consecutive transmissions.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i/>
                <w:sz w:val="18"/>
                <w:szCs w:val="20"/>
                <w:lang w:eastAsia="zh-CN"/>
              </w:rPr>
            </w:pPr>
            <w:r>
              <w:rPr>
                <w:rFonts w:ascii="Times New Roman" w:eastAsia="DengXian" w:hAnsi="Times New Roman" w:cs="Times New Roman"/>
                <w:sz w:val="18"/>
                <w:szCs w:val="18"/>
                <w:lang w:eastAsia="zh-CN"/>
              </w:rPr>
              <w:t xml:space="preserve">Generally fine with the FL updated proposals. One issue is that since we already have the definition of </w:t>
            </w:r>
            <w:r>
              <w:rPr>
                <w:rFonts w:ascii="Times New Roman" w:eastAsia="DengXian" w:hAnsi="Times New Roman" w:cs="Times New Roman"/>
                <w:b/>
                <w:bCs/>
                <w:i/>
                <w:iCs/>
                <w:sz w:val="18"/>
                <w:szCs w:val="18"/>
                <w:lang w:eastAsia="zh-CN"/>
              </w:rPr>
              <w:t>S</w:t>
            </w:r>
            <w:r>
              <w:rPr>
                <w:rFonts w:ascii="Times New Roman" w:eastAsia="DengXian" w:hAnsi="Times New Roman" w:cs="Times New Roman"/>
                <w:sz w:val="18"/>
                <w:szCs w:val="18"/>
                <w:lang w:eastAsia="zh-CN"/>
              </w:rPr>
              <w:t xml:space="preserve"> in the current spec for SRS which was introduced in R18 especially for </w:t>
            </w:r>
            <w:proofErr w:type="spellStart"/>
            <w:r>
              <w:rPr>
                <w:rFonts w:ascii="Times New Roman" w:eastAsia="DengXian" w:hAnsi="Times New Roman" w:cs="Times New Roman"/>
                <w:sz w:val="18"/>
                <w:szCs w:val="18"/>
                <w:lang w:eastAsia="zh-CN"/>
              </w:rPr>
              <w:t>TDMed</w:t>
            </w:r>
            <w:proofErr w:type="spellEnd"/>
            <w:r>
              <w:rPr>
                <w:rFonts w:ascii="Times New Roman" w:eastAsia="DengXian" w:hAnsi="Times New Roman" w:cs="Times New Roman"/>
                <w:sz w:val="18"/>
                <w:szCs w:val="18"/>
                <w:lang w:eastAsia="zh-CN"/>
              </w:rPr>
              <w:t xml:space="preserve"> 8-port </w:t>
            </w:r>
            <w:proofErr w:type="spellStart"/>
            <w:r>
              <w:rPr>
                <w:rFonts w:ascii="Times New Roman" w:eastAsia="DengXian" w:hAnsi="Times New Roman" w:cs="Times New Roman"/>
                <w:sz w:val="18"/>
                <w:szCs w:val="18"/>
                <w:lang w:eastAsia="zh-CN"/>
              </w:rPr>
              <w:t>SRS,we</w:t>
            </w:r>
            <w:proofErr w:type="spellEnd"/>
            <w:r>
              <w:rPr>
                <w:rFonts w:ascii="Times New Roman" w:eastAsia="DengXian" w:hAnsi="Times New Roman" w:cs="Times New Roman"/>
                <w:sz w:val="18"/>
                <w:szCs w:val="18"/>
                <w:lang w:eastAsia="zh-CN"/>
              </w:rPr>
              <w:t xml:space="preserve"> think the proposal should consider to reuse the S not as like “a pair of </w:t>
            </w:r>
            <w:r>
              <w:rPr>
                <w:rFonts w:ascii="Times New Roman" w:eastAsia="DengXian" w:hAnsi="Times New Roman" w:cs="Times New Roman" w:hint="eastAsia"/>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 Thus it is needed only to revise the previous agreement as below which would solve the issue including the </w:t>
            </w:r>
            <w:proofErr w:type="spellStart"/>
            <w:r>
              <w:rPr>
                <w:rFonts w:ascii="Times New Roman" w:eastAsia="DengXian" w:hAnsi="Times New Roman" w:cs="Times New Roman"/>
                <w:sz w:val="18"/>
                <w:szCs w:val="18"/>
                <w:lang w:eastAsia="zh-CN"/>
              </w:rPr>
              <w:t>TDMed</w:t>
            </w:r>
            <w:proofErr w:type="spellEnd"/>
            <w:r>
              <w:rPr>
                <w:rFonts w:ascii="Times New Roman" w:eastAsia="DengXian" w:hAnsi="Times New Roman" w:cs="Times New Roman"/>
                <w:sz w:val="18"/>
                <w:szCs w:val="18"/>
                <w:lang w:eastAsia="zh-CN"/>
              </w:rPr>
              <w:t xml:space="preserve"> 8-port SRS case and avoid introducing any new descriptions which may cause confusion.</w:t>
            </w:r>
          </w:p>
          <w:p w:rsidR="002F65B2" w:rsidRDefault="004F1015">
            <w:pPr>
              <w:pStyle w:val="af2"/>
              <w:numPr>
                <w:ilvl w:val="0"/>
                <w:numId w:val="19"/>
              </w:numPr>
              <w:snapToGrid w:val="0"/>
              <w:jc w:val="both"/>
              <w:rPr>
                <w:rFonts w:ascii="Times New Roman" w:eastAsia="DengXian" w:hAnsi="Times New Roman" w:cs="Times New Roman"/>
                <w:i/>
                <w:sz w:val="18"/>
                <w:szCs w:val="20"/>
                <w:lang w:eastAsia="zh-CN"/>
              </w:rPr>
            </w:pPr>
            <w:r>
              <w:rPr>
                <w:rFonts w:ascii="Times New Roman" w:eastAsia="DengXian" w:hAnsi="Times New Roman" w:cs="Times New Roman"/>
                <w:i/>
                <w:sz w:val="18"/>
                <w:szCs w:val="20"/>
                <w:lang w:eastAsia="zh-CN"/>
              </w:rPr>
              <w:t>Within</w:t>
            </w:r>
            <w:r>
              <w:rPr>
                <w:rFonts w:ascii="Times New Roman" w:eastAsia="DengXian" w:hAnsi="Times New Roman" w:cs="Times New Roman"/>
                <w:sz w:val="18"/>
                <w:szCs w:val="20"/>
                <w:lang w:eastAsia="zh-CN"/>
              </w:rPr>
              <w:t xml:space="preserve"> each subgroup of </w:t>
            </w:r>
            <w:r>
              <w:rPr>
                <w:rFonts w:ascii="Times New Roman" w:eastAsia="DengXian" w:hAnsi="Times New Roman" w:cs="Times New Roman"/>
                <w:sz w:val="18"/>
                <w:szCs w:val="20"/>
                <w:highlight w:val="yellow"/>
                <w:lang w:eastAsia="zh-CN"/>
              </w:rPr>
              <w:t>R*s/K</w:t>
            </w:r>
            <w:r>
              <w:rPr>
                <w:rFonts w:ascii="Times New Roman" w:eastAsia="DengXian" w:hAnsi="Times New Roman" w:cs="Times New Roman"/>
                <w:sz w:val="18"/>
                <w:szCs w:val="20"/>
                <w:lang w:eastAsia="zh-CN"/>
              </w:rPr>
              <w:t xml:space="preserve"> symbols, the SRS is transmitted at the same starting position in frequency domain, where </w:t>
            </w:r>
            <w:r>
              <w:rPr>
                <w:rFonts w:ascii="Times New Roman" w:eastAsia="DengXian" w:hAnsi="Times New Roman" w:cs="Times New Roman"/>
                <w:sz w:val="18"/>
                <w:szCs w:val="20"/>
                <w:highlight w:val="yellow"/>
                <w:lang w:eastAsia="zh-CN"/>
              </w:rPr>
              <w:t>s = 2</w:t>
            </w:r>
            <w:r>
              <w:rPr>
                <w:rFonts w:ascii="Times New Roman" w:eastAsia="DengXian" w:hAnsi="Times New Roman" w:cs="Times New Roman"/>
                <w:sz w:val="18"/>
                <w:szCs w:val="20"/>
                <w:lang w:eastAsia="zh-CN"/>
              </w:rPr>
              <w:t xml:space="preserve"> when nrofSRS-Ports-n8 is set to ports8tdm is configured and s = 1 otherwise.</w:t>
            </w:r>
          </w:p>
          <w:p w:rsidR="002F65B2" w:rsidRDefault="002F65B2">
            <w:pPr>
              <w:spacing w:line="276" w:lineRule="auto"/>
              <w:rPr>
                <w:rFonts w:ascii="Times New Roman" w:eastAsia="DengXian" w:hAnsi="Times New Roman" w:cs="Times New Roman"/>
                <w:bCs/>
                <w:sz w:val="18"/>
                <w:szCs w:val="20"/>
                <w:lang w:val="en-GB"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-1-1</w:t>
            </w:r>
            <w:r>
              <w:rPr>
                <w:rFonts w:ascii="Times New Roman" w:hAnsi="Times New Roman" w:cs="Times New Roman"/>
                <w:sz w:val="18"/>
                <w:szCs w:val="20"/>
              </w:rPr>
              <w:t>:</w:t>
            </w:r>
          </w:p>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18"/>
                <w:lang w:eastAsia="zh-CN"/>
              </w:rPr>
              <w:t xml:space="preserve">We understand the </w:t>
            </w:r>
            <w:r>
              <w:rPr>
                <w:rFonts w:ascii="Times New Roman" w:eastAsia="DengXian" w:hAnsi="Times New Roman" w:cs="Times New Roman"/>
                <w:sz w:val="18"/>
                <w:szCs w:val="20"/>
                <w:lang w:eastAsia="zh-CN"/>
              </w:rPr>
              <w:t xml:space="preserve">starting position patterns in the main bullet is the </w:t>
            </w:r>
            <w:r>
              <w:rPr>
                <w:rFonts w:ascii="Times New Roman" w:hAnsi="Times New Roman" w:cs="Times New Roman"/>
                <w:sz w:val="18"/>
                <w:szCs w:val="20"/>
              </w:rPr>
              <w:t>basic pattern</w:t>
            </w:r>
            <w:r>
              <w:rPr>
                <w:rFonts w:ascii="Times New Roman" w:eastAsia="DengXian" w:hAnsi="Times New Roman" w:cs="Times New Roman"/>
                <w:sz w:val="18"/>
                <w:szCs w:val="20"/>
                <w:lang w:eastAsia="zh-CN"/>
              </w:rPr>
              <w:t xml:space="preserve"> in legacy.  And we think the value in each of the </w:t>
            </w:r>
            <w:proofErr w:type="spellStart"/>
            <w:r>
              <w:rPr>
                <w:rFonts w:ascii="Times New Roman" w:eastAsia="DengXian" w:hAnsi="Times New Roman" w:cs="Times New Roman"/>
                <w:sz w:val="18"/>
                <w:szCs w:val="20"/>
                <w:lang w:eastAsia="zh-CN"/>
              </w:rPr>
              <w:t>subbullet</w:t>
            </w:r>
            <w:proofErr w:type="spellEnd"/>
            <w:r>
              <w:rPr>
                <w:rFonts w:ascii="Times New Roman" w:eastAsia="DengXian" w:hAnsi="Times New Roman" w:cs="Times New Roman"/>
                <w:sz w:val="18"/>
                <w:szCs w:val="20"/>
                <w:lang w:eastAsia="zh-CN"/>
              </w:rPr>
              <w:t xml:space="preserve"> should be enough. there is no need to discuss the candidate values in FFS.</w:t>
            </w:r>
          </w:p>
          <w:p w:rsidR="002F65B2" w:rsidRDefault="002F65B2">
            <w:pPr>
              <w:snapToGrid w:val="0"/>
              <w:rPr>
                <w:rFonts w:ascii="Times New Roman" w:eastAsia="DengXian" w:hAnsi="Times New Roman" w:cs="Times New Roman"/>
                <w:sz w:val="18"/>
                <w:szCs w:val="18"/>
                <w:lang w:eastAsia="zh-CN"/>
              </w:rPr>
            </w:pPr>
          </w:p>
          <w:p w:rsidR="002F65B2" w:rsidRDefault="004F1015">
            <w:pPr>
              <w:snapToGrid w:val="0"/>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-1-2</w:t>
            </w:r>
            <w:r>
              <w:rPr>
                <w:rFonts w:ascii="Times New Roman" w:hAnsi="Times New Roman" w:cs="Times New Roman"/>
                <w:sz w:val="18"/>
                <w:szCs w:val="20"/>
              </w:rPr>
              <w:t>:</w:t>
            </w: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Firstly, similar with Proposal 1-1-1, we also think the pattern in each </w:t>
            </w:r>
            <w:proofErr w:type="spellStart"/>
            <w:r>
              <w:rPr>
                <w:rFonts w:ascii="Times New Roman" w:eastAsia="DengXian" w:hAnsi="Times New Roman" w:cs="Times New Roman"/>
                <w:sz w:val="18"/>
                <w:szCs w:val="18"/>
                <w:lang w:eastAsia="zh-CN"/>
              </w:rPr>
              <w:t>subbullet</w:t>
            </w:r>
            <w:proofErr w:type="spellEnd"/>
            <w:r>
              <w:rPr>
                <w:rFonts w:ascii="Times New Roman" w:eastAsia="DengXian" w:hAnsi="Times New Roman" w:cs="Times New Roman"/>
                <w:sz w:val="18"/>
                <w:szCs w:val="18"/>
                <w:lang w:eastAsia="zh-CN"/>
              </w:rPr>
              <w:t xml:space="preserve"> is enough. </w:t>
            </w:r>
          </w:p>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 xml:space="preserve">Regarding to the two options on </w:t>
            </w:r>
            <w:r>
              <w:rPr>
                <w:rFonts w:ascii="Times New Roman" w:eastAsia="DengXian" w:hAnsi="Times New Roman" w:cs="Times New Roman"/>
                <w:color w:val="1B1C1D"/>
                <w:sz w:val="18"/>
                <w:szCs w:val="18"/>
                <w:lang w:eastAsia="zh-CN"/>
              </w:rPr>
              <w:t>consecutive or non-consecutive mapping, we think consecutive mapping should at least be supported. For the non-consecutive mapping, we may need to check with RAN4 whether the UE can guarantee the phase continuity across different symbols.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prefer to support only one pattern per pair of </w:t>
            </w:r>
            <m:oMath>
              <m:sSub>
                <m:sSubPr>
                  <m:ctrlPr>
                    <w:rPr>
                      <w:rFonts w:ascii="Cambria Math" w:eastAsia="DengXian" w:hAnsi="Cambria Math" w:cs="Times New Roman"/>
                      <w:i/>
                      <w:sz w:val="18"/>
                      <w:szCs w:val="18"/>
                      <w:lang w:eastAsia="zh-CN"/>
                    </w:rPr>
                  </m:ctrlPr>
                </m:sSubPr>
                <m:e>
                  <m:r>
                    <w:rPr>
                      <w:rFonts w:ascii="Cambria Math" w:eastAsia="DengXian" w:hAnsi="Cambria Math" w:cs="Times New Roman"/>
                      <w:sz w:val="18"/>
                      <w:szCs w:val="18"/>
                      <w:lang w:eastAsia="zh-CN"/>
                    </w:rPr>
                    <m:t>P</m:t>
                  </m:r>
                </m:e>
                <m:sub>
                  <m:r>
                    <m:rPr>
                      <m:sty m:val="p"/>
                    </m:rPr>
                    <w:rPr>
                      <w:rFonts w:ascii="Cambria Math" w:eastAsia="DengXian" w:hAnsi="Cambria Math" w:cs="Times New Roman"/>
                      <w:sz w:val="18"/>
                      <w:szCs w:val="18"/>
                      <w:lang w:eastAsia="zh-CN"/>
                    </w:rPr>
                    <m:t>F</m:t>
                  </m:r>
                </m:sub>
              </m:sSub>
            </m:oMath>
            <w:r>
              <w:rPr>
                <w:rFonts w:ascii="Times New Roman" w:eastAsia="DengXian" w:hAnsi="Times New Roman" w:cs="Times New Roman"/>
                <w:sz w:val="18"/>
                <w:szCs w:val="18"/>
                <w:lang w:eastAsia="zh-CN"/>
              </w:rPr>
              <w:t xml:space="preserve"> and </w:t>
            </w:r>
            <m:oMath>
              <m:r>
                <w:rPr>
                  <w:rFonts w:ascii="Cambria Math" w:eastAsia="DengXian" w:hAnsi="Cambria Math" w:cs="Times New Roman"/>
                  <w:sz w:val="18"/>
                  <w:szCs w:val="18"/>
                  <w:lang w:eastAsia="zh-CN"/>
                </w:rPr>
                <m:t>K</m:t>
              </m:r>
            </m:oMath>
            <w:r>
              <w:rPr>
                <w:rFonts w:ascii="Times New Roman" w:eastAsia="DengXian" w:hAnsi="Times New Roman" w:cs="Times New Roman"/>
                <w:sz w:val="18"/>
                <w:szCs w:val="18"/>
                <w:lang w:eastAsia="zh-CN"/>
              </w:rPr>
              <w:t xml:space="preserve"> and, in particular, for </w:t>
            </w:r>
            <m:oMath>
              <m:sSub>
                <m:sSubPr>
                  <m:ctrlPr>
                    <w:rPr>
                      <w:rFonts w:ascii="Cambria Math" w:eastAsia="DengXian" w:hAnsi="Cambria Math" w:cs="Times New Roman"/>
                      <w:i/>
                      <w:sz w:val="18"/>
                      <w:szCs w:val="18"/>
                      <w:lang w:eastAsia="zh-CN"/>
                    </w:rPr>
                  </m:ctrlPr>
                </m:sSubPr>
                <m:e>
                  <m:r>
                    <w:rPr>
                      <w:rFonts w:ascii="Cambria Math" w:eastAsia="DengXian" w:hAnsi="Cambria Math" w:cs="Times New Roman"/>
                      <w:sz w:val="18"/>
                      <w:szCs w:val="18"/>
                      <w:lang w:eastAsia="zh-CN"/>
                    </w:rPr>
                    <m:t>P</m:t>
                  </m:r>
                </m:e>
                <m:sub>
                  <m:r>
                    <m:rPr>
                      <m:sty m:val="p"/>
                    </m:rPr>
                    <w:rPr>
                      <w:rFonts w:ascii="Cambria Math" w:eastAsia="DengXian" w:hAnsi="Cambria Math" w:cs="Times New Roman"/>
                      <w:sz w:val="18"/>
                      <w:szCs w:val="18"/>
                      <w:lang w:eastAsia="zh-CN"/>
                    </w:rPr>
                    <m:t>F</m:t>
                  </m:r>
                </m:sub>
              </m:sSub>
              <m:r>
                <w:rPr>
                  <w:rFonts w:ascii="Cambria Math" w:eastAsia="DengXian" w:hAnsi="Cambria Math" w:cs="Times New Roman"/>
                  <w:sz w:val="18"/>
                  <w:szCs w:val="18"/>
                  <w:lang w:eastAsia="zh-CN"/>
                </w:rPr>
                <m:t>=4</m:t>
              </m:r>
            </m:oMath>
            <w:r>
              <w:rPr>
                <w:rFonts w:ascii="Times New Roman" w:eastAsia="DengXian" w:hAnsi="Times New Roman" w:cs="Times New Roman"/>
                <w:sz w:val="18"/>
                <w:szCs w:val="18"/>
                <w:lang w:eastAsia="zh-CN"/>
              </w:rPr>
              <w:t xml:space="preserve">, we prefer the “incremental” hopping pattern ({0,1} for </w:t>
            </w:r>
            <m:oMath>
              <m:r>
                <w:rPr>
                  <w:rFonts w:ascii="Cambria Math" w:eastAsia="DengXian" w:hAnsi="Cambria Math" w:cs="Times New Roman"/>
                  <w:sz w:val="18"/>
                  <w:szCs w:val="18"/>
                  <w:lang w:eastAsia="zh-CN"/>
                </w:rPr>
                <m:t>K=2</m:t>
              </m:r>
            </m:oMath>
            <w:r>
              <w:rPr>
                <w:rFonts w:ascii="Times New Roman" w:eastAsia="DengXian" w:hAnsi="Times New Roman" w:cs="Times New Roman"/>
                <w:sz w:val="18"/>
                <w:szCs w:val="18"/>
                <w:lang w:eastAsia="zh-CN"/>
              </w:rPr>
              <w:t xml:space="preserve"> and {0,1,2,3} for </w:t>
            </w:r>
            <m:oMath>
              <m:r>
                <w:rPr>
                  <w:rFonts w:ascii="Cambria Math" w:eastAsia="DengXian" w:hAnsi="Cambria Math" w:cs="Times New Roman"/>
                  <w:sz w:val="18"/>
                  <w:szCs w:val="18"/>
                  <w:lang w:eastAsia="zh-CN"/>
                </w:rPr>
                <m:t>K=4</m:t>
              </m:r>
            </m:oMath>
            <w:r>
              <w:rPr>
                <w:rFonts w:ascii="Times New Roman" w:eastAsia="DengXian" w:hAnsi="Times New Roman" w:cs="Times New Roman"/>
                <w:sz w:val="18"/>
                <w:szCs w:val="18"/>
                <w:lang w:eastAsia="zh-CN"/>
              </w:rPr>
              <w:t xml:space="preserve">), which achieves better NMSE compared to “pseudo-random” pattern ({0,2} for </w:t>
            </w:r>
            <m:oMath>
              <m:r>
                <w:rPr>
                  <w:rFonts w:ascii="Cambria Math" w:eastAsia="DengXian" w:hAnsi="Cambria Math" w:cs="Times New Roman"/>
                  <w:sz w:val="18"/>
                  <w:szCs w:val="18"/>
                  <w:lang w:eastAsia="zh-CN"/>
                </w:rPr>
                <m:t>K=2</m:t>
              </m:r>
            </m:oMath>
            <w:r>
              <w:rPr>
                <w:rFonts w:ascii="Times New Roman" w:eastAsia="DengXian" w:hAnsi="Times New Roman" w:cs="Times New Roman"/>
                <w:sz w:val="18"/>
                <w:szCs w:val="18"/>
                <w:lang w:eastAsia="zh-CN"/>
              </w:rPr>
              <w:t xml:space="preserve"> and {0,2,1,3} for </w:t>
            </w:r>
            <m:oMath>
              <m:r>
                <w:rPr>
                  <w:rFonts w:ascii="Cambria Math" w:eastAsia="DengXian" w:hAnsi="Cambria Math" w:cs="Times New Roman"/>
                  <w:sz w:val="18"/>
                  <w:szCs w:val="18"/>
                  <w:lang w:eastAsia="zh-CN"/>
                </w:rPr>
                <m:t>K=4</m:t>
              </m:r>
            </m:oMath>
            <w:r>
              <w:rPr>
                <w:rFonts w:ascii="Times New Roman" w:eastAsia="DengXian" w:hAnsi="Times New Roman" w:cs="Times New Roman"/>
                <w:sz w:val="18"/>
                <w:szCs w:val="18"/>
                <w:lang w:eastAsia="zh-CN"/>
              </w:rPr>
              <w:t>), as shown in our tdoc (see, e.g., figure below). In short, sounding contiguous RBs in adjacent symbols allow NW to concatenate the hops before performing channel estimation, which improves NMSE.</w:t>
            </w:r>
          </w:p>
          <w:p w:rsidR="002F65B2" w:rsidRDefault="002F65B2">
            <w:pPr>
              <w:snapToGrid w:val="0"/>
              <w:rPr>
                <w:rFonts w:ascii="Times New Roman" w:eastAsia="DengXian" w:hAnsi="Times New Roman" w:cs="Times New Roman"/>
                <w:sz w:val="18"/>
                <w:szCs w:val="18"/>
                <w:lang w:eastAsia="zh-CN"/>
              </w:rPr>
            </w:pPr>
          </w:p>
          <w:p w:rsidR="002F65B2" w:rsidRDefault="004F1015">
            <w:pPr>
              <w:snapToGrid w:val="0"/>
              <w:rPr>
                <w:rFonts w:ascii="Times New Roman" w:eastAsia="DengXian" w:hAnsi="Times New Roman" w:cs="Times New Roman"/>
                <w:sz w:val="18"/>
                <w:szCs w:val="18"/>
                <w:lang w:eastAsia="zh-CN"/>
              </w:rPr>
            </w:pPr>
            <w:r>
              <w:rPr>
                <w:noProof/>
                <w:lang w:eastAsia="zh-CN"/>
              </w:rPr>
              <w:drawing>
                <wp:inline distT="0" distB="0" distL="0" distR="0" wp14:anchorId="7420D714" wp14:editId="2AE811C7">
                  <wp:extent cx="3657600" cy="2324735"/>
                  <wp:effectExtent l="0" t="0" r="0" b="0"/>
                  <wp:docPr id="160682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2267" name="Picture 1"/>
                          <pic:cNvPicPr>
                            <a:picLocks noChangeAspect="1"/>
                          </pic:cNvPicPr>
                        </pic:nvPicPr>
                        <pic:blipFill>
                          <a:blip r:embed="rId13"/>
                          <a:stretch>
                            <a:fillRect/>
                          </a:stretch>
                        </pic:blipFill>
                        <pic:spPr>
                          <a:xfrm>
                            <a:off x="0" y="0"/>
                            <a:ext cx="3657600" cy="2324942"/>
                          </a:xfrm>
                          <a:prstGeom prst="rect">
                            <a:avLst/>
                          </a:prstGeom>
                        </pic:spPr>
                      </pic:pic>
                    </a:graphicData>
                  </a:graphic>
                </wp:inline>
              </w:drawing>
            </w:r>
          </w:p>
          <w:p w:rsidR="002F65B2" w:rsidRDefault="002F65B2">
            <w:pPr>
              <w:snapToGrid w:val="0"/>
              <w:rPr>
                <w:rFonts w:ascii="Times New Roman" w:eastAsia="DengXian" w:hAnsi="Times New Roman" w:cs="Times New Roman"/>
                <w:sz w:val="18"/>
                <w:szCs w:val="18"/>
                <w:lang w:eastAsia="zh-CN"/>
              </w:rPr>
            </w:pP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Another important consideration is phase continuity. If phase continuity for intra-repetition hopping cannot be preserved across frequency hops, it is preferred to sound contiguous RBs in adjacent symbols, to allow NW to estimate/compensate for the phase continuity.</w:t>
            </w:r>
          </w:p>
          <w:p w:rsidR="002F65B2" w:rsidRDefault="002F65B2">
            <w:pPr>
              <w:snapToGrid w:val="0"/>
              <w:rPr>
                <w:rFonts w:ascii="Times New Roman" w:eastAsia="DengXian" w:hAnsi="Times New Roman" w:cs="Times New Roman"/>
                <w:sz w:val="18"/>
                <w:szCs w:val="18"/>
                <w:lang w:eastAsia="zh-CN"/>
              </w:rPr>
            </w:pP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As a first step we propose to confirm the value combinations of </w:t>
            </w:r>
            <m:oMath>
              <m:sSub>
                <m:sSubPr>
                  <m:ctrlPr>
                    <w:rPr>
                      <w:rFonts w:ascii="Cambria Math" w:eastAsia="DengXian" w:hAnsi="Cambria Math" w:cs="Times New Roman"/>
                      <w:i/>
                      <w:sz w:val="18"/>
                      <w:szCs w:val="18"/>
                      <w:lang w:eastAsia="zh-CN"/>
                    </w:rPr>
                  </m:ctrlPr>
                </m:sSubPr>
                <m:e>
                  <m:r>
                    <w:rPr>
                      <w:rFonts w:ascii="Cambria Math" w:eastAsia="DengXian" w:hAnsi="Cambria Math" w:cs="Times New Roman"/>
                      <w:sz w:val="18"/>
                      <w:szCs w:val="18"/>
                      <w:lang w:eastAsia="zh-CN"/>
                    </w:rPr>
                    <m:t>P</m:t>
                  </m:r>
                </m:e>
                <m:sub>
                  <m:r>
                    <m:rPr>
                      <m:sty m:val="p"/>
                    </m:rPr>
                    <w:rPr>
                      <w:rFonts w:ascii="Cambria Math" w:eastAsia="DengXian" w:hAnsi="Cambria Math" w:cs="Times New Roman"/>
                      <w:sz w:val="18"/>
                      <w:szCs w:val="18"/>
                      <w:lang w:eastAsia="zh-CN"/>
                    </w:rPr>
                    <m:t>F</m:t>
                  </m:r>
                </m:sub>
              </m:sSub>
            </m:oMath>
            <w:r>
              <w:rPr>
                <w:rFonts w:ascii="Times New Roman" w:eastAsia="DengXian" w:hAnsi="Times New Roman" w:cs="Times New Roman"/>
                <w:sz w:val="18"/>
                <w:szCs w:val="18"/>
                <w:lang w:eastAsia="zh-CN"/>
              </w:rPr>
              <w:t xml:space="preserve"> and </w:t>
            </w:r>
            <m:oMath>
              <m:r>
                <w:rPr>
                  <w:rFonts w:ascii="Cambria Math" w:eastAsia="DengXian" w:hAnsi="Cambria Math" w:cs="Times New Roman"/>
                  <w:sz w:val="18"/>
                  <w:szCs w:val="18"/>
                  <w:lang w:eastAsia="zh-CN"/>
                </w:rPr>
                <m:t>K</m:t>
              </m:r>
            </m:oMath>
            <w:r>
              <w:rPr>
                <w:rFonts w:ascii="Times New Roman" w:eastAsia="DengXian" w:hAnsi="Times New Roman" w:cs="Times New Roman"/>
                <w:sz w:val="18"/>
                <w:szCs w:val="18"/>
                <w:lang w:eastAsia="zh-CN"/>
              </w:rPr>
              <w:t>, but leave the pattern for further discussion.</w:t>
            </w:r>
          </w:p>
          <w:p w:rsidR="002F65B2" w:rsidRDefault="002F65B2">
            <w:pPr>
              <w:snapToGrid w:val="0"/>
              <w:rPr>
                <w:rFonts w:ascii="Times New Roman" w:eastAsia="DengXian" w:hAnsi="Times New Roman" w:cs="Times New Roman"/>
                <w:sz w:val="18"/>
                <w:szCs w:val="18"/>
                <w:lang w:eastAsia="zh-CN"/>
              </w:rPr>
            </w:pP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w:t>
            </w:r>
            <m:oMath>
              <m:sSub>
                <m:sSubPr>
                  <m:ctrlPr>
                    <w:rPr>
                      <w:rFonts w:ascii="Cambria Math" w:eastAsia="DengXian" w:hAnsi="Cambria Math" w:cs="Times New Roman"/>
                      <w:i/>
                      <w:sz w:val="18"/>
                      <w:szCs w:val="18"/>
                      <w:lang w:eastAsia="zh-CN"/>
                    </w:rPr>
                  </m:ctrlPr>
                </m:sSubPr>
                <m:e>
                  <m:r>
                    <w:rPr>
                      <w:rFonts w:ascii="Cambria Math" w:eastAsia="DengXian" w:hAnsi="Cambria Math" w:cs="Times New Roman"/>
                      <w:sz w:val="18"/>
                      <w:szCs w:val="18"/>
                      <w:lang w:eastAsia="zh-CN"/>
                    </w:rPr>
                    <m:t>P</m:t>
                  </m:r>
                </m:e>
                <m:sub>
                  <m:r>
                    <m:rPr>
                      <m:sty m:val="p"/>
                    </m:rPr>
                    <w:rPr>
                      <w:rFonts w:ascii="Cambria Math" w:eastAsia="DengXian" w:hAnsi="Cambria Math" w:cs="Times New Roman"/>
                      <w:sz w:val="18"/>
                      <w:szCs w:val="18"/>
                      <w:lang w:eastAsia="zh-CN"/>
                    </w:rPr>
                    <m:t>F</m:t>
                  </m:r>
                </m:sub>
              </m:sSub>
              <m:r>
                <w:rPr>
                  <w:rFonts w:ascii="Cambria Math" w:eastAsia="DengXian" w:hAnsi="Cambria Math" w:cs="Times New Roman"/>
                  <w:sz w:val="18"/>
                  <w:szCs w:val="18"/>
                  <w:lang w:eastAsia="zh-CN"/>
                </w:rPr>
                <m:t>=4</m:t>
              </m:r>
            </m:oMath>
            <w:r>
              <w:rPr>
                <w:rFonts w:ascii="Times New Roman" w:eastAsia="DengXian" w:hAnsi="Times New Roman" w:cs="Times New Roman"/>
                <w:sz w:val="18"/>
                <w:szCs w:val="18"/>
                <w:lang w:eastAsia="zh-CN"/>
              </w:rPr>
              <w:t xml:space="preserve"> and </w:t>
            </w:r>
            <m:oMath>
              <m:r>
                <w:rPr>
                  <w:rFonts w:ascii="Cambria Math" w:eastAsia="DengXian" w:hAnsi="Cambria Math" w:cs="Times New Roman"/>
                  <w:sz w:val="18"/>
                  <w:szCs w:val="18"/>
                  <w:lang w:eastAsia="zh-CN"/>
                </w:rPr>
                <m:t>K=2</m:t>
              </m:r>
            </m:oMath>
            <w:r>
              <w:rPr>
                <w:rFonts w:ascii="Times New Roman" w:eastAsia="DengXian" w:hAnsi="Times New Roman" w:cs="Times New Roman"/>
                <w:sz w:val="18"/>
                <w:szCs w:val="18"/>
                <w:lang w:eastAsia="zh-CN"/>
              </w:rPr>
              <w:t>, support one of the following patterns:</w:t>
            </w:r>
          </w:p>
          <w:p w:rsidR="002F65B2" w:rsidRDefault="004F1015">
            <w:pPr>
              <w:pStyle w:val="af2"/>
              <w:numPr>
                <w:ilvl w:val="0"/>
                <w:numId w:val="2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Alt1: {0, 1} </w:t>
            </w:r>
          </w:p>
          <w:p w:rsidR="002F65B2" w:rsidRDefault="004F1015">
            <w:pPr>
              <w:pStyle w:val="af2"/>
              <w:numPr>
                <w:ilvl w:val="0"/>
                <w:numId w:val="2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Alt2: {0, 2}</w:t>
            </w: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w:t>
            </w:r>
            <m:oMath>
              <m:sSub>
                <m:sSubPr>
                  <m:ctrlPr>
                    <w:rPr>
                      <w:rFonts w:ascii="Cambria Math" w:eastAsia="DengXian" w:hAnsi="Cambria Math" w:cs="Times New Roman"/>
                      <w:i/>
                      <w:sz w:val="18"/>
                      <w:szCs w:val="18"/>
                      <w:lang w:eastAsia="zh-CN"/>
                    </w:rPr>
                  </m:ctrlPr>
                </m:sSubPr>
                <m:e>
                  <m:r>
                    <w:rPr>
                      <w:rFonts w:ascii="Cambria Math" w:eastAsia="DengXian" w:hAnsi="Cambria Math" w:cs="Times New Roman"/>
                      <w:sz w:val="18"/>
                      <w:szCs w:val="18"/>
                      <w:lang w:eastAsia="zh-CN"/>
                    </w:rPr>
                    <m:t>P</m:t>
                  </m:r>
                </m:e>
                <m:sub>
                  <m:r>
                    <m:rPr>
                      <m:sty m:val="p"/>
                    </m:rPr>
                    <w:rPr>
                      <w:rFonts w:ascii="Cambria Math" w:eastAsia="DengXian" w:hAnsi="Cambria Math" w:cs="Times New Roman"/>
                      <w:sz w:val="18"/>
                      <w:szCs w:val="18"/>
                      <w:lang w:eastAsia="zh-CN"/>
                    </w:rPr>
                    <m:t>F</m:t>
                  </m:r>
                </m:sub>
              </m:sSub>
              <m:r>
                <w:rPr>
                  <w:rFonts w:ascii="Cambria Math" w:eastAsia="DengXian" w:hAnsi="Cambria Math" w:cs="Times New Roman"/>
                  <w:sz w:val="18"/>
                  <w:szCs w:val="18"/>
                  <w:lang w:eastAsia="zh-CN"/>
                </w:rPr>
                <m:t>=4</m:t>
              </m:r>
            </m:oMath>
            <w:r>
              <w:rPr>
                <w:rFonts w:ascii="Times New Roman" w:eastAsia="DengXian" w:hAnsi="Times New Roman" w:cs="Times New Roman"/>
                <w:sz w:val="18"/>
                <w:szCs w:val="18"/>
                <w:lang w:eastAsia="zh-CN"/>
              </w:rPr>
              <w:t xml:space="preserve"> and </w:t>
            </w:r>
            <m:oMath>
              <m:r>
                <w:rPr>
                  <w:rFonts w:ascii="Cambria Math" w:eastAsia="DengXian" w:hAnsi="Cambria Math" w:cs="Times New Roman"/>
                  <w:sz w:val="18"/>
                  <w:szCs w:val="18"/>
                  <w:lang w:eastAsia="zh-CN"/>
                </w:rPr>
                <m:t>K=4</m:t>
              </m:r>
            </m:oMath>
            <w:r>
              <w:rPr>
                <w:rFonts w:ascii="Times New Roman" w:eastAsia="DengXian" w:hAnsi="Times New Roman" w:cs="Times New Roman"/>
                <w:sz w:val="18"/>
                <w:szCs w:val="18"/>
                <w:lang w:eastAsia="zh-CN"/>
              </w:rPr>
              <w:t>, support one of the following patterns:</w:t>
            </w:r>
          </w:p>
          <w:p w:rsidR="002F65B2" w:rsidRDefault="004F1015">
            <w:pPr>
              <w:pStyle w:val="af2"/>
              <w:numPr>
                <w:ilvl w:val="0"/>
                <w:numId w:val="2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Alt1: {0, 1 ,2, 3} </w:t>
            </w:r>
          </w:p>
          <w:p w:rsidR="002F65B2" w:rsidRDefault="004F1015">
            <w:pPr>
              <w:pStyle w:val="af2"/>
              <w:numPr>
                <w:ilvl w:val="0"/>
                <w:numId w:val="20"/>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Alt2: {0, 2, 1, 3}</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China</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Telecom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bCs/>
                <w:sz w:val="18"/>
                <w:szCs w:val="20"/>
                <w:lang w:val="en-GB" w:eastAsia="zh-CN"/>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w:t>
            </w:r>
            <w:r>
              <w:rPr>
                <w:rFonts w:ascii="Times New Roman" w:eastAsia="DengXian" w:hAnsi="Times New Roman" w:cs="Times New Roman"/>
                <w:sz w:val="18"/>
                <w:szCs w:val="18"/>
                <w:lang w:eastAsia="zh-CN"/>
              </w:rPr>
              <w:t xml:space="preserve">port </w:t>
            </w:r>
            <w:r>
              <w:rPr>
                <w:rFonts w:ascii="Times New Roman" w:eastAsia="DengXian" w:hAnsi="Times New Roman" w:cs="Times New Roman" w:hint="eastAsia"/>
                <w:sz w:val="18"/>
                <w:szCs w:val="18"/>
                <w:lang w:eastAsia="zh-CN"/>
              </w:rPr>
              <w:t>the</w:t>
            </w:r>
            <w:r>
              <w:rPr>
                <w:rFonts w:ascii="Times New Roman" w:eastAsia="DengXian" w:hAnsi="Times New Roman" w:cs="Times New Roman"/>
                <w:sz w:val="18"/>
                <w:szCs w:val="18"/>
                <w:lang w:eastAsia="zh-CN"/>
              </w:rPr>
              <w:t xml:space="preserve"> updated prop</w:t>
            </w:r>
            <w:r>
              <w:rPr>
                <w:rFonts w:ascii="Times New Roman" w:eastAsiaTheme="minorEastAsia" w:hAnsi="Times New Roman" w:cs="Times New Roman"/>
                <w:sz w:val="18"/>
                <w:szCs w:val="18"/>
                <w:lang w:eastAsia="ko-KR"/>
              </w:rPr>
              <w:t>osals</w:t>
            </w:r>
            <w:r>
              <w:rPr>
                <w:rFonts w:ascii="DengXian" w:eastAsia="DengXian" w:hAnsi="DengXian" w:cs="Times New Roman" w:hint="eastAsia"/>
                <w:sz w:val="18"/>
                <w:szCs w:val="18"/>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DengXian" w:eastAsia="DengXian" w:hAnsi="DengXi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Thanks for the inputs from interested companies. The following proposals are revised for further discussion.</w:t>
            </w:r>
          </w:p>
          <w:p w:rsidR="002F65B2" w:rsidRDefault="002F65B2">
            <w:pPr>
              <w:snapToGrid w:val="0"/>
              <w:rPr>
                <w:rFonts w:ascii="Times New Roman" w:eastAsia="DengXian" w:hAnsi="Times New Roman" w:cs="Times New Roman"/>
                <w:sz w:val="18"/>
                <w:szCs w:val="18"/>
                <w:lang w:eastAsia="zh-CN"/>
              </w:rPr>
            </w:pPr>
          </w:p>
          <w:p w:rsidR="002F65B2" w:rsidRDefault="004F1015">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K=R (i.e., each </w:t>
            </w:r>
            <w:r>
              <w:rPr>
                <w:rFonts w:ascii="Times New Roman" w:eastAsia="DengXian" w:hAnsi="Times New Roman" w:cs="Times New Roman"/>
                <w:sz w:val="18"/>
                <w:szCs w:val="20"/>
                <w:lang w:eastAsia="zh-CN"/>
              </w:rPr>
              <w:t xml:space="preserve">subgroup includes </w:t>
            </w:r>
            <m:oMath>
              <m:r>
                <m:rPr>
                  <m:sty m:val="p"/>
                </m:rPr>
                <w:rPr>
                  <w:rFonts w:ascii="Cambria Math" w:eastAsia="DengXian" w:hAnsi="Cambria Math" w:cs="Times New Roman"/>
                  <w:sz w:val="18"/>
                  <w:szCs w:val="20"/>
                  <w:lang w:eastAsia="zh-CN"/>
                </w:rPr>
                <m:t>R/K=1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Pr>
                <w:rFonts w:ascii="Times New Roman" w:hAnsi="Times New Roman" w:cs="Times New Roman"/>
                <w:sz w:val="18"/>
                <w:szCs w:val="18"/>
              </w:rPr>
              <w:t xml:space="preserve">(or 1 pair of consecutive symbols for 8-Tx SRS with </w:t>
            </w:r>
            <w:r>
              <w:rPr>
                <w:rFonts w:ascii="Times New Roman" w:hAnsi="Times New Roman" w:cs="Times New Roman"/>
                <w:i/>
                <w:iCs/>
                <w:sz w:val="18"/>
                <w:szCs w:val="18"/>
              </w:rPr>
              <w:t>ports8tdm</w:t>
            </w:r>
            <w:r>
              <w:rPr>
                <w:rFonts w:ascii="Times New Roman" w:hAnsi="Times New Roman" w:cs="Times New Roman"/>
                <w:sz w:val="18"/>
                <w:szCs w:val="18"/>
              </w:rPr>
              <w:t>))</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basic starting position patterns are supported</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pattern {0,1}</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support one of the following patterns:</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1: {0,2}</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 xml:space="preserve">Alt 2: </w:t>
            </w:r>
            <w:r>
              <w:rPr>
                <w:rFonts w:ascii="Times New Roman" w:hAnsi="Times New Roman" w:cs="Times New Roman" w:hint="eastAsia"/>
                <w:sz w:val="18"/>
                <w:szCs w:val="18"/>
                <w:lang w:eastAsia="zh-CN"/>
              </w:rPr>
              <w:t>{0,1}</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support one of the following patterns:</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1: {0,2,1,3}</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2:</w:t>
            </w:r>
            <w:r>
              <w:rPr>
                <w:rFonts w:ascii="Times New Roman" w:hAnsi="Times New Roman" w:cs="Times New Roman"/>
                <w:sz w:val="18"/>
                <w:szCs w:val="18"/>
                <w:lang w:eastAsia="ko-KR"/>
              </w:rPr>
              <w:t xml:space="preserve"> </w:t>
            </w:r>
            <w:r>
              <w:rPr>
                <w:rFonts w:ascii="Times New Roman" w:hAnsi="Times New Roman" w:cs="Times New Roman" w:hint="eastAsia"/>
                <w:sz w:val="18"/>
                <w:szCs w:val="18"/>
                <w:lang w:eastAsia="zh-CN"/>
              </w:rPr>
              <w:t>{0,1,2,3}</w:t>
            </w:r>
          </w:p>
          <w:p w:rsidR="002F65B2" w:rsidRDefault="002F65B2">
            <w:pPr>
              <w:widowControl w:val="0"/>
              <w:spacing w:line="276" w:lineRule="auto"/>
              <w:jc w:val="both"/>
              <w:rPr>
                <w:rFonts w:ascii="Times New Roman" w:eastAsia="DengXian" w:hAnsi="Times New Roman" w:cs="Times New Roman"/>
                <w:color w:val="1B1C1D"/>
                <w:sz w:val="18"/>
                <w:szCs w:val="18"/>
                <w:lang w:eastAsia="zh-CN"/>
              </w:rPr>
            </w:pPr>
          </w:p>
          <w:p w:rsidR="002F65B2" w:rsidRDefault="004F1015">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K&lt;R (i.e., each </w:t>
            </w:r>
            <w:r>
              <w:rPr>
                <w:rFonts w:ascii="Times New Roman" w:eastAsia="DengXian" w:hAnsi="Times New Roman" w:cs="Times New Roman"/>
                <w:sz w:val="18"/>
                <w:szCs w:val="20"/>
                <w:lang w:eastAsia="zh-CN"/>
              </w:rPr>
              <w:t xml:space="preserve">subgroup includes </w:t>
            </w:r>
            <m:oMath>
              <m:f>
                <m:fPr>
                  <m:ctrlPr>
                    <w:rPr>
                      <w:rFonts w:ascii="Cambria Math" w:eastAsia="DengXian" w:hAnsi="Cambria Math" w:cs="Times New Roman"/>
                      <w:sz w:val="18"/>
                      <w:szCs w:val="20"/>
                      <w:lang w:eastAsia="zh-CN"/>
                    </w:rPr>
                  </m:ctrlPr>
                </m:fPr>
                <m:num>
                  <m:r>
                    <w:rPr>
                      <w:rFonts w:ascii="Cambria Math" w:eastAsia="DengXian" w:hAnsi="Cambria Math" w:cs="Times New Roman"/>
                      <w:sz w:val="18"/>
                      <w:szCs w:val="20"/>
                      <w:lang w:eastAsia="zh-CN"/>
                    </w:rPr>
                    <m:t>R</m:t>
                  </m:r>
                  <m:ctrlPr>
                    <w:rPr>
                      <w:rFonts w:ascii="Cambria Math" w:eastAsia="DengXian" w:hAnsi="Cambria Math" w:cs="Times New Roman"/>
                      <w:i/>
                      <w:iCs/>
                      <w:sz w:val="18"/>
                      <w:szCs w:val="20"/>
                      <w:lang w:eastAsia="zh-CN"/>
                    </w:rPr>
                  </m:ctrlPr>
                </m:num>
                <m:den>
                  <m:r>
                    <w:rPr>
                      <w:rFonts w:ascii="Cambria Math" w:eastAsia="DengXian" w:hAnsi="Cambria Math" w:cs="Times New Roman"/>
                      <w:sz w:val="18"/>
                      <w:szCs w:val="20"/>
                      <w:lang w:eastAsia="zh-CN"/>
                    </w:rPr>
                    <m:t>K</m:t>
                  </m:r>
                </m:den>
              </m:f>
              <m:r>
                <m:rPr>
                  <m:sty m:val="p"/>
                </m:rPr>
                <w:rPr>
                  <w:rFonts w:ascii="Cambria Math" w:eastAsia="DengXian" w:hAnsi="Cambria Math" w:cs="Times New Roman"/>
                  <w:sz w:val="18"/>
                  <w:szCs w:val="20"/>
                  <w:lang w:eastAsia="zh-CN"/>
                </w:rPr>
                <m:t>&gt;1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Pr>
                <w:rFonts w:ascii="Times New Roman" w:hAnsi="Times New Roman" w:cs="Times New Roman"/>
                <w:sz w:val="18"/>
                <w:szCs w:val="18"/>
              </w:rPr>
              <w:t xml:space="preserve">(or &gt;1 pair of consecutive symbols for 8-Tx SRS with </w:t>
            </w:r>
            <w:r>
              <w:rPr>
                <w:rFonts w:ascii="Times New Roman" w:hAnsi="Times New Roman" w:cs="Times New Roman"/>
                <w:i/>
                <w:iCs/>
                <w:sz w:val="18"/>
                <w:szCs w:val="18"/>
              </w:rPr>
              <w:t>ports8tdm</w:t>
            </w:r>
            <w:r>
              <w:rPr>
                <w:rFonts w:ascii="Times New Roman" w:hAnsi="Times New Roman" w:cs="Times New Roman"/>
                <w:sz w:val="18"/>
                <w:szCs w:val="18"/>
              </w:rPr>
              <w:t>)</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support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basic starting position patterns</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one or both of the following basic patterns:</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1 (consecutive mapping):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2 (non-consecutive mapping):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down select from the following basic patterns:</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1-1 (consecutive mapping):{0,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w:t>
            </w:r>
          </w:p>
          <w:p w:rsidR="002F65B2" w:rsidRDefault="004F1015">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1-2 (consecutive mapping):{0,...,0,1,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p>
          <w:p w:rsidR="002F65B2" w:rsidRDefault="004F1015">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2-1 (non-consecutive mapping):{0,2,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p>
          <w:p w:rsidR="002F65B2" w:rsidRDefault="004F1015">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2-2 (non-consecutive mapping):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down select from the following basic patterns:</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1-1 (consecutive mapping):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,3}</w:t>
            </w:r>
          </w:p>
          <w:p w:rsidR="002F65B2" w:rsidRDefault="004F1015">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1-2 (consecutive mapping): {</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w:t>
            </w:r>
          </w:p>
          <w:p w:rsidR="002F65B2" w:rsidRDefault="004F1015">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2-1 (non-consecutive mapping): {0,2,1,3,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,0,2,1,3}</w:t>
            </w:r>
          </w:p>
          <w:p w:rsidR="002F65B2" w:rsidRDefault="004F1015">
            <w:pPr>
              <w:pStyle w:val="af2"/>
              <w:numPr>
                <w:ilvl w:val="1"/>
                <w:numId w:val="15"/>
              </w:num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color w:val="1B1C1D"/>
                <w:sz w:val="18"/>
                <w:szCs w:val="18"/>
                <w:lang w:eastAsia="zh-CN"/>
              </w:rPr>
              <w:t xml:space="preserve">Alt 2-2 (non-consecutive mapping): </w:t>
            </w:r>
            <w:r>
              <w:rPr>
                <w:rFonts w:ascii="Times New Roman" w:hAnsi="Times New Roman" w:cs="Times New Roman" w:hint="eastAsia"/>
                <w:sz w:val="18"/>
                <w:szCs w:val="18"/>
                <w:lang w:eastAsia="zh-CN"/>
              </w:rPr>
              <w:t>{0,1,2,3,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,0,1,2,3}</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Tejas</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bCs/>
                <w:sz w:val="18"/>
                <w:szCs w:val="20"/>
                <w:lang w:val="en-GB"/>
              </w:rPr>
            </w:pPr>
            <w:r>
              <w:rPr>
                <w:rFonts w:ascii="Times New Roman" w:hAnsi="Times New Roman" w:cs="Times New Roman"/>
                <w:bCs/>
                <w:sz w:val="18"/>
                <w:szCs w:val="20"/>
                <w:lang w:val="en-GB"/>
              </w:rPr>
              <w:t>Support the updated proposals.</w:t>
            </w:r>
          </w:p>
          <w:p w:rsidR="002F65B2" w:rsidRDefault="004F1015">
            <w:pPr>
              <w:snapToGrid w:val="0"/>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-1-1</w:t>
            </w:r>
            <w:r>
              <w:rPr>
                <w:rFonts w:ascii="Times New Roman" w:hAnsi="Times New Roman" w:cs="Times New Roman"/>
                <w:sz w:val="18"/>
                <w:szCs w:val="20"/>
              </w:rPr>
              <w:t>:</w:t>
            </w:r>
          </w:p>
          <w:p w:rsidR="002F65B2" w:rsidRDefault="004F1015">
            <w:pPr>
              <w:spacing w:line="276" w:lineRule="auto"/>
              <w:rPr>
                <w:rFonts w:ascii="Times New Roman" w:eastAsia="Google Sans Text" w:hAnsi="Times New Roman" w:cs="Times New Roman"/>
                <w:color w:val="1B1C1D"/>
                <w:sz w:val="16"/>
                <w:szCs w:val="16"/>
              </w:rPr>
            </w:pPr>
            <w:r>
              <w:rPr>
                <w:rFonts w:ascii="Times New Roman" w:eastAsia="DengXian" w:hAnsi="Times New Roman" w:cs="Times New Roman"/>
                <w:sz w:val="18"/>
                <w:szCs w:val="18"/>
                <w:lang w:eastAsia="zh-CN"/>
              </w:rPr>
              <w:t xml:space="preserve">For </w:t>
            </w:r>
            <w:r>
              <w:rPr>
                <w:rFonts w:ascii="Times New Roman" w:eastAsia="DengXian" w:hAnsi="Times New Roman" w:cs="Times New Roman" w:hint="eastAsia"/>
                <w:color w:val="1B1C1D"/>
                <w:sz w:val="18"/>
                <w:szCs w:val="18"/>
                <w:lang w:eastAsia="zh-CN"/>
              </w:rPr>
              <w:t>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 xml:space="preserve">=4 and K=2, </w:t>
            </w:r>
            <w:r>
              <w:rPr>
                <w:rFonts w:ascii="Times New Roman" w:eastAsia="DengXian" w:hAnsi="Times New Roman" w:cs="Times New Roman"/>
                <w:color w:val="1B1C1D"/>
                <w:sz w:val="18"/>
                <w:szCs w:val="18"/>
                <w:lang w:eastAsia="zh-CN"/>
              </w:rPr>
              <w:t xml:space="preserve">we </w:t>
            </w:r>
            <w:r>
              <w:rPr>
                <w:rFonts w:ascii="Times New Roman" w:eastAsia="DengXian" w:hAnsi="Times New Roman" w:cs="Times New Roman" w:hint="eastAsia"/>
                <w:color w:val="1B1C1D"/>
                <w:sz w:val="18"/>
                <w:szCs w:val="18"/>
                <w:lang w:eastAsia="zh-CN"/>
              </w:rPr>
              <w:t>support pattern {0,2}</w:t>
            </w:r>
            <w:r>
              <w:rPr>
                <w:rFonts w:ascii="Times New Roman" w:eastAsia="DengXian" w:hAnsi="Times New Roman" w:cs="Times New Roman"/>
                <w:color w:val="1B1C1D"/>
                <w:sz w:val="18"/>
                <w:szCs w:val="18"/>
                <w:lang w:eastAsia="zh-CN"/>
              </w:rPr>
              <w:t xml:space="preserve">. And not support 0,1 as it is not </w:t>
            </w:r>
            <w:proofErr w:type="spellStart"/>
            <w:r>
              <w:rPr>
                <w:rFonts w:ascii="Times New Roman" w:eastAsia="DengXian" w:hAnsi="Times New Roman" w:cs="Times New Roman"/>
                <w:color w:val="1B1C1D"/>
                <w:sz w:val="18"/>
                <w:szCs w:val="18"/>
                <w:lang w:eastAsia="zh-CN"/>
              </w:rPr>
              <w:t>favourable</w:t>
            </w:r>
            <w:proofErr w:type="spellEnd"/>
            <w:r>
              <w:rPr>
                <w:rFonts w:ascii="Times New Roman" w:eastAsia="DengXian" w:hAnsi="Times New Roman" w:cs="Times New Roman"/>
                <w:color w:val="1B1C1D"/>
                <w:sz w:val="18"/>
                <w:szCs w:val="18"/>
                <w:lang w:eastAsia="zh-CN"/>
              </w:rPr>
              <w:t xml:space="preserve"> for the interpolation options. However, we also prefer to have {1,3} in the FFS.</w:t>
            </w:r>
          </w:p>
          <w:p w:rsidR="002F65B2" w:rsidRDefault="002F65B2">
            <w:pPr>
              <w:snapToGrid w:val="0"/>
              <w:rPr>
                <w:rFonts w:ascii="Times New Roman" w:eastAsia="DengXian" w:hAnsi="Times New Roman" w:cs="Times New Roman"/>
                <w:sz w:val="18"/>
                <w:szCs w:val="18"/>
                <w:lang w:eastAsia="zh-CN"/>
              </w:rPr>
            </w:pPr>
          </w:p>
          <w:p w:rsidR="002F65B2" w:rsidRDefault="004F1015">
            <w:pPr>
              <w:snapToGrid w:val="0"/>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-1-2</w:t>
            </w:r>
            <w:r>
              <w:rPr>
                <w:rFonts w:ascii="Times New Roman" w:hAnsi="Times New Roman" w:cs="Times New Roman"/>
                <w:sz w:val="18"/>
                <w:szCs w:val="20"/>
              </w:rPr>
              <w:t>:</w:t>
            </w:r>
          </w:p>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20"/>
                <w:lang w:eastAsia="ja-JP"/>
              </w:rPr>
              <w:t>We support</w:t>
            </w:r>
            <w:r>
              <w:rPr>
                <w:rFonts w:ascii="Times New Roman" w:eastAsia="Yu Mincho" w:hAnsi="Times New Roman" w:cs="Times New Roman" w:hint="eastAsia"/>
                <w:sz w:val="18"/>
                <w:szCs w:val="20"/>
                <w:lang w:eastAsia="ja-JP"/>
              </w:rPr>
              <w:t xml:space="preserve"> </w:t>
            </w:r>
            <w:r>
              <w:rPr>
                <w:rFonts w:ascii="Times New Roman" w:eastAsia="Yu Mincho" w:hAnsi="Times New Roman" w:cs="Times New Roman"/>
                <w:sz w:val="18"/>
                <w:szCs w:val="20"/>
                <w:lang w:eastAsia="ja-JP"/>
              </w:rPr>
              <w:t>alternatives</w:t>
            </w:r>
            <w:r>
              <w:rPr>
                <w:rFonts w:ascii="Times New Roman" w:eastAsia="Yu Mincho" w:hAnsi="Times New Roman" w:cs="Times New Roman" w:hint="eastAsia"/>
                <w:sz w:val="18"/>
                <w:szCs w:val="20"/>
                <w:lang w:eastAsia="ja-JP"/>
              </w:rPr>
              <w:t xml:space="preserve"> </w:t>
            </w:r>
            <w:r>
              <w:rPr>
                <w:rFonts w:ascii="Times New Roman" w:eastAsia="Yu Mincho" w:hAnsi="Times New Roman" w:cs="Times New Roman"/>
                <w:sz w:val="18"/>
                <w:szCs w:val="20"/>
                <w:lang w:eastAsia="ja-JP"/>
              </w:rPr>
              <w:t>with consecutive mapping.</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bl>
    <w:p w:rsidR="002F65B2" w:rsidRDefault="002F65B2">
      <w:pPr>
        <w:rPr>
          <w:rFonts w:ascii="Times New Roman" w:eastAsia="DengXian" w:hAnsi="Times New Roman"/>
          <w:sz w:val="28"/>
          <w:lang w:eastAsia="zh-CN"/>
        </w:rPr>
      </w:pPr>
    </w:p>
    <w:p w:rsidR="002F65B2" w:rsidRDefault="004F1015" w:rsidP="001E2F05">
      <w:pPr>
        <w:pStyle w:val="4"/>
        <w:rPr>
          <w:rFonts w:ascii="Times New Roman" w:eastAsia="DengXian" w:hAnsi="Times New Roman"/>
          <w:sz w:val="28"/>
          <w:lang w:eastAsia="zh-CN"/>
        </w:rPr>
      </w:pPr>
      <w:r>
        <w:rPr>
          <w:rFonts w:ascii="Times New Roman" w:eastAsia="DengXian" w:hAnsi="Times New Roman" w:hint="eastAsia"/>
          <w:sz w:val="28"/>
          <w:lang w:eastAsia="zh-CN"/>
        </w:rPr>
        <w:lastRenderedPageBreak/>
        <w:t>Agreements of round-1 online discussion</w:t>
      </w:r>
    </w:p>
    <w:p w:rsidR="002F65B2" w:rsidRDefault="004F1015">
      <w:pPr>
        <w:contextualSpacing/>
        <w:rPr>
          <w:rFonts w:ascii="Times New Roman" w:eastAsia="DengXian" w:hAnsi="Times New Roman"/>
          <w:lang w:eastAsia="zh-CN"/>
        </w:rPr>
      </w:pPr>
      <w:r>
        <w:rPr>
          <w:rFonts w:ascii="Times New Roman" w:hAnsi="Times New Roman"/>
          <w:b/>
          <w:highlight w:val="green"/>
        </w:rPr>
        <w:t>Agreement</w:t>
      </w:r>
      <w:r>
        <w:rPr>
          <w:rFonts w:ascii="Times New Roman" w:hAnsi="Times New Roman"/>
          <w:highlight w:val="green"/>
        </w:rPr>
        <w:t>:</w:t>
      </w:r>
      <w:r>
        <w:rPr>
          <w:rFonts w:ascii="Times New Roman" w:eastAsia="DengXian" w:hAnsi="Times New Roman" w:hint="eastAsia"/>
          <w:lang w:eastAsia="zh-CN"/>
        </w:rPr>
        <w:t xml:space="preserve"> </w:t>
      </w:r>
    </w:p>
    <w:p w:rsidR="002F65B2" w:rsidRDefault="004F1015">
      <w:pPr>
        <w:contextualSpacing/>
        <w:rPr>
          <w:rFonts w:ascii="Times New Roman" w:eastAsia="DengXian" w:hAnsi="Times New Roman"/>
          <w:lang w:eastAsia="zh-CN"/>
        </w:rPr>
      </w:pPr>
      <w:r>
        <w:rPr>
          <w:rFonts w:ascii="Times New Roman" w:eastAsia="DengXian" w:hAnsi="Times New Roman"/>
          <w:lang w:eastAsia="zh-CN"/>
        </w:rPr>
        <w:t>For intra-repetition hopping for SRS repetition symbols within each SRS frequency hop</w:t>
      </w:r>
      <w:r>
        <w:rPr>
          <w:rFonts w:ascii="Times New Roman" w:eastAsia="DengXian" w:hAnsi="Times New Roman" w:hint="eastAsia"/>
          <w:lang w:eastAsia="zh-CN"/>
        </w:rPr>
        <w:t xml:space="preserve"> and K=R (i.e., each </w:t>
      </w:r>
      <w:r>
        <w:rPr>
          <w:rFonts w:ascii="Times New Roman" w:eastAsia="DengXian" w:hAnsi="Times New Roman"/>
          <w:lang w:eastAsia="zh-CN"/>
        </w:rPr>
        <w:t xml:space="preserve">subgroup includes </w:t>
      </w:r>
      <m:oMath>
        <m:r>
          <m:rPr>
            <m:sty m:val="p"/>
          </m:rPr>
          <w:rPr>
            <w:rFonts w:ascii="Cambria Math" w:eastAsia="DengXian" w:hAnsi="Cambria Math"/>
            <w:lang w:eastAsia="zh-CN"/>
          </w:rPr>
          <m:t>R/K=1</m:t>
        </m:r>
      </m:oMath>
      <w:r>
        <w:rPr>
          <w:rFonts w:ascii="Times New Roman" w:eastAsia="DengXian" w:hAnsi="Times New Roman" w:hint="eastAsia"/>
          <w:lang w:eastAsia="zh-CN"/>
        </w:rPr>
        <w:t xml:space="preserve"> </w:t>
      </w:r>
      <w:r>
        <w:rPr>
          <w:rFonts w:ascii="Times New Roman" w:eastAsia="DengXian" w:hAnsi="Times New Roman"/>
          <w:lang w:eastAsia="zh-CN"/>
        </w:rPr>
        <w:t>symbol</w:t>
      </w:r>
      <w:r>
        <w:rPr>
          <w:rFonts w:ascii="Times New Roman" w:eastAsia="DengXian" w:hAnsi="Times New Roman" w:hint="eastAsia"/>
          <w:lang w:eastAsia="zh-CN"/>
        </w:rPr>
        <w:t xml:space="preserve"> </w:t>
      </w:r>
      <w:r>
        <w:rPr>
          <w:rFonts w:ascii="Times New Roman" w:hAnsi="Times New Roman"/>
          <w:szCs w:val="20"/>
        </w:rPr>
        <w:t xml:space="preserve">(or 1 pair of consecutive symbols for 8-Tx SRS with </w:t>
      </w:r>
      <w:r>
        <w:rPr>
          <w:rFonts w:ascii="Times New Roman" w:hAnsi="Times New Roman"/>
          <w:i/>
          <w:iCs/>
          <w:szCs w:val="20"/>
        </w:rPr>
        <w:t>ports8tdm</w:t>
      </w:r>
      <w:r>
        <w:rPr>
          <w:rFonts w:ascii="Times New Roman" w:hAnsi="Times New Roman"/>
          <w:szCs w:val="20"/>
        </w:rPr>
        <w:t>))</w:t>
      </w:r>
      <w:r>
        <w:rPr>
          <w:rFonts w:ascii="Times New Roman" w:eastAsia="DengXian" w:hAnsi="Times New Roman" w:hint="eastAsia"/>
          <w:lang w:eastAsia="zh-CN"/>
        </w:rPr>
        <w:t>)</w:t>
      </w:r>
      <w:r>
        <w:rPr>
          <w:rFonts w:ascii="Times New Roman" w:eastAsia="DengXian" w:hAnsi="Times New Roman"/>
          <w:lang w:eastAsia="zh-CN"/>
        </w:rPr>
        <w:t>,</w:t>
      </w:r>
      <w:r>
        <w:rPr>
          <w:rFonts w:ascii="Times New Roman" w:eastAsia="DengXian" w:hAnsi="Times New Roman" w:hint="eastAsia"/>
          <w:lang w:eastAsia="zh-CN"/>
        </w:rPr>
        <w:t xml:space="preserve"> the following </w:t>
      </w:r>
      <w:r>
        <w:rPr>
          <w:rFonts w:ascii="Times New Roman" w:eastAsia="DengXian" w:hAnsi="Times New Roman"/>
          <w:lang w:eastAsia="zh-CN"/>
        </w:rPr>
        <w:t>configuration</w:t>
      </w:r>
      <w:r>
        <w:rPr>
          <w:rFonts w:ascii="Times New Roman" w:eastAsia="DengXian" w:hAnsi="Times New Roman" w:hint="eastAsia"/>
          <w:lang w:eastAsia="zh-CN"/>
        </w:rPr>
        <w:t xml:space="preserve"> combinations and basic starting position patterns are supported</w:t>
      </w:r>
    </w:p>
    <w:p w:rsidR="002F65B2" w:rsidRDefault="004F1015">
      <w:pPr>
        <w:pStyle w:val="af2"/>
        <w:numPr>
          <w:ilvl w:val="0"/>
          <w:numId w:val="15"/>
        </w:numPr>
        <w:spacing w:after="0" w:line="276" w:lineRule="auto"/>
        <w:rPr>
          <w:rFonts w:ascii="Times New Roman" w:eastAsia="Google Sans Text" w:hAnsi="Times New Roman"/>
          <w:szCs w:val="20"/>
          <w:lang w:eastAsia="zh-TW"/>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=K=2, support pattern {0,1}</w:t>
      </w:r>
    </w:p>
    <w:p w:rsidR="002F65B2" w:rsidRDefault="004F1015">
      <w:pPr>
        <w:pStyle w:val="af2"/>
        <w:numPr>
          <w:ilvl w:val="0"/>
          <w:numId w:val="15"/>
        </w:numPr>
        <w:spacing w:after="0" w:line="276" w:lineRule="auto"/>
        <w:rPr>
          <w:rFonts w:ascii="Times New Roman" w:eastAsia="Google Sans Text" w:hAnsi="Times New Roman"/>
          <w:szCs w:val="20"/>
          <w:lang w:eastAsia="zh-TW"/>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=4 and K=2, s</w:t>
      </w:r>
      <w:r>
        <w:rPr>
          <w:rFonts w:ascii="Times New Roman" w:eastAsia="DengXian" w:hAnsi="Times New Roman"/>
          <w:szCs w:val="20"/>
          <w:lang w:eastAsia="zh-CN"/>
        </w:rPr>
        <w:t>elect</w:t>
      </w:r>
      <w:r>
        <w:rPr>
          <w:rFonts w:ascii="Times New Roman" w:eastAsia="DengXian" w:hAnsi="Times New Roman" w:hint="eastAsia"/>
          <w:szCs w:val="20"/>
          <w:lang w:eastAsia="zh-CN"/>
        </w:rPr>
        <w:t xml:space="preserve"> one of the following patterns:</w:t>
      </w:r>
    </w:p>
    <w:p w:rsidR="002F65B2" w:rsidRDefault="004F1015">
      <w:pPr>
        <w:pStyle w:val="af2"/>
        <w:numPr>
          <w:ilvl w:val="1"/>
          <w:numId w:val="15"/>
        </w:numPr>
        <w:spacing w:after="0" w:line="276" w:lineRule="auto"/>
        <w:rPr>
          <w:rFonts w:ascii="Times New Roman" w:eastAsia="Google Sans Text" w:hAnsi="Times New Roman"/>
          <w:szCs w:val="20"/>
          <w:lang w:eastAsia="zh-TW"/>
        </w:rPr>
      </w:pPr>
      <w:r>
        <w:rPr>
          <w:rFonts w:ascii="Times New Roman" w:eastAsia="DengXian" w:hAnsi="Times New Roman" w:hint="eastAsia"/>
          <w:szCs w:val="20"/>
          <w:lang w:eastAsia="zh-CN"/>
        </w:rPr>
        <w:t>Alt 1: {0,2}</w:t>
      </w:r>
    </w:p>
    <w:p w:rsidR="002F65B2" w:rsidRDefault="004F1015">
      <w:pPr>
        <w:pStyle w:val="af2"/>
        <w:numPr>
          <w:ilvl w:val="1"/>
          <w:numId w:val="15"/>
        </w:numPr>
        <w:spacing w:after="0" w:line="276" w:lineRule="auto"/>
        <w:rPr>
          <w:rFonts w:ascii="Times New Roman" w:eastAsia="Google Sans Text" w:hAnsi="Times New Roman"/>
          <w:szCs w:val="20"/>
          <w:lang w:eastAsia="zh-TW"/>
        </w:rPr>
      </w:pPr>
      <w:r>
        <w:rPr>
          <w:rFonts w:ascii="Times New Roman" w:eastAsia="DengXian" w:hAnsi="Times New Roman" w:hint="eastAsia"/>
          <w:szCs w:val="20"/>
          <w:lang w:eastAsia="zh-CN"/>
        </w:rPr>
        <w:t xml:space="preserve">Alt 2: </w:t>
      </w:r>
      <w:r>
        <w:rPr>
          <w:rFonts w:ascii="Times New Roman" w:hAnsi="Times New Roman" w:hint="eastAsia"/>
          <w:szCs w:val="20"/>
          <w:lang w:eastAsia="zh-CN"/>
        </w:rPr>
        <w:t>{0,1}</w:t>
      </w:r>
    </w:p>
    <w:p w:rsidR="002F65B2" w:rsidRDefault="004F1015">
      <w:pPr>
        <w:pStyle w:val="af2"/>
        <w:numPr>
          <w:ilvl w:val="0"/>
          <w:numId w:val="15"/>
        </w:numPr>
        <w:spacing w:after="0" w:line="276" w:lineRule="auto"/>
        <w:rPr>
          <w:rFonts w:ascii="Times New Roman" w:eastAsia="Google Sans Text" w:hAnsi="Times New Roman"/>
          <w:szCs w:val="20"/>
          <w:lang w:eastAsia="zh-TW"/>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=K=4, s</w:t>
      </w:r>
      <w:r>
        <w:rPr>
          <w:rFonts w:ascii="Times New Roman" w:eastAsia="DengXian" w:hAnsi="Times New Roman"/>
          <w:szCs w:val="20"/>
          <w:lang w:eastAsia="zh-CN"/>
        </w:rPr>
        <w:t>elect</w:t>
      </w:r>
      <w:r>
        <w:rPr>
          <w:rFonts w:ascii="Times New Roman" w:eastAsia="DengXian" w:hAnsi="Times New Roman" w:hint="eastAsia"/>
          <w:szCs w:val="20"/>
          <w:lang w:eastAsia="zh-CN"/>
        </w:rPr>
        <w:t xml:space="preserve"> one of the following patterns:</w:t>
      </w:r>
    </w:p>
    <w:p w:rsidR="002F65B2" w:rsidRDefault="004F1015">
      <w:pPr>
        <w:pStyle w:val="af2"/>
        <w:numPr>
          <w:ilvl w:val="1"/>
          <w:numId w:val="15"/>
        </w:numPr>
        <w:spacing w:after="0" w:line="276" w:lineRule="auto"/>
        <w:rPr>
          <w:rFonts w:ascii="Times New Roman" w:eastAsia="Google Sans Text" w:hAnsi="Times New Roman"/>
          <w:szCs w:val="20"/>
          <w:lang w:eastAsia="zh-TW"/>
        </w:rPr>
      </w:pPr>
      <w:r>
        <w:rPr>
          <w:rFonts w:ascii="Times New Roman" w:eastAsia="DengXian" w:hAnsi="Times New Roman" w:hint="eastAsia"/>
          <w:szCs w:val="20"/>
          <w:lang w:eastAsia="zh-CN"/>
        </w:rPr>
        <w:t>Alt 1: {0,2,1,3}</w:t>
      </w:r>
    </w:p>
    <w:p w:rsidR="002F65B2" w:rsidRDefault="004F1015">
      <w:pPr>
        <w:pStyle w:val="af2"/>
        <w:numPr>
          <w:ilvl w:val="1"/>
          <w:numId w:val="15"/>
        </w:numPr>
        <w:spacing w:after="0" w:line="276" w:lineRule="auto"/>
        <w:rPr>
          <w:rFonts w:ascii="Times New Roman" w:eastAsia="Google Sans Text" w:hAnsi="Times New Roman"/>
          <w:szCs w:val="20"/>
          <w:lang w:eastAsia="zh-TW"/>
        </w:rPr>
      </w:pPr>
      <w:r>
        <w:rPr>
          <w:rFonts w:ascii="Times New Roman" w:eastAsia="DengXian" w:hAnsi="Times New Roman" w:hint="eastAsia"/>
          <w:szCs w:val="20"/>
          <w:lang w:eastAsia="zh-CN"/>
        </w:rPr>
        <w:t>Alt 2:</w:t>
      </w:r>
      <w:r>
        <w:rPr>
          <w:rFonts w:ascii="Times New Roman" w:hAnsi="Times New Roman"/>
          <w:szCs w:val="20"/>
          <w:lang w:eastAsia="ko-KR"/>
        </w:rPr>
        <w:t xml:space="preserve"> </w:t>
      </w:r>
      <w:r>
        <w:rPr>
          <w:rFonts w:ascii="Times New Roman" w:hAnsi="Times New Roman" w:hint="eastAsia"/>
          <w:szCs w:val="20"/>
          <w:lang w:eastAsia="zh-CN"/>
        </w:rPr>
        <w:t>{0,1,2,3}</w:t>
      </w:r>
    </w:p>
    <w:p w:rsidR="002F65B2" w:rsidRDefault="004F1015">
      <w:pPr>
        <w:widowControl w:val="0"/>
        <w:spacing w:line="276" w:lineRule="auto"/>
        <w:jc w:val="both"/>
        <w:rPr>
          <w:rFonts w:ascii="Times New Roman" w:eastAsia="DengXian" w:hAnsi="Times New Roman"/>
          <w:szCs w:val="20"/>
          <w:lang w:eastAsia="zh-CN"/>
        </w:rPr>
      </w:pPr>
      <w:r>
        <w:rPr>
          <w:rFonts w:ascii="Times New Roman" w:eastAsia="DengXian" w:hAnsi="Times New Roman" w:hint="eastAsia"/>
          <w:szCs w:val="20"/>
          <w:lang w:eastAsia="zh-CN"/>
        </w:rPr>
        <w:t>N</w:t>
      </w:r>
      <w:r>
        <w:rPr>
          <w:rFonts w:ascii="Times New Roman" w:eastAsia="DengXian" w:hAnsi="Times New Roman"/>
          <w:szCs w:val="20"/>
          <w:lang w:eastAsia="zh-CN"/>
        </w:rPr>
        <w:t>ote</w:t>
      </w:r>
      <w:r>
        <w:rPr>
          <w:rFonts w:ascii="Times New Roman" w:eastAsia="DengXian" w:hAnsi="Times New Roman" w:hint="eastAsia"/>
          <w:szCs w:val="20"/>
          <w:lang w:eastAsia="zh-CN"/>
        </w:rPr>
        <w:t>: exact pattern(s) are deduced from the basic patterns. FFS details.</w:t>
      </w:r>
    </w:p>
    <w:p w:rsidR="002F65B2" w:rsidRDefault="002F65B2">
      <w:pPr>
        <w:widowControl w:val="0"/>
        <w:spacing w:line="276" w:lineRule="auto"/>
        <w:jc w:val="both"/>
        <w:rPr>
          <w:rFonts w:ascii="Times New Roman" w:eastAsia="DengXian" w:hAnsi="Times New Roman"/>
          <w:szCs w:val="20"/>
          <w:lang w:eastAsia="zh-CN"/>
        </w:rPr>
      </w:pPr>
    </w:p>
    <w:p w:rsidR="002F65B2" w:rsidRDefault="002F65B2">
      <w:pPr>
        <w:widowControl w:val="0"/>
        <w:spacing w:line="276" w:lineRule="auto"/>
        <w:jc w:val="both"/>
        <w:rPr>
          <w:rFonts w:ascii="Times New Roman" w:eastAsia="DengXian" w:hAnsi="Times New Roman"/>
          <w:szCs w:val="20"/>
          <w:lang w:eastAsia="zh-CN"/>
        </w:rPr>
      </w:pPr>
    </w:p>
    <w:p w:rsidR="002F65B2" w:rsidRDefault="004F1015">
      <w:pPr>
        <w:contextualSpacing/>
        <w:rPr>
          <w:rFonts w:ascii="Times New Roman" w:eastAsia="DengXian" w:hAnsi="Times New Roman"/>
          <w:lang w:eastAsia="zh-CN"/>
        </w:rPr>
      </w:pPr>
      <w:r>
        <w:rPr>
          <w:rFonts w:ascii="Times New Roman" w:hAnsi="Times New Roman"/>
          <w:b/>
          <w:highlight w:val="green"/>
        </w:rPr>
        <w:t>Agreement</w:t>
      </w:r>
      <w:r>
        <w:rPr>
          <w:rFonts w:ascii="Times New Roman" w:hAnsi="Times New Roman"/>
          <w:highlight w:val="green"/>
        </w:rPr>
        <w:t>:</w:t>
      </w:r>
      <w:r>
        <w:rPr>
          <w:rFonts w:ascii="Times New Roman" w:eastAsia="DengXian" w:hAnsi="Times New Roman" w:hint="eastAsia"/>
          <w:lang w:eastAsia="zh-CN"/>
        </w:rPr>
        <w:t xml:space="preserve"> </w:t>
      </w:r>
    </w:p>
    <w:p w:rsidR="002F65B2" w:rsidRDefault="004F1015">
      <w:pPr>
        <w:contextualSpacing/>
        <w:rPr>
          <w:rFonts w:ascii="Times New Roman" w:eastAsia="DengXian" w:hAnsi="Times New Roman"/>
          <w:lang w:eastAsia="zh-CN"/>
        </w:rPr>
      </w:pPr>
      <w:r>
        <w:rPr>
          <w:rFonts w:ascii="Times New Roman" w:eastAsia="DengXian" w:hAnsi="Times New Roman"/>
          <w:lang w:eastAsia="zh-CN"/>
        </w:rPr>
        <w:t>For intra-repetition hopping for SRS repetition symbols within each SRS frequency hop</w:t>
      </w:r>
      <w:r>
        <w:rPr>
          <w:rFonts w:ascii="Times New Roman" w:eastAsia="DengXian" w:hAnsi="Times New Roman" w:hint="eastAsia"/>
          <w:lang w:eastAsia="zh-CN"/>
        </w:rPr>
        <w:t xml:space="preserve"> and K&lt;R (i.e., each </w:t>
      </w:r>
      <w:r>
        <w:rPr>
          <w:rFonts w:ascii="Times New Roman" w:eastAsia="DengXian" w:hAnsi="Times New Roman"/>
          <w:lang w:eastAsia="zh-CN"/>
        </w:rPr>
        <w:t xml:space="preserve">subgroup includes </w:t>
      </w:r>
      <m:oMath>
        <m:f>
          <m:fPr>
            <m:ctrlPr>
              <w:rPr>
                <w:rFonts w:ascii="Cambria Math" w:eastAsia="DengXian" w:hAnsi="Cambria Math"/>
                <w:lang w:eastAsia="zh-CN"/>
              </w:rPr>
            </m:ctrlPr>
          </m:fPr>
          <m:num>
            <m:r>
              <w:rPr>
                <w:rFonts w:ascii="Cambria Math" w:eastAsia="DengXian" w:hAnsi="Cambria Math"/>
                <w:lang w:eastAsia="zh-CN"/>
              </w:rPr>
              <m:t>R</m:t>
            </m:r>
            <m:ctrlPr>
              <w:rPr>
                <w:rFonts w:ascii="Cambria Math" w:eastAsia="DengXian" w:hAnsi="Cambria Math"/>
                <w:i/>
                <w:iCs/>
                <w:lang w:eastAsia="zh-CN"/>
              </w:rPr>
            </m:ctrlPr>
          </m:num>
          <m:den>
            <m:r>
              <w:rPr>
                <w:rFonts w:ascii="Cambria Math" w:eastAsia="DengXian" w:hAnsi="Cambria Math"/>
                <w:lang w:eastAsia="zh-CN"/>
              </w:rPr>
              <m:t>K</m:t>
            </m:r>
          </m:den>
        </m:f>
        <m:r>
          <m:rPr>
            <m:sty m:val="p"/>
          </m:rPr>
          <w:rPr>
            <w:rFonts w:ascii="Cambria Math" w:eastAsia="DengXian" w:hAnsi="Cambria Math"/>
            <w:lang w:eastAsia="zh-CN"/>
          </w:rPr>
          <m:t>&gt;1</m:t>
        </m:r>
      </m:oMath>
      <w:r>
        <w:rPr>
          <w:rFonts w:ascii="Times New Roman" w:eastAsia="DengXian" w:hAnsi="Times New Roman" w:hint="eastAsia"/>
          <w:lang w:eastAsia="zh-CN"/>
        </w:rPr>
        <w:t xml:space="preserve"> </w:t>
      </w:r>
      <w:r>
        <w:rPr>
          <w:rFonts w:ascii="Times New Roman" w:eastAsia="DengXian" w:hAnsi="Times New Roman"/>
          <w:lang w:eastAsia="zh-CN"/>
        </w:rPr>
        <w:t>symbol</w:t>
      </w:r>
      <w:r>
        <w:rPr>
          <w:rFonts w:ascii="Times New Roman" w:eastAsia="DengXian" w:hAnsi="Times New Roman" w:hint="eastAsia"/>
          <w:lang w:eastAsia="zh-CN"/>
        </w:rPr>
        <w:t xml:space="preserve"> </w:t>
      </w:r>
      <w:r>
        <w:rPr>
          <w:rFonts w:ascii="Times New Roman" w:hAnsi="Times New Roman"/>
          <w:szCs w:val="20"/>
        </w:rPr>
        <w:t xml:space="preserve">(or &gt;1 pair of consecutive symbols for 8-Tx SRS with </w:t>
      </w:r>
      <w:r>
        <w:rPr>
          <w:rFonts w:ascii="Times New Roman" w:hAnsi="Times New Roman"/>
          <w:i/>
          <w:iCs/>
          <w:szCs w:val="20"/>
        </w:rPr>
        <w:t>ports8tdm</w:t>
      </w:r>
      <w:r>
        <w:rPr>
          <w:rFonts w:ascii="Times New Roman" w:hAnsi="Times New Roman"/>
          <w:szCs w:val="20"/>
        </w:rPr>
        <w:t>)</w:t>
      </w:r>
      <w:r>
        <w:rPr>
          <w:rFonts w:ascii="Times New Roman" w:eastAsia="DengXian" w:hAnsi="Times New Roman" w:hint="eastAsia"/>
          <w:lang w:eastAsia="zh-CN"/>
        </w:rPr>
        <w:t>)</w:t>
      </w:r>
      <w:r>
        <w:rPr>
          <w:rFonts w:ascii="Times New Roman" w:eastAsia="DengXian" w:hAnsi="Times New Roman"/>
          <w:lang w:eastAsia="zh-CN"/>
        </w:rPr>
        <w:t>,</w:t>
      </w:r>
      <w:r>
        <w:rPr>
          <w:rFonts w:ascii="Times New Roman" w:eastAsia="DengXian" w:hAnsi="Times New Roman" w:hint="eastAsia"/>
          <w:lang w:eastAsia="zh-CN"/>
        </w:rPr>
        <w:t xml:space="preserve"> support the following </w:t>
      </w:r>
      <w:r>
        <w:rPr>
          <w:rFonts w:ascii="Times New Roman" w:eastAsia="DengXian" w:hAnsi="Times New Roman"/>
          <w:lang w:eastAsia="zh-CN"/>
        </w:rPr>
        <w:t>configuration</w:t>
      </w:r>
      <w:r>
        <w:rPr>
          <w:rFonts w:ascii="Times New Roman" w:eastAsia="DengXian" w:hAnsi="Times New Roman" w:hint="eastAsia"/>
          <w:lang w:eastAsia="zh-CN"/>
        </w:rPr>
        <w:t xml:space="preserve"> combinations and basic starting position patterns</w:t>
      </w:r>
    </w:p>
    <w:p w:rsidR="002F65B2" w:rsidRDefault="004F1015">
      <w:pPr>
        <w:pStyle w:val="af2"/>
        <w:numPr>
          <w:ilvl w:val="0"/>
          <w:numId w:val="15"/>
        </w:numPr>
        <w:spacing w:after="0" w:line="276" w:lineRule="auto"/>
        <w:rPr>
          <w:rFonts w:ascii="Times New Roman" w:eastAsia="DengXian" w:hAnsi="Times New Roman"/>
          <w:szCs w:val="20"/>
          <w:lang w:eastAsia="zh-CN"/>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 xml:space="preserve">=K=2, </w:t>
      </w:r>
      <w:r>
        <w:rPr>
          <w:rFonts w:ascii="Times New Roman" w:eastAsia="DengXian" w:hAnsi="Times New Roman"/>
          <w:szCs w:val="20"/>
          <w:lang w:eastAsia="zh-CN"/>
        </w:rPr>
        <w:t>select</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 xml:space="preserve">at least </w:t>
      </w:r>
      <w:r>
        <w:rPr>
          <w:rFonts w:ascii="Times New Roman" w:eastAsia="DengXian" w:hAnsi="Times New Roman" w:hint="eastAsia"/>
          <w:szCs w:val="20"/>
          <w:lang w:eastAsia="zh-CN"/>
        </w:rPr>
        <w:t xml:space="preserve">one </w:t>
      </w:r>
      <w:r>
        <w:rPr>
          <w:rFonts w:ascii="Times New Roman" w:eastAsia="DengXian" w:hAnsi="Times New Roman"/>
          <w:szCs w:val="20"/>
          <w:lang w:eastAsia="zh-CN"/>
        </w:rPr>
        <w:t>of</w:t>
      </w:r>
      <w:r>
        <w:rPr>
          <w:rFonts w:ascii="Times New Roman" w:eastAsia="DengXian" w:hAnsi="Times New Roman" w:hint="eastAsia"/>
          <w:szCs w:val="20"/>
          <w:lang w:eastAsia="zh-CN"/>
        </w:rPr>
        <w:t xml:space="preserve"> the following basic patterns:</w:t>
      </w:r>
    </w:p>
    <w:p w:rsidR="002F65B2" w:rsidRDefault="004F1015">
      <w:pPr>
        <w:pStyle w:val="af2"/>
        <w:numPr>
          <w:ilvl w:val="1"/>
          <w:numId w:val="15"/>
        </w:numPr>
        <w:spacing w:after="0" w:line="276" w:lineRule="auto"/>
        <w:rPr>
          <w:rFonts w:ascii="Times New Roman" w:eastAsia="DengXian" w:hAnsi="Times New Roman"/>
          <w:szCs w:val="20"/>
          <w:lang w:eastAsia="zh-CN"/>
        </w:rPr>
      </w:pPr>
      <w:r>
        <w:rPr>
          <w:rFonts w:ascii="Times New Roman" w:eastAsia="DengXian" w:hAnsi="Times New Roman" w:hint="eastAsia"/>
          <w:szCs w:val="20"/>
          <w:lang w:eastAsia="zh-CN"/>
        </w:rPr>
        <w:t>Alt 1 (consecutive mapping): {0,</w:t>
      </w:r>
      <w:r>
        <w:rPr>
          <w:rFonts w:ascii="Times New Roman" w:eastAsia="DengXian" w:hAnsi="Times New Roman"/>
          <w:szCs w:val="20"/>
          <w:lang w:eastAsia="zh-CN"/>
        </w:rPr>
        <w:t>…</w:t>
      </w:r>
      <w:r>
        <w:rPr>
          <w:rFonts w:ascii="Times New Roman" w:eastAsia="DengXian" w:hAnsi="Times New Roman" w:hint="eastAsia"/>
          <w:szCs w:val="20"/>
          <w:lang w:eastAsia="zh-CN"/>
        </w:rPr>
        <w:t>,0,1,</w:t>
      </w:r>
      <w:r>
        <w:rPr>
          <w:rFonts w:ascii="Times New Roman" w:eastAsia="DengXian" w:hAnsi="Times New Roman"/>
          <w:szCs w:val="20"/>
          <w:lang w:eastAsia="zh-CN"/>
        </w:rPr>
        <w:t>…</w:t>
      </w:r>
      <w:r>
        <w:rPr>
          <w:rFonts w:ascii="Times New Roman" w:eastAsia="DengXian" w:hAnsi="Times New Roman" w:hint="eastAsia"/>
          <w:szCs w:val="20"/>
          <w:lang w:eastAsia="zh-CN"/>
        </w:rPr>
        <w:t>,1}</w:t>
      </w:r>
    </w:p>
    <w:p w:rsidR="002F65B2" w:rsidRDefault="004F1015">
      <w:pPr>
        <w:pStyle w:val="af2"/>
        <w:numPr>
          <w:ilvl w:val="1"/>
          <w:numId w:val="15"/>
        </w:numPr>
        <w:spacing w:after="0" w:line="276" w:lineRule="auto"/>
        <w:rPr>
          <w:rFonts w:ascii="Times New Roman" w:eastAsia="DengXian" w:hAnsi="Times New Roman"/>
          <w:szCs w:val="20"/>
          <w:lang w:eastAsia="zh-CN"/>
        </w:rPr>
      </w:pPr>
      <w:r>
        <w:rPr>
          <w:rFonts w:ascii="Times New Roman" w:eastAsia="DengXian" w:hAnsi="Times New Roman" w:hint="eastAsia"/>
          <w:szCs w:val="20"/>
          <w:lang w:eastAsia="zh-CN"/>
        </w:rPr>
        <w:t>Alt 2 (non-consecutive mapping): {0,1,,</w:t>
      </w:r>
      <w:r>
        <w:rPr>
          <w:rFonts w:ascii="Times New Roman" w:eastAsia="DengXian" w:hAnsi="Times New Roman"/>
          <w:szCs w:val="20"/>
          <w:lang w:eastAsia="zh-CN"/>
        </w:rPr>
        <w:t>…</w:t>
      </w:r>
      <w:r>
        <w:rPr>
          <w:rFonts w:ascii="Times New Roman" w:eastAsia="DengXian" w:hAnsi="Times New Roman" w:hint="eastAsia"/>
          <w:szCs w:val="20"/>
          <w:lang w:eastAsia="zh-CN"/>
        </w:rPr>
        <w:t>,0,1}</w:t>
      </w:r>
    </w:p>
    <w:p w:rsidR="002F65B2" w:rsidRDefault="004F1015">
      <w:pPr>
        <w:pStyle w:val="af2"/>
        <w:numPr>
          <w:ilvl w:val="0"/>
          <w:numId w:val="15"/>
        </w:numPr>
        <w:spacing w:after="0" w:line="276" w:lineRule="auto"/>
        <w:rPr>
          <w:rFonts w:ascii="Times New Roman" w:eastAsia="DengXian" w:hAnsi="Times New Roman"/>
          <w:szCs w:val="20"/>
          <w:lang w:eastAsia="zh-CN"/>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=4 and K=2, down select from the following basic patterns:</w:t>
      </w:r>
    </w:p>
    <w:p w:rsidR="002F65B2" w:rsidRDefault="004F1015">
      <w:pPr>
        <w:pStyle w:val="af2"/>
        <w:numPr>
          <w:ilvl w:val="1"/>
          <w:numId w:val="15"/>
        </w:numPr>
        <w:spacing w:after="0" w:line="276" w:lineRule="auto"/>
        <w:rPr>
          <w:rFonts w:ascii="Times New Roman" w:eastAsia="DengXian" w:hAnsi="Times New Roman"/>
          <w:szCs w:val="20"/>
          <w:lang w:eastAsia="zh-CN"/>
        </w:rPr>
      </w:pPr>
      <w:r>
        <w:rPr>
          <w:rFonts w:ascii="Times New Roman" w:eastAsia="DengXian" w:hAnsi="Times New Roman" w:hint="eastAsia"/>
          <w:szCs w:val="20"/>
          <w:lang w:eastAsia="zh-CN"/>
        </w:rPr>
        <w:t>Alt 1-1 (consecutive mapping):{0,</w:t>
      </w:r>
      <w:r>
        <w:rPr>
          <w:rFonts w:ascii="Times New Roman" w:eastAsia="DengXian" w:hAnsi="Times New Roman"/>
          <w:szCs w:val="20"/>
          <w:lang w:eastAsia="zh-CN"/>
        </w:rPr>
        <w:t>…</w:t>
      </w:r>
      <w:r>
        <w:rPr>
          <w:rFonts w:ascii="Times New Roman" w:eastAsia="DengXian" w:hAnsi="Times New Roman" w:hint="eastAsia"/>
          <w:szCs w:val="20"/>
          <w:lang w:eastAsia="zh-CN"/>
        </w:rPr>
        <w:t>,0,2,</w:t>
      </w:r>
      <w:r>
        <w:rPr>
          <w:rFonts w:ascii="Times New Roman" w:eastAsia="DengXian" w:hAnsi="Times New Roman"/>
          <w:szCs w:val="20"/>
          <w:lang w:eastAsia="zh-CN"/>
        </w:rPr>
        <w:t>…</w:t>
      </w:r>
      <w:r>
        <w:rPr>
          <w:rFonts w:ascii="Times New Roman" w:eastAsia="DengXian" w:hAnsi="Times New Roman" w:hint="eastAsia"/>
          <w:szCs w:val="20"/>
          <w:lang w:eastAsia="zh-CN"/>
        </w:rPr>
        <w:t>,2}</w:t>
      </w:r>
    </w:p>
    <w:p w:rsidR="002F65B2" w:rsidRDefault="004F1015">
      <w:pPr>
        <w:pStyle w:val="af2"/>
        <w:numPr>
          <w:ilvl w:val="1"/>
          <w:numId w:val="15"/>
        </w:numPr>
        <w:spacing w:after="0" w:line="276" w:lineRule="auto"/>
        <w:rPr>
          <w:rFonts w:ascii="Times New Roman" w:hAnsi="Times New Roman"/>
          <w:szCs w:val="20"/>
          <w:lang w:eastAsia="zh-CN"/>
        </w:rPr>
      </w:pPr>
      <w:r>
        <w:rPr>
          <w:rFonts w:ascii="Times New Roman" w:eastAsia="DengXian" w:hAnsi="Times New Roman" w:hint="eastAsia"/>
          <w:szCs w:val="20"/>
          <w:lang w:eastAsia="zh-CN"/>
        </w:rPr>
        <w:t>Alt 1-2 (consecutive mapping):{0,...,0,1,</w:t>
      </w:r>
      <w:r>
        <w:rPr>
          <w:rFonts w:ascii="Times New Roman" w:eastAsia="DengXian" w:hAnsi="Times New Roman"/>
          <w:szCs w:val="20"/>
          <w:lang w:eastAsia="zh-CN"/>
        </w:rPr>
        <w:t>…</w:t>
      </w:r>
      <w:r>
        <w:rPr>
          <w:rFonts w:ascii="Times New Roman" w:eastAsia="DengXian" w:hAnsi="Times New Roman" w:hint="eastAsia"/>
          <w:szCs w:val="20"/>
          <w:lang w:eastAsia="zh-CN"/>
        </w:rPr>
        <w:t>,1}</w:t>
      </w:r>
    </w:p>
    <w:p w:rsidR="002F65B2" w:rsidRDefault="004F1015">
      <w:pPr>
        <w:pStyle w:val="af2"/>
        <w:numPr>
          <w:ilvl w:val="1"/>
          <w:numId w:val="15"/>
        </w:numPr>
        <w:spacing w:after="0" w:line="276" w:lineRule="auto"/>
        <w:rPr>
          <w:rFonts w:ascii="Times New Roman" w:hAnsi="Times New Roman"/>
          <w:szCs w:val="20"/>
          <w:lang w:eastAsia="zh-CN"/>
        </w:rPr>
      </w:pPr>
      <w:r>
        <w:rPr>
          <w:rFonts w:ascii="Times New Roman" w:eastAsia="DengXian" w:hAnsi="Times New Roman" w:hint="eastAsia"/>
          <w:szCs w:val="20"/>
          <w:lang w:eastAsia="zh-CN"/>
        </w:rPr>
        <w:t>Alt 2-1 (non-consecutive mapping):{0,2,</w:t>
      </w:r>
      <w:r>
        <w:rPr>
          <w:rFonts w:ascii="Times New Roman" w:eastAsia="DengXian" w:hAnsi="Times New Roman"/>
          <w:szCs w:val="20"/>
          <w:lang w:eastAsia="zh-CN"/>
        </w:rPr>
        <w:t>…</w:t>
      </w:r>
      <w:r>
        <w:rPr>
          <w:rFonts w:ascii="Times New Roman" w:eastAsia="DengXian" w:hAnsi="Times New Roman" w:hint="eastAsia"/>
          <w:szCs w:val="20"/>
          <w:lang w:eastAsia="zh-CN"/>
        </w:rPr>
        <w:t>,0,2}</w:t>
      </w:r>
    </w:p>
    <w:p w:rsidR="002F65B2" w:rsidRDefault="004F1015">
      <w:pPr>
        <w:pStyle w:val="af2"/>
        <w:numPr>
          <w:ilvl w:val="1"/>
          <w:numId w:val="15"/>
        </w:numPr>
        <w:spacing w:after="0" w:line="276" w:lineRule="auto"/>
        <w:rPr>
          <w:rFonts w:ascii="Times New Roman" w:hAnsi="Times New Roman"/>
          <w:szCs w:val="20"/>
          <w:lang w:eastAsia="zh-CN"/>
        </w:rPr>
      </w:pPr>
      <w:r>
        <w:rPr>
          <w:rFonts w:ascii="Times New Roman" w:eastAsia="DengXian" w:hAnsi="Times New Roman" w:hint="eastAsia"/>
          <w:szCs w:val="20"/>
          <w:lang w:eastAsia="zh-CN"/>
        </w:rPr>
        <w:t>Alt 2-2 (non-consecutive mapping): {0,1,</w:t>
      </w:r>
      <w:r>
        <w:rPr>
          <w:rFonts w:ascii="Times New Roman" w:eastAsia="DengXian" w:hAnsi="Times New Roman"/>
          <w:szCs w:val="20"/>
          <w:lang w:eastAsia="zh-CN"/>
        </w:rPr>
        <w:t>…</w:t>
      </w:r>
      <w:r>
        <w:rPr>
          <w:rFonts w:ascii="Times New Roman" w:eastAsia="DengXian" w:hAnsi="Times New Roman" w:hint="eastAsia"/>
          <w:szCs w:val="20"/>
          <w:lang w:eastAsia="zh-CN"/>
        </w:rPr>
        <w:t>,0,1}</w:t>
      </w:r>
    </w:p>
    <w:p w:rsidR="002F65B2" w:rsidRDefault="004F1015">
      <w:pPr>
        <w:pStyle w:val="af2"/>
        <w:numPr>
          <w:ilvl w:val="0"/>
          <w:numId w:val="15"/>
        </w:numPr>
        <w:spacing w:after="0" w:line="276" w:lineRule="auto"/>
        <w:rPr>
          <w:rFonts w:ascii="Times New Roman" w:eastAsia="DengXian" w:hAnsi="Times New Roman"/>
          <w:szCs w:val="20"/>
          <w:lang w:eastAsia="zh-CN"/>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=K=4, down select from the following basic patterns:</w:t>
      </w:r>
    </w:p>
    <w:p w:rsidR="002F65B2" w:rsidRDefault="004F1015">
      <w:pPr>
        <w:pStyle w:val="af2"/>
        <w:numPr>
          <w:ilvl w:val="1"/>
          <w:numId w:val="15"/>
        </w:numPr>
        <w:spacing w:after="0" w:line="276" w:lineRule="auto"/>
        <w:rPr>
          <w:rFonts w:ascii="Times New Roman" w:eastAsia="DengXian" w:hAnsi="Times New Roman"/>
          <w:szCs w:val="20"/>
          <w:lang w:eastAsia="zh-CN"/>
        </w:rPr>
      </w:pPr>
      <w:r>
        <w:rPr>
          <w:rFonts w:ascii="Times New Roman" w:eastAsia="DengXian" w:hAnsi="Times New Roman" w:hint="eastAsia"/>
          <w:szCs w:val="20"/>
          <w:lang w:eastAsia="zh-CN"/>
        </w:rPr>
        <w:t>Alt 1-1 (consecutive mapping): {0,</w:t>
      </w:r>
      <w:r>
        <w:rPr>
          <w:rFonts w:ascii="Times New Roman" w:eastAsia="DengXian" w:hAnsi="Times New Roman"/>
          <w:szCs w:val="20"/>
          <w:lang w:eastAsia="zh-CN"/>
        </w:rPr>
        <w:t>…</w:t>
      </w:r>
      <w:r>
        <w:rPr>
          <w:rFonts w:ascii="Times New Roman" w:eastAsia="DengXian" w:hAnsi="Times New Roman" w:hint="eastAsia"/>
          <w:szCs w:val="20"/>
          <w:lang w:eastAsia="zh-CN"/>
        </w:rPr>
        <w:t>,0,2,</w:t>
      </w:r>
      <w:r>
        <w:rPr>
          <w:rFonts w:ascii="Times New Roman" w:eastAsia="DengXian" w:hAnsi="Times New Roman"/>
          <w:szCs w:val="20"/>
          <w:lang w:eastAsia="zh-CN"/>
        </w:rPr>
        <w:t>…</w:t>
      </w:r>
      <w:r>
        <w:rPr>
          <w:rFonts w:ascii="Times New Roman" w:eastAsia="DengXian" w:hAnsi="Times New Roman" w:hint="eastAsia"/>
          <w:szCs w:val="20"/>
          <w:lang w:eastAsia="zh-CN"/>
        </w:rPr>
        <w:t>,2,1,</w:t>
      </w:r>
      <w:r>
        <w:rPr>
          <w:rFonts w:ascii="Times New Roman" w:eastAsia="DengXian" w:hAnsi="Times New Roman"/>
          <w:szCs w:val="20"/>
          <w:lang w:eastAsia="zh-CN"/>
        </w:rPr>
        <w:t>…</w:t>
      </w:r>
      <w:r>
        <w:rPr>
          <w:rFonts w:ascii="Times New Roman" w:eastAsia="DengXian" w:hAnsi="Times New Roman" w:hint="eastAsia"/>
          <w:szCs w:val="20"/>
          <w:lang w:eastAsia="zh-CN"/>
        </w:rPr>
        <w:t>,1,3,</w:t>
      </w:r>
      <w:r>
        <w:rPr>
          <w:rFonts w:ascii="Times New Roman" w:eastAsia="DengXian" w:hAnsi="Times New Roman"/>
          <w:szCs w:val="20"/>
          <w:lang w:eastAsia="zh-CN"/>
        </w:rPr>
        <w:t>…</w:t>
      </w:r>
      <w:r>
        <w:rPr>
          <w:rFonts w:ascii="Times New Roman" w:eastAsia="DengXian" w:hAnsi="Times New Roman" w:hint="eastAsia"/>
          <w:szCs w:val="20"/>
          <w:lang w:eastAsia="zh-CN"/>
        </w:rPr>
        <w:t>,3}</w:t>
      </w:r>
    </w:p>
    <w:p w:rsidR="002F65B2" w:rsidRDefault="004F1015">
      <w:pPr>
        <w:pStyle w:val="af2"/>
        <w:numPr>
          <w:ilvl w:val="1"/>
          <w:numId w:val="15"/>
        </w:numPr>
        <w:spacing w:after="0" w:line="276" w:lineRule="auto"/>
        <w:rPr>
          <w:rFonts w:ascii="Times New Roman" w:hAnsi="Times New Roman"/>
          <w:szCs w:val="20"/>
          <w:lang w:eastAsia="zh-CN"/>
        </w:rPr>
      </w:pPr>
      <w:r>
        <w:rPr>
          <w:rFonts w:ascii="Times New Roman" w:eastAsia="DengXian" w:hAnsi="Times New Roman" w:hint="eastAsia"/>
          <w:szCs w:val="20"/>
          <w:lang w:eastAsia="zh-CN"/>
        </w:rPr>
        <w:t>Alt 1-2 (consecutive mapping): {</w:t>
      </w:r>
      <w:r>
        <w:rPr>
          <w:rFonts w:ascii="Times New Roman" w:hAnsi="Times New Roman" w:hint="eastAsia"/>
          <w:szCs w:val="20"/>
          <w:lang w:eastAsia="zh-CN"/>
        </w:rPr>
        <w:t>0,</w:t>
      </w:r>
      <w:r>
        <w:rPr>
          <w:rFonts w:ascii="Times New Roman" w:hAnsi="Times New Roman"/>
          <w:szCs w:val="20"/>
          <w:lang w:eastAsia="zh-CN"/>
        </w:rPr>
        <w:t>…</w:t>
      </w:r>
      <w:r>
        <w:rPr>
          <w:rFonts w:ascii="Times New Roman" w:hAnsi="Times New Roman" w:hint="eastAsia"/>
          <w:szCs w:val="20"/>
          <w:lang w:eastAsia="zh-CN"/>
        </w:rPr>
        <w:t>,0,1,</w:t>
      </w:r>
      <w:r>
        <w:rPr>
          <w:rFonts w:ascii="Times New Roman" w:hAnsi="Times New Roman"/>
          <w:szCs w:val="20"/>
          <w:lang w:eastAsia="zh-CN"/>
        </w:rPr>
        <w:t>…</w:t>
      </w:r>
      <w:r>
        <w:rPr>
          <w:rFonts w:ascii="Times New Roman" w:hAnsi="Times New Roman" w:hint="eastAsia"/>
          <w:szCs w:val="20"/>
          <w:lang w:eastAsia="zh-CN"/>
        </w:rPr>
        <w:t>,1,2,</w:t>
      </w:r>
      <w:r>
        <w:rPr>
          <w:rFonts w:ascii="Times New Roman" w:hAnsi="Times New Roman"/>
          <w:szCs w:val="20"/>
          <w:lang w:eastAsia="zh-CN"/>
        </w:rPr>
        <w:t>…</w:t>
      </w:r>
      <w:r>
        <w:rPr>
          <w:rFonts w:ascii="Times New Roman" w:hAnsi="Times New Roman" w:hint="eastAsia"/>
          <w:szCs w:val="20"/>
          <w:lang w:eastAsia="zh-CN"/>
        </w:rPr>
        <w:t>2,3,</w:t>
      </w:r>
      <w:r>
        <w:rPr>
          <w:rFonts w:ascii="Times New Roman" w:hAnsi="Times New Roman"/>
          <w:szCs w:val="20"/>
          <w:lang w:eastAsia="zh-CN"/>
        </w:rPr>
        <w:t>…</w:t>
      </w:r>
      <w:r>
        <w:rPr>
          <w:rFonts w:ascii="Times New Roman" w:hAnsi="Times New Roman" w:hint="eastAsia"/>
          <w:szCs w:val="20"/>
          <w:lang w:eastAsia="zh-CN"/>
        </w:rPr>
        <w:t>,3}</w:t>
      </w:r>
    </w:p>
    <w:p w:rsidR="002F65B2" w:rsidRDefault="004F1015">
      <w:pPr>
        <w:pStyle w:val="af2"/>
        <w:numPr>
          <w:ilvl w:val="1"/>
          <w:numId w:val="15"/>
        </w:numPr>
        <w:spacing w:line="276" w:lineRule="auto"/>
        <w:rPr>
          <w:rFonts w:ascii="Times New Roman" w:hAnsi="Times New Roman"/>
          <w:szCs w:val="20"/>
          <w:lang w:eastAsia="zh-CN"/>
        </w:rPr>
      </w:pPr>
      <w:r>
        <w:rPr>
          <w:rFonts w:ascii="Times New Roman" w:eastAsia="DengXian" w:hAnsi="Times New Roman" w:hint="eastAsia"/>
          <w:szCs w:val="20"/>
          <w:lang w:eastAsia="zh-CN"/>
        </w:rPr>
        <w:t>Alt 2-1 (non-consecutive mapping): {0,2,1,3,</w:t>
      </w:r>
      <w:r>
        <w:rPr>
          <w:rFonts w:ascii="Times New Roman" w:eastAsia="DengXian" w:hAnsi="Times New Roman"/>
          <w:szCs w:val="20"/>
          <w:lang w:eastAsia="zh-CN"/>
        </w:rPr>
        <w:t>…</w:t>
      </w:r>
      <w:r>
        <w:rPr>
          <w:rFonts w:ascii="Times New Roman" w:eastAsia="DengXian" w:hAnsi="Times New Roman" w:hint="eastAsia"/>
          <w:szCs w:val="20"/>
          <w:lang w:eastAsia="zh-CN"/>
        </w:rPr>
        <w:t>,0,2,1,3}</w:t>
      </w:r>
    </w:p>
    <w:p w:rsidR="002F65B2" w:rsidRDefault="004F1015">
      <w:pPr>
        <w:pStyle w:val="af2"/>
        <w:numPr>
          <w:ilvl w:val="1"/>
          <w:numId w:val="15"/>
        </w:numPr>
        <w:spacing w:after="0" w:line="276" w:lineRule="auto"/>
        <w:rPr>
          <w:rFonts w:eastAsia="DengXian"/>
          <w:szCs w:val="28"/>
          <w:lang w:eastAsia="zh-CN"/>
        </w:rPr>
      </w:pPr>
      <w:r>
        <w:rPr>
          <w:rFonts w:ascii="Times New Roman" w:eastAsia="DengXian" w:hAnsi="Times New Roman" w:hint="eastAsia"/>
          <w:szCs w:val="20"/>
          <w:lang w:eastAsia="zh-CN"/>
        </w:rPr>
        <w:t xml:space="preserve">Alt 2-2 (non-consecutive mapping): </w:t>
      </w:r>
      <w:r>
        <w:rPr>
          <w:rFonts w:ascii="Times New Roman" w:hAnsi="Times New Roman" w:hint="eastAsia"/>
          <w:szCs w:val="20"/>
          <w:lang w:eastAsia="zh-CN"/>
        </w:rPr>
        <w:t>{0,1,2,3,</w:t>
      </w:r>
      <w:r>
        <w:rPr>
          <w:rFonts w:ascii="Times New Roman" w:hAnsi="Times New Roman"/>
          <w:szCs w:val="20"/>
          <w:lang w:eastAsia="zh-CN"/>
        </w:rPr>
        <w:t>…</w:t>
      </w:r>
      <w:r>
        <w:rPr>
          <w:rFonts w:ascii="Times New Roman" w:hAnsi="Times New Roman" w:hint="eastAsia"/>
          <w:szCs w:val="20"/>
          <w:lang w:eastAsia="zh-CN"/>
        </w:rPr>
        <w:t>,0,1,2,3}</w:t>
      </w:r>
    </w:p>
    <w:p w:rsidR="002F65B2" w:rsidRDefault="004F1015">
      <w:pPr>
        <w:widowControl w:val="0"/>
        <w:spacing w:line="276" w:lineRule="auto"/>
        <w:jc w:val="both"/>
        <w:rPr>
          <w:rFonts w:ascii="Times New Roman" w:eastAsia="DengXian" w:hAnsi="Times New Roman"/>
          <w:szCs w:val="20"/>
          <w:lang w:eastAsia="zh-CN"/>
        </w:rPr>
      </w:pPr>
      <w:r>
        <w:rPr>
          <w:rFonts w:ascii="Times New Roman" w:eastAsia="DengXian" w:hAnsi="Times New Roman" w:hint="eastAsia"/>
          <w:szCs w:val="20"/>
          <w:lang w:eastAsia="zh-CN"/>
        </w:rPr>
        <w:t>N</w:t>
      </w:r>
      <w:r>
        <w:rPr>
          <w:rFonts w:ascii="Times New Roman" w:eastAsia="DengXian" w:hAnsi="Times New Roman"/>
          <w:szCs w:val="20"/>
          <w:lang w:eastAsia="zh-CN"/>
        </w:rPr>
        <w:t>ote</w:t>
      </w:r>
      <w:r>
        <w:rPr>
          <w:rFonts w:ascii="Times New Roman" w:eastAsia="DengXian" w:hAnsi="Times New Roman" w:hint="eastAsia"/>
          <w:szCs w:val="20"/>
          <w:lang w:eastAsia="zh-CN"/>
        </w:rPr>
        <w:t>: exact patterns are deduced from the basic patterns. FFS details.</w:t>
      </w:r>
    </w:p>
    <w:p w:rsidR="002F65B2" w:rsidRDefault="002F65B2">
      <w:pPr>
        <w:rPr>
          <w:rFonts w:ascii="Times New Roman" w:eastAsia="DengXian" w:hAnsi="Times New Roman"/>
          <w:sz w:val="28"/>
          <w:lang w:eastAsia="zh-CN"/>
        </w:rPr>
      </w:pPr>
    </w:p>
    <w:p w:rsidR="002F65B2" w:rsidRPr="005D3DDD" w:rsidRDefault="004F1015">
      <w:pPr>
        <w:pStyle w:val="3"/>
        <w:rPr>
          <w:rFonts w:ascii="Times New Roman" w:eastAsia="DengXian" w:hAnsi="Times New Roman" w:cs="Arial"/>
          <w:color w:val="FF0000"/>
          <w:sz w:val="18"/>
          <w:szCs w:val="20"/>
          <w:lang w:eastAsia="zh-CN"/>
        </w:rPr>
      </w:pPr>
      <w:r w:rsidRPr="005D3DDD">
        <w:rPr>
          <w:rFonts w:ascii="Times New Roman" w:eastAsia="DengXian" w:hAnsi="Times New Roman" w:cs="Arial"/>
          <w:color w:val="FF0000"/>
          <w:sz w:val="18"/>
          <w:szCs w:val="20"/>
          <w:lang w:eastAsia="zh-CN"/>
        </w:rPr>
        <w:t>R</w:t>
      </w:r>
      <w:r w:rsidRPr="005D3DDD">
        <w:rPr>
          <w:rFonts w:ascii="Times New Roman" w:eastAsia="DengXian" w:hAnsi="Times New Roman" w:cs="Arial" w:hint="eastAsia"/>
          <w:color w:val="FF0000"/>
          <w:sz w:val="18"/>
          <w:szCs w:val="20"/>
          <w:lang w:eastAsia="zh-CN"/>
        </w:rPr>
        <w:t>ound 2</w:t>
      </w:r>
      <w:r w:rsidR="001E2F05" w:rsidRPr="005D3DDD">
        <w:rPr>
          <w:rFonts w:ascii="Times New Roman" w:eastAsia="DengXian" w:hAnsi="Times New Roman" w:cs="Arial" w:hint="eastAsia"/>
          <w:color w:val="FF0000"/>
          <w:sz w:val="18"/>
          <w:szCs w:val="20"/>
          <w:lang w:eastAsia="zh-CN"/>
        </w:rPr>
        <w:t>/3</w:t>
      </w:r>
      <w:r w:rsidRPr="005D3DDD">
        <w:rPr>
          <w:rFonts w:ascii="Times New Roman" w:eastAsia="DengXian" w:hAnsi="Times New Roman" w:cs="Arial" w:hint="eastAsia"/>
          <w:color w:val="FF0000"/>
          <w:sz w:val="18"/>
          <w:szCs w:val="20"/>
          <w:lang w:eastAsia="zh-CN"/>
        </w:rPr>
        <w:t xml:space="preserve"> (</w:t>
      </w:r>
      <w:r w:rsidR="005D3DDD" w:rsidRPr="005D3DDD">
        <w:rPr>
          <w:rFonts w:ascii="Times New Roman" w:eastAsia="DengXian" w:hAnsi="Times New Roman" w:cs="Arial" w:hint="eastAsia"/>
          <w:color w:val="FF0000"/>
          <w:sz w:val="18"/>
          <w:szCs w:val="20"/>
          <w:lang w:eastAsia="zh-CN"/>
        </w:rPr>
        <w:t>H</w:t>
      </w:r>
      <w:r w:rsidRPr="005D3DDD">
        <w:rPr>
          <w:rFonts w:ascii="Times New Roman" w:eastAsia="DengXian" w:hAnsi="Times New Roman" w:cs="Arial" w:hint="eastAsia"/>
          <w:color w:val="FF0000"/>
          <w:sz w:val="18"/>
          <w:szCs w:val="20"/>
          <w:lang w:eastAsia="zh-CN"/>
        </w:rPr>
        <w:t>igh priority)</w:t>
      </w:r>
    </w:p>
    <w:p w:rsidR="002F65B2" w:rsidRDefault="002F65B2">
      <w:pPr>
        <w:rPr>
          <w:rFonts w:eastAsia="DengXian"/>
          <w:lang w:eastAsia="zh-CN"/>
        </w:rPr>
      </w:pPr>
    </w:p>
    <w:p w:rsidR="002F65B2" w:rsidRDefault="002F65B2">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hAnsi="Times New Roman" w:cs="Times New Roman"/>
                <w:b/>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the following alternatives,</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please show your preferences and technical reasons.</w:t>
            </w:r>
          </w:p>
          <w:p w:rsidR="002F65B2" w:rsidRDefault="002F65B2">
            <w:pPr>
              <w:snapToGrid w:val="0"/>
              <w:jc w:val="both"/>
              <w:rPr>
                <w:rFonts w:ascii="Times New Roman" w:eastAsia="DengXian" w:hAnsi="Times New Roman" w:cs="Times New Roman"/>
                <w:sz w:val="18"/>
                <w:szCs w:val="18"/>
                <w:lang w:eastAsia="zh-CN"/>
              </w:rPr>
            </w:pPr>
          </w:p>
          <w:p w:rsidR="002F65B2" w:rsidRDefault="002F65B2">
            <w:pPr>
              <w:snapToGrid w:val="0"/>
              <w:jc w:val="both"/>
              <w:rPr>
                <w:rFonts w:ascii="Times New Roman" w:eastAsia="DengXian" w:hAnsi="Times New Roman" w:cs="Times New Roman"/>
                <w:sz w:val="18"/>
                <w:szCs w:val="18"/>
                <w:lang w:eastAsia="zh-CN"/>
              </w:rPr>
            </w:pPr>
          </w:p>
          <w:p w:rsidR="002F65B2" w:rsidRDefault="004F1015">
            <w:pPr>
              <w:contextualSpacing/>
              <w:rPr>
                <w:rFonts w:ascii="Times New Roman" w:eastAsia="DengXian" w:hAnsi="Times New Roman"/>
                <w:lang w:eastAsia="zh-CN"/>
              </w:rPr>
            </w:pPr>
            <w:r>
              <w:rPr>
                <w:rFonts w:ascii="Times New Roman" w:eastAsia="DengXian" w:hAnsi="Times New Roman"/>
                <w:lang w:eastAsia="zh-CN"/>
              </w:rPr>
              <w:t>For intra-repetition hopping for SRS repetition symbols within each SRS frequency hop</w:t>
            </w:r>
            <w:r>
              <w:rPr>
                <w:rFonts w:ascii="Times New Roman" w:eastAsia="DengXian" w:hAnsi="Times New Roman" w:hint="eastAsia"/>
                <w:lang w:eastAsia="zh-CN"/>
              </w:rPr>
              <w:t xml:space="preserve"> and K=R (i.e., each </w:t>
            </w:r>
            <w:r>
              <w:rPr>
                <w:rFonts w:ascii="Times New Roman" w:eastAsia="DengXian" w:hAnsi="Times New Roman"/>
                <w:lang w:eastAsia="zh-CN"/>
              </w:rPr>
              <w:t xml:space="preserve">subgroup includes </w:t>
            </w:r>
            <m:oMath>
              <m:r>
                <m:rPr>
                  <m:sty m:val="p"/>
                </m:rPr>
                <w:rPr>
                  <w:rFonts w:ascii="Cambria Math" w:eastAsia="DengXian" w:hAnsi="Cambria Math"/>
                  <w:lang w:eastAsia="zh-CN"/>
                </w:rPr>
                <m:t>R/K=1</m:t>
              </m:r>
            </m:oMath>
            <w:r>
              <w:rPr>
                <w:rFonts w:ascii="Times New Roman" w:eastAsia="DengXian" w:hAnsi="Times New Roman" w:hint="eastAsia"/>
                <w:lang w:eastAsia="zh-CN"/>
              </w:rPr>
              <w:t xml:space="preserve"> </w:t>
            </w:r>
            <w:r>
              <w:rPr>
                <w:rFonts w:ascii="Times New Roman" w:eastAsia="DengXian" w:hAnsi="Times New Roman"/>
                <w:lang w:eastAsia="zh-CN"/>
              </w:rPr>
              <w:t>symbol</w:t>
            </w:r>
            <w:r>
              <w:rPr>
                <w:rFonts w:ascii="Times New Roman" w:eastAsia="DengXian" w:hAnsi="Times New Roman" w:hint="eastAsia"/>
                <w:lang w:eastAsia="zh-CN"/>
              </w:rPr>
              <w:t xml:space="preserve"> </w:t>
            </w:r>
            <w:r>
              <w:rPr>
                <w:rFonts w:ascii="Times New Roman" w:hAnsi="Times New Roman"/>
                <w:szCs w:val="20"/>
              </w:rPr>
              <w:t xml:space="preserve">(or 1 pair of consecutive symbols for 8-Tx SRS with </w:t>
            </w:r>
            <w:r>
              <w:rPr>
                <w:rFonts w:ascii="Times New Roman" w:hAnsi="Times New Roman"/>
                <w:i/>
                <w:iCs/>
                <w:szCs w:val="20"/>
              </w:rPr>
              <w:t>ports8tdm</w:t>
            </w:r>
            <w:r>
              <w:rPr>
                <w:rFonts w:ascii="Times New Roman" w:hAnsi="Times New Roman"/>
                <w:szCs w:val="20"/>
              </w:rPr>
              <w:t>))</w:t>
            </w:r>
            <w:r>
              <w:rPr>
                <w:rFonts w:ascii="Times New Roman" w:eastAsia="DengXian" w:hAnsi="Times New Roman" w:hint="eastAsia"/>
                <w:lang w:eastAsia="zh-CN"/>
              </w:rPr>
              <w:t>)</w:t>
            </w:r>
            <w:r>
              <w:rPr>
                <w:rFonts w:ascii="Times New Roman" w:eastAsia="DengXian" w:hAnsi="Times New Roman"/>
                <w:lang w:eastAsia="zh-CN"/>
              </w:rPr>
              <w:t>,</w:t>
            </w:r>
            <w:r>
              <w:rPr>
                <w:rFonts w:ascii="Times New Roman" w:eastAsia="DengXian" w:hAnsi="Times New Roman" w:hint="eastAsia"/>
                <w:lang w:eastAsia="zh-CN"/>
              </w:rPr>
              <w:t xml:space="preserve"> the following </w:t>
            </w:r>
            <w:r>
              <w:rPr>
                <w:rFonts w:ascii="Times New Roman" w:eastAsia="DengXian" w:hAnsi="Times New Roman"/>
                <w:lang w:eastAsia="zh-CN"/>
              </w:rPr>
              <w:t>configuration</w:t>
            </w:r>
            <w:r>
              <w:rPr>
                <w:rFonts w:ascii="Times New Roman" w:eastAsia="DengXian" w:hAnsi="Times New Roman" w:hint="eastAsia"/>
                <w:lang w:eastAsia="zh-CN"/>
              </w:rPr>
              <w:t xml:space="preserve"> combinations and basic starting position patterns are supported</w:t>
            </w:r>
          </w:p>
          <w:p w:rsidR="002F65B2" w:rsidRDefault="004F1015">
            <w:pPr>
              <w:pStyle w:val="af2"/>
              <w:numPr>
                <w:ilvl w:val="0"/>
                <w:numId w:val="15"/>
              </w:numPr>
              <w:spacing w:after="0" w:line="276" w:lineRule="auto"/>
              <w:rPr>
                <w:rFonts w:ascii="Times New Roman" w:eastAsia="Google Sans Text" w:hAnsi="Times New Roman"/>
                <w:szCs w:val="20"/>
                <w:lang w:eastAsia="zh-TW"/>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=K=2, support pattern {0,1}</w:t>
            </w:r>
          </w:p>
          <w:p w:rsidR="002F65B2" w:rsidRDefault="004F1015">
            <w:pPr>
              <w:pStyle w:val="af2"/>
              <w:numPr>
                <w:ilvl w:val="0"/>
                <w:numId w:val="15"/>
              </w:numPr>
              <w:spacing w:after="0" w:line="276" w:lineRule="auto"/>
              <w:rPr>
                <w:rFonts w:ascii="Times New Roman" w:eastAsia="Google Sans Text" w:hAnsi="Times New Roman"/>
                <w:szCs w:val="20"/>
                <w:lang w:eastAsia="zh-TW"/>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=4 and K=2, s</w:t>
            </w:r>
            <w:r>
              <w:rPr>
                <w:rFonts w:ascii="Times New Roman" w:eastAsia="DengXian" w:hAnsi="Times New Roman"/>
                <w:szCs w:val="20"/>
                <w:lang w:eastAsia="zh-CN"/>
              </w:rPr>
              <w:t>elect</w:t>
            </w:r>
            <w:r>
              <w:rPr>
                <w:rFonts w:ascii="Times New Roman" w:eastAsia="DengXian" w:hAnsi="Times New Roman" w:hint="eastAsia"/>
                <w:szCs w:val="20"/>
                <w:lang w:eastAsia="zh-CN"/>
              </w:rPr>
              <w:t xml:space="preserve"> one of the following patterns:</w:t>
            </w:r>
          </w:p>
          <w:p w:rsidR="002F65B2" w:rsidRDefault="004F1015">
            <w:pPr>
              <w:pStyle w:val="af2"/>
              <w:numPr>
                <w:ilvl w:val="1"/>
                <w:numId w:val="15"/>
              </w:numPr>
              <w:spacing w:after="0" w:line="276" w:lineRule="auto"/>
              <w:rPr>
                <w:rFonts w:ascii="Times New Roman" w:eastAsia="Google Sans Text" w:hAnsi="Times New Roman"/>
                <w:szCs w:val="20"/>
                <w:lang w:eastAsia="zh-TW"/>
              </w:rPr>
            </w:pPr>
            <w:r>
              <w:rPr>
                <w:rFonts w:ascii="Times New Roman" w:eastAsia="DengXian" w:hAnsi="Times New Roman" w:hint="eastAsia"/>
                <w:szCs w:val="20"/>
                <w:lang w:eastAsia="zh-CN"/>
              </w:rPr>
              <w:lastRenderedPageBreak/>
              <w:t>Alt 1: {0,2}</w:t>
            </w:r>
          </w:p>
          <w:p w:rsidR="002F65B2" w:rsidRDefault="004F1015">
            <w:pPr>
              <w:pStyle w:val="af2"/>
              <w:numPr>
                <w:ilvl w:val="1"/>
                <w:numId w:val="15"/>
              </w:numPr>
              <w:spacing w:after="0" w:line="276" w:lineRule="auto"/>
              <w:rPr>
                <w:rFonts w:ascii="Times New Roman" w:eastAsia="Google Sans Text" w:hAnsi="Times New Roman"/>
                <w:szCs w:val="20"/>
                <w:lang w:eastAsia="zh-TW"/>
              </w:rPr>
            </w:pPr>
            <w:r>
              <w:rPr>
                <w:rFonts w:ascii="Times New Roman" w:eastAsia="DengXian" w:hAnsi="Times New Roman" w:hint="eastAsia"/>
                <w:szCs w:val="20"/>
                <w:lang w:eastAsia="zh-CN"/>
              </w:rPr>
              <w:t xml:space="preserve">Alt 2: </w:t>
            </w:r>
            <w:r>
              <w:rPr>
                <w:rFonts w:ascii="Times New Roman" w:hAnsi="Times New Roman" w:hint="eastAsia"/>
                <w:szCs w:val="20"/>
                <w:lang w:eastAsia="zh-CN"/>
              </w:rPr>
              <w:t>{0,1}</w:t>
            </w:r>
          </w:p>
          <w:p w:rsidR="002F65B2" w:rsidRDefault="004F1015">
            <w:pPr>
              <w:pStyle w:val="af2"/>
              <w:numPr>
                <w:ilvl w:val="0"/>
                <w:numId w:val="15"/>
              </w:numPr>
              <w:spacing w:after="0" w:line="276" w:lineRule="auto"/>
              <w:rPr>
                <w:rFonts w:ascii="Times New Roman" w:eastAsia="Google Sans Text" w:hAnsi="Times New Roman"/>
                <w:szCs w:val="20"/>
                <w:lang w:eastAsia="zh-TW"/>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=K=4, s</w:t>
            </w:r>
            <w:r>
              <w:rPr>
                <w:rFonts w:ascii="Times New Roman" w:eastAsia="DengXian" w:hAnsi="Times New Roman"/>
                <w:szCs w:val="20"/>
                <w:lang w:eastAsia="zh-CN"/>
              </w:rPr>
              <w:t>elect</w:t>
            </w:r>
            <w:r>
              <w:rPr>
                <w:rFonts w:ascii="Times New Roman" w:eastAsia="DengXian" w:hAnsi="Times New Roman" w:hint="eastAsia"/>
                <w:szCs w:val="20"/>
                <w:lang w:eastAsia="zh-CN"/>
              </w:rPr>
              <w:t xml:space="preserve"> one of the following patterns:</w:t>
            </w:r>
          </w:p>
          <w:p w:rsidR="002F65B2" w:rsidRDefault="004F1015">
            <w:pPr>
              <w:pStyle w:val="af2"/>
              <w:numPr>
                <w:ilvl w:val="1"/>
                <w:numId w:val="15"/>
              </w:numPr>
              <w:spacing w:after="0" w:line="276" w:lineRule="auto"/>
              <w:rPr>
                <w:rFonts w:ascii="Times New Roman" w:eastAsia="Google Sans Text" w:hAnsi="Times New Roman"/>
                <w:szCs w:val="20"/>
                <w:lang w:eastAsia="zh-TW"/>
              </w:rPr>
            </w:pPr>
            <w:r>
              <w:rPr>
                <w:rFonts w:ascii="Times New Roman" w:eastAsia="DengXian" w:hAnsi="Times New Roman" w:hint="eastAsia"/>
                <w:szCs w:val="20"/>
                <w:lang w:eastAsia="zh-CN"/>
              </w:rPr>
              <w:t>Alt 1: {0,2,1,3}</w:t>
            </w:r>
          </w:p>
          <w:p w:rsidR="002F65B2" w:rsidRDefault="004F1015">
            <w:pPr>
              <w:pStyle w:val="af2"/>
              <w:numPr>
                <w:ilvl w:val="1"/>
                <w:numId w:val="15"/>
              </w:numPr>
              <w:spacing w:after="0" w:line="276" w:lineRule="auto"/>
              <w:rPr>
                <w:rFonts w:ascii="Times New Roman" w:eastAsia="Google Sans Text" w:hAnsi="Times New Roman"/>
                <w:szCs w:val="20"/>
                <w:lang w:eastAsia="zh-TW"/>
              </w:rPr>
            </w:pPr>
            <w:r>
              <w:rPr>
                <w:rFonts w:ascii="Times New Roman" w:eastAsia="DengXian" w:hAnsi="Times New Roman" w:hint="eastAsia"/>
                <w:szCs w:val="20"/>
                <w:lang w:eastAsia="zh-CN"/>
              </w:rPr>
              <w:t>Alt 2:</w:t>
            </w:r>
            <w:r>
              <w:rPr>
                <w:rFonts w:ascii="Times New Roman" w:hAnsi="Times New Roman"/>
                <w:szCs w:val="20"/>
                <w:lang w:eastAsia="ko-KR"/>
              </w:rPr>
              <w:t xml:space="preserve"> </w:t>
            </w:r>
            <w:r>
              <w:rPr>
                <w:rFonts w:ascii="Times New Roman" w:hAnsi="Times New Roman" w:hint="eastAsia"/>
                <w:szCs w:val="20"/>
                <w:lang w:eastAsia="zh-CN"/>
              </w:rPr>
              <w:t>{0,1,2,3}</w:t>
            </w:r>
          </w:p>
          <w:p w:rsidR="002F65B2" w:rsidRDefault="004F1015">
            <w:pPr>
              <w:widowControl w:val="0"/>
              <w:spacing w:line="276" w:lineRule="auto"/>
              <w:jc w:val="both"/>
              <w:rPr>
                <w:rFonts w:ascii="Times New Roman" w:eastAsia="DengXian" w:hAnsi="Times New Roman"/>
                <w:szCs w:val="20"/>
                <w:lang w:eastAsia="zh-CN"/>
              </w:rPr>
            </w:pPr>
            <w:r>
              <w:rPr>
                <w:rFonts w:ascii="Times New Roman" w:eastAsia="DengXian" w:hAnsi="Times New Roman" w:hint="eastAsia"/>
                <w:szCs w:val="20"/>
                <w:lang w:eastAsia="zh-CN"/>
              </w:rPr>
              <w:t>N</w:t>
            </w:r>
            <w:r>
              <w:rPr>
                <w:rFonts w:ascii="Times New Roman" w:eastAsia="DengXian" w:hAnsi="Times New Roman"/>
                <w:szCs w:val="20"/>
                <w:lang w:eastAsia="zh-CN"/>
              </w:rPr>
              <w:t>ote</w:t>
            </w:r>
            <w:r>
              <w:rPr>
                <w:rFonts w:ascii="Times New Roman" w:eastAsia="DengXian" w:hAnsi="Times New Roman" w:hint="eastAsia"/>
                <w:szCs w:val="20"/>
                <w:lang w:eastAsia="zh-CN"/>
              </w:rPr>
              <w:t>: exact pattern(s) are deduced from the basic patterns. FFS details.</w:t>
            </w:r>
          </w:p>
          <w:p w:rsidR="002F65B2" w:rsidRDefault="002F65B2">
            <w:pPr>
              <w:snapToGrid w:val="0"/>
              <w:jc w:val="both"/>
              <w:rPr>
                <w:rFonts w:ascii="Times New Roman" w:eastAsia="DengXian" w:hAnsi="Times New Roman" w:cs="Times New Roman"/>
                <w:sz w:val="18"/>
                <w:szCs w:val="18"/>
                <w:lang w:eastAsia="zh-CN"/>
              </w:rPr>
            </w:pPr>
          </w:p>
          <w:p w:rsidR="002F65B2" w:rsidRDefault="002F65B2">
            <w:pPr>
              <w:snapToGrid w:val="0"/>
              <w:jc w:val="both"/>
              <w:rPr>
                <w:rFonts w:ascii="Times New Roman" w:eastAsia="DengXian" w:hAnsi="Times New Roman" w:cs="Times New Roman"/>
                <w:sz w:val="18"/>
                <w:szCs w:val="18"/>
                <w:lang w:eastAsia="zh-CN"/>
              </w:rPr>
            </w:pPr>
          </w:p>
          <w:p w:rsidR="002F65B2" w:rsidRDefault="004F1015">
            <w:pPr>
              <w:contextualSpacing/>
              <w:rPr>
                <w:rFonts w:ascii="Times New Roman" w:eastAsia="DengXian" w:hAnsi="Times New Roman"/>
                <w:lang w:eastAsia="zh-CN"/>
              </w:rPr>
            </w:pPr>
            <w:r>
              <w:rPr>
                <w:rFonts w:ascii="Times New Roman" w:eastAsia="DengXian" w:hAnsi="Times New Roman"/>
                <w:lang w:eastAsia="zh-CN"/>
              </w:rPr>
              <w:t>For intra-repetition hopping for SRS repetition symbols within each SRS frequency hop</w:t>
            </w:r>
            <w:r>
              <w:rPr>
                <w:rFonts w:ascii="Times New Roman" w:eastAsia="DengXian" w:hAnsi="Times New Roman" w:hint="eastAsia"/>
                <w:lang w:eastAsia="zh-CN"/>
              </w:rPr>
              <w:t xml:space="preserve"> and K&lt;R (i.e., each </w:t>
            </w:r>
            <w:r>
              <w:rPr>
                <w:rFonts w:ascii="Times New Roman" w:eastAsia="DengXian" w:hAnsi="Times New Roman"/>
                <w:lang w:eastAsia="zh-CN"/>
              </w:rPr>
              <w:t xml:space="preserve">subgroup includes </w:t>
            </w:r>
            <m:oMath>
              <m:f>
                <m:fPr>
                  <m:ctrlPr>
                    <w:rPr>
                      <w:rFonts w:ascii="Cambria Math" w:eastAsia="DengXian" w:hAnsi="Cambria Math"/>
                      <w:lang w:eastAsia="zh-CN"/>
                    </w:rPr>
                  </m:ctrlPr>
                </m:fPr>
                <m:num>
                  <m:r>
                    <w:rPr>
                      <w:rFonts w:ascii="Cambria Math" w:eastAsia="DengXian" w:hAnsi="Cambria Math"/>
                      <w:lang w:eastAsia="zh-CN"/>
                    </w:rPr>
                    <m:t>R</m:t>
                  </m:r>
                  <m:ctrlPr>
                    <w:rPr>
                      <w:rFonts w:ascii="Cambria Math" w:eastAsia="DengXian" w:hAnsi="Cambria Math"/>
                      <w:i/>
                      <w:iCs/>
                      <w:lang w:eastAsia="zh-CN"/>
                    </w:rPr>
                  </m:ctrlPr>
                </m:num>
                <m:den>
                  <m:r>
                    <w:rPr>
                      <w:rFonts w:ascii="Cambria Math" w:eastAsia="DengXian" w:hAnsi="Cambria Math"/>
                      <w:lang w:eastAsia="zh-CN"/>
                    </w:rPr>
                    <m:t>K</m:t>
                  </m:r>
                </m:den>
              </m:f>
              <m:r>
                <m:rPr>
                  <m:sty m:val="p"/>
                </m:rPr>
                <w:rPr>
                  <w:rFonts w:ascii="Cambria Math" w:eastAsia="DengXian" w:hAnsi="Cambria Math"/>
                  <w:lang w:eastAsia="zh-CN"/>
                </w:rPr>
                <m:t>&gt;1</m:t>
              </m:r>
            </m:oMath>
            <w:r>
              <w:rPr>
                <w:rFonts w:ascii="Times New Roman" w:eastAsia="DengXian" w:hAnsi="Times New Roman" w:hint="eastAsia"/>
                <w:lang w:eastAsia="zh-CN"/>
              </w:rPr>
              <w:t xml:space="preserve"> </w:t>
            </w:r>
            <w:r>
              <w:rPr>
                <w:rFonts w:ascii="Times New Roman" w:eastAsia="DengXian" w:hAnsi="Times New Roman"/>
                <w:lang w:eastAsia="zh-CN"/>
              </w:rPr>
              <w:t>symbol</w:t>
            </w:r>
            <w:r>
              <w:rPr>
                <w:rFonts w:ascii="Times New Roman" w:eastAsia="DengXian" w:hAnsi="Times New Roman" w:hint="eastAsia"/>
                <w:lang w:eastAsia="zh-CN"/>
              </w:rPr>
              <w:t xml:space="preserve"> </w:t>
            </w:r>
            <w:r>
              <w:rPr>
                <w:rFonts w:ascii="Times New Roman" w:hAnsi="Times New Roman"/>
                <w:szCs w:val="20"/>
              </w:rPr>
              <w:t xml:space="preserve">(or &gt;1 pair of consecutive symbols for 8-Tx SRS with </w:t>
            </w:r>
            <w:r>
              <w:rPr>
                <w:rFonts w:ascii="Times New Roman" w:hAnsi="Times New Roman"/>
                <w:i/>
                <w:iCs/>
                <w:szCs w:val="20"/>
              </w:rPr>
              <w:t>ports8tdm</w:t>
            </w:r>
            <w:r>
              <w:rPr>
                <w:rFonts w:ascii="Times New Roman" w:hAnsi="Times New Roman"/>
                <w:szCs w:val="20"/>
              </w:rPr>
              <w:t>)</w:t>
            </w:r>
            <w:r>
              <w:rPr>
                <w:rFonts w:ascii="Times New Roman" w:eastAsia="DengXian" w:hAnsi="Times New Roman" w:hint="eastAsia"/>
                <w:lang w:eastAsia="zh-CN"/>
              </w:rPr>
              <w:t>)</w:t>
            </w:r>
            <w:r>
              <w:rPr>
                <w:rFonts w:ascii="Times New Roman" w:eastAsia="DengXian" w:hAnsi="Times New Roman"/>
                <w:lang w:eastAsia="zh-CN"/>
              </w:rPr>
              <w:t>,</w:t>
            </w:r>
            <w:r>
              <w:rPr>
                <w:rFonts w:ascii="Times New Roman" w:eastAsia="DengXian" w:hAnsi="Times New Roman" w:hint="eastAsia"/>
                <w:lang w:eastAsia="zh-CN"/>
              </w:rPr>
              <w:t xml:space="preserve"> support the following </w:t>
            </w:r>
            <w:r>
              <w:rPr>
                <w:rFonts w:ascii="Times New Roman" w:eastAsia="DengXian" w:hAnsi="Times New Roman"/>
                <w:lang w:eastAsia="zh-CN"/>
              </w:rPr>
              <w:t>configuration</w:t>
            </w:r>
            <w:r>
              <w:rPr>
                <w:rFonts w:ascii="Times New Roman" w:eastAsia="DengXian" w:hAnsi="Times New Roman" w:hint="eastAsia"/>
                <w:lang w:eastAsia="zh-CN"/>
              </w:rPr>
              <w:t xml:space="preserve"> combinations and basic starting position patterns</w:t>
            </w:r>
          </w:p>
          <w:p w:rsidR="002F65B2" w:rsidRDefault="004F1015">
            <w:pPr>
              <w:pStyle w:val="af2"/>
              <w:numPr>
                <w:ilvl w:val="0"/>
                <w:numId w:val="15"/>
              </w:numPr>
              <w:spacing w:after="0" w:line="276" w:lineRule="auto"/>
              <w:rPr>
                <w:rFonts w:ascii="Times New Roman" w:eastAsia="DengXian" w:hAnsi="Times New Roman"/>
                <w:szCs w:val="20"/>
                <w:lang w:eastAsia="zh-CN"/>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 xml:space="preserve">=K=2, </w:t>
            </w:r>
            <w:r>
              <w:rPr>
                <w:rFonts w:ascii="Times New Roman" w:eastAsia="DengXian" w:hAnsi="Times New Roman"/>
                <w:szCs w:val="20"/>
                <w:lang w:eastAsia="zh-CN"/>
              </w:rPr>
              <w:t>select</w:t>
            </w:r>
            <w:r>
              <w:rPr>
                <w:rFonts w:ascii="Times New Roman" w:eastAsia="DengXian" w:hAnsi="Times New Roman" w:hint="eastAsia"/>
                <w:szCs w:val="20"/>
                <w:lang w:eastAsia="zh-CN"/>
              </w:rPr>
              <w:t xml:space="preserve"> </w:t>
            </w:r>
            <w:r>
              <w:rPr>
                <w:rFonts w:ascii="Times New Roman" w:eastAsia="DengXian" w:hAnsi="Times New Roman"/>
                <w:szCs w:val="20"/>
                <w:lang w:eastAsia="zh-CN"/>
              </w:rPr>
              <w:t xml:space="preserve">at least </w:t>
            </w:r>
            <w:r>
              <w:rPr>
                <w:rFonts w:ascii="Times New Roman" w:eastAsia="DengXian" w:hAnsi="Times New Roman" w:hint="eastAsia"/>
                <w:szCs w:val="20"/>
                <w:lang w:eastAsia="zh-CN"/>
              </w:rPr>
              <w:t xml:space="preserve">one </w:t>
            </w:r>
            <w:r>
              <w:rPr>
                <w:rFonts w:ascii="Times New Roman" w:eastAsia="DengXian" w:hAnsi="Times New Roman"/>
                <w:szCs w:val="20"/>
                <w:lang w:eastAsia="zh-CN"/>
              </w:rPr>
              <w:t>of</w:t>
            </w:r>
            <w:r>
              <w:rPr>
                <w:rFonts w:ascii="Times New Roman" w:eastAsia="DengXian" w:hAnsi="Times New Roman" w:hint="eastAsia"/>
                <w:szCs w:val="20"/>
                <w:lang w:eastAsia="zh-CN"/>
              </w:rPr>
              <w:t xml:space="preserve"> the following basic patterns:</w:t>
            </w:r>
          </w:p>
          <w:p w:rsidR="002F65B2" w:rsidRDefault="004F1015">
            <w:pPr>
              <w:pStyle w:val="af2"/>
              <w:numPr>
                <w:ilvl w:val="1"/>
                <w:numId w:val="15"/>
              </w:numPr>
              <w:spacing w:after="0" w:line="276" w:lineRule="auto"/>
              <w:rPr>
                <w:rFonts w:ascii="Times New Roman" w:eastAsia="DengXian" w:hAnsi="Times New Roman"/>
                <w:szCs w:val="20"/>
                <w:lang w:eastAsia="zh-CN"/>
              </w:rPr>
            </w:pPr>
            <w:r>
              <w:rPr>
                <w:rFonts w:ascii="Times New Roman" w:eastAsia="DengXian" w:hAnsi="Times New Roman" w:hint="eastAsia"/>
                <w:szCs w:val="20"/>
                <w:lang w:eastAsia="zh-CN"/>
              </w:rPr>
              <w:t>Alt 1 (consecutive mapping): {0,</w:t>
            </w:r>
            <w:r>
              <w:rPr>
                <w:rFonts w:ascii="Times New Roman" w:eastAsia="DengXian" w:hAnsi="Times New Roman"/>
                <w:szCs w:val="20"/>
                <w:lang w:eastAsia="zh-CN"/>
              </w:rPr>
              <w:t>…</w:t>
            </w:r>
            <w:r>
              <w:rPr>
                <w:rFonts w:ascii="Times New Roman" w:eastAsia="DengXian" w:hAnsi="Times New Roman" w:hint="eastAsia"/>
                <w:szCs w:val="20"/>
                <w:lang w:eastAsia="zh-CN"/>
              </w:rPr>
              <w:t>,0,1,</w:t>
            </w:r>
            <w:r>
              <w:rPr>
                <w:rFonts w:ascii="Times New Roman" w:eastAsia="DengXian" w:hAnsi="Times New Roman"/>
                <w:szCs w:val="20"/>
                <w:lang w:eastAsia="zh-CN"/>
              </w:rPr>
              <w:t>…</w:t>
            </w:r>
            <w:r>
              <w:rPr>
                <w:rFonts w:ascii="Times New Roman" w:eastAsia="DengXian" w:hAnsi="Times New Roman" w:hint="eastAsia"/>
                <w:szCs w:val="20"/>
                <w:lang w:eastAsia="zh-CN"/>
              </w:rPr>
              <w:t>,1}</w:t>
            </w:r>
          </w:p>
          <w:p w:rsidR="002F65B2" w:rsidRDefault="004F1015">
            <w:pPr>
              <w:pStyle w:val="af2"/>
              <w:numPr>
                <w:ilvl w:val="1"/>
                <w:numId w:val="15"/>
              </w:numPr>
              <w:spacing w:after="0" w:line="276" w:lineRule="auto"/>
              <w:rPr>
                <w:rFonts w:ascii="Times New Roman" w:eastAsia="DengXian" w:hAnsi="Times New Roman"/>
                <w:szCs w:val="20"/>
                <w:lang w:eastAsia="zh-CN"/>
              </w:rPr>
            </w:pPr>
            <w:r>
              <w:rPr>
                <w:rFonts w:ascii="Times New Roman" w:eastAsia="DengXian" w:hAnsi="Times New Roman" w:hint="eastAsia"/>
                <w:szCs w:val="20"/>
                <w:lang w:eastAsia="zh-CN"/>
              </w:rPr>
              <w:t>Alt 2 (non-consecutive mapping): {0,1,,</w:t>
            </w:r>
            <w:r>
              <w:rPr>
                <w:rFonts w:ascii="Times New Roman" w:eastAsia="DengXian" w:hAnsi="Times New Roman"/>
                <w:szCs w:val="20"/>
                <w:lang w:eastAsia="zh-CN"/>
              </w:rPr>
              <w:t>…</w:t>
            </w:r>
            <w:r>
              <w:rPr>
                <w:rFonts w:ascii="Times New Roman" w:eastAsia="DengXian" w:hAnsi="Times New Roman" w:hint="eastAsia"/>
                <w:szCs w:val="20"/>
                <w:lang w:eastAsia="zh-CN"/>
              </w:rPr>
              <w:t>,0,1}</w:t>
            </w:r>
          </w:p>
          <w:p w:rsidR="002F65B2" w:rsidRDefault="004F1015">
            <w:pPr>
              <w:pStyle w:val="af2"/>
              <w:numPr>
                <w:ilvl w:val="0"/>
                <w:numId w:val="15"/>
              </w:numPr>
              <w:spacing w:after="0" w:line="276" w:lineRule="auto"/>
              <w:rPr>
                <w:rFonts w:ascii="Times New Roman" w:eastAsia="DengXian" w:hAnsi="Times New Roman"/>
                <w:szCs w:val="20"/>
                <w:lang w:eastAsia="zh-CN"/>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=4 and K=2, down select from the following basic patterns:</w:t>
            </w:r>
          </w:p>
          <w:p w:rsidR="002F65B2" w:rsidRDefault="004F1015">
            <w:pPr>
              <w:pStyle w:val="af2"/>
              <w:numPr>
                <w:ilvl w:val="1"/>
                <w:numId w:val="15"/>
              </w:numPr>
              <w:spacing w:after="0" w:line="276" w:lineRule="auto"/>
              <w:rPr>
                <w:rFonts w:ascii="Times New Roman" w:eastAsia="DengXian" w:hAnsi="Times New Roman"/>
                <w:szCs w:val="20"/>
                <w:lang w:eastAsia="zh-CN"/>
              </w:rPr>
            </w:pPr>
            <w:r>
              <w:rPr>
                <w:rFonts w:ascii="Times New Roman" w:eastAsia="DengXian" w:hAnsi="Times New Roman" w:hint="eastAsia"/>
                <w:szCs w:val="20"/>
                <w:lang w:eastAsia="zh-CN"/>
              </w:rPr>
              <w:t>Alt 1-1 (consecutive mapping):{0,</w:t>
            </w:r>
            <w:r>
              <w:rPr>
                <w:rFonts w:ascii="Times New Roman" w:eastAsia="DengXian" w:hAnsi="Times New Roman"/>
                <w:szCs w:val="20"/>
                <w:lang w:eastAsia="zh-CN"/>
              </w:rPr>
              <w:t>…</w:t>
            </w:r>
            <w:r>
              <w:rPr>
                <w:rFonts w:ascii="Times New Roman" w:eastAsia="DengXian" w:hAnsi="Times New Roman" w:hint="eastAsia"/>
                <w:szCs w:val="20"/>
                <w:lang w:eastAsia="zh-CN"/>
              </w:rPr>
              <w:t>,0,2,</w:t>
            </w:r>
            <w:r>
              <w:rPr>
                <w:rFonts w:ascii="Times New Roman" w:eastAsia="DengXian" w:hAnsi="Times New Roman"/>
                <w:szCs w:val="20"/>
                <w:lang w:eastAsia="zh-CN"/>
              </w:rPr>
              <w:t>…</w:t>
            </w:r>
            <w:r>
              <w:rPr>
                <w:rFonts w:ascii="Times New Roman" w:eastAsia="DengXian" w:hAnsi="Times New Roman" w:hint="eastAsia"/>
                <w:szCs w:val="20"/>
                <w:lang w:eastAsia="zh-CN"/>
              </w:rPr>
              <w:t>,2}</w:t>
            </w:r>
          </w:p>
          <w:p w:rsidR="002F65B2" w:rsidRDefault="004F1015">
            <w:pPr>
              <w:pStyle w:val="af2"/>
              <w:numPr>
                <w:ilvl w:val="1"/>
                <w:numId w:val="15"/>
              </w:numPr>
              <w:spacing w:after="0" w:line="276" w:lineRule="auto"/>
              <w:rPr>
                <w:rFonts w:ascii="Times New Roman" w:hAnsi="Times New Roman"/>
                <w:szCs w:val="20"/>
                <w:lang w:eastAsia="zh-CN"/>
              </w:rPr>
            </w:pPr>
            <w:r>
              <w:rPr>
                <w:rFonts w:ascii="Times New Roman" w:eastAsia="DengXian" w:hAnsi="Times New Roman" w:hint="eastAsia"/>
                <w:szCs w:val="20"/>
                <w:lang w:eastAsia="zh-CN"/>
              </w:rPr>
              <w:t>Alt 1-2 (consecutive mapping):{0,...,0,1,</w:t>
            </w:r>
            <w:r>
              <w:rPr>
                <w:rFonts w:ascii="Times New Roman" w:eastAsia="DengXian" w:hAnsi="Times New Roman"/>
                <w:szCs w:val="20"/>
                <w:lang w:eastAsia="zh-CN"/>
              </w:rPr>
              <w:t>…</w:t>
            </w:r>
            <w:r>
              <w:rPr>
                <w:rFonts w:ascii="Times New Roman" w:eastAsia="DengXian" w:hAnsi="Times New Roman" w:hint="eastAsia"/>
                <w:szCs w:val="20"/>
                <w:lang w:eastAsia="zh-CN"/>
              </w:rPr>
              <w:t>,1}</w:t>
            </w:r>
          </w:p>
          <w:p w:rsidR="002F65B2" w:rsidRDefault="004F1015">
            <w:pPr>
              <w:pStyle w:val="af2"/>
              <w:numPr>
                <w:ilvl w:val="1"/>
                <w:numId w:val="15"/>
              </w:numPr>
              <w:spacing w:after="0" w:line="276" w:lineRule="auto"/>
              <w:rPr>
                <w:rFonts w:ascii="Times New Roman" w:hAnsi="Times New Roman"/>
                <w:szCs w:val="20"/>
                <w:lang w:eastAsia="zh-CN"/>
              </w:rPr>
            </w:pPr>
            <w:r>
              <w:rPr>
                <w:rFonts w:ascii="Times New Roman" w:eastAsia="DengXian" w:hAnsi="Times New Roman" w:hint="eastAsia"/>
                <w:szCs w:val="20"/>
                <w:lang w:eastAsia="zh-CN"/>
              </w:rPr>
              <w:t>Alt 2-1 (non-consecutive mapping):{0,2,</w:t>
            </w:r>
            <w:r>
              <w:rPr>
                <w:rFonts w:ascii="Times New Roman" w:eastAsia="DengXian" w:hAnsi="Times New Roman"/>
                <w:szCs w:val="20"/>
                <w:lang w:eastAsia="zh-CN"/>
              </w:rPr>
              <w:t>…</w:t>
            </w:r>
            <w:r>
              <w:rPr>
                <w:rFonts w:ascii="Times New Roman" w:eastAsia="DengXian" w:hAnsi="Times New Roman" w:hint="eastAsia"/>
                <w:szCs w:val="20"/>
                <w:lang w:eastAsia="zh-CN"/>
              </w:rPr>
              <w:t>,0,2}</w:t>
            </w:r>
          </w:p>
          <w:p w:rsidR="002F65B2" w:rsidRDefault="004F1015">
            <w:pPr>
              <w:pStyle w:val="af2"/>
              <w:numPr>
                <w:ilvl w:val="1"/>
                <w:numId w:val="15"/>
              </w:numPr>
              <w:spacing w:after="0" w:line="276" w:lineRule="auto"/>
              <w:rPr>
                <w:rFonts w:ascii="Times New Roman" w:hAnsi="Times New Roman"/>
                <w:szCs w:val="20"/>
                <w:lang w:eastAsia="zh-CN"/>
              </w:rPr>
            </w:pPr>
            <w:r>
              <w:rPr>
                <w:rFonts w:ascii="Times New Roman" w:eastAsia="DengXian" w:hAnsi="Times New Roman" w:hint="eastAsia"/>
                <w:szCs w:val="20"/>
                <w:lang w:eastAsia="zh-CN"/>
              </w:rPr>
              <w:t>Alt 2-2 (non-consecutive mapping): {0,1,</w:t>
            </w:r>
            <w:r>
              <w:rPr>
                <w:rFonts w:ascii="Times New Roman" w:eastAsia="DengXian" w:hAnsi="Times New Roman"/>
                <w:szCs w:val="20"/>
                <w:lang w:eastAsia="zh-CN"/>
              </w:rPr>
              <w:t>…</w:t>
            </w:r>
            <w:r>
              <w:rPr>
                <w:rFonts w:ascii="Times New Roman" w:eastAsia="DengXian" w:hAnsi="Times New Roman" w:hint="eastAsia"/>
                <w:szCs w:val="20"/>
                <w:lang w:eastAsia="zh-CN"/>
              </w:rPr>
              <w:t>,0,1}</w:t>
            </w:r>
          </w:p>
          <w:p w:rsidR="002F65B2" w:rsidRDefault="004F1015">
            <w:pPr>
              <w:pStyle w:val="af2"/>
              <w:numPr>
                <w:ilvl w:val="0"/>
                <w:numId w:val="15"/>
              </w:numPr>
              <w:spacing w:after="0" w:line="276" w:lineRule="auto"/>
              <w:rPr>
                <w:rFonts w:ascii="Times New Roman" w:eastAsia="DengXian" w:hAnsi="Times New Roman"/>
                <w:szCs w:val="20"/>
                <w:lang w:eastAsia="zh-CN"/>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=K=4, down select from the following basic patterns:</w:t>
            </w:r>
          </w:p>
          <w:p w:rsidR="002F65B2" w:rsidRDefault="004F1015">
            <w:pPr>
              <w:pStyle w:val="af2"/>
              <w:numPr>
                <w:ilvl w:val="1"/>
                <w:numId w:val="15"/>
              </w:numPr>
              <w:spacing w:after="0" w:line="276" w:lineRule="auto"/>
              <w:rPr>
                <w:rFonts w:ascii="Times New Roman" w:eastAsia="DengXian" w:hAnsi="Times New Roman"/>
                <w:szCs w:val="20"/>
                <w:lang w:eastAsia="zh-CN"/>
              </w:rPr>
            </w:pPr>
            <w:r>
              <w:rPr>
                <w:rFonts w:ascii="Times New Roman" w:eastAsia="DengXian" w:hAnsi="Times New Roman" w:hint="eastAsia"/>
                <w:szCs w:val="20"/>
                <w:lang w:eastAsia="zh-CN"/>
              </w:rPr>
              <w:t>Alt 1-1 (consecutive mapping): {0,</w:t>
            </w:r>
            <w:r>
              <w:rPr>
                <w:rFonts w:ascii="Times New Roman" w:eastAsia="DengXian" w:hAnsi="Times New Roman"/>
                <w:szCs w:val="20"/>
                <w:lang w:eastAsia="zh-CN"/>
              </w:rPr>
              <w:t>…</w:t>
            </w:r>
            <w:r>
              <w:rPr>
                <w:rFonts w:ascii="Times New Roman" w:eastAsia="DengXian" w:hAnsi="Times New Roman" w:hint="eastAsia"/>
                <w:szCs w:val="20"/>
                <w:lang w:eastAsia="zh-CN"/>
              </w:rPr>
              <w:t>,0,2,</w:t>
            </w:r>
            <w:r>
              <w:rPr>
                <w:rFonts w:ascii="Times New Roman" w:eastAsia="DengXian" w:hAnsi="Times New Roman"/>
                <w:szCs w:val="20"/>
                <w:lang w:eastAsia="zh-CN"/>
              </w:rPr>
              <w:t>…</w:t>
            </w:r>
            <w:r>
              <w:rPr>
                <w:rFonts w:ascii="Times New Roman" w:eastAsia="DengXian" w:hAnsi="Times New Roman" w:hint="eastAsia"/>
                <w:szCs w:val="20"/>
                <w:lang w:eastAsia="zh-CN"/>
              </w:rPr>
              <w:t>,2,1,</w:t>
            </w:r>
            <w:r>
              <w:rPr>
                <w:rFonts w:ascii="Times New Roman" w:eastAsia="DengXian" w:hAnsi="Times New Roman"/>
                <w:szCs w:val="20"/>
                <w:lang w:eastAsia="zh-CN"/>
              </w:rPr>
              <w:t>…</w:t>
            </w:r>
            <w:r>
              <w:rPr>
                <w:rFonts w:ascii="Times New Roman" w:eastAsia="DengXian" w:hAnsi="Times New Roman" w:hint="eastAsia"/>
                <w:szCs w:val="20"/>
                <w:lang w:eastAsia="zh-CN"/>
              </w:rPr>
              <w:t>,1,3,</w:t>
            </w:r>
            <w:r>
              <w:rPr>
                <w:rFonts w:ascii="Times New Roman" w:eastAsia="DengXian" w:hAnsi="Times New Roman"/>
                <w:szCs w:val="20"/>
                <w:lang w:eastAsia="zh-CN"/>
              </w:rPr>
              <w:t>…</w:t>
            </w:r>
            <w:r>
              <w:rPr>
                <w:rFonts w:ascii="Times New Roman" w:eastAsia="DengXian" w:hAnsi="Times New Roman" w:hint="eastAsia"/>
                <w:szCs w:val="20"/>
                <w:lang w:eastAsia="zh-CN"/>
              </w:rPr>
              <w:t>,3}</w:t>
            </w:r>
          </w:p>
          <w:p w:rsidR="002F65B2" w:rsidRDefault="004F1015">
            <w:pPr>
              <w:pStyle w:val="af2"/>
              <w:numPr>
                <w:ilvl w:val="1"/>
                <w:numId w:val="15"/>
              </w:numPr>
              <w:spacing w:after="0" w:line="276" w:lineRule="auto"/>
              <w:rPr>
                <w:rFonts w:ascii="Times New Roman" w:hAnsi="Times New Roman"/>
                <w:szCs w:val="20"/>
                <w:lang w:eastAsia="zh-CN"/>
              </w:rPr>
            </w:pPr>
            <w:r>
              <w:rPr>
                <w:rFonts w:ascii="Times New Roman" w:eastAsia="DengXian" w:hAnsi="Times New Roman" w:hint="eastAsia"/>
                <w:szCs w:val="20"/>
                <w:lang w:eastAsia="zh-CN"/>
              </w:rPr>
              <w:t>Alt 1-2 (consecutive mapping): {</w:t>
            </w:r>
            <w:r>
              <w:rPr>
                <w:rFonts w:ascii="Times New Roman" w:hAnsi="Times New Roman" w:hint="eastAsia"/>
                <w:szCs w:val="20"/>
                <w:lang w:eastAsia="zh-CN"/>
              </w:rPr>
              <w:t>0,</w:t>
            </w:r>
            <w:r>
              <w:rPr>
                <w:rFonts w:ascii="Times New Roman" w:hAnsi="Times New Roman"/>
                <w:szCs w:val="20"/>
                <w:lang w:eastAsia="zh-CN"/>
              </w:rPr>
              <w:t>…</w:t>
            </w:r>
            <w:r>
              <w:rPr>
                <w:rFonts w:ascii="Times New Roman" w:hAnsi="Times New Roman" w:hint="eastAsia"/>
                <w:szCs w:val="20"/>
                <w:lang w:eastAsia="zh-CN"/>
              </w:rPr>
              <w:t>,0,1,</w:t>
            </w:r>
            <w:r>
              <w:rPr>
                <w:rFonts w:ascii="Times New Roman" w:hAnsi="Times New Roman"/>
                <w:szCs w:val="20"/>
                <w:lang w:eastAsia="zh-CN"/>
              </w:rPr>
              <w:t>…</w:t>
            </w:r>
            <w:r>
              <w:rPr>
                <w:rFonts w:ascii="Times New Roman" w:hAnsi="Times New Roman" w:hint="eastAsia"/>
                <w:szCs w:val="20"/>
                <w:lang w:eastAsia="zh-CN"/>
              </w:rPr>
              <w:t>,1,2,</w:t>
            </w:r>
            <w:r>
              <w:rPr>
                <w:rFonts w:ascii="Times New Roman" w:hAnsi="Times New Roman"/>
                <w:szCs w:val="20"/>
                <w:lang w:eastAsia="zh-CN"/>
              </w:rPr>
              <w:t>…</w:t>
            </w:r>
            <w:r>
              <w:rPr>
                <w:rFonts w:ascii="Times New Roman" w:hAnsi="Times New Roman" w:hint="eastAsia"/>
                <w:szCs w:val="20"/>
                <w:lang w:eastAsia="zh-CN"/>
              </w:rPr>
              <w:t>2,3,</w:t>
            </w:r>
            <w:r>
              <w:rPr>
                <w:rFonts w:ascii="Times New Roman" w:hAnsi="Times New Roman"/>
                <w:szCs w:val="20"/>
                <w:lang w:eastAsia="zh-CN"/>
              </w:rPr>
              <w:t>…</w:t>
            </w:r>
            <w:r>
              <w:rPr>
                <w:rFonts w:ascii="Times New Roman" w:hAnsi="Times New Roman" w:hint="eastAsia"/>
                <w:szCs w:val="20"/>
                <w:lang w:eastAsia="zh-CN"/>
              </w:rPr>
              <w:t>,3}</w:t>
            </w:r>
          </w:p>
          <w:p w:rsidR="002F65B2" w:rsidRDefault="004F1015">
            <w:pPr>
              <w:pStyle w:val="af2"/>
              <w:numPr>
                <w:ilvl w:val="1"/>
                <w:numId w:val="15"/>
              </w:numPr>
              <w:spacing w:line="276" w:lineRule="auto"/>
              <w:rPr>
                <w:rFonts w:ascii="Times New Roman" w:hAnsi="Times New Roman"/>
                <w:szCs w:val="20"/>
                <w:lang w:eastAsia="zh-CN"/>
              </w:rPr>
            </w:pPr>
            <w:r>
              <w:rPr>
                <w:rFonts w:ascii="Times New Roman" w:eastAsia="DengXian" w:hAnsi="Times New Roman" w:hint="eastAsia"/>
                <w:szCs w:val="20"/>
                <w:lang w:eastAsia="zh-CN"/>
              </w:rPr>
              <w:t>Alt 2-1 (non-consecutive mapping): {0,2,1,3,</w:t>
            </w:r>
            <w:r>
              <w:rPr>
                <w:rFonts w:ascii="Times New Roman" w:eastAsia="DengXian" w:hAnsi="Times New Roman"/>
                <w:szCs w:val="20"/>
                <w:lang w:eastAsia="zh-CN"/>
              </w:rPr>
              <w:t>…</w:t>
            </w:r>
            <w:r>
              <w:rPr>
                <w:rFonts w:ascii="Times New Roman" w:eastAsia="DengXian" w:hAnsi="Times New Roman" w:hint="eastAsia"/>
                <w:szCs w:val="20"/>
                <w:lang w:eastAsia="zh-CN"/>
              </w:rPr>
              <w:t>,0,2,1,3}</w:t>
            </w:r>
          </w:p>
          <w:p w:rsidR="002F65B2" w:rsidRDefault="004F1015">
            <w:pPr>
              <w:pStyle w:val="af2"/>
              <w:numPr>
                <w:ilvl w:val="1"/>
                <w:numId w:val="15"/>
              </w:numPr>
              <w:spacing w:after="0" w:line="276" w:lineRule="auto"/>
              <w:rPr>
                <w:rFonts w:eastAsia="DengXian"/>
                <w:szCs w:val="28"/>
                <w:lang w:eastAsia="zh-CN"/>
              </w:rPr>
            </w:pPr>
            <w:r>
              <w:rPr>
                <w:rFonts w:ascii="Times New Roman" w:eastAsia="DengXian" w:hAnsi="Times New Roman" w:hint="eastAsia"/>
                <w:szCs w:val="20"/>
                <w:lang w:eastAsia="zh-CN"/>
              </w:rPr>
              <w:t xml:space="preserve">Alt 2-2 (non-consecutive mapping): </w:t>
            </w:r>
            <w:r>
              <w:rPr>
                <w:rFonts w:ascii="Times New Roman" w:hAnsi="Times New Roman" w:hint="eastAsia"/>
                <w:szCs w:val="20"/>
                <w:lang w:eastAsia="zh-CN"/>
              </w:rPr>
              <w:t>{0,1,2,3,</w:t>
            </w:r>
            <w:r>
              <w:rPr>
                <w:rFonts w:ascii="Times New Roman" w:hAnsi="Times New Roman"/>
                <w:szCs w:val="20"/>
                <w:lang w:eastAsia="zh-CN"/>
              </w:rPr>
              <w:t>…</w:t>
            </w:r>
            <w:r>
              <w:rPr>
                <w:rFonts w:ascii="Times New Roman" w:hAnsi="Times New Roman" w:hint="eastAsia"/>
                <w:szCs w:val="20"/>
                <w:lang w:eastAsia="zh-CN"/>
              </w:rPr>
              <w:t>,0,1,2,3}</w:t>
            </w:r>
          </w:p>
          <w:p w:rsidR="002F65B2" w:rsidRDefault="004F1015">
            <w:pPr>
              <w:widowControl w:val="0"/>
              <w:spacing w:line="276" w:lineRule="auto"/>
              <w:jc w:val="both"/>
              <w:rPr>
                <w:rFonts w:ascii="Times New Roman" w:eastAsia="DengXian" w:hAnsi="Times New Roman"/>
                <w:szCs w:val="20"/>
                <w:lang w:eastAsia="zh-CN"/>
              </w:rPr>
            </w:pPr>
            <w:r>
              <w:rPr>
                <w:rFonts w:ascii="Times New Roman" w:eastAsia="DengXian" w:hAnsi="Times New Roman" w:hint="eastAsia"/>
                <w:szCs w:val="20"/>
                <w:lang w:eastAsia="zh-CN"/>
              </w:rPr>
              <w:t>N</w:t>
            </w:r>
            <w:r>
              <w:rPr>
                <w:rFonts w:ascii="Times New Roman" w:eastAsia="DengXian" w:hAnsi="Times New Roman"/>
                <w:szCs w:val="20"/>
                <w:lang w:eastAsia="zh-CN"/>
              </w:rPr>
              <w:t>ote</w:t>
            </w:r>
            <w:r>
              <w:rPr>
                <w:rFonts w:ascii="Times New Roman" w:eastAsia="DengXian" w:hAnsi="Times New Roman" w:hint="eastAsia"/>
                <w:szCs w:val="20"/>
                <w:lang w:eastAsia="zh-CN"/>
              </w:rPr>
              <w:t>: exact patterns are deduced from the basic patterns. FFS details.</w:t>
            </w:r>
          </w:p>
          <w:p w:rsidR="002F65B2" w:rsidRDefault="002F65B2">
            <w:pPr>
              <w:snapToGrid w:val="0"/>
              <w:jc w:val="both"/>
              <w:rPr>
                <w:rFonts w:ascii="Times New Roman" w:eastAsia="DengXian" w:hAnsi="Times New Roman" w:cs="Times New Roman"/>
                <w:b/>
                <w:color w:val="3333FF"/>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lastRenderedPageBreak/>
              <w:t>Sony</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szCs w:val="20"/>
                <w:lang w:eastAsia="zh-CN"/>
              </w:rPr>
            </w:pPr>
            <w:r>
              <w:rPr>
                <w:rFonts w:ascii="Times New Roman" w:eastAsia="DengXian" w:hAnsi="Times New Roman" w:cs="Times New Roman"/>
                <w:bCs/>
                <w:sz w:val="18"/>
                <w:szCs w:val="20"/>
                <w:lang w:eastAsia="zh-CN"/>
              </w:rPr>
              <w:t xml:space="preserve">For K=R, our preferences are Alt 1 for </w:t>
            </w:r>
            <w:r>
              <w:rPr>
                <w:rFonts w:ascii="Times New Roman" w:eastAsia="DengXian" w:hAnsi="Times New Roman" w:hint="eastAsia"/>
                <w:szCs w:val="20"/>
                <w:lang w:eastAsia="zh-CN"/>
              </w:rPr>
              <w:t>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=4 and K=2</w:t>
            </w:r>
            <w:r>
              <w:rPr>
                <w:rFonts w:ascii="Times New Roman" w:eastAsia="DengXian" w:hAnsi="Times New Roman"/>
                <w:szCs w:val="20"/>
                <w:lang w:eastAsia="zh-CN"/>
              </w:rPr>
              <w:t xml:space="preserve">, </w:t>
            </w:r>
            <w:r>
              <w:rPr>
                <w:rFonts w:ascii="Times New Roman" w:eastAsia="DengXian" w:hAnsi="Times New Roman" w:cs="Times New Roman"/>
                <w:bCs/>
                <w:sz w:val="18"/>
                <w:szCs w:val="20"/>
                <w:lang w:eastAsia="zh-CN"/>
              </w:rPr>
              <w:t xml:space="preserve">and Alt 1 for </w:t>
            </w:r>
            <w:r>
              <w:rPr>
                <w:rFonts w:ascii="Times New Roman" w:eastAsia="DengXian" w:hAnsi="Times New Roman" w:hint="eastAsia"/>
                <w:szCs w:val="20"/>
                <w:lang w:eastAsia="zh-CN"/>
              </w:rPr>
              <w:t>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=4 and K=</w:t>
            </w:r>
            <w:r>
              <w:rPr>
                <w:rFonts w:ascii="Times New Roman" w:eastAsia="DengXian" w:hAnsi="Times New Roman"/>
                <w:szCs w:val="20"/>
                <w:lang w:eastAsia="zh-CN"/>
              </w:rPr>
              <w:t>4.</w:t>
            </w:r>
          </w:p>
          <w:p w:rsidR="002F65B2" w:rsidRDefault="004F1015">
            <w:pPr>
              <w:snapToGrid w:val="0"/>
              <w:jc w:val="both"/>
              <w:rPr>
                <w:rFonts w:ascii="Times New Roman" w:eastAsia="DengXian" w:hAnsi="Times New Roman"/>
                <w:szCs w:val="20"/>
                <w:lang w:eastAsia="zh-CN"/>
              </w:rPr>
            </w:pPr>
            <w:r>
              <w:rPr>
                <w:rFonts w:ascii="Times New Roman" w:eastAsia="DengXian" w:hAnsi="Times New Roman" w:cs="Times New Roman"/>
                <w:bCs/>
                <w:sz w:val="18"/>
                <w:szCs w:val="20"/>
                <w:lang w:eastAsia="zh-CN"/>
              </w:rPr>
              <w:t xml:space="preserve">For K&lt;R, our preferences are Alt 1 for </w:t>
            </w:r>
            <w:r>
              <w:rPr>
                <w:rFonts w:ascii="Times New Roman" w:eastAsia="DengXian" w:hAnsi="Times New Roman" w:hint="eastAsia"/>
                <w:szCs w:val="20"/>
                <w:lang w:eastAsia="zh-CN"/>
              </w:rPr>
              <w:t>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=K=2</w:t>
            </w:r>
            <w:r>
              <w:rPr>
                <w:rFonts w:ascii="Times New Roman" w:eastAsia="DengXian" w:hAnsi="Times New Roman" w:cs="Times New Roman"/>
                <w:bCs/>
                <w:sz w:val="18"/>
                <w:szCs w:val="20"/>
                <w:lang w:eastAsia="zh-CN"/>
              </w:rPr>
              <w:t xml:space="preserve">, Alt 1-1 for </w:t>
            </w:r>
            <w:r>
              <w:rPr>
                <w:rFonts w:ascii="Times New Roman" w:eastAsia="DengXian" w:hAnsi="Times New Roman" w:hint="eastAsia"/>
                <w:szCs w:val="20"/>
                <w:lang w:eastAsia="zh-CN"/>
              </w:rPr>
              <w:t>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=4 and K=2</w:t>
            </w:r>
            <w:r>
              <w:rPr>
                <w:rFonts w:ascii="Times New Roman" w:eastAsia="DengXian" w:hAnsi="Times New Roman"/>
                <w:szCs w:val="20"/>
                <w:lang w:eastAsia="zh-CN"/>
              </w:rPr>
              <w:t xml:space="preserve">, </w:t>
            </w:r>
            <w:r>
              <w:rPr>
                <w:rFonts w:ascii="Times New Roman" w:eastAsia="DengXian" w:hAnsi="Times New Roman" w:cs="Times New Roman"/>
                <w:bCs/>
                <w:sz w:val="18"/>
                <w:szCs w:val="20"/>
                <w:lang w:eastAsia="zh-CN"/>
              </w:rPr>
              <w:t xml:space="preserve">and Alt 1-1 for </w:t>
            </w:r>
            <w:r>
              <w:rPr>
                <w:rFonts w:ascii="Times New Roman" w:eastAsia="DengXian" w:hAnsi="Times New Roman" w:hint="eastAsia"/>
                <w:szCs w:val="20"/>
                <w:lang w:eastAsia="zh-CN"/>
              </w:rPr>
              <w:t>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=4 and K=</w:t>
            </w:r>
            <w:r>
              <w:rPr>
                <w:rFonts w:ascii="Times New Roman" w:eastAsia="DengXian" w:hAnsi="Times New Roman"/>
                <w:szCs w:val="20"/>
                <w:lang w:eastAsia="zh-CN"/>
              </w:rPr>
              <w:t>4.</w:t>
            </w:r>
          </w:p>
          <w:p w:rsidR="002F65B2" w:rsidRDefault="004F1015">
            <w:pPr>
              <w:snapToGrid w:val="0"/>
              <w:spacing w:before="6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For </w:t>
            </w:r>
            <w:r>
              <w:rPr>
                <w:rFonts w:ascii="Times New Roman" w:eastAsia="DengXian" w:hAnsi="Times New Roman" w:hint="eastAsia"/>
                <w:szCs w:val="20"/>
                <w:lang w:eastAsia="zh-CN"/>
              </w:rPr>
              <w:t>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=4 and K=2</w:t>
            </w:r>
            <w:r>
              <w:rPr>
                <w:rFonts w:ascii="Times New Roman" w:eastAsia="DengXian" w:hAnsi="Times New Roman" w:cs="Times New Roman"/>
                <w:bCs/>
                <w:sz w:val="18"/>
                <w:szCs w:val="20"/>
                <w:lang w:eastAsia="zh-CN"/>
              </w:rPr>
              <w:t xml:space="preserve">, we prefer the legacy pseudorandom sequence, i.e., {0, 2}, rather than the incremental one, i.e., {0, 1}, since it allows for interpolation, which should result in better channel estimation performance. Naturally, then we also prefer the legacy sequence {0, 2, 1, 3} for </w:t>
            </w:r>
            <w:r>
              <w:rPr>
                <w:rFonts w:ascii="Times New Roman" w:eastAsia="DengXian" w:hAnsi="Times New Roman" w:hint="eastAsia"/>
                <w:szCs w:val="20"/>
                <w:lang w:eastAsia="zh-CN"/>
              </w:rPr>
              <w:t>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=4 and K=</w:t>
            </w:r>
            <w:r>
              <w:rPr>
                <w:rFonts w:ascii="Times New Roman" w:eastAsia="DengXian" w:hAnsi="Times New Roman"/>
                <w:szCs w:val="20"/>
                <w:lang w:eastAsia="zh-CN"/>
              </w:rPr>
              <w:t>4</w:t>
            </w:r>
            <w:r>
              <w:rPr>
                <w:rFonts w:ascii="Times New Roman" w:eastAsia="DengXian" w:hAnsi="Times New Roman" w:cs="Times New Roman"/>
                <w:bCs/>
                <w:sz w:val="18"/>
                <w:szCs w:val="20"/>
                <w:lang w:eastAsia="zh-CN"/>
              </w:rPr>
              <w:t xml:space="preserve">. </w:t>
            </w:r>
          </w:p>
          <w:p w:rsidR="002F65B2" w:rsidRDefault="004F1015">
            <w:pPr>
              <w:snapToGrid w:val="0"/>
              <w:spacing w:before="6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Regarding consecutive versus non-consecutive mapping, it has not been shown that non-consecutive performs better than consecutive. Thus, for simplicity, we prefer the consecutive mapping. We could also accept supporting both mappings, the network configuring one of them.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We prefer Alt 1.</w:t>
            </w:r>
          </w:p>
          <w:p w:rsidR="002F65B2" w:rsidRDefault="004F1015">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 xml:space="preserve">Regarding consecutive vs non-consecutive mapping, we prefer to down select one (we do not have strong preference on which one is selected).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宋体" w:hAnsi="Times New Roman" w:cs="Times New Roman"/>
                <w:sz w:val="18"/>
                <w:szCs w:val="18"/>
                <w:lang w:eastAsia="zh-CN"/>
              </w:rPr>
            </w:pPr>
            <w:r>
              <w:rPr>
                <w:rFonts w:ascii="Times New Roman" w:eastAsia="宋体" w:hAnsi="Times New Roman" w:cs="Times New Roman" w:hint="eastAsia"/>
                <w:b/>
                <w:bCs/>
                <w:sz w:val="18"/>
                <w:szCs w:val="18"/>
                <w:lang w:eastAsia="zh-CN"/>
              </w:rPr>
              <w:t xml:space="preserve">For </w:t>
            </w:r>
            <m:oMath>
              <m:r>
                <m:rPr>
                  <m:sty m:val="b"/>
                </m:rPr>
                <w:rPr>
                  <w:rFonts w:ascii="Cambria Math" w:eastAsia="宋体" w:hAnsi="Cambria Math" w:cs="Times New Roman"/>
                  <w:sz w:val="18"/>
                  <w:szCs w:val="18"/>
                  <w:lang w:eastAsia="zh-CN"/>
                </w:rPr>
                <m:t>R/K=1</m:t>
              </m:r>
            </m:oMath>
            <w:r>
              <w:rPr>
                <w:rFonts w:ascii="Times New Roman" w:eastAsia="宋体" w:hAnsi="Times New Roman" w:cs="Times New Roman" w:hint="eastAsia"/>
                <w:b/>
                <w:bCs/>
                <w:sz w:val="18"/>
                <w:szCs w:val="18"/>
                <w:lang w:eastAsia="zh-CN"/>
              </w:rPr>
              <w:t xml:space="preserve"> symbol/pair, we support Alt-1 in second and third cases. </w:t>
            </w:r>
          </w:p>
          <w:p w:rsidR="002F65B2" w:rsidRDefault="004F1015">
            <w:pPr>
              <w:snapToGrid w:val="0"/>
              <w:jc w:val="both"/>
              <w:rPr>
                <w:rFonts w:ascii="Times New Roman" w:eastAsia="宋体" w:hAnsi="Times New Roman" w:cs="Times New Roman"/>
                <w:sz w:val="18"/>
                <w:szCs w:val="18"/>
                <w:lang w:eastAsia="zh-CN"/>
              </w:rPr>
            </w:pPr>
            <w:r>
              <w:rPr>
                <w:rFonts w:ascii="Times New Roman" w:eastAsia="DengXian" w:hAnsi="Times New Roman" w:hint="eastAsia"/>
                <w:sz w:val="18"/>
                <w:szCs w:val="18"/>
                <w:lang w:eastAsia="zh-CN"/>
              </w:rPr>
              <w:t xml:space="preserve"> Regarding Alt-2, in P</w:t>
            </w:r>
            <w:r>
              <w:rPr>
                <w:rFonts w:ascii="Times New Roman" w:eastAsia="DengXian" w:hAnsi="Times New Roman" w:hint="eastAsia"/>
                <w:sz w:val="18"/>
                <w:szCs w:val="18"/>
                <w:vertAlign w:val="subscript"/>
                <w:lang w:eastAsia="zh-CN"/>
              </w:rPr>
              <w:t>F</w:t>
            </w:r>
            <w:r>
              <w:rPr>
                <w:rFonts w:ascii="Times New Roman" w:eastAsia="DengXian" w:hAnsi="Times New Roman" w:hint="eastAsia"/>
                <w:sz w:val="18"/>
                <w:szCs w:val="18"/>
                <w:lang w:eastAsia="zh-CN"/>
              </w:rPr>
              <w:t xml:space="preserve">=4 and K=2, it seems questionable on how to practically interpolate {2,3} upon SRS sounding of {0,1}. </w:t>
            </w:r>
            <w:r>
              <w:rPr>
                <w:rFonts w:ascii="Times New Roman" w:eastAsia="宋体" w:hAnsi="Times New Roman" w:cs="Times New Roman" w:hint="eastAsia"/>
                <w:sz w:val="18"/>
                <w:szCs w:val="18"/>
                <w:lang w:eastAsia="zh-CN"/>
              </w:rPr>
              <w:t xml:space="preserve">In </w:t>
            </w:r>
            <w:r>
              <w:rPr>
                <w:rFonts w:ascii="Times New Roman" w:eastAsia="DengXian" w:hAnsi="Times New Roman" w:hint="eastAsia"/>
                <w:sz w:val="18"/>
                <w:szCs w:val="18"/>
                <w:lang w:eastAsia="zh-CN"/>
              </w:rPr>
              <w:t>P</w:t>
            </w:r>
            <w:r>
              <w:rPr>
                <w:rFonts w:ascii="Times New Roman" w:eastAsia="DengXian" w:hAnsi="Times New Roman" w:hint="eastAsia"/>
                <w:sz w:val="18"/>
                <w:szCs w:val="18"/>
                <w:vertAlign w:val="subscript"/>
                <w:lang w:eastAsia="zh-CN"/>
              </w:rPr>
              <w:t>F</w:t>
            </w:r>
            <w:r>
              <w:rPr>
                <w:rFonts w:ascii="Times New Roman" w:eastAsia="DengXian" w:hAnsi="Times New Roman" w:hint="eastAsia"/>
                <w:sz w:val="18"/>
                <w:szCs w:val="18"/>
                <w:lang w:eastAsia="zh-CN"/>
              </w:rPr>
              <w:t>=4 and K=4, performance of candidate patterns {1,2,3,0} and {3,0,1,2} seems even worse between {3,0}.</w:t>
            </w:r>
          </w:p>
          <w:p w:rsidR="002F65B2" w:rsidRDefault="002F65B2">
            <w:pPr>
              <w:snapToGrid w:val="0"/>
              <w:jc w:val="both"/>
              <w:rPr>
                <w:rFonts w:ascii="Times New Roman" w:eastAsia="宋体" w:hAnsi="Times New Roman" w:cs="Times New Roman"/>
                <w:sz w:val="18"/>
                <w:szCs w:val="18"/>
                <w:lang w:eastAsia="zh-CN"/>
              </w:rPr>
            </w:pPr>
          </w:p>
          <w:p w:rsidR="002F65B2" w:rsidRDefault="004F1015">
            <w:pPr>
              <w:snapToGrid w:val="0"/>
              <w:jc w:val="both"/>
              <w:rPr>
                <w:rFonts w:ascii="Times New Roman" w:eastAsia="宋体" w:hAnsi="Times New Roman" w:cs="Times New Roman"/>
                <w:sz w:val="18"/>
                <w:szCs w:val="18"/>
                <w:lang w:eastAsia="zh-CN"/>
              </w:rPr>
            </w:pPr>
            <w:r>
              <w:rPr>
                <w:rFonts w:ascii="Times New Roman" w:eastAsia="宋体" w:hAnsi="Times New Roman" w:cs="Times New Roman" w:hint="eastAsia"/>
                <w:b/>
                <w:bCs/>
                <w:sz w:val="18"/>
                <w:szCs w:val="18"/>
                <w:lang w:eastAsia="zh-CN"/>
              </w:rPr>
              <w:t xml:space="preserve">For </w:t>
            </w:r>
            <m:oMath>
              <m:r>
                <m:rPr>
                  <m:sty m:val="b"/>
                </m:rPr>
                <w:rPr>
                  <w:rFonts w:ascii="Cambria Math" w:eastAsia="宋体" w:hAnsi="Cambria Math" w:cs="Times New Roman"/>
                  <w:sz w:val="18"/>
                  <w:szCs w:val="18"/>
                  <w:lang w:eastAsia="zh-CN"/>
                </w:rPr>
                <m:t>R/K&gt;1</m:t>
              </m:r>
            </m:oMath>
            <w:r>
              <w:rPr>
                <w:rFonts w:ascii="Times New Roman" w:eastAsia="宋体" w:hAnsi="Times New Roman" w:cs="Times New Roman" w:hint="eastAsia"/>
                <w:b/>
                <w:bCs/>
                <w:sz w:val="18"/>
                <w:szCs w:val="18"/>
                <w:lang w:eastAsia="zh-CN"/>
              </w:rPr>
              <w:t xml:space="preserve"> symbol/pair, we support Alt-1 in first, second and third cases. </w:t>
            </w:r>
          </w:p>
          <w:p w:rsidR="002F65B2" w:rsidRDefault="004F1015">
            <w:pPr>
              <w:snapToGrid w:val="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Regarding consecutive vs non-consecutive, we support consecutive based on its advantages, e.g., 1) The gain of repetition combination can be acquired by the consecutive symbols with the same frequency location; 2) From the perspective of UE implementation complexity, </w:t>
            </w:r>
            <w:r>
              <w:rPr>
                <w:rFonts w:ascii="Times New Roman" w:eastAsia="宋体" w:hAnsi="Times New Roman" w:cs="Times New Roman" w:hint="eastAsia"/>
                <w:sz w:val="18"/>
                <w:szCs w:val="18"/>
                <w:lang w:eastAsia="zh-CN"/>
              </w:rPr>
              <w:t>“</w:t>
            </w:r>
            <w:r>
              <w:rPr>
                <w:rFonts w:ascii="Times New Roman" w:eastAsia="宋体" w:hAnsi="Times New Roman" w:cs="Times New Roman" w:hint="eastAsia"/>
                <w:sz w:val="18"/>
                <w:szCs w:val="18"/>
                <w:lang w:eastAsia="zh-CN"/>
              </w:rPr>
              <w:t>consecutive</w:t>
            </w:r>
            <w:r>
              <w:rPr>
                <w:rFonts w:ascii="Times New Roman" w:eastAsia="宋体" w:hAnsi="Times New Roman" w:cs="Times New Roman" w:hint="eastAsia"/>
                <w:sz w:val="18"/>
                <w:szCs w:val="18"/>
                <w:lang w:eastAsia="zh-CN"/>
              </w:rPr>
              <w:t>”</w:t>
            </w:r>
            <w:r>
              <w:rPr>
                <w:rFonts w:ascii="Times New Roman" w:eastAsia="宋体" w:hAnsi="Times New Roman" w:cs="Times New Roman" w:hint="eastAsia"/>
                <w:sz w:val="18"/>
                <w:szCs w:val="18"/>
                <w:lang w:eastAsia="zh-CN"/>
              </w:rPr>
              <w:t xml:space="preserve"> pattern is more feasible over </w:t>
            </w:r>
            <w:r>
              <w:rPr>
                <w:rFonts w:ascii="Times New Roman" w:eastAsia="宋体" w:hAnsi="Times New Roman" w:cs="Times New Roman" w:hint="eastAsia"/>
                <w:sz w:val="18"/>
                <w:szCs w:val="18"/>
                <w:lang w:eastAsia="zh-CN"/>
              </w:rPr>
              <w:t>“</w:t>
            </w:r>
            <w:r>
              <w:rPr>
                <w:rFonts w:ascii="Times New Roman" w:eastAsia="宋体" w:hAnsi="Times New Roman" w:cs="Times New Roman" w:hint="eastAsia"/>
                <w:sz w:val="18"/>
                <w:szCs w:val="18"/>
                <w:lang w:eastAsia="zh-CN"/>
              </w:rPr>
              <w:t>non-consecutive</w:t>
            </w:r>
            <w:r>
              <w:rPr>
                <w:rFonts w:ascii="Times New Roman" w:eastAsia="宋体" w:hAnsi="Times New Roman" w:cs="Times New Roman" w:hint="eastAsia"/>
                <w:sz w:val="18"/>
                <w:szCs w:val="18"/>
                <w:lang w:eastAsia="zh-CN"/>
              </w:rPr>
              <w:t>”</w:t>
            </w:r>
            <w:r>
              <w:rPr>
                <w:rFonts w:ascii="Times New Roman" w:eastAsia="宋体" w:hAnsi="Times New Roman" w:cs="Times New Roman" w:hint="eastAsia"/>
                <w:sz w:val="18"/>
                <w:szCs w:val="18"/>
                <w:lang w:eastAsia="zh-CN"/>
              </w:rPr>
              <w:t xml:space="preserve"> pattern; 3) From the perspective of NW scheduling, the respective regular structure of </w:t>
            </w:r>
            <w:r>
              <w:rPr>
                <w:rFonts w:ascii="Times New Roman" w:eastAsia="宋体" w:hAnsi="Times New Roman" w:cs="Times New Roman" w:hint="eastAsia"/>
                <w:sz w:val="18"/>
                <w:szCs w:val="18"/>
                <w:lang w:eastAsia="zh-CN"/>
              </w:rPr>
              <w:t>“</w:t>
            </w:r>
            <w:r>
              <w:rPr>
                <w:rFonts w:ascii="Times New Roman" w:eastAsia="宋体" w:hAnsi="Times New Roman" w:cs="Times New Roman" w:hint="eastAsia"/>
                <w:sz w:val="18"/>
                <w:szCs w:val="18"/>
                <w:lang w:eastAsia="zh-CN"/>
              </w:rPr>
              <w:t>consecutive</w:t>
            </w:r>
            <w:r>
              <w:rPr>
                <w:rFonts w:ascii="Times New Roman" w:eastAsia="宋体" w:hAnsi="Times New Roman" w:cs="Times New Roman" w:hint="eastAsia"/>
                <w:sz w:val="18"/>
                <w:szCs w:val="18"/>
                <w:lang w:eastAsia="zh-CN"/>
              </w:rPr>
              <w:t>”</w:t>
            </w:r>
            <w:r>
              <w:rPr>
                <w:rFonts w:ascii="Times New Roman" w:eastAsia="宋体" w:hAnsi="Times New Roman" w:cs="Times New Roman" w:hint="eastAsia"/>
                <w:sz w:val="18"/>
                <w:szCs w:val="18"/>
                <w:lang w:eastAsia="zh-CN"/>
              </w:rPr>
              <w:t xml:space="preserve"> pattern is more scheduler-friendly than the chaotic resource fragmentation caused by </w:t>
            </w:r>
            <w:r>
              <w:rPr>
                <w:rFonts w:ascii="Times New Roman" w:eastAsia="宋体" w:hAnsi="Times New Roman" w:cs="Times New Roman" w:hint="eastAsia"/>
                <w:sz w:val="18"/>
                <w:szCs w:val="18"/>
                <w:lang w:eastAsia="zh-CN"/>
              </w:rPr>
              <w:t>“</w:t>
            </w:r>
            <w:r>
              <w:rPr>
                <w:rFonts w:ascii="Times New Roman" w:eastAsia="宋体" w:hAnsi="Times New Roman" w:cs="Times New Roman" w:hint="eastAsia"/>
                <w:sz w:val="18"/>
                <w:szCs w:val="18"/>
                <w:lang w:eastAsia="zh-CN"/>
              </w:rPr>
              <w:t>non-consecutive</w:t>
            </w:r>
            <w:r>
              <w:rPr>
                <w:rFonts w:ascii="Times New Roman" w:eastAsia="宋体" w:hAnsi="Times New Roman" w:cs="Times New Roman" w:hint="eastAsia"/>
                <w:sz w:val="18"/>
                <w:szCs w:val="18"/>
                <w:lang w:eastAsia="zh-CN"/>
              </w:rPr>
              <w:t>”</w:t>
            </w:r>
            <w:r>
              <w:rPr>
                <w:rFonts w:ascii="Times New Roman" w:eastAsia="宋体" w:hAnsi="Times New Roman" w:cs="Times New Roman" w:hint="eastAsia"/>
                <w:sz w:val="18"/>
                <w:szCs w:val="18"/>
                <w:lang w:eastAsia="zh-CN"/>
              </w:rPr>
              <w:t xml:space="preserve"> pattern, especially when considering the feasibility of inter-UE multiplexing; 4) Given that the mechanism of the legacy intra-slot frequency hopping for PUSCH/PUCCH is to transmit the first hop and the second hop in consecutive symbols, it is natural to reuse the same mechanism on intra-repetition hopping for SRS. In terms of resource efficiency, it can be beneficial and friendly to implement the multiplexing of PUSCH/PUCCH with intra-slot frequency hopping and </w:t>
            </w:r>
            <w:r>
              <w:rPr>
                <w:rFonts w:ascii="Times New Roman" w:eastAsia="宋体" w:hAnsi="Times New Roman" w:cs="Times New Roman" w:hint="eastAsia"/>
                <w:sz w:val="18"/>
                <w:szCs w:val="18"/>
                <w:lang w:eastAsia="zh-CN"/>
              </w:rPr>
              <w:lastRenderedPageBreak/>
              <w:t>the SRS with intra-repetition hopping on same symbols.</w:t>
            </w:r>
          </w:p>
          <w:p w:rsidR="002F65B2" w:rsidRDefault="002F65B2">
            <w:pPr>
              <w:snapToGrid w:val="0"/>
              <w:jc w:val="both"/>
              <w:rPr>
                <w:rFonts w:ascii="Times New Roman" w:eastAsia="宋体" w:hAnsi="Times New Roman" w:cs="Times New Roman"/>
                <w:sz w:val="18"/>
                <w:szCs w:val="18"/>
                <w:lang w:eastAsia="zh-CN"/>
              </w:rPr>
            </w:pPr>
          </w:p>
          <w:p w:rsidR="002F65B2" w:rsidRDefault="004F1015">
            <w:pPr>
              <w:snapToGrid w:val="0"/>
              <w:jc w:val="both"/>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Regarding the basic pattern, we support the same to </w:t>
            </w:r>
            <m:oMath>
              <m:r>
                <m:rPr>
                  <m:sty m:val="p"/>
                </m:rPr>
                <w:rPr>
                  <w:rFonts w:ascii="Cambria Math" w:eastAsia="宋体" w:hAnsi="Cambria Math" w:cs="Times New Roman"/>
                  <w:sz w:val="18"/>
                  <w:szCs w:val="18"/>
                  <w:lang w:eastAsia="zh-CN"/>
                </w:rPr>
                <m:t>R/K=1</m:t>
              </m:r>
            </m:oMath>
            <w:r>
              <w:rPr>
                <w:rFonts w:ascii="Times New Roman" w:eastAsia="宋体" w:hAnsi="Times New Roman" w:cs="Times New Roman" w:hint="eastAsia"/>
                <w:sz w:val="18"/>
                <w:szCs w:val="18"/>
                <w:lang w:eastAsia="zh-CN"/>
              </w:rPr>
              <w:t xml:space="preserve"> symbol/pair.</w:t>
            </w:r>
          </w:p>
        </w:tc>
      </w:tr>
      <w:tr w:rsidR="007509AE">
        <w:tc>
          <w:tcPr>
            <w:tcW w:w="1435" w:type="dxa"/>
            <w:tcBorders>
              <w:top w:val="single" w:sz="4" w:space="0" w:color="auto"/>
              <w:left w:val="single" w:sz="4" w:space="0" w:color="auto"/>
              <w:bottom w:val="single" w:sz="4" w:space="0" w:color="auto"/>
              <w:right w:val="single" w:sz="4" w:space="0" w:color="auto"/>
            </w:tcBorders>
          </w:tcPr>
          <w:p w:rsidR="007509AE" w:rsidRDefault="007509AE" w:rsidP="007509A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OPPO</w:t>
            </w:r>
          </w:p>
        </w:tc>
        <w:tc>
          <w:tcPr>
            <w:tcW w:w="8550" w:type="dxa"/>
            <w:tcBorders>
              <w:top w:val="single" w:sz="4" w:space="0" w:color="auto"/>
              <w:left w:val="single" w:sz="4" w:space="0" w:color="auto"/>
              <w:bottom w:val="single" w:sz="4" w:space="0" w:color="auto"/>
              <w:right w:val="single" w:sz="4" w:space="0" w:color="auto"/>
            </w:tcBorders>
          </w:tcPr>
          <w:p w:rsidR="007509AE" w:rsidRDefault="007509AE" w:rsidP="007509AE">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F</w:t>
            </w:r>
            <w:r>
              <w:rPr>
                <w:rFonts w:ascii="Times New Roman" w:eastAsia="DengXian" w:hAnsi="Times New Roman" w:cs="Times New Roman"/>
                <w:bCs/>
                <w:sz w:val="18"/>
                <w:szCs w:val="20"/>
                <w:lang w:eastAsia="zh-CN"/>
              </w:rPr>
              <w:t xml:space="preserve">or K=R, our preference is Alt 1 for both configurations. Alt 1 can achieve higher interpolation gain than Alt 2. </w:t>
            </w:r>
          </w:p>
          <w:p w:rsidR="007509AE" w:rsidRDefault="007509AE" w:rsidP="007509AE">
            <w:pPr>
              <w:snapToGrid w:val="0"/>
              <w:jc w:val="both"/>
              <w:rPr>
                <w:rFonts w:ascii="Times New Roman" w:eastAsia="DengXian" w:hAnsi="Times New Roman" w:cs="Times New Roman"/>
                <w:bCs/>
                <w:sz w:val="18"/>
                <w:szCs w:val="20"/>
                <w:lang w:eastAsia="zh-CN"/>
              </w:rPr>
            </w:pPr>
            <w:proofErr w:type="gramStart"/>
            <w:r>
              <w:rPr>
                <w:rFonts w:ascii="Times New Roman" w:eastAsia="DengXian" w:hAnsi="Times New Roman" w:cs="Times New Roman" w:hint="eastAsia"/>
                <w:bCs/>
                <w:sz w:val="18"/>
                <w:szCs w:val="20"/>
                <w:lang w:eastAsia="zh-CN"/>
              </w:rPr>
              <w:t>F</w:t>
            </w:r>
            <w:r>
              <w:rPr>
                <w:rFonts w:ascii="Times New Roman" w:eastAsia="DengXian" w:hAnsi="Times New Roman" w:cs="Times New Roman"/>
                <w:bCs/>
                <w:sz w:val="18"/>
                <w:szCs w:val="20"/>
                <w:lang w:eastAsia="zh-CN"/>
              </w:rPr>
              <w:t>or  K</w:t>
            </w:r>
            <w:proofErr w:type="gramEnd"/>
            <w:r>
              <w:rPr>
                <w:rFonts w:ascii="Times New Roman" w:eastAsia="DengXian" w:hAnsi="Times New Roman" w:cs="Times New Roman"/>
                <w:bCs/>
                <w:sz w:val="18"/>
                <w:szCs w:val="20"/>
                <w:lang w:eastAsia="zh-CN"/>
              </w:rPr>
              <w:t xml:space="preserve">&lt;R, we support </w:t>
            </w:r>
            <w:r w:rsidRPr="00FB67EC">
              <w:rPr>
                <w:rFonts w:ascii="Times New Roman" w:eastAsia="DengXian" w:hAnsi="Times New Roman" w:cs="Times New Roman"/>
                <w:bCs/>
                <w:sz w:val="18"/>
                <w:szCs w:val="20"/>
                <w:lang w:eastAsia="zh-CN"/>
              </w:rPr>
              <w:t xml:space="preserve">non-consecutive mapping </w:t>
            </w:r>
            <w:r>
              <w:rPr>
                <w:rFonts w:ascii="Times New Roman" w:eastAsia="DengXian" w:hAnsi="Times New Roman" w:cs="Times New Roman"/>
                <w:bCs/>
                <w:sz w:val="18"/>
                <w:szCs w:val="20"/>
                <w:lang w:eastAsia="zh-CN"/>
              </w:rPr>
              <w:t xml:space="preserve">(Alt 2 and Alt 2-1).  </w:t>
            </w:r>
            <w:r>
              <w:rPr>
                <w:rFonts w:ascii="Times New Roman" w:hAnsi="Times New Roman" w:cs="Times New Roman"/>
                <w:sz w:val="18"/>
                <w:szCs w:val="18"/>
              </w:rPr>
              <w:t>Non-consecutive</w:t>
            </w:r>
            <w:r>
              <w:rPr>
                <w:rFonts w:ascii="Times New Roman" w:eastAsia="宋体" w:hAnsi="Times New Roman" w:cs="Times New Roman"/>
                <w:sz w:val="18"/>
                <w:szCs w:val="18"/>
                <w:lang w:eastAsia="zh-CN"/>
              </w:rPr>
              <w:t xml:space="preserve"> mapping can reuse the same pattern for different number of R (which is easier to implement), and it is possible to multiplex UEs configured with different values of </w:t>
            </w:r>
            <m:oMath>
              <m:r>
                <w:rPr>
                  <w:rFonts w:ascii="Cambria Math" w:eastAsia="宋体" w:hAnsi="Cambria Math" w:cs="Times New Roman"/>
                  <w:sz w:val="18"/>
                  <w:szCs w:val="18"/>
                  <w:lang w:eastAsia="zh-CN"/>
                </w:rPr>
                <m:t>R</m:t>
              </m:r>
            </m:oMath>
            <w:r>
              <w:rPr>
                <w:rFonts w:ascii="Times New Roman" w:eastAsia="宋体" w:hAnsi="Times New Roman" w:cs="Times New Roman"/>
                <w:sz w:val="18"/>
                <w:szCs w:val="18"/>
                <w:lang w:eastAsia="zh-CN"/>
              </w:rPr>
              <w:t>.</w:t>
            </w: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For the basic pattern, we support Alt 1.</w:t>
            </w:r>
          </w:p>
          <w:p w:rsidR="00076938" w:rsidRDefault="00076938" w:rsidP="00076938">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 xml:space="preserve">For the </w:t>
            </w:r>
            <w:r w:rsidRPr="000836D6">
              <w:rPr>
                <w:rFonts w:ascii="Times New Roman" w:eastAsiaTheme="minorEastAsia" w:hAnsi="Times New Roman" w:cs="Times New Roman" w:hint="eastAsia"/>
                <w:bCs/>
                <w:color w:val="FF0000"/>
                <w:sz w:val="18"/>
                <w:szCs w:val="20"/>
                <w:lang w:eastAsia="ko-KR"/>
              </w:rPr>
              <w:t xml:space="preserve">consecutive(sequential) vs non-consecutive(cyclic), </w:t>
            </w:r>
            <w:r>
              <w:rPr>
                <w:rFonts w:ascii="Times New Roman" w:eastAsiaTheme="minorEastAsia" w:hAnsi="Times New Roman" w:cs="Times New Roman" w:hint="eastAsia"/>
                <w:bCs/>
                <w:sz w:val="18"/>
                <w:szCs w:val="20"/>
                <w:lang w:eastAsia="ko-KR"/>
              </w:rPr>
              <w:t>we support non-consecutive(cyclic).</w:t>
            </w:r>
          </w:p>
          <w:p w:rsidR="00076938" w:rsidRDefault="00076938" w:rsidP="00076938">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 xml:space="preserve">Cyclic mapping is very simple by repeating the basic pattern in a row. </w:t>
            </w:r>
            <w:r>
              <w:rPr>
                <w:rFonts w:ascii="Times New Roman" w:eastAsiaTheme="minorEastAsia" w:hAnsi="Times New Roman" w:cs="Times New Roman"/>
                <w:bCs/>
                <w:sz w:val="18"/>
                <w:szCs w:val="20"/>
                <w:lang w:eastAsia="ko-KR"/>
              </w:rPr>
              <w:t>S</w:t>
            </w:r>
            <w:r>
              <w:rPr>
                <w:rFonts w:ascii="Times New Roman" w:eastAsiaTheme="minorEastAsia" w:hAnsi="Times New Roman" w:cs="Times New Roman" w:hint="eastAsia"/>
                <w:bCs/>
                <w:sz w:val="18"/>
                <w:szCs w:val="20"/>
                <w:lang w:eastAsia="ko-KR"/>
              </w:rPr>
              <w:t xml:space="preserve">equential mapping cause some misalignment in time domain when multiplexing UEs with different R values.  </w:t>
            </w:r>
          </w:p>
          <w:p w:rsidR="00076938" w:rsidRDefault="00076938" w:rsidP="00076938">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 xml:space="preserve">Phase continuity is not critical. If this is critical, we even cannot use SRS FH hopping for codebook/non-codebook because we </w:t>
            </w:r>
            <w:r>
              <w:rPr>
                <w:rFonts w:ascii="Times New Roman" w:eastAsiaTheme="minorEastAsia" w:hAnsi="Times New Roman" w:cs="Times New Roman"/>
                <w:bCs/>
                <w:sz w:val="18"/>
                <w:szCs w:val="20"/>
                <w:lang w:eastAsia="ko-KR"/>
              </w:rPr>
              <w:t>don’t</w:t>
            </w:r>
            <w:r>
              <w:rPr>
                <w:rFonts w:ascii="Times New Roman" w:eastAsiaTheme="minorEastAsia" w:hAnsi="Times New Roman" w:cs="Times New Roman" w:hint="eastAsia"/>
                <w:bCs/>
                <w:sz w:val="18"/>
                <w:szCs w:val="20"/>
                <w:lang w:eastAsia="ko-KR"/>
              </w:rPr>
              <w:t xml:space="preserve"> support </w:t>
            </w:r>
            <w:proofErr w:type="spellStart"/>
            <w:r>
              <w:rPr>
                <w:rFonts w:ascii="Times New Roman" w:eastAsiaTheme="minorEastAsia" w:hAnsi="Times New Roman" w:cs="Times New Roman" w:hint="eastAsia"/>
                <w:bCs/>
                <w:sz w:val="18"/>
                <w:szCs w:val="20"/>
                <w:lang w:eastAsia="ko-KR"/>
              </w:rPr>
              <w:t>subband</w:t>
            </w:r>
            <w:proofErr w:type="spellEnd"/>
            <w:r>
              <w:rPr>
                <w:rFonts w:ascii="Times New Roman" w:eastAsiaTheme="minorEastAsia" w:hAnsi="Times New Roman" w:cs="Times New Roman" w:hint="eastAsia"/>
                <w:bCs/>
                <w:sz w:val="18"/>
                <w:szCs w:val="20"/>
                <w:lang w:eastAsia="ko-KR"/>
              </w:rPr>
              <w:t xml:space="preserve"> </w:t>
            </w:r>
            <w:proofErr w:type="spellStart"/>
            <w:r>
              <w:rPr>
                <w:rFonts w:ascii="Times New Roman" w:eastAsiaTheme="minorEastAsia" w:hAnsi="Times New Roman" w:cs="Times New Roman" w:hint="eastAsia"/>
                <w:bCs/>
                <w:sz w:val="18"/>
                <w:szCs w:val="20"/>
                <w:lang w:eastAsia="ko-KR"/>
              </w:rPr>
              <w:t>precoding</w:t>
            </w:r>
            <w:proofErr w:type="spellEnd"/>
            <w:r>
              <w:rPr>
                <w:rFonts w:ascii="Times New Roman" w:eastAsiaTheme="minorEastAsia" w:hAnsi="Times New Roman" w:cs="Times New Roman" w:hint="eastAsia"/>
                <w:bCs/>
                <w:sz w:val="18"/>
                <w:szCs w:val="20"/>
                <w:lang w:eastAsia="ko-KR"/>
              </w:rPr>
              <w:t xml:space="preserve"> in UL. Also, the use case of PFS is coverage extension, then we can assume rank=1, and the sounding is rather related to determine MCS. Only gain mentioned for sequential mapping is about phase continuity, while there are several advantages provided for cyclic mapping.</w:t>
            </w:r>
          </w:p>
          <w:p w:rsidR="00076938" w:rsidRDefault="00076938" w:rsidP="00076938">
            <w:pPr>
              <w:snapToGrid w:val="0"/>
              <w:jc w:val="both"/>
              <w:rPr>
                <w:rFonts w:ascii="Times New Roman" w:eastAsia="DengXian" w:hAnsi="Times New Roman" w:cs="Times New Roman"/>
                <w:bCs/>
                <w:sz w:val="18"/>
                <w:szCs w:val="20"/>
                <w:lang w:eastAsia="zh-CN"/>
              </w:rPr>
            </w:pPr>
            <w:r>
              <w:rPr>
                <w:rFonts w:ascii="Times New Roman" w:eastAsiaTheme="minorEastAsia" w:hAnsi="Times New Roman" w:cs="Times New Roman" w:hint="eastAsia"/>
                <w:bCs/>
                <w:sz w:val="18"/>
                <w:szCs w:val="20"/>
                <w:lang w:eastAsia="ko-KR"/>
              </w:rPr>
              <w:t xml:space="preserve">We have strong preference on the cyclic mapping.  </w:t>
            </w:r>
          </w:p>
        </w:tc>
      </w:tr>
      <w:tr w:rsidR="00231FEB">
        <w:tc>
          <w:tcPr>
            <w:tcW w:w="1435" w:type="dxa"/>
            <w:tcBorders>
              <w:top w:val="single" w:sz="4" w:space="0" w:color="auto"/>
              <w:left w:val="single" w:sz="4" w:space="0" w:color="auto"/>
              <w:bottom w:val="single" w:sz="4" w:space="0" w:color="auto"/>
              <w:right w:val="single" w:sz="4" w:space="0" w:color="auto"/>
            </w:tcBorders>
          </w:tcPr>
          <w:p w:rsidR="00231FEB" w:rsidRPr="00231FEB" w:rsidRDefault="00231FEB" w:rsidP="00231FEB">
            <w:pPr>
              <w:snapToGrid w:val="0"/>
              <w:rPr>
                <w:rFonts w:ascii="Times New Roman" w:eastAsia="DengXian" w:hAnsi="Times New Roman" w:cs="Times New Roman"/>
                <w:sz w:val="18"/>
                <w:szCs w:val="18"/>
                <w:lang w:eastAsia="zh-CN"/>
              </w:rPr>
            </w:pPr>
            <w:r w:rsidRPr="00231FEB">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231FEB" w:rsidRDefault="00231FEB" w:rsidP="00231FEB">
            <w:pPr>
              <w:snapToGrid w:val="0"/>
              <w:jc w:val="both"/>
              <w:rPr>
                <w:rFonts w:ascii="Times New Roman" w:eastAsiaTheme="minorEastAsia" w:hAnsi="Times New Roman" w:cs="Times New Roman"/>
                <w:bCs/>
                <w:sz w:val="18"/>
                <w:szCs w:val="20"/>
                <w:lang w:eastAsia="ko-KR"/>
              </w:rPr>
            </w:pPr>
            <w:r w:rsidRPr="00231FEB">
              <w:rPr>
                <w:rFonts w:ascii="Times New Roman" w:eastAsiaTheme="minorEastAsia" w:hAnsi="Times New Roman" w:cs="Times New Roman"/>
                <w:bCs/>
                <w:sz w:val="18"/>
                <w:szCs w:val="20"/>
                <w:lang w:eastAsia="ko-KR"/>
              </w:rPr>
              <w:t>Support</w:t>
            </w:r>
            <w:r w:rsidRPr="00231FEB">
              <w:rPr>
                <w:rFonts w:ascii="Times New Roman" w:eastAsiaTheme="minorEastAsia" w:hAnsi="Times New Roman" w:cs="Times New Roman" w:hint="eastAsia"/>
                <w:bCs/>
                <w:sz w:val="18"/>
                <w:szCs w:val="20"/>
                <w:lang w:eastAsia="ko-KR"/>
              </w:rPr>
              <w:t xml:space="preserve"> in principle.</w:t>
            </w:r>
          </w:p>
          <w:p w:rsidR="00732E41" w:rsidRDefault="00231FEB" w:rsidP="00231FEB">
            <w:pPr>
              <w:snapToGrid w:val="0"/>
              <w:jc w:val="both"/>
              <w:rPr>
                <w:rFonts w:ascii="Times New Roman" w:eastAsiaTheme="minorEastAsia" w:hAnsi="Times New Roman" w:cs="Times New Roman"/>
                <w:bCs/>
                <w:sz w:val="18"/>
                <w:szCs w:val="20"/>
                <w:lang w:eastAsia="ko-KR"/>
              </w:rPr>
            </w:pPr>
            <w:r w:rsidRPr="00231FEB">
              <w:rPr>
                <w:rFonts w:ascii="Times New Roman" w:eastAsiaTheme="minorEastAsia" w:hAnsi="Times New Roman" w:cs="Times New Roman"/>
                <w:bCs/>
                <w:sz w:val="18"/>
                <w:szCs w:val="20"/>
                <w:lang w:eastAsia="ko-KR"/>
              </w:rPr>
              <w:t xml:space="preserve">We suggest changing </w:t>
            </w:r>
            <w:r w:rsidRPr="00732E41">
              <w:rPr>
                <w:rFonts w:ascii="Times New Roman" w:eastAsiaTheme="minorEastAsia" w:hAnsi="Times New Roman" w:cs="Times New Roman"/>
                <w:bCs/>
                <w:color w:val="FF0000"/>
                <w:sz w:val="18"/>
                <w:szCs w:val="20"/>
                <w:lang w:eastAsia="ko-KR"/>
              </w:rPr>
              <w:t xml:space="preserve">'exact' </w:t>
            </w:r>
            <w:r w:rsidRPr="00231FEB">
              <w:rPr>
                <w:rFonts w:ascii="Times New Roman" w:eastAsiaTheme="minorEastAsia" w:hAnsi="Times New Roman" w:cs="Times New Roman"/>
                <w:bCs/>
                <w:sz w:val="18"/>
                <w:szCs w:val="20"/>
                <w:lang w:eastAsia="ko-KR"/>
              </w:rPr>
              <w:t xml:space="preserve">to </w:t>
            </w:r>
            <w:r w:rsidRPr="00732E41">
              <w:rPr>
                <w:rFonts w:ascii="Times New Roman" w:eastAsiaTheme="minorEastAsia" w:hAnsi="Times New Roman" w:cs="Times New Roman"/>
                <w:bCs/>
                <w:color w:val="FF0000"/>
                <w:sz w:val="18"/>
                <w:szCs w:val="20"/>
                <w:lang w:eastAsia="ko-KR"/>
              </w:rPr>
              <w:t xml:space="preserve">'final' </w:t>
            </w:r>
            <w:r w:rsidRPr="00231FEB">
              <w:rPr>
                <w:rFonts w:ascii="Times New Roman" w:eastAsiaTheme="minorEastAsia" w:hAnsi="Times New Roman" w:cs="Times New Roman"/>
                <w:bCs/>
                <w:sz w:val="18"/>
                <w:szCs w:val="20"/>
                <w:lang w:eastAsia="ko-KR"/>
              </w:rPr>
              <w:t>in the notes</w:t>
            </w:r>
            <w:r w:rsidRPr="00231FEB">
              <w:t xml:space="preserve"> </w:t>
            </w:r>
            <w:r w:rsidRPr="00231FEB">
              <w:rPr>
                <w:rFonts w:ascii="Times New Roman" w:eastAsiaTheme="minorEastAsia" w:hAnsi="Times New Roman" w:cs="Times New Roman"/>
                <w:bCs/>
                <w:sz w:val="18"/>
                <w:szCs w:val="20"/>
                <w:lang w:eastAsia="ko-KR"/>
              </w:rPr>
              <w:t>for better capturing the intended meaning.</w:t>
            </w:r>
          </w:p>
          <w:p w:rsidR="00231FEB" w:rsidRPr="00231FEB" w:rsidRDefault="00231FEB" w:rsidP="00231FEB">
            <w:pPr>
              <w:snapToGrid w:val="0"/>
              <w:jc w:val="both"/>
              <w:rPr>
                <w:rFonts w:ascii="Times New Roman" w:eastAsia="DengXian" w:hAnsi="Times New Roman" w:cs="Times New Roman"/>
                <w:b/>
                <w:sz w:val="18"/>
                <w:szCs w:val="20"/>
                <w:lang w:eastAsia="zh-CN"/>
              </w:rPr>
            </w:pPr>
            <w:r w:rsidRPr="00231FEB">
              <w:rPr>
                <w:rFonts w:ascii="Times New Roman" w:eastAsiaTheme="minorEastAsia" w:hAnsi="Times New Roman" w:cs="Times New Roman"/>
                <w:bCs/>
                <w:sz w:val="18"/>
                <w:szCs w:val="20"/>
                <w:lang w:eastAsia="ko-KR"/>
              </w:rPr>
              <w:t xml:space="preserve">We also suggest changing </w:t>
            </w:r>
            <w:r w:rsidRPr="00732E41">
              <w:rPr>
                <w:rFonts w:ascii="Times New Roman" w:eastAsiaTheme="minorEastAsia" w:hAnsi="Times New Roman" w:cs="Times New Roman"/>
                <w:bCs/>
                <w:color w:val="FF0000"/>
                <w:sz w:val="18"/>
                <w:szCs w:val="20"/>
                <w:lang w:eastAsia="ko-KR"/>
              </w:rPr>
              <w:t>'down select from'</w:t>
            </w:r>
            <w:r w:rsidRPr="00231FEB">
              <w:rPr>
                <w:rFonts w:ascii="Times New Roman" w:eastAsiaTheme="minorEastAsia" w:hAnsi="Times New Roman" w:cs="Times New Roman"/>
                <w:bCs/>
                <w:sz w:val="18"/>
                <w:szCs w:val="20"/>
                <w:lang w:eastAsia="ko-KR"/>
              </w:rPr>
              <w:t xml:space="preserve"> to </w:t>
            </w:r>
            <w:r w:rsidRPr="00732E41">
              <w:rPr>
                <w:rFonts w:ascii="Times New Roman" w:eastAsiaTheme="minorEastAsia" w:hAnsi="Times New Roman" w:cs="Times New Roman"/>
                <w:bCs/>
                <w:color w:val="FF0000"/>
                <w:sz w:val="18"/>
                <w:szCs w:val="20"/>
                <w:lang w:eastAsia="ko-KR"/>
              </w:rPr>
              <w:t>'select at least one of'</w:t>
            </w:r>
            <w:r w:rsidRPr="00231FEB">
              <w:rPr>
                <w:rFonts w:ascii="Times New Roman" w:eastAsiaTheme="minorEastAsia" w:hAnsi="Times New Roman" w:cs="Times New Roman"/>
                <w:bCs/>
                <w:sz w:val="18"/>
                <w:szCs w:val="20"/>
                <w:lang w:eastAsia="ko-KR"/>
              </w:rPr>
              <w:t xml:space="preserve"> in the two bullets</w:t>
            </w:r>
            <w:r w:rsidR="00732E41">
              <w:rPr>
                <w:rFonts w:ascii="Times New Roman" w:eastAsiaTheme="minorEastAsia" w:hAnsi="Times New Roman" w:cs="Times New Roman" w:hint="eastAsia"/>
                <w:bCs/>
                <w:sz w:val="18"/>
                <w:szCs w:val="20"/>
                <w:lang w:eastAsia="ko-KR"/>
              </w:rPr>
              <w:t xml:space="preserve"> each</w:t>
            </w:r>
            <w:r w:rsidRPr="00231FEB">
              <w:rPr>
                <w:rFonts w:ascii="Times New Roman" w:eastAsiaTheme="minorEastAsia" w:hAnsi="Times New Roman" w:cs="Times New Roman"/>
                <w:bCs/>
                <w:sz w:val="18"/>
                <w:szCs w:val="20"/>
                <w:lang w:eastAsia="ko-KR"/>
              </w:rPr>
              <w:t xml:space="preserve"> for P</w:t>
            </w:r>
            <w:r w:rsidRPr="00231FEB">
              <w:rPr>
                <w:rFonts w:ascii="Times New Roman" w:eastAsiaTheme="minorEastAsia" w:hAnsi="Times New Roman" w:cs="Times New Roman"/>
                <w:bCs/>
                <w:sz w:val="18"/>
                <w:szCs w:val="20"/>
                <w:vertAlign w:val="subscript"/>
                <w:lang w:eastAsia="ko-KR"/>
              </w:rPr>
              <w:t>F</w:t>
            </w:r>
            <w:r w:rsidRPr="00231FEB">
              <w:rPr>
                <w:rFonts w:ascii="Times New Roman" w:eastAsiaTheme="minorEastAsia" w:hAnsi="Times New Roman" w:cs="Times New Roman"/>
                <w:bCs/>
                <w:sz w:val="18"/>
                <w:szCs w:val="20"/>
                <w:lang w:eastAsia="ko-KR"/>
              </w:rPr>
              <w:t xml:space="preserve">=4 and K=2 and </w:t>
            </w:r>
            <w:r w:rsidR="00732E41">
              <w:rPr>
                <w:rFonts w:ascii="Times New Roman" w:eastAsiaTheme="minorEastAsia" w:hAnsi="Times New Roman" w:cs="Times New Roman" w:hint="eastAsia"/>
                <w:bCs/>
                <w:sz w:val="18"/>
                <w:szCs w:val="20"/>
                <w:lang w:eastAsia="ko-KR"/>
              </w:rPr>
              <w:t xml:space="preserve">for </w:t>
            </w:r>
            <w:r w:rsidRPr="00231FEB">
              <w:rPr>
                <w:rFonts w:ascii="Times New Roman" w:eastAsiaTheme="minorEastAsia" w:hAnsi="Times New Roman" w:cs="Times New Roman"/>
                <w:bCs/>
                <w:sz w:val="18"/>
                <w:szCs w:val="20"/>
                <w:lang w:eastAsia="ko-KR"/>
              </w:rPr>
              <w:t>P</w:t>
            </w:r>
            <w:r w:rsidRPr="00231FEB">
              <w:rPr>
                <w:rFonts w:ascii="Times New Roman" w:eastAsiaTheme="minorEastAsia" w:hAnsi="Times New Roman" w:cs="Times New Roman"/>
                <w:bCs/>
                <w:sz w:val="18"/>
                <w:szCs w:val="20"/>
                <w:vertAlign w:val="subscript"/>
                <w:lang w:eastAsia="ko-KR"/>
              </w:rPr>
              <w:t>F</w:t>
            </w:r>
            <w:r w:rsidRPr="00231FEB">
              <w:rPr>
                <w:rFonts w:ascii="Times New Roman" w:eastAsiaTheme="minorEastAsia" w:hAnsi="Times New Roman" w:cs="Times New Roman"/>
                <w:bCs/>
                <w:sz w:val="18"/>
                <w:szCs w:val="20"/>
                <w:lang w:eastAsia="ko-KR"/>
              </w:rPr>
              <w:t>=K=4 in the second part of the proposal.</w:t>
            </w: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8F223C" w:rsidP="0007693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076938" w:rsidRPr="008F223C" w:rsidRDefault="008F223C" w:rsidP="008F223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@ETRI Thanks for your comments, the suggestions sound reasonable to me as well. However, as they have already been captured in agreements, I suggest we focus on the parts to be determined at this stage.</w:t>
            </w: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Pr="008013D2" w:rsidRDefault="008013D2" w:rsidP="0007693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ETRI2</w:t>
            </w:r>
          </w:p>
        </w:tc>
        <w:tc>
          <w:tcPr>
            <w:tcW w:w="8550" w:type="dxa"/>
            <w:tcBorders>
              <w:top w:val="single" w:sz="4" w:space="0" w:color="auto"/>
              <w:left w:val="single" w:sz="4" w:space="0" w:color="auto"/>
              <w:bottom w:val="single" w:sz="4" w:space="0" w:color="auto"/>
              <w:right w:val="single" w:sz="4" w:space="0" w:color="auto"/>
            </w:tcBorders>
          </w:tcPr>
          <w:p w:rsidR="00076938" w:rsidRDefault="008013D2" w:rsidP="00076938">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@Mod: Thanks for your consideration.</w:t>
            </w:r>
            <w:r w:rsidR="003A2DA0">
              <w:rPr>
                <w:rFonts w:ascii="Times New Roman" w:eastAsiaTheme="minorEastAsia" w:hAnsi="Times New Roman" w:cs="Times New Roman" w:hint="eastAsia"/>
                <w:bCs/>
                <w:sz w:val="18"/>
                <w:szCs w:val="20"/>
                <w:lang w:eastAsia="ko-KR"/>
              </w:rPr>
              <w:t xml:space="preserve"> I understand the situation for now.</w:t>
            </w:r>
          </w:p>
          <w:p w:rsidR="008013D2" w:rsidRDefault="008013D2" w:rsidP="00076938">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For the basic pattern, we support Alt 1.</w:t>
            </w:r>
          </w:p>
          <w:p w:rsidR="003A2DA0" w:rsidRPr="008013D2" w:rsidRDefault="008013D2" w:rsidP="003A2DA0">
            <w:pPr>
              <w:snapToGrid w:val="0"/>
              <w:jc w:val="both"/>
              <w:rPr>
                <w:rFonts w:ascii="Times New Roman" w:eastAsiaTheme="minorEastAsia" w:hAnsi="Times New Roman" w:cs="Times New Roman"/>
                <w:bCs/>
                <w:sz w:val="18"/>
                <w:szCs w:val="20"/>
                <w:lang w:eastAsia="ko-KR"/>
              </w:rPr>
            </w:pPr>
            <w:r>
              <w:rPr>
                <w:rFonts w:ascii="Times New Roman" w:eastAsiaTheme="minorEastAsia" w:hAnsi="Times New Roman" w:cs="Times New Roman" w:hint="eastAsia"/>
                <w:bCs/>
                <w:sz w:val="18"/>
                <w:szCs w:val="20"/>
                <w:lang w:eastAsia="ko-KR"/>
              </w:rPr>
              <w:t xml:space="preserve">For the mapping type, we support both </w:t>
            </w:r>
            <w:r>
              <w:rPr>
                <w:rFonts w:ascii="Times New Roman" w:eastAsiaTheme="minorEastAsia" w:hAnsi="Times New Roman" w:cs="Times New Roman"/>
                <w:bCs/>
                <w:sz w:val="18"/>
                <w:szCs w:val="20"/>
                <w:lang w:eastAsia="ko-KR"/>
              </w:rPr>
              <w:t>consecutive</w:t>
            </w:r>
            <w:r>
              <w:rPr>
                <w:rFonts w:ascii="Times New Roman" w:eastAsiaTheme="minorEastAsia" w:hAnsi="Times New Roman" w:cs="Times New Roman" w:hint="eastAsia"/>
                <w:bCs/>
                <w:sz w:val="18"/>
                <w:szCs w:val="20"/>
                <w:lang w:eastAsia="ko-KR"/>
              </w:rPr>
              <w:t xml:space="preserve"> and non-consecutive mapping type</w:t>
            </w:r>
            <w:r w:rsidR="003A2DA0">
              <w:rPr>
                <w:rFonts w:ascii="Times New Roman" w:eastAsiaTheme="minorEastAsia" w:hAnsi="Times New Roman" w:cs="Times New Roman" w:hint="eastAsia"/>
                <w:bCs/>
                <w:sz w:val="18"/>
                <w:szCs w:val="20"/>
                <w:lang w:eastAsia="ko-KR"/>
              </w:rPr>
              <w:t xml:space="preserve">s, configurable by NW </w:t>
            </w:r>
            <w:r>
              <w:rPr>
                <w:rFonts w:ascii="Times New Roman" w:eastAsiaTheme="minorEastAsia" w:hAnsi="Times New Roman" w:cs="Times New Roman" w:hint="eastAsia"/>
                <w:bCs/>
                <w:sz w:val="18"/>
                <w:szCs w:val="20"/>
                <w:lang w:eastAsia="ko-KR"/>
              </w:rPr>
              <w:t xml:space="preserve">according to </w:t>
            </w:r>
            <w:r w:rsidR="003A2DA0">
              <w:rPr>
                <w:rFonts w:ascii="Times New Roman" w:eastAsiaTheme="minorEastAsia" w:hAnsi="Times New Roman" w:cs="Times New Roman" w:hint="eastAsia"/>
                <w:bCs/>
                <w:sz w:val="18"/>
                <w:szCs w:val="20"/>
                <w:lang w:eastAsia="ko-KR"/>
              </w:rPr>
              <w:t>its operational mode preference</w:t>
            </w:r>
            <w:r>
              <w:rPr>
                <w:rFonts w:ascii="Times New Roman" w:eastAsiaTheme="minorEastAsia" w:hAnsi="Times New Roman" w:cs="Times New Roman" w:hint="eastAsia"/>
                <w:bCs/>
                <w:sz w:val="18"/>
                <w:szCs w:val="20"/>
                <w:lang w:eastAsia="ko-KR"/>
              </w:rPr>
              <w:t>.</w:t>
            </w: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jc w:val="both"/>
              <w:rPr>
                <w:rFonts w:ascii="Times New Roman" w:eastAsia="DengXian" w:hAnsi="Times New Roman" w:cs="Times New Roman"/>
                <w:b/>
                <w:sz w:val="18"/>
                <w:szCs w:val="20"/>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jc w:val="both"/>
              <w:rPr>
                <w:rFonts w:ascii="Times New Roman" w:eastAsia="DengXian" w:hAnsi="Times New Roman" w:cs="Times New Roman"/>
                <w:b/>
                <w:sz w:val="18"/>
                <w:szCs w:val="20"/>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jc w:val="both"/>
              <w:rPr>
                <w:rFonts w:ascii="Times New Roman" w:eastAsia="DengXian" w:hAnsi="Times New Roman" w:cs="Times New Roman"/>
                <w:b/>
                <w:sz w:val="18"/>
                <w:szCs w:val="20"/>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jc w:val="both"/>
              <w:rPr>
                <w:rFonts w:ascii="Times New Roman" w:eastAsiaTheme="minorEastAsia" w:hAnsi="Times New Roman" w:cs="Times New Roman"/>
                <w:b/>
                <w:sz w:val="18"/>
                <w:szCs w:val="20"/>
                <w:lang w:eastAsia="ko-KR"/>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jc w:val="both"/>
              <w:rPr>
                <w:rFonts w:ascii="Times New Roman" w:eastAsia="DengXian" w:hAnsi="Times New Roman" w:cs="Times New Roman"/>
                <w:b/>
                <w:sz w:val="18"/>
                <w:szCs w:val="20"/>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jc w:val="both"/>
              <w:rPr>
                <w:rFonts w:ascii="Times New Roman" w:eastAsiaTheme="minorEastAsia" w:hAnsi="Times New Roman" w:cs="Times New Roman"/>
                <w:b/>
                <w:sz w:val="18"/>
                <w:szCs w:val="20"/>
                <w:lang w:eastAsia="ko-KR"/>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jc w:val="both"/>
              <w:rPr>
                <w:rFonts w:ascii="Times New Roman" w:eastAsiaTheme="minorEastAsia" w:hAnsi="Times New Roman" w:cs="Times New Roman"/>
                <w:b/>
                <w:sz w:val="18"/>
                <w:szCs w:val="20"/>
                <w:lang w:eastAsia="ko-KR"/>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pacing w:line="276" w:lineRule="auto"/>
              <w:rPr>
                <w:rFonts w:ascii="Times New Roman" w:eastAsiaTheme="minorEastAsia" w:hAnsi="Times New Roman" w:cs="Times New Roman"/>
                <w:b/>
                <w:sz w:val="18"/>
                <w:szCs w:val="20"/>
                <w:lang w:val="en-GB" w:eastAsia="ko-KR"/>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pacing w:line="276" w:lineRule="auto"/>
              <w:rPr>
                <w:rFonts w:ascii="Times New Roman" w:eastAsia="DengXian" w:hAnsi="Times New Roman" w:cs="Times New Roman"/>
                <w:b/>
                <w:sz w:val="18"/>
                <w:szCs w:val="20"/>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pacing w:line="276" w:lineRule="auto"/>
              <w:rPr>
                <w:rFonts w:ascii="Times New Roman" w:eastAsia="DengXian" w:hAnsi="Times New Roman" w:cs="Times New Roman"/>
                <w:b/>
                <w:sz w:val="18"/>
                <w:szCs w:val="20"/>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widowControl w:val="0"/>
              <w:spacing w:line="276" w:lineRule="auto"/>
              <w:jc w:val="both"/>
              <w:rPr>
                <w:rFonts w:ascii="Times New Roman" w:eastAsia="DengXian" w:hAnsi="Times New Roman" w:cs="Times New Roman"/>
                <w:iCs/>
                <w:sz w:val="20"/>
                <w:szCs w:val="20"/>
                <w:lang w:eastAsia="zh-CN"/>
              </w:rPr>
            </w:pPr>
          </w:p>
        </w:tc>
      </w:tr>
    </w:tbl>
    <w:p w:rsidR="002F65B2" w:rsidRDefault="002F65B2">
      <w:pPr>
        <w:rPr>
          <w:rFonts w:ascii="Times New Roman" w:eastAsia="DengXian" w:hAnsi="Times New Roman"/>
          <w:sz w:val="28"/>
          <w:lang w:eastAsia="zh-CN"/>
        </w:rPr>
      </w:pPr>
    </w:p>
    <w:p w:rsidR="002F65B2" w:rsidRDefault="002F65B2">
      <w:pPr>
        <w:rPr>
          <w:rFonts w:ascii="Times New Roman" w:eastAsia="DengXian" w:hAnsi="Times New Roman"/>
          <w:sz w:val="28"/>
          <w:lang w:eastAsia="zh-CN"/>
        </w:rPr>
      </w:pP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2F65B2" w:rsidRDefault="002F65B2">
      <w:pPr>
        <w:rPr>
          <w:rFonts w:eastAsia="DengXian"/>
          <w:lang w:eastAsia="zh-CN"/>
        </w:rPr>
      </w:pPr>
    </w:p>
    <w:p w:rsidR="002F65B2" w:rsidRDefault="002F65B2">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hAnsi="Times New Roman" w:cs="Times New Roman"/>
                <w:b/>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color w:val="3333FF"/>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Theme="minorEastAsia" w:hAnsi="Times New Roman" w:cs="Times New Roman"/>
                <w:b/>
                <w:sz w:val="18"/>
                <w:szCs w:val="20"/>
                <w:lang w:val="en-GB"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widowControl w:val="0"/>
              <w:spacing w:line="276" w:lineRule="auto"/>
              <w:jc w:val="both"/>
              <w:rPr>
                <w:rFonts w:ascii="Times New Roman" w:eastAsia="DengXian" w:hAnsi="Times New Roman" w:cs="Times New Roman"/>
                <w:iCs/>
                <w:sz w:val="20"/>
                <w:szCs w:val="20"/>
                <w:lang w:eastAsia="zh-CN"/>
              </w:rPr>
            </w:pPr>
          </w:p>
        </w:tc>
      </w:tr>
    </w:tbl>
    <w:p w:rsidR="002F65B2" w:rsidRDefault="002F65B2">
      <w:pPr>
        <w:rPr>
          <w:rFonts w:ascii="Times New Roman" w:eastAsia="DengXian" w:hAnsi="Times New Roman"/>
          <w:sz w:val="28"/>
          <w:lang w:eastAsia="zh-CN"/>
        </w:rPr>
      </w:pPr>
    </w:p>
    <w:p w:rsidR="002F65B2" w:rsidRDefault="004F1015">
      <w:pPr>
        <w:pStyle w:val="2"/>
        <w:rPr>
          <w:rFonts w:eastAsia="DengXian" w:cs="Times New Roman"/>
          <w:sz w:val="18"/>
          <w:szCs w:val="20"/>
          <w:lang w:eastAsia="zh-CN"/>
        </w:rPr>
      </w:pPr>
      <w:r>
        <w:rPr>
          <w:rFonts w:eastAsia="DengXian" w:cs="Times New Roman" w:hint="eastAsia"/>
          <w:sz w:val="18"/>
          <w:szCs w:val="20"/>
          <w:lang w:eastAsia="zh-CN"/>
        </w:rPr>
        <w:t>P1-2: E</w:t>
      </w:r>
      <w:r>
        <w:rPr>
          <w:rFonts w:eastAsia="DengXian" w:cs="Times New Roman"/>
          <w:sz w:val="18"/>
          <w:szCs w:val="20"/>
          <w:lang w:eastAsia="zh-CN"/>
        </w:rPr>
        <w:t>nabling legacy RPFS start RB index hopping across multiple legacy SRS frequency hopping periods and intra-repetition hopping for SRS repetition symbols within each SRS frequency hop simultaneously</w:t>
      </w:r>
    </w:p>
    <w:p w:rsidR="002F65B2" w:rsidRDefault="004F1015">
      <w:pPr>
        <w:pStyle w:val="3"/>
        <w:ind w:left="0" w:firstLine="0"/>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1/2</w:t>
      </w:r>
      <w:r w:rsidR="001E2F05">
        <w:rPr>
          <w:rFonts w:ascii="Times New Roman" w:eastAsia="DengXian" w:hAnsi="Times New Roman" w:cs="Arial" w:hint="eastAsia"/>
          <w:sz w:val="18"/>
          <w:szCs w:val="20"/>
          <w:lang w:eastAsia="zh-CN"/>
        </w:rPr>
        <w:t>/3</w:t>
      </w:r>
    </w:p>
    <w:p w:rsidR="002F65B2" w:rsidRDefault="002F65B2">
      <w:pPr>
        <w:rPr>
          <w:rFonts w:eastAsia="DengXian"/>
          <w:lang w:val="en-GB" w:eastAsia="zh-CN"/>
        </w:rPr>
      </w:pPr>
    </w:p>
    <w:p w:rsidR="002F65B2" w:rsidRDefault="004F1015">
      <w:pPr>
        <w:contextualSpacing/>
        <w:rPr>
          <w:rFonts w:eastAsia="DengXian"/>
          <w:i/>
          <w:iCs/>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hint="eastAsia"/>
          <w:bCs/>
          <w:sz w:val="18"/>
          <w:szCs w:val="20"/>
          <w:lang w:eastAsia="zh-CN"/>
        </w:rPr>
        <w:t>S</w:t>
      </w:r>
      <w:r>
        <w:rPr>
          <w:rFonts w:ascii="Times New Roman" w:eastAsia="DengXian" w:hAnsi="Times New Roman" w:cs="Times New Roman"/>
          <w:bCs/>
          <w:sz w:val="18"/>
          <w:szCs w:val="20"/>
          <w:lang w:eastAsia="zh-CN"/>
        </w:rPr>
        <w:t>upport enabling legacy RPFS start RB index hopping across multiple legacy SRS frequency hopping periods and intra-repetition hopping for SRS repetition symbols within each SRS frequency hop simultaneously.</w:t>
      </w:r>
    </w:p>
    <w:p w:rsidR="002F65B2" w:rsidRDefault="002F65B2">
      <w:pPr>
        <w:contextualSpacing/>
        <w:rPr>
          <w:rFonts w:ascii="Times New Roman" w:eastAsia="DengXian" w:hAnsi="Times New Roman"/>
          <w:sz w:val="28"/>
          <w:lang w:eastAsia="zh-CN"/>
        </w:rPr>
      </w:pPr>
    </w:p>
    <w:tbl>
      <w:tblPr>
        <w:tblStyle w:val="ad"/>
        <w:tblW w:w="10492" w:type="dxa"/>
        <w:tblLayout w:type="fixed"/>
        <w:tblLook w:val="04A0" w:firstRow="1" w:lastRow="0" w:firstColumn="1" w:lastColumn="0" w:noHBand="0" w:noVBand="1"/>
      </w:tblPr>
      <w:tblGrid>
        <w:gridCol w:w="1056"/>
        <w:gridCol w:w="45"/>
        <w:gridCol w:w="8938"/>
        <w:gridCol w:w="113"/>
        <w:gridCol w:w="340"/>
      </w:tblGrid>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905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 xml:space="preserve">In principle, we think it is beneficial to support start RB hopping across different hopping periods for intra-repetition </w:t>
            </w:r>
          </w:p>
          <w:p w:rsidR="002F65B2" w:rsidRDefault="004F1015">
            <w:pPr>
              <w:snapToGrid w:val="0"/>
              <w:rPr>
                <w:rFonts w:ascii="Times New Roman" w:eastAsia="DengXian" w:hAnsi="Times New Roman" w:cs="Times New Roman"/>
                <w:bCs/>
                <w:sz w:val="18"/>
                <w:szCs w:val="20"/>
                <w:lang w:eastAsia="zh-CN"/>
              </w:rPr>
            </w:pPr>
            <w:r>
              <w:rPr>
                <w:rFonts w:ascii="Times New Roman" w:eastAsia="DengXian" w:hAnsi="Times New Roman" w:cs="Times New Roman" w:hint="eastAsia"/>
                <w:sz w:val="18"/>
                <w:szCs w:val="20"/>
                <w:lang w:eastAsia="zh-CN"/>
              </w:rPr>
              <w:t>Nevertheless, we also noticed some worthwhile assessments from companies, For example, as elaborated in the following figures in [15], it can be noted the legacy RPFS start RB index hopping pattern 0,2,1,3 may not outperform over the proposed start RB index hopping pattern 0,1,2,3 in case of P</w:t>
            </w:r>
            <w:r>
              <w:rPr>
                <w:rFonts w:ascii="Times New Roman" w:eastAsia="DengXian" w:hAnsi="Times New Roman" w:cs="Times New Roman" w:hint="eastAsia"/>
                <w:sz w:val="18"/>
                <w:szCs w:val="20"/>
                <w:vertAlign w:val="subscript"/>
                <w:lang w:eastAsia="zh-CN"/>
              </w:rPr>
              <w:t>F</w:t>
            </w:r>
            <w:r>
              <w:rPr>
                <w:rFonts w:ascii="Times New Roman" w:eastAsia="DengXian" w:hAnsi="Times New Roman" w:cs="Times New Roman" w:hint="eastAsia"/>
                <w:sz w:val="18"/>
                <w:szCs w:val="20"/>
                <w:lang w:eastAsia="zh-CN"/>
              </w:rPr>
              <w:t>=4 and K=2, in which all RBs can be sounded fast and efficiently.</w:t>
            </w:r>
          </w:p>
          <w:p w:rsidR="002F65B2" w:rsidRDefault="002F65B2">
            <w:pPr>
              <w:snapToGrid w:val="0"/>
              <w:rPr>
                <w:rFonts w:ascii="Times New Roman" w:eastAsia="DengXian" w:hAnsi="Times New Roman" w:cs="Times New Roman"/>
                <w:bCs/>
                <w:sz w:val="18"/>
                <w:szCs w:val="20"/>
                <w:lang w:eastAsia="zh-CN"/>
              </w:rPr>
            </w:pPr>
          </w:p>
          <w:p w:rsidR="002F65B2" w:rsidRDefault="004F1015">
            <w:pPr>
              <w:overflowPunct w:val="0"/>
              <w:autoSpaceDE w:val="0"/>
              <w:autoSpaceDN w:val="0"/>
              <w:adjustRightInd w:val="0"/>
              <w:spacing w:before="120" w:after="120"/>
              <w:jc w:val="distribute"/>
              <w:textAlignment w:val="baseline"/>
              <w:rPr>
                <w:rFonts w:ascii="Times New Roman" w:eastAsia="宋体" w:hAnsi="Times New Roman" w:cs="Times New Roman"/>
                <w:szCs w:val="20"/>
                <w:lang w:val="en-CA" w:eastAsia="zh-CN"/>
              </w:rPr>
            </w:pPr>
            <w:r>
              <w:rPr>
                <w:rFonts w:ascii="Times New Roman" w:eastAsia="宋体" w:hAnsi="Times New Roman" w:cs="Times New Roman"/>
                <w:noProof/>
                <w:szCs w:val="20"/>
                <w:lang w:eastAsia="zh-CN"/>
              </w:rPr>
              <w:drawing>
                <wp:inline distT="0" distB="0" distL="0" distR="0" wp14:anchorId="23FECE58" wp14:editId="013ED1A7">
                  <wp:extent cx="2426970" cy="2543175"/>
                  <wp:effectExtent l="0" t="0" r="11430" b="9525"/>
                  <wp:docPr id="59343413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434138"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26970" cy="2543175"/>
                          </a:xfrm>
                          <a:prstGeom prst="rect">
                            <a:avLst/>
                          </a:prstGeom>
                          <a:noFill/>
                          <a:ln>
                            <a:noFill/>
                          </a:ln>
                        </pic:spPr>
                      </pic:pic>
                    </a:graphicData>
                  </a:graphic>
                </wp:inline>
              </w:drawing>
            </w:r>
            <w:r>
              <w:rPr>
                <w:rFonts w:ascii="Times New Roman" w:eastAsia="宋体" w:hAnsi="Times New Roman" w:cs="Times New Roman" w:hint="eastAsia"/>
                <w:szCs w:val="20"/>
                <w:lang w:val="en-CA" w:eastAsia="zh-CN"/>
              </w:rPr>
              <w:t xml:space="preserve">   </w:t>
            </w:r>
            <w:r>
              <w:rPr>
                <w:rFonts w:ascii="Times New Roman" w:eastAsia="宋体" w:hAnsi="Times New Roman" w:cs="Times New Roman"/>
                <w:noProof/>
                <w:szCs w:val="20"/>
                <w:lang w:eastAsia="zh-CN"/>
              </w:rPr>
              <w:drawing>
                <wp:inline distT="0" distB="0" distL="0" distR="0" wp14:anchorId="61FD9250" wp14:editId="57E2EC11">
                  <wp:extent cx="2463165" cy="2581275"/>
                  <wp:effectExtent l="0" t="0" r="13335" b="9525"/>
                  <wp:docPr id="102280935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09357"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63165" cy="2581275"/>
                          </a:xfrm>
                          <a:prstGeom prst="rect">
                            <a:avLst/>
                          </a:prstGeom>
                          <a:noFill/>
                          <a:ln>
                            <a:noFill/>
                          </a:ln>
                        </pic:spPr>
                      </pic:pic>
                    </a:graphicData>
                  </a:graphic>
                </wp:inline>
              </w:drawing>
            </w:r>
          </w:p>
          <w:p w:rsidR="002F65B2" w:rsidRDefault="004F1015">
            <w:pPr>
              <w:overflowPunct w:val="0"/>
              <w:autoSpaceDE w:val="0"/>
              <w:autoSpaceDN w:val="0"/>
              <w:adjustRightInd w:val="0"/>
              <w:spacing w:before="120" w:after="120"/>
              <w:jc w:val="center"/>
              <w:textAlignment w:val="baseline"/>
              <w:rPr>
                <w:rFonts w:ascii="Times New Roman" w:eastAsia="宋体" w:hAnsi="Times New Roman" w:cs="Times New Roman"/>
                <w:sz w:val="18"/>
                <w:szCs w:val="15"/>
                <w:lang w:val="en-CA" w:eastAsia="zh-CN"/>
              </w:rPr>
            </w:pPr>
            <w:r>
              <w:rPr>
                <w:rFonts w:ascii="Times New Roman" w:eastAsia="宋体" w:hAnsi="Times New Roman" w:cs="Times New Roman" w:hint="eastAsia"/>
                <w:sz w:val="18"/>
                <w:szCs w:val="15"/>
                <w:lang w:eastAsia="zh-CN"/>
              </w:rPr>
              <w:t xml:space="preserve">  Figure 1. Start RB hopping pattern 0,2,1,3</w:t>
            </w:r>
            <w:r>
              <w:rPr>
                <w:rFonts w:ascii="Times New Roman" w:eastAsia="宋体" w:hAnsi="Times New Roman" w:cs="Times New Roman" w:hint="eastAsia"/>
                <w:sz w:val="18"/>
                <w:szCs w:val="15"/>
                <w:lang w:val="en-CA" w:eastAsia="zh-CN"/>
              </w:rPr>
              <w:t xml:space="preserve">.                                 </w:t>
            </w:r>
            <w:r>
              <w:rPr>
                <w:rFonts w:ascii="Times New Roman" w:eastAsia="宋体" w:hAnsi="Times New Roman" w:cs="Times New Roman" w:hint="eastAsia"/>
                <w:sz w:val="18"/>
                <w:szCs w:val="15"/>
                <w:lang w:eastAsia="zh-CN"/>
              </w:rPr>
              <w:t>Figure 2. Start RB hopping pattern 0,1,2,3</w:t>
            </w:r>
            <w:r>
              <w:rPr>
                <w:rFonts w:ascii="Times New Roman" w:eastAsia="宋体" w:hAnsi="Times New Roman" w:cs="Times New Roman" w:hint="eastAsia"/>
                <w:sz w:val="18"/>
                <w:szCs w:val="15"/>
                <w:lang w:val="en-CA" w:eastAsia="zh-CN"/>
              </w:rPr>
              <w:t>.</w:t>
            </w:r>
          </w:p>
          <w:p w:rsidR="002F65B2" w:rsidRDefault="002F65B2">
            <w:pPr>
              <w:snapToGrid w:val="0"/>
              <w:rPr>
                <w:rFonts w:ascii="Times New Roman" w:eastAsia="DengXian" w:hAnsi="Times New Roman" w:cs="Times New Roman"/>
                <w:bCs/>
                <w:sz w:val="18"/>
                <w:szCs w:val="20"/>
                <w:lang w:eastAsia="zh-CN"/>
              </w:rPr>
            </w:pPr>
          </w:p>
          <w:p w:rsidR="002F65B2" w:rsidRDefault="004F1015">
            <w:pPr>
              <w:snapToGrid w:val="0"/>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 xml:space="preserve">In light of above, we suggest the following updates of </w:t>
            </w:r>
          </w:p>
          <w:p w:rsidR="002F65B2" w:rsidRDefault="002F65B2">
            <w:pPr>
              <w:snapToGrid w:val="0"/>
              <w:rPr>
                <w:rFonts w:ascii="Times New Roman" w:eastAsia="DengXian" w:hAnsi="Times New Roman" w:cs="Times New Roman"/>
                <w:bCs/>
                <w:sz w:val="18"/>
                <w:szCs w:val="20"/>
                <w:lang w:eastAsia="zh-CN"/>
              </w:rPr>
            </w:pPr>
          </w:p>
          <w:p w:rsidR="002F65B2" w:rsidRDefault="004F1015">
            <w:pPr>
              <w:contextualSpacing/>
              <w:rPr>
                <w:rFonts w:eastAsia="DengXian"/>
                <w:i/>
                <w:iCs/>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hint="eastAsia"/>
                <w:bCs/>
                <w:sz w:val="18"/>
                <w:szCs w:val="20"/>
                <w:lang w:eastAsia="zh-CN"/>
              </w:rPr>
              <w:t>S</w:t>
            </w:r>
            <w:r>
              <w:rPr>
                <w:rFonts w:ascii="Times New Roman" w:eastAsia="DengXian" w:hAnsi="Times New Roman" w:cs="Times New Roman"/>
                <w:bCs/>
                <w:sz w:val="18"/>
                <w:szCs w:val="20"/>
                <w:lang w:eastAsia="zh-CN"/>
              </w:rPr>
              <w:t xml:space="preserve">upport </w:t>
            </w:r>
            <w:r>
              <w:rPr>
                <w:rFonts w:ascii="Times New Roman" w:eastAsia="DengXian" w:hAnsi="Times New Roman" w:cs="Times New Roman"/>
                <w:bCs/>
                <w:strike/>
                <w:color w:val="FF0000"/>
                <w:sz w:val="18"/>
                <w:szCs w:val="20"/>
                <w:lang w:eastAsia="zh-CN"/>
              </w:rPr>
              <w:t xml:space="preserve">enabling legacy RPFS start RB index hopping across multiple legacy SRS frequency hopping periods and </w:t>
            </w:r>
            <w:r>
              <w:rPr>
                <w:rFonts w:ascii="Times New Roman" w:eastAsia="DengXian" w:hAnsi="Times New Roman" w:cs="Times New Roman" w:hint="eastAsia"/>
                <w:color w:val="FF0000"/>
                <w:sz w:val="18"/>
                <w:szCs w:val="20"/>
                <w:lang w:eastAsia="zh-CN"/>
              </w:rPr>
              <w:t xml:space="preserve">start RB hopping across different hopping periods for </w:t>
            </w:r>
            <w:r>
              <w:rPr>
                <w:rFonts w:ascii="Times New Roman" w:eastAsia="DengXian" w:hAnsi="Times New Roman" w:cs="Times New Roman"/>
                <w:bCs/>
                <w:sz w:val="18"/>
                <w:szCs w:val="20"/>
                <w:lang w:eastAsia="zh-CN"/>
              </w:rPr>
              <w:t>intra-repetition hopping for SRS repetition symbols within each SRS frequency hop</w:t>
            </w:r>
            <w:r>
              <w:rPr>
                <w:rFonts w:ascii="Times New Roman" w:eastAsia="DengXian" w:hAnsi="Times New Roman" w:cs="Times New Roman"/>
                <w:bCs/>
                <w:strike/>
                <w:color w:val="FF0000"/>
                <w:sz w:val="18"/>
                <w:szCs w:val="20"/>
                <w:lang w:eastAsia="zh-CN"/>
              </w:rPr>
              <w:t xml:space="preserve"> simultaneously</w:t>
            </w:r>
            <w:r>
              <w:rPr>
                <w:rFonts w:ascii="Times New Roman" w:eastAsia="DengXian" w:hAnsi="Times New Roman" w:cs="Times New Roman"/>
                <w:bCs/>
                <w:sz w:val="18"/>
                <w:szCs w:val="20"/>
                <w:lang w:eastAsia="zh-CN"/>
              </w:rPr>
              <w:t>.</w:t>
            </w:r>
          </w:p>
          <w:p w:rsidR="002F65B2" w:rsidRDefault="004F1015">
            <w:pPr>
              <w:pStyle w:val="af2"/>
              <w:numPr>
                <w:ilvl w:val="0"/>
                <w:numId w:val="15"/>
              </w:numPr>
              <w:spacing w:after="0" w:line="276" w:lineRule="auto"/>
              <w:rPr>
                <w:rFonts w:ascii="Times New Roman" w:eastAsia="DengXian" w:hAnsi="Times New Roman" w:cs="Times New Roman"/>
                <w:bCs/>
                <w:sz w:val="18"/>
                <w:szCs w:val="20"/>
                <w:lang w:eastAsia="zh-CN"/>
              </w:rPr>
            </w:pPr>
            <w:r>
              <w:rPr>
                <w:rFonts w:ascii="Times New Roman" w:eastAsia="DengXian" w:hAnsi="Times New Roman" w:cs="Times New Roman" w:hint="eastAsia"/>
                <w:color w:val="FF0000"/>
                <w:sz w:val="18"/>
                <w:szCs w:val="20"/>
                <w:lang w:eastAsia="zh-CN"/>
              </w:rPr>
              <w:t>FFS on the candidate patterns of start RB hopping across different hopping periods.</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Apple</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are okay</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hAnsi="Times New Roman" w:cs="Times New Roman"/>
                <w:sz w:val="18"/>
                <w:szCs w:val="18"/>
              </w:rPr>
            </w:pPr>
            <w:r>
              <w:rPr>
                <w:rFonts w:ascii="Times New Roman" w:eastAsia="DengXian" w:hAnsi="Times New Roman" w:cs="Times New Roman"/>
                <w:sz w:val="18"/>
                <w:szCs w:val="20"/>
                <w:lang w:eastAsia="zh-CN"/>
              </w:rPr>
              <w:t>Don’t support. We don’t see a</w:t>
            </w:r>
            <w:r>
              <w:rPr>
                <w:rFonts w:ascii="Times New Roman" w:eastAsia="DengXian" w:hAnsi="Times New Roman" w:cs="Times New Roman"/>
                <w:bCs/>
                <w:sz w:val="18"/>
                <w:szCs w:val="20"/>
                <w:lang w:eastAsia="zh-CN"/>
              </w:rPr>
              <w:t xml:space="preserve"> clear benefit to enable legacy RPFS start RB index hopping across multiple legacy SRS frequency hopping periods. Besides, this discussion may even be out of the scope of Rel. 20.</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Fujitsu</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are fine with the principle, but prefer the </w:t>
            </w:r>
            <w:r>
              <w:rPr>
                <w:rFonts w:ascii="Times New Roman" w:eastAsia="DengXian" w:hAnsi="Times New Roman" w:cs="Times New Roman"/>
                <w:sz w:val="18"/>
                <w:szCs w:val="18"/>
                <w:lang w:eastAsia="zh-CN"/>
              </w:rPr>
              <w:t>revised</w:t>
            </w:r>
            <w:r>
              <w:rPr>
                <w:rFonts w:ascii="Times New Roman" w:eastAsia="DengXian" w:hAnsi="Times New Roman" w:cs="Times New Roman" w:hint="eastAsia"/>
                <w:sz w:val="18"/>
                <w:szCs w:val="18"/>
                <w:lang w:eastAsia="zh-CN"/>
              </w:rPr>
              <w:t xml:space="preserve"> version from ZTE. Since the first issue is whether to support start RB hopping across different hopping periods, we can first agree on that</w:t>
            </w:r>
            <w:r>
              <w:rPr>
                <w:rFonts w:ascii="Times New Roman" w:eastAsia="DengXian" w:hAnsi="Times New Roman" w:cs="Times New Roman"/>
                <w:sz w:val="18"/>
                <w:szCs w:val="18"/>
                <w:lang w:eastAsia="zh-CN"/>
              </w:rPr>
              <w:t xml:space="preserve"> and</w:t>
            </w:r>
            <w:r>
              <w:rPr>
                <w:rFonts w:ascii="Times New Roman" w:eastAsia="DengXian" w:hAnsi="Times New Roman" w:cs="Times New Roman" w:hint="eastAsia"/>
                <w:sz w:val="18"/>
                <w:szCs w:val="18"/>
                <w:lang w:eastAsia="zh-CN"/>
              </w:rPr>
              <w:t xml:space="preserve"> FFS the </w:t>
            </w:r>
            <w:r>
              <w:rPr>
                <w:rFonts w:ascii="Times New Roman" w:eastAsia="DengXian" w:hAnsi="Times New Roman" w:cs="Times New Roman"/>
                <w:sz w:val="18"/>
                <w:szCs w:val="18"/>
                <w:lang w:eastAsia="zh-CN"/>
              </w:rPr>
              <w:t>detail</w:t>
            </w:r>
            <w:r>
              <w:rPr>
                <w:rFonts w:ascii="Times New Roman" w:eastAsia="DengXian" w:hAnsi="Times New Roman" w:cs="Times New Roman" w:hint="eastAsia"/>
                <w:sz w:val="18"/>
                <w:szCs w:val="18"/>
                <w:lang w:eastAsia="zh-CN"/>
              </w:rPr>
              <w:t>s.</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NEC</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w:t>
            </w:r>
            <w:r>
              <w:rPr>
                <w:rFonts w:ascii="Times New Roman" w:eastAsia="DengXian" w:hAnsi="Times New Roman" w:cs="Times New Roman" w:hint="eastAsia"/>
                <w:sz w:val="18"/>
                <w:szCs w:val="18"/>
                <w:lang w:eastAsia="zh-CN"/>
              </w:rPr>
              <w:t>e prefer ZTE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s version.</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 the proposal. However, the legacy patterns for start RB hopping across different hopping periods should be supported as baseline, and new patterns can be FFS.</w:t>
            </w:r>
          </w:p>
          <w:p w:rsidR="002F65B2" w:rsidRDefault="002F65B2">
            <w:pPr>
              <w:rPr>
                <w:rFonts w:ascii="Times New Roman" w:hAnsi="Times New Roman" w:cs="Times New Roman"/>
                <w:sz w:val="18"/>
                <w:szCs w:val="18"/>
              </w:rPr>
            </w:pPr>
          </w:p>
          <w:p w:rsidR="002F65B2" w:rsidRDefault="004F1015">
            <w:pPr>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sz w:val="18"/>
                <w:szCs w:val="20"/>
                <w:lang w:eastAsia="zh-CN"/>
              </w:rPr>
              <w:t xml:space="preserve"> </w:t>
            </w:r>
            <w:r>
              <w:rPr>
                <w:rFonts w:ascii="Times New Roman" w:eastAsia="DengXian" w:hAnsi="Times New Roman" w:cs="Times New Roman"/>
                <w:bCs/>
                <w:sz w:val="18"/>
                <w:szCs w:val="20"/>
                <w:lang w:eastAsia="zh-CN"/>
              </w:rPr>
              <w:t>Support enabling legacy RPFS start RB index hopping across multiple legacy SRS frequency hopping periods and intra-repetition hopping for SRS repetition symbols within each SRS frequency hop simultaneously.</w:t>
            </w:r>
          </w:p>
          <w:p w:rsidR="002F65B2" w:rsidRDefault="004F1015">
            <w:pPr>
              <w:pStyle w:val="af2"/>
              <w:numPr>
                <w:ilvl w:val="0"/>
                <w:numId w:val="21"/>
              </w:numPr>
              <w:rPr>
                <w:rFonts w:ascii="Calibri" w:eastAsia="DengXian" w:hAnsi="Calibri" w:cs="Calibri"/>
                <w:i/>
                <w:iCs/>
                <w:lang w:eastAsia="zh-CN"/>
              </w:rPr>
            </w:pPr>
            <w:r>
              <w:rPr>
                <w:rFonts w:ascii="Times New Roman" w:eastAsia="DengXian" w:hAnsi="Times New Roman" w:cs="Times New Roman"/>
                <w:color w:val="FF0000"/>
                <w:sz w:val="18"/>
                <w:szCs w:val="20"/>
                <w:lang w:eastAsia="zh-CN"/>
              </w:rPr>
              <w:lastRenderedPageBreak/>
              <w:t>FFS: Support new pattern(s) of start RB hopping across different hopping periods.</w:t>
            </w:r>
          </w:p>
          <w:p w:rsidR="002F65B2" w:rsidRDefault="002F65B2">
            <w:pPr>
              <w:rPr>
                <w:rFonts w:ascii="Times New Roman" w:hAnsi="Times New Roman" w:cs="Times New Roman"/>
                <w:sz w:val="18"/>
                <w:szCs w:val="18"/>
              </w:rPr>
            </w:pP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proofErr w:type="spellStart"/>
            <w:r>
              <w:rPr>
                <w:rFonts w:ascii="Times New Roman" w:hAnsi="Times New Roman" w:cs="Times New Roman"/>
                <w:sz w:val="18"/>
                <w:szCs w:val="18"/>
              </w:rPr>
              <w:lastRenderedPageBreak/>
              <w:t>Spreadtrum</w:t>
            </w:r>
            <w:proofErr w:type="spellEnd"/>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sz w:val="18"/>
                <w:szCs w:val="20"/>
                <w:lang w:eastAsia="zh-CN"/>
              </w:rPr>
              <w:t xml:space="preserve">Fine with the proposal. </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Qualcomm</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We prefer not to support both configured.</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cannot see the benefit to support both, considering interference randomization was already supported by current specification. SRS resources supporting both intra-repetition hopping and RPFH still could not be scheduled together with legacy SRS supporting RPFH with same repetition factor. Keeping backward compatibility seems not beneficial.</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For 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K=2, full hopping bandwidth can be sounded by enabling both intra-repetition hopping and start RB index hopping.</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 xml:space="preserve">Support at least for </w:t>
            </w:r>
            <w:r>
              <w:rPr>
                <w:rFonts w:ascii="Times New Roman" w:eastAsia="DengXian" w:hAnsi="Times New Roman" w:cs="Times New Roman" w:hint="eastAsia"/>
                <w:color w:val="1B1C1D"/>
                <w:sz w:val="18"/>
                <w:szCs w:val="18"/>
                <w:lang w:eastAsia="zh-CN"/>
              </w:rPr>
              <w:t>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w:t>
            </w:r>
            <w:r>
              <w:rPr>
                <w:rFonts w:ascii="Times New Roman" w:eastAsia="DengXian" w:hAnsi="Times New Roman" w:cs="Times New Roman"/>
                <w:color w:val="1B1C1D"/>
                <w:sz w:val="18"/>
                <w:szCs w:val="18"/>
                <w:lang w:eastAsia="zh-CN"/>
              </w:rPr>
              <w:t>.</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 xml:space="preserve">he gain of R17 start RB hopping and R20 intra-repetition hopping stem from different aspects, i.e., interference randomization and channel interpolation/joint channel estimation, respectively. We see no reason to prevent the system from harvesting the benefit of both sides, especially considering that no extra spec impact will be introduced. Furthermore, without reaching a consensus, the natural consequence should be depending on UE capability reporting (i.e., if a UE supports both R17 start RB hopping and R20 intra-repetition hopping, </w:t>
            </w:r>
            <w:proofErr w:type="spellStart"/>
            <w:r>
              <w:rPr>
                <w:rFonts w:ascii="Times New Roman" w:eastAsia="DengXian" w:hAnsi="Times New Roman" w:cs="Times New Roman"/>
                <w:sz w:val="18"/>
                <w:szCs w:val="18"/>
                <w:lang w:eastAsia="zh-CN"/>
              </w:rPr>
              <w:t>gNB</w:t>
            </w:r>
            <w:proofErr w:type="spellEnd"/>
            <w:r>
              <w:rPr>
                <w:rFonts w:ascii="Times New Roman" w:eastAsia="DengXian" w:hAnsi="Times New Roman" w:cs="Times New Roman"/>
                <w:sz w:val="18"/>
                <w:szCs w:val="18"/>
                <w:lang w:eastAsia="zh-CN"/>
              </w:rPr>
              <w:t xml:space="preserve"> can enable both features for the UE simultaneously).</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Sony</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 xml:space="preserve">Support for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K=2</w:t>
            </w:r>
            <w:r>
              <w:rPr>
                <w:rFonts w:ascii="Times New Roman" w:eastAsiaTheme="minorEastAsia" w:hAnsi="Times New Roman" w:cs="Times New Roman"/>
                <w:sz w:val="18"/>
                <w:szCs w:val="18"/>
                <w:lang w:eastAsia="ko-KR"/>
              </w:rPr>
              <w:t xml:space="preserve">. As noted by ETRI, this can enable sounding all the resources of a frequency hop by using alternating patterns. For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K=2</w:t>
            </w:r>
            <w:r>
              <w:rPr>
                <w:rFonts w:ascii="Times New Roman" w:eastAsiaTheme="minorEastAsia" w:hAnsi="Times New Roman" w:cs="Times New Roman"/>
                <w:sz w:val="18"/>
                <w:szCs w:val="18"/>
                <w:lang w:eastAsia="ko-KR"/>
              </w:rPr>
              <w:t xml:space="preserve"> and </w:t>
            </w:r>
            <m:oMath>
              <m:r>
                <w:rPr>
                  <w:rFonts w:ascii="Cambria Math" w:eastAsiaTheme="minorEastAsia" w:hAnsi="Cambria Math" w:cs="Times New Roman"/>
                  <w:sz w:val="18"/>
                  <w:szCs w:val="18"/>
                  <w:lang w:eastAsia="ko-KR"/>
                </w:rPr>
                <m:t>R=K</m:t>
              </m:r>
            </m:oMath>
            <w:r>
              <w:rPr>
                <w:rFonts w:ascii="Times New Roman" w:eastAsiaTheme="minorEastAsia" w:hAnsi="Times New Roman" w:cs="Times New Roman"/>
                <w:sz w:val="18"/>
                <w:szCs w:val="18"/>
                <w:lang w:eastAsia="ko-KR"/>
              </w:rPr>
              <w:t xml:space="preserve">, the patterns {0, 2} and {1, 3} can alternate over frequency hops, e.g., {0, 2} on even frequency hops and {1, 3} on even ones; for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K=2</w:t>
            </w:r>
            <w:r>
              <w:rPr>
                <w:rFonts w:ascii="Times New Roman" w:eastAsiaTheme="minorEastAsia" w:hAnsi="Times New Roman" w:cs="Times New Roman"/>
                <w:sz w:val="18"/>
                <w:szCs w:val="18"/>
                <w:lang w:eastAsia="ko-KR"/>
              </w:rPr>
              <w:t xml:space="preserve"> and </w:t>
            </w:r>
            <m:oMath>
              <m:r>
                <w:rPr>
                  <w:rFonts w:ascii="Cambria Math" w:eastAsiaTheme="minorEastAsia" w:hAnsi="Cambria Math" w:cs="Times New Roman"/>
                  <w:sz w:val="18"/>
                  <w:szCs w:val="18"/>
                  <w:lang w:eastAsia="ko-KR"/>
                </w:rPr>
                <m:t>R&gt;K</m:t>
              </m:r>
            </m:oMath>
            <w:r>
              <w:rPr>
                <w:rFonts w:ascii="Times New Roman" w:eastAsiaTheme="minorEastAsia" w:hAnsi="Times New Roman" w:cs="Times New Roman"/>
                <w:sz w:val="18"/>
                <w:szCs w:val="18"/>
                <w:lang w:eastAsia="ko-KR"/>
              </w:rPr>
              <w:t xml:space="preserve">, the patterns {0, …, 0, 2, …, 2} and {1, …, 3, …, 3} can be used for alternating. </w:t>
            </w:r>
          </w:p>
          <w:p w:rsidR="002F65B2" w:rsidRDefault="004F1015">
            <w:pPr>
              <w:snapToGrid w:val="0"/>
              <w:spacing w:before="12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w:t>
            </w:r>
            <w:r>
              <w:rPr>
                <w:rFonts w:ascii="Times New Roman" w:eastAsiaTheme="minorEastAsia" w:hAnsi="Times New Roman" w:cs="Times New Roman"/>
                <w:sz w:val="18"/>
                <w:szCs w:val="18"/>
                <w:lang w:eastAsia="ko-KR"/>
              </w:rPr>
              <w:t>2</w:t>
            </w:r>
            <w:r>
              <w:rPr>
                <w:rFonts w:ascii="Times New Roman" w:eastAsiaTheme="minorEastAsia" w:hAnsi="Times New Roman" w:cs="Times New Roman" w:hint="eastAsia"/>
                <w:sz w:val="18"/>
                <w:szCs w:val="18"/>
                <w:lang w:eastAsia="ko-KR"/>
              </w:rPr>
              <w:t xml:space="preserve"> and K=2</w:t>
            </w:r>
            <w:r>
              <w:rPr>
                <w:rFonts w:ascii="Times New Roman" w:eastAsiaTheme="minorEastAsia" w:hAnsi="Times New Roman" w:cs="Times New Roman"/>
                <w:sz w:val="18"/>
                <w:szCs w:val="18"/>
                <w:lang w:eastAsia="ko-KR"/>
              </w:rPr>
              <w:t xml:space="preserve">, and for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w:t>
            </w:r>
            <w:r>
              <w:rPr>
                <w:rFonts w:ascii="Times New Roman" w:eastAsiaTheme="minorEastAsia" w:hAnsi="Times New Roman" w:cs="Times New Roman"/>
                <w:sz w:val="18"/>
                <w:szCs w:val="18"/>
                <w:lang w:eastAsia="ko-KR"/>
              </w:rPr>
              <w:t xml:space="preserve">4, we do not see a strong benefit. Thus, for simplicity, our preference would be to discuss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K=2</w:t>
            </w:r>
            <w:r>
              <w:rPr>
                <w:rFonts w:ascii="Times New Roman" w:eastAsiaTheme="minorEastAsia" w:hAnsi="Times New Roman" w:cs="Times New Roman"/>
                <w:sz w:val="18"/>
                <w:szCs w:val="18"/>
                <w:lang w:eastAsia="ko-KR"/>
              </w:rPr>
              <w:t xml:space="preserve"> within P1-1, according to our proposed amendments to P1-1.</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 Support</w:t>
            </w:r>
          </w:p>
          <w:p w:rsidR="002F65B2" w:rsidRDefault="004F1015">
            <w:pPr>
              <w:snapToGrid w:val="0"/>
              <w:rPr>
                <w:rFonts w:ascii="Times New Roman" w:eastAsia="DengXian" w:hAnsi="Times New Roman" w:cs="Times New Roman"/>
                <w:sz w:val="18"/>
                <w:szCs w:val="18"/>
                <w:lang w:eastAsia="zh-CN"/>
              </w:rPr>
            </w:pPr>
            <w:r>
              <w:rPr>
                <w:rFonts w:ascii="Times New Roman" w:eastAsia="宋体" w:hAnsi="Times New Roman" w:cs="Times New Roman" w:hint="eastAsia"/>
                <w:sz w:val="18"/>
                <w:szCs w:val="18"/>
                <w:lang w:eastAsia="zh-CN"/>
              </w:rPr>
              <w:t xml:space="preserve">We believe it should depend on the UE capability. It can only be implemented when the UE simultaneously reports support for both </w:t>
            </w:r>
            <w:r>
              <w:rPr>
                <w:rFonts w:ascii="Times New Roman" w:eastAsia="DengXian" w:hAnsi="Times New Roman" w:cs="Times New Roman"/>
                <w:sz w:val="18"/>
                <w:szCs w:val="18"/>
                <w:lang w:eastAsia="zh-CN"/>
              </w:rPr>
              <w:t>start RB hopping and intra-repetition hopping,</w:t>
            </w:r>
          </w:p>
          <w:p w:rsidR="002F65B2" w:rsidRDefault="002F65B2">
            <w:pPr>
              <w:snapToGrid w:val="0"/>
              <w:rPr>
                <w:rFonts w:ascii="Segoe UI Emoji" w:eastAsia="Segoe UI Emoji" w:hAnsi="Segoe UI Emoji" w:cs="Segoe UI Emoji"/>
                <w:sz w:val="27"/>
                <w:szCs w:val="27"/>
                <w:lang w:eastAsia="zh-CN"/>
              </w:rPr>
            </w:pP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NTT Docomo</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for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For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w:t>
            </w:r>
            <w:r>
              <w:rPr>
                <w:rFonts w:ascii="Times New Roman" w:eastAsiaTheme="minorEastAsia" w:hAnsi="Times New Roman" w:cs="Times New Roman"/>
                <w:sz w:val="18"/>
                <w:szCs w:val="18"/>
                <w:lang w:eastAsia="ko-KR"/>
              </w:rPr>
              <w:t>2</w:t>
            </w:r>
            <w:r>
              <w:rPr>
                <w:rFonts w:ascii="Times New Roman" w:eastAsiaTheme="minorEastAsia" w:hAnsi="Times New Roman" w:cs="Times New Roman" w:hint="eastAsia"/>
                <w:sz w:val="18"/>
                <w:szCs w:val="18"/>
                <w:lang w:eastAsia="ko-KR"/>
              </w:rPr>
              <w:t xml:space="preserve"> and K=2</w:t>
            </w:r>
            <w:r>
              <w:rPr>
                <w:rFonts w:ascii="Times New Roman" w:eastAsiaTheme="minorEastAsia" w:hAnsi="Times New Roman" w:cs="Times New Roman"/>
                <w:sz w:val="18"/>
                <w:szCs w:val="18"/>
                <w:lang w:eastAsia="ko-KR"/>
              </w:rPr>
              <w:t xml:space="preserve">, and for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w:t>
            </w:r>
            <w:r>
              <w:rPr>
                <w:rFonts w:ascii="Times New Roman" w:eastAsiaTheme="minorEastAsia" w:hAnsi="Times New Roman" w:cs="Times New Roman"/>
                <w:sz w:val="18"/>
                <w:szCs w:val="18"/>
                <w:lang w:eastAsia="ko-KR"/>
              </w:rPr>
              <w:t>4</w:t>
            </w:r>
            <w:r>
              <w:rPr>
                <w:rFonts w:ascii="Times New Roman" w:eastAsia="DengXian" w:hAnsi="Times New Roman" w:cs="Times New Roman" w:hint="eastAsia"/>
                <w:sz w:val="18"/>
                <w:szCs w:val="18"/>
                <w:lang w:eastAsia="zh-CN"/>
              </w:rPr>
              <w:t>, it is not needed.</w:t>
            </w: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share similar view as ZTE that the start RB index hopping pattern should be further studied. As shown in the figure below, if legacy start RB index hopping pattern is reused, the frequency positions </w:t>
            </w:r>
            <w:r>
              <w:rPr>
                <w:rFonts w:ascii="Times New Roman" w:eastAsia="DengXian" w:hAnsi="Times New Roman" w:cs="Times New Roman"/>
                <w:sz w:val="18"/>
                <w:szCs w:val="18"/>
                <w:lang w:eastAsia="zh-CN"/>
              </w:rPr>
              <w:t>across</w:t>
            </w:r>
            <w:r>
              <w:rPr>
                <w:rFonts w:ascii="Times New Roman" w:eastAsia="DengXian" w:hAnsi="Times New Roman" w:cs="Times New Roman" w:hint="eastAsia"/>
                <w:sz w:val="18"/>
                <w:szCs w:val="18"/>
                <w:lang w:eastAsia="zh-CN"/>
              </w:rPr>
              <w:t xml:space="preserve"> SRS </w:t>
            </w:r>
            <w:r>
              <w:rPr>
                <w:rFonts w:ascii="Times New Roman" w:eastAsia="DengXian" w:hAnsi="Times New Roman" w:cs="Times New Roman"/>
                <w:sz w:val="18"/>
                <w:szCs w:val="18"/>
                <w:lang w:eastAsia="zh-CN"/>
              </w:rPr>
              <w:t>frequency</w:t>
            </w:r>
            <w:r>
              <w:rPr>
                <w:rFonts w:ascii="Times New Roman" w:eastAsia="DengXian" w:hAnsi="Times New Roman" w:cs="Times New Roman" w:hint="eastAsia"/>
                <w:sz w:val="18"/>
                <w:szCs w:val="18"/>
                <w:lang w:eastAsia="zh-CN"/>
              </w:rPr>
              <w:t xml:space="preserve"> hopping periods are the same, which it is not beneficial.</w:t>
            </w:r>
          </w:p>
          <w:p w:rsidR="002F65B2" w:rsidRDefault="004F1015">
            <w:pPr>
              <w:snapToGrid w:val="0"/>
              <w:rPr>
                <w:rFonts w:ascii="Times New Roman" w:eastAsia="DengXian" w:hAnsi="Times New Roman" w:cs="Times New Roman"/>
                <w:sz w:val="18"/>
                <w:szCs w:val="18"/>
                <w:lang w:eastAsia="zh-CN"/>
              </w:rPr>
            </w:pPr>
            <w:r>
              <w:rPr>
                <w:rFonts w:eastAsia="宋体"/>
                <w:noProof/>
                <w:lang w:eastAsia="zh-CN"/>
              </w:rPr>
              <w:drawing>
                <wp:inline distT="0" distB="0" distL="0" distR="0" wp14:anchorId="378727C9" wp14:editId="570E1B2A">
                  <wp:extent cx="5854700" cy="1433830"/>
                  <wp:effectExtent l="0" t="0" r="0" b="0"/>
                  <wp:docPr id="20422028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02825" name="图片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897537" cy="1444927"/>
                          </a:xfrm>
                          <a:prstGeom prst="rect">
                            <a:avLst/>
                          </a:prstGeom>
                          <a:noFill/>
                        </pic:spPr>
                      </pic:pic>
                    </a:graphicData>
                  </a:graphic>
                </wp:inline>
              </w:drawing>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18"/>
                <w:szCs w:val="18"/>
                <w:lang w:eastAsia="zh-CN"/>
              </w:rPr>
              <w:t xml:space="preserve">@ZTE @MediaTek I tend to agree with MediaTek that </w:t>
            </w:r>
            <w:r>
              <w:rPr>
                <w:rFonts w:ascii="Times New Roman" w:hAnsi="Times New Roman" w:cs="Times New Roman"/>
                <w:sz w:val="18"/>
                <w:szCs w:val="18"/>
              </w:rPr>
              <w:t>the legacy patterns for start RB hopping across different hopping periods should be supported as baseline</w:t>
            </w:r>
            <w:r>
              <w:rPr>
                <w:rFonts w:ascii="Times New Roman" w:eastAsia="DengXian" w:hAnsi="Times New Roman" w:cs="Times New Roman" w:hint="eastAsia"/>
                <w:sz w:val="18"/>
                <w:szCs w:val="18"/>
                <w:lang w:eastAsia="zh-CN"/>
              </w:rPr>
              <w:t>, if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re going to introducing the scheme of combined </w:t>
            </w:r>
            <w:r>
              <w:rPr>
                <w:rFonts w:ascii="Times New Roman" w:hAnsi="Times New Roman" w:cs="Times New Roman"/>
                <w:sz w:val="18"/>
                <w:szCs w:val="18"/>
              </w:rPr>
              <w:t>start RB hopping across different hopping periods</w:t>
            </w:r>
            <w:r>
              <w:rPr>
                <w:rFonts w:ascii="Times New Roman" w:eastAsia="DengXian" w:hAnsi="Times New Roman" w:cs="Times New Roman" w:hint="eastAsia"/>
                <w:sz w:val="18"/>
                <w:szCs w:val="18"/>
                <w:lang w:eastAsia="zh-CN"/>
              </w:rPr>
              <w:t xml:space="preserve"> and </w:t>
            </w:r>
            <w:r>
              <w:rPr>
                <w:rFonts w:ascii="Times New Roman" w:eastAsia="DengXian" w:hAnsi="Times New Roman" w:cs="Times New Roman"/>
                <w:bCs/>
                <w:sz w:val="18"/>
                <w:szCs w:val="20"/>
                <w:lang w:eastAsia="zh-CN"/>
              </w:rPr>
              <w:t>intra-repetition hopping for SRS repetition symbols within each SRS frequency hop</w:t>
            </w:r>
            <w:r>
              <w:rPr>
                <w:rFonts w:ascii="Times New Roman" w:eastAsia="DengXian" w:hAnsi="Times New Roman" w:cs="Times New Roman" w:hint="eastAsia"/>
                <w:bCs/>
                <w:sz w:val="18"/>
                <w:szCs w:val="20"/>
                <w:lang w:eastAsia="zh-CN"/>
              </w:rPr>
              <w:t xml:space="preserve">. </w:t>
            </w:r>
            <w:r>
              <w:rPr>
                <w:rFonts w:ascii="Times New Roman" w:hAnsi="Times New Roman" w:cs="Times New Roman" w:hint="eastAsia"/>
                <w:sz w:val="18"/>
                <w:szCs w:val="18"/>
              </w:rPr>
              <w:t>N</w:t>
            </w:r>
            <w:r>
              <w:rPr>
                <w:rFonts w:ascii="Times New Roman" w:hAnsi="Times New Roman" w:cs="Times New Roman"/>
                <w:sz w:val="18"/>
                <w:szCs w:val="18"/>
              </w:rPr>
              <w:t>ew pattern(s) of start RB hopping across different hopping periods</w:t>
            </w:r>
            <w:r>
              <w:rPr>
                <w:rFonts w:ascii="Times New Roman" w:eastAsia="DengXian" w:hAnsi="Times New Roman" w:cs="Times New Roman" w:hint="eastAsia"/>
                <w:sz w:val="18"/>
                <w:szCs w:val="18"/>
                <w:lang w:eastAsia="zh-CN"/>
              </w:rPr>
              <w:t xml:space="preserve"> could be discussed in the next step.</w:t>
            </w:r>
          </w:p>
          <w:p w:rsidR="002F65B2" w:rsidRDefault="002F65B2">
            <w:pPr>
              <w:snapToGrid w:val="0"/>
              <w:jc w:val="both"/>
              <w:rPr>
                <w:rFonts w:ascii="Times New Roman" w:eastAsia="DengXian" w:hAnsi="Times New Roman" w:cs="Times New Roman"/>
                <w:sz w:val="18"/>
                <w:szCs w:val="18"/>
                <w:lang w:eastAsia="zh-CN"/>
              </w:rPr>
            </w:pPr>
          </w:p>
          <w:p w:rsidR="002F65B2" w:rsidRDefault="004F101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eems it</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s more agreeable for PF=4 and K=2, the proposal is updated as follows. @ETRI @vivo @Sony  </w:t>
            </w:r>
          </w:p>
          <w:p w:rsidR="002F65B2" w:rsidRDefault="004F1015">
            <w:pPr>
              <w:snapToGrid w:val="0"/>
              <w:spacing w:before="240"/>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sz w:val="18"/>
                <w:szCs w:val="20"/>
                <w:lang w:eastAsia="zh-CN"/>
              </w:rPr>
              <w:t xml:space="preserve"> </w:t>
            </w:r>
            <w:r>
              <w:rPr>
                <w:rFonts w:ascii="Times New Roman" w:eastAsia="DengXian" w:hAnsi="Times New Roman" w:cs="Times New Roman"/>
                <w:color w:val="FF0000"/>
                <w:sz w:val="18"/>
                <w:szCs w:val="20"/>
                <w:lang w:eastAsia="zh-CN"/>
              </w:rPr>
              <w:t>At</w:t>
            </w:r>
            <w:r>
              <w:rPr>
                <w:rFonts w:ascii="Times New Roman" w:eastAsia="DengXian" w:hAnsi="Times New Roman" w:cs="Times New Roman" w:hint="eastAsia"/>
                <w:color w:val="FF0000"/>
                <w:sz w:val="18"/>
                <w:szCs w:val="20"/>
                <w:lang w:eastAsia="zh-CN"/>
              </w:rPr>
              <w:t xml:space="preserve"> least for </w:t>
            </w:r>
            <w:r>
              <w:rPr>
                <w:rFonts w:ascii="Times New Roman" w:eastAsiaTheme="minorEastAsia" w:hAnsi="Times New Roman" w:cs="Times New Roman" w:hint="eastAsia"/>
                <w:color w:val="FF0000"/>
                <w:sz w:val="18"/>
                <w:szCs w:val="18"/>
                <w:lang w:eastAsia="ko-KR"/>
              </w:rPr>
              <w:t>P</w:t>
            </w:r>
            <w:r>
              <w:rPr>
                <w:rFonts w:ascii="Times New Roman" w:eastAsiaTheme="minorEastAsia" w:hAnsi="Times New Roman" w:cs="Times New Roman" w:hint="eastAsia"/>
                <w:color w:val="FF0000"/>
                <w:sz w:val="18"/>
                <w:szCs w:val="18"/>
                <w:vertAlign w:val="subscript"/>
                <w:lang w:eastAsia="ko-KR"/>
              </w:rPr>
              <w:t>F</w:t>
            </w:r>
            <w:r>
              <w:rPr>
                <w:rFonts w:ascii="Times New Roman" w:eastAsiaTheme="minorEastAsia" w:hAnsi="Times New Roman" w:cs="Times New Roman" w:hint="eastAsia"/>
                <w:color w:val="FF0000"/>
                <w:sz w:val="18"/>
                <w:szCs w:val="18"/>
                <w:lang w:eastAsia="ko-KR"/>
              </w:rPr>
              <w:t>=4 and K=2</w:t>
            </w:r>
            <w:r>
              <w:rPr>
                <w:rFonts w:ascii="Times New Roman" w:eastAsia="DengXian" w:hAnsi="Times New Roman" w:cs="Times New Roman" w:hint="eastAsia"/>
                <w:color w:val="FF0000"/>
                <w:sz w:val="18"/>
                <w:szCs w:val="18"/>
                <w:lang w:eastAsia="zh-CN"/>
              </w:rPr>
              <w:t>,</w:t>
            </w:r>
            <w:r>
              <w:rPr>
                <w:rFonts w:ascii="Times New Roman" w:eastAsia="DengXian" w:hAnsi="Times New Roman" w:cs="Times New Roman" w:hint="eastAsia"/>
                <w:sz w:val="18"/>
                <w:szCs w:val="18"/>
                <w:lang w:eastAsia="zh-CN"/>
              </w:rPr>
              <w:t xml:space="preserve"> s</w:t>
            </w:r>
            <w:r>
              <w:rPr>
                <w:rFonts w:ascii="Times New Roman" w:eastAsia="DengXian" w:hAnsi="Times New Roman" w:cs="Times New Roman"/>
                <w:bCs/>
                <w:sz w:val="18"/>
                <w:szCs w:val="20"/>
                <w:lang w:eastAsia="zh-CN"/>
              </w:rPr>
              <w:t>upport enabling legacy RPFS start RB index hopping across multiple legacy SRS frequency hopping periods and intra-repetition hopping for SRS repetition symbols within each SRS frequency hop simultaneously.</w:t>
            </w: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color w:val="FF0000"/>
                <w:sz w:val="18"/>
                <w:szCs w:val="18"/>
                <w:lang w:eastAsia="zh-CN"/>
              </w:rPr>
              <w:t xml:space="preserve">FFS: </w:t>
            </w:r>
            <w:r>
              <w:rPr>
                <w:rFonts w:ascii="Times New Roman" w:eastAsia="DengXian" w:hAnsi="Times New Roman" w:cs="Times New Roman"/>
                <w:color w:val="FF0000"/>
                <w:sz w:val="18"/>
                <w:szCs w:val="18"/>
                <w:lang w:eastAsia="zh-CN"/>
              </w:rPr>
              <w:t xml:space="preserve">For </w:t>
            </w:r>
            <w:r>
              <w:rPr>
                <w:rFonts w:ascii="Times New Roman" w:eastAsiaTheme="minorEastAsia" w:hAnsi="Times New Roman" w:cs="Times New Roman" w:hint="eastAsia"/>
                <w:color w:val="FF0000"/>
                <w:sz w:val="18"/>
                <w:szCs w:val="18"/>
                <w:lang w:eastAsia="ko-KR"/>
              </w:rPr>
              <w:t>P</w:t>
            </w:r>
            <w:r>
              <w:rPr>
                <w:rFonts w:ascii="Times New Roman" w:eastAsiaTheme="minorEastAsia" w:hAnsi="Times New Roman" w:cs="Times New Roman" w:hint="eastAsia"/>
                <w:color w:val="FF0000"/>
                <w:sz w:val="18"/>
                <w:szCs w:val="18"/>
                <w:vertAlign w:val="subscript"/>
                <w:lang w:eastAsia="ko-KR"/>
              </w:rPr>
              <w:t>F</w:t>
            </w:r>
            <w:r>
              <w:rPr>
                <w:rFonts w:ascii="Times New Roman" w:eastAsiaTheme="minorEastAsia" w:hAnsi="Times New Roman" w:cs="Times New Roman" w:hint="eastAsia"/>
                <w:color w:val="FF0000"/>
                <w:sz w:val="18"/>
                <w:szCs w:val="18"/>
                <w:lang w:eastAsia="ko-KR"/>
              </w:rPr>
              <w:t>=</w:t>
            </w:r>
            <w:r>
              <w:rPr>
                <w:rFonts w:ascii="Times New Roman" w:eastAsiaTheme="minorEastAsia" w:hAnsi="Times New Roman" w:cs="Times New Roman"/>
                <w:color w:val="FF0000"/>
                <w:sz w:val="18"/>
                <w:szCs w:val="18"/>
                <w:lang w:eastAsia="ko-KR"/>
              </w:rPr>
              <w:t>2</w:t>
            </w:r>
            <w:r>
              <w:rPr>
                <w:rFonts w:ascii="Times New Roman" w:eastAsiaTheme="minorEastAsia" w:hAnsi="Times New Roman" w:cs="Times New Roman" w:hint="eastAsia"/>
                <w:color w:val="FF0000"/>
                <w:sz w:val="18"/>
                <w:szCs w:val="18"/>
                <w:lang w:eastAsia="ko-KR"/>
              </w:rPr>
              <w:t xml:space="preserve"> and K=2</w:t>
            </w:r>
            <w:r>
              <w:rPr>
                <w:rFonts w:ascii="Times New Roman" w:eastAsiaTheme="minorEastAsia" w:hAnsi="Times New Roman" w:cs="Times New Roman"/>
                <w:color w:val="FF0000"/>
                <w:sz w:val="18"/>
                <w:szCs w:val="18"/>
                <w:lang w:eastAsia="ko-KR"/>
              </w:rPr>
              <w:t xml:space="preserve">, and for </w:t>
            </w:r>
            <w:r>
              <w:rPr>
                <w:rFonts w:ascii="Times New Roman" w:eastAsiaTheme="minorEastAsia" w:hAnsi="Times New Roman" w:cs="Times New Roman" w:hint="eastAsia"/>
                <w:color w:val="FF0000"/>
                <w:sz w:val="18"/>
                <w:szCs w:val="18"/>
                <w:lang w:eastAsia="ko-KR"/>
              </w:rPr>
              <w:t>P</w:t>
            </w:r>
            <w:r>
              <w:rPr>
                <w:rFonts w:ascii="Times New Roman" w:eastAsiaTheme="minorEastAsia" w:hAnsi="Times New Roman" w:cs="Times New Roman" w:hint="eastAsia"/>
                <w:color w:val="FF0000"/>
                <w:sz w:val="18"/>
                <w:szCs w:val="18"/>
                <w:vertAlign w:val="subscript"/>
                <w:lang w:eastAsia="ko-KR"/>
              </w:rPr>
              <w:t>F</w:t>
            </w:r>
            <w:r>
              <w:rPr>
                <w:rFonts w:ascii="Times New Roman" w:eastAsiaTheme="minorEastAsia" w:hAnsi="Times New Roman" w:cs="Times New Roman" w:hint="eastAsia"/>
                <w:color w:val="FF0000"/>
                <w:sz w:val="18"/>
                <w:szCs w:val="18"/>
                <w:lang w:eastAsia="ko-KR"/>
              </w:rPr>
              <w:t>=4 and K=</w:t>
            </w:r>
            <w:r>
              <w:rPr>
                <w:rFonts w:ascii="Times New Roman" w:eastAsiaTheme="minorEastAsia" w:hAnsi="Times New Roman" w:cs="Times New Roman"/>
                <w:color w:val="FF0000"/>
                <w:sz w:val="18"/>
                <w:szCs w:val="18"/>
                <w:lang w:eastAsia="ko-KR"/>
              </w:rPr>
              <w:t>4,</w:t>
            </w:r>
            <w:r>
              <w:rPr>
                <w:rFonts w:ascii="Times New Roman" w:eastAsia="DengXian" w:hAnsi="Times New Roman" w:cs="Times New Roman" w:hint="eastAsia"/>
                <w:color w:val="FF0000"/>
                <w:sz w:val="18"/>
                <w:szCs w:val="18"/>
                <w:lang w:eastAsia="zh-CN"/>
              </w:rPr>
              <w:t xml:space="preserve"> whether to s</w:t>
            </w:r>
            <w:r>
              <w:rPr>
                <w:rFonts w:ascii="Times New Roman" w:eastAsia="DengXian" w:hAnsi="Times New Roman" w:cs="Times New Roman"/>
                <w:bCs/>
                <w:color w:val="FF0000"/>
                <w:sz w:val="18"/>
                <w:szCs w:val="20"/>
                <w:lang w:eastAsia="zh-CN"/>
              </w:rPr>
              <w:t>upport enabling legacy RPFS start RB index hopping across multiple legacy SRS frequency hopping periods and intra-repetition hopping for SRS repetition symbols within each SRS frequency hop simultaneously.</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the updated Proposal 1-2 from FL which seems more reasonable.</w:t>
            </w:r>
          </w:p>
        </w:tc>
      </w:tr>
      <w:tr w:rsidR="002F65B2">
        <w:trPr>
          <w:gridAfter w:val="2"/>
          <w:wAfter w:w="453"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938"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We prefer discuss this proposal after completion of the basic Rel-20 feature.</w:t>
            </w:r>
          </w:p>
        </w:tc>
      </w:tr>
      <w:tr w:rsidR="002F65B2">
        <w:trPr>
          <w:gridAfter w:val="2"/>
          <w:wAfter w:w="453"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938"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 xml:space="preserve">Support for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K=2</w:t>
            </w:r>
            <w:r>
              <w:rPr>
                <w:rFonts w:ascii="Times New Roman" w:eastAsiaTheme="minorEastAsia" w:hAnsi="Times New Roman" w:cs="Times New Roman"/>
                <w:sz w:val="18"/>
                <w:szCs w:val="18"/>
                <w:lang w:eastAsia="ko-KR"/>
              </w:rPr>
              <w:t>.</w:t>
            </w:r>
          </w:p>
        </w:tc>
      </w:tr>
      <w:tr w:rsidR="002F65B2">
        <w:trPr>
          <w:gridAfter w:val="2"/>
          <w:wAfter w:w="453"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938"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updated Proposal 1-2 from FL.</w:t>
            </w:r>
          </w:p>
        </w:tc>
      </w:tr>
      <w:tr w:rsidR="002F65B2">
        <w:tc>
          <w:tcPr>
            <w:tcW w:w="1056"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9436" w:type="dxa"/>
            <w:gridSpan w:val="4"/>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sz w:val="18"/>
                <w:szCs w:val="18"/>
                <w:lang w:eastAsia="zh-CN"/>
              </w:rPr>
              <w:t xml:space="preserve">Support the updated </w:t>
            </w:r>
            <w:proofErr w:type="spellStart"/>
            <w:r>
              <w:rPr>
                <w:rFonts w:ascii="Times New Roman" w:eastAsia="DengXian" w:hAnsi="Times New Roman" w:cs="Times New Roman"/>
                <w:sz w:val="18"/>
                <w:szCs w:val="18"/>
                <w:lang w:eastAsia="zh-CN"/>
              </w:rPr>
              <w:t>proposal.We</w:t>
            </w:r>
            <w:proofErr w:type="spellEnd"/>
            <w:r>
              <w:rPr>
                <w:rFonts w:ascii="Times New Roman" w:eastAsia="DengXian" w:hAnsi="Times New Roman" w:cs="Times New Roman"/>
                <w:sz w:val="18"/>
                <w:szCs w:val="18"/>
                <w:lang w:eastAsia="zh-CN"/>
              </w:rPr>
              <w:t xml:space="preserve"> think at least for </w:t>
            </w: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hint="eastAsia"/>
                <w:sz w:val="18"/>
                <w:szCs w:val="18"/>
                <w:vertAlign w:val="subscript"/>
                <w:lang w:eastAsia="ko-KR"/>
              </w:rPr>
              <w:t>F</w:t>
            </w:r>
            <w:r>
              <w:rPr>
                <w:rFonts w:ascii="Times New Roman" w:eastAsiaTheme="minorEastAsia" w:hAnsi="Times New Roman" w:cs="Times New Roman" w:hint="eastAsia"/>
                <w:sz w:val="18"/>
                <w:szCs w:val="18"/>
                <w:lang w:eastAsia="ko-KR"/>
              </w:rPr>
              <w:t>=4 and K=2</w:t>
            </w:r>
            <w:r>
              <w:rPr>
                <w:rFonts w:ascii="Times New Roman" w:eastAsiaTheme="minorEastAsia" w:hAnsi="Times New Roman" w:cs="Times New Roman"/>
                <w:sz w:val="18"/>
                <w:szCs w:val="18"/>
                <w:lang w:eastAsia="ko-KR"/>
              </w:rPr>
              <w:t>, the configuration jointly with legacy RPFS start RB index hopping can improve the sounding performance.</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Lenovo</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w:t>
            </w:r>
            <w:r>
              <w:rPr>
                <w:rFonts w:ascii="Times New Roman" w:eastAsia="DengXian" w:hAnsi="Times New Roman" w:cs="Times New Roman" w:hint="eastAsia"/>
                <w:sz w:val="18"/>
                <w:szCs w:val="18"/>
                <w:lang w:eastAsia="zh-CN"/>
              </w:rPr>
              <w:t>e are fine with the latest proposal 1-2.</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bCs/>
                <w:sz w:val="18"/>
                <w:szCs w:val="20"/>
                <w:lang w:val="en-GB" w:eastAsia="zh-CN"/>
              </w:rPr>
              <w:t xml:space="preserve">We support that different RBs are sounded across slots with intra-repetition hopping to avoid gaps in the frequency domain. However, if the same pattern {0, 2} are used for the intra-repetition hopping and the legacy RPFS hopping, it seems that the gaps will still never be sounded. Indeed, for </w:t>
            </w:r>
            <m:oMath>
              <m:r>
                <w:rPr>
                  <w:rFonts w:ascii="Cambria Math" w:eastAsia="DengXian" w:hAnsi="Cambria Math" w:cs="Times New Roman"/>
                  <w:sz w:val="18"/>
                  <w:szCs w:val="20"/>
                  <w:lang w:val="en-GB" w:eastAsia="zh-CN"/>
                </w:rPr>
                <m:t>K=2</m:t>
              </m:r>
            </m:oMath>
            <w:r>
              <w:rPr>
                <w:rFonts w:ascii="Times New Roman" w:eastAsia="DengXian" w:hAnsi="Times New Roman" w:cs="Times New Roman"/>
                <w:bCs/>
                <w:sz w:val="18"/>
                <w:szCs w:val="20"/>
                <w:lang w:val="en-GB" w:eastAsia="zh-CN"/>
              </w:rPr>
              <w:t>, the first slot will sound {0, 2} and the second slot will sound {2, 0}.</w:t>
            </w:r>
          </w:p>
          <w:p w:rsidR="002F65B2" w:rsidRDefault="002F65B2">
            <w:pPr>
              <w:spacing w:line="276" w:lineRule="auto"/>
              <w:rPr>
                <w:rFonts w:ascii="Times New Roman" w:eastAsia="DengXian" w:hAnsi="Times New Roman" w:cs="Times New Roman"/>
                <w:bCs/>
                <w:sz w:val="18"/>
                <w:szCs w:val="20"/>
                <w:lang w:val="en-GB" w:eastAsia="zh-CN"/>
              </w:rPr>
            </w:pPr>
          </w:p>
          <w:p w:rsidR="002F65B2" w:rsidRDefault="004F1015">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bCs/>
                <w:sz w:val="18"/>
                <w:szCs w:val="20"/>
                <w:lang w:val="en-GB" w:eastAsia="zh-CN"/>
              </w:rPr>
              <w:t>A solution to this problem could be to support incremental hopping intra-repetition hopping. In this way, the first slot will sound {0, 1} and the second slot will sound {2, 3}.</w:t>
            </w:r>
          </w:p>
          <w:p w:rsidR="002F65B2" w:rsidRDefault="002F65B2">
            <w:pPr>
              <w:spacing w:line="276" w:lineRule="auto"/>
              <w:rPr>
                <w:rFonts w:ascii="Times New Roman" w:eastAsia="DengXian" w:hAnsi="Times New Roman" w:cs="Times New Roman"/>
                <w:bCs/>
                <w:sz w:val="18"/>
                <w:szCs w:val="20"/>
                <w:lang w:val="en-GB" w:eastAsia="zh-CN"/>
              </w:rPr>
            </w:pPr>
          </w:p>
          <w:p w:rsidR="002F65B2" w:rsidRDefault="004F1015">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bCs/>
                <w:sz w:val="18"/>
                <w:szCs w:val="20"/>
                <w:lang w:val="en-GB" w:eastAsia="zh-CN"/>
              </w:rPr>
              <w:t xml:space="preserve">Another solution would be to directly design the intra-repetition hopping in such a way that there are no gaps across slots, without having to configure legacy RPFS. </w:t>
            </w:r>
          </w:p>
        </w:tc>
      </w:tr>
      <w:tr w:rsidR="002F65B2">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DengXian" w:eastAsia="Yu Mincho" w:hAnsi="DengXian" w:cs="Times New Roman"/>
                <w:sz w:val="18"/>
                <w:szCs w:val="18"/>
                <w:lang w:eastAsia="ja-JP"/>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9051" w:type="dxa"/>
            <w:gridSpan w:val="2"/>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 xml:space="preserve">hare </w:t>
            </w:r>
            <w:r>
              <w:rPr>
                <w:rFonts w:ascii="Times New Roman" w:eastAsiaTheme="minorEastAsia" w:hAnsi="Times New Roman" w:cs="Times New Roman"/>
                <w:sz w:val="18"/>
                <w:szCs w:val="18"/>
                <w:lang w:eastAsia="ko-KR"/>
              </w:rPr>
              <w:t xml:space="preserve">the view with ZTE, </w:t>
            </w:r>
            <w:r>
              <w:rPr>
                <w:rFonts w:ascii="Times New Roman" w:eastAsiaTheme="minorEastAsia" w:hAnsi="Times New Roman" w:cs="Times New Roman" w:hint="eastAsia"/>
                <w:sz w:val="18"/>
                <w:szCs w:val="18"/>
                <w:lang w:eastAsia="ko-KR"/>
              </w:rPr>
              <w:t>Fujitsu</w:t>
            </w:r>
            <w:r>
              <w:rPr>
                <w:rFonts w:ascii="Times New Roman" w:eastAsiaTheme="minorEastAsia" w:hAnsi="Times New Roman" w:cs="Times New Roman"/>
                <w:sz w:val="18"/>
                <w:szCs w:val="18"/>
                <w:lang w:eastAsia="ko-KR"/>
              </w:rPr>
              <w:t xml:space="preserve"> and </w:t>
            </w:r>
            <w:r>
              <w:rPr>
                <w:rFonts w:ascii="Times New Roman" w:eastAsiaTheme="minorEastAsia" w:hAnsi="Times New Roman" w:cs="Times New Roman" w:hint="eastAsia"/>
                <w:sz w:val="18"/>
                <w:szCs w:val="18"/>
                <w:lang w:eastAsia="ko-KR"/>
              </w:rPr>
              <w:t>Docomo,</w:t>
            </w:r>
            <w:r>
              <w:rPr>
                <w:rFonts w:ascii="Times New Roman" w:eastAsiaTheme="minorEastAsia" w:hAnsi="Times New Roman" w:cs="Times New Roman"/>
                <w:sz w:val="18"/>
                <w:szCs w:val="18"/>
                <w:lang w:eastAsia="ko-KR"/>
              </w:rPr>
              <w:t xml:space="preserve"> if legacy RPFS start RB index hopping pattern is reused across multiple legacy SRS frequency hopping periods, different RBs can’t be sounded in the minimum time as shown in their figure for </w:t>
            </w:r>
            <w:r>
              <w:rPr>
                <w:rFonts w:ascii="Times New Roman" w:eastAsiaTheme="minorEastAsia" w:hAnsi="Times New Roman" w:cs="Times New Roman" w:hint="eastAsia"/>
                <w:sz w:val="18"/>
                <w:szCs w:val="18"/>
                <w:lang w:eastAsia="ko-KR"/>
              </w:rPr>
              <w:t>PF=4 and K=2</w:t>
            </w:r>
            <w:r>
              <w:rPr>
                <w:rFonts w:ascii="Times New Roman" w:eastAsiaTheme="minorEastAsia" w:hAnsi="Times New Roman" w:cs="Times New Roman"/>
                <w:sz w:val="18"/>
                <w:szCs w:val="18"/>
                <w:lang w:eastAsia="ko-KR"/>
              </w:rPr>
              <w:t xml:space="preserve">. The </w:t>
            </w:r>
            <w:r>
              <w:rPr>
                <w:rFonts w:ascii="Times New Roman" w:eastAsiaTheme="minorEastAsia" w:hAnsi="Times New Roman" w:cs="Times New Roman" w:hint="eastAsia"/>
                <w:sz w:val="18"/>
                <w:szCs w:val="18"/>
                <w:lang w:eastAsia="ko-KR"/>
              </w:rPr>
              <w:t>patterns of start RB</w:t>
            </w:r>
            <w:r>
              <w:rPr>
                <w:rFonts w:ascii="Times New Roman" w:eastAsiaTheme="minorEastAsia" w:hAnsi="Times New Roman" w:cs="Times New Roman"/>
                <w:sz w:val="18"/>
                <w:szCs w:val="18"/>
                <w:lang w:eastAsia="ko-KR"/>
              </w:rPr>
              <w:t xml:space="preserve"> index</w:t>
            </w:r>
            <w:r>
              <w:rPr>
                <w:rFonts w:ascii="Times New Roman" w:eastAsiaTheme="minorEastAsia" w:hAnsi="Times New Roman" w:cs="Times New Roman" w:hint="eastAsia"/>
                <w:sz w:val="18"/>
                <w:szCs w:val="18"/>
                <w:lang w:eastAsia="ko-KR"/>
              </w:rPr>
              <w:t xml:space="preserve"> hopping </w:t>
            </w:r>
            <w:r>
              <w:rPr>
                <w:rFonts w:ascii="Times New Roman" w:eastAsiaTheme="minorEastAsia" w:hAnsi="Times New Roman" w:cs="Times New Roman"/>
                <w:sz w:val="18"/>
                <w:szCs w:val="18"/>
                <w:lang w:eastAsia="ko-KR"/>
              </w:rPr>
              <w:t>across multiple legacy SRS frequency hopping periods are preferred to be further discussed.</w:t>
            </w:r>
          </w:p>
        </w:tc>
      </w:tr>
      <w:tr w:rsidR="007509AE">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7509AE" w:rsidRDefault="007509AE" w:rsidP="007509A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9051" w:type="dxa"/>
            <w:gridSpan w:val="2"/>
            <w:tcBorders>
              <w:top w:val="single" w:sz="4" w:space="0" w:color="auto"/>
              <w:left w:val="single" w:sz="4" w:space="0" w:color="auto"/>
              <w:bottom w:val="single" w:sz="4" w:space="0" w:color="auto"/>
              <w:right w:val="single" w:sz="4" w:space="0" w:color="auto"/>
            </w:tcBorders>
          </w:tcPr>
          <w:p w:rsidR="007509AE" w:rsidRDefault="007509AE" w:rsidP="007509AE">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could be open to the updated FL proposal. However, we should not modify the </w:t>
            </w:r>
            <w:r>
              <w:rPr>
                <w:rFonts w:ascii="Times New Roman" w:eastAsia="DengXian" w:hAnsi="Times New Roman" w:cs="Times New Roman"/>
                <w:bCs/>
                <w:sz w:val="18"/>
                <w:szCs w:val="20"/>
                <w:lang w:eastAsia="zh-CN"/>
              </w:rPr>
              <w:t xml:space="preserve">legacy RPFS start RB index hopping pattern across multiple SRS frequency hopping periods. It is not within scope of the WID. The WID only refers to </w:t>
            </w:r>
            <w:r>
              <w:rPr>
                <w:rFonts w:ascii="Times New Roman" w:eastAsia="DengXian" w:hAnsi="Times New Roman" w:cs="Times New Roman" w:hint="eastAsia"/>
                <w:bCs/>
                <w:sz w:val="18"/>
                <w:szCs w:val="20"/>
                <w:lang w:eastAsia="zh-CN"/>
              </w:rPr>
              <w:t>m</w:t>
            </w:r>
            <w:r w:rsidRPr="002D6761">
              <w:rPr>
                <w:rFonts w:ascii="Times New Roman" w:eastAsia="DengXian" w:hAnsi="Times New Roman" w:cs="Times New Roman"/>
                <w:bCs/>
                <w:sz w:val="18"/>
                <w:szCs w:val="20"/>
                <w:lang w:eastAsia="zh-CN"/>
              </w:rPr>
              <w:t xml:space="preserve">ultiple frequency-domain starting positions for SRS repetition symbols within </w:t>
            </w:r>
            <w:r>
              <w:rPr>
                <w:rFonts w:ascii="Times New Roman" w:eastAsia="DengXian" w:hAnsi="Times New Roman" w:cs="Times New Roman"/>
                <w:bCs/>
                <w:sz w:val="18"/>
                <w:szCs w:val="20"/>
                <w:lang w:eastAsia="zh-CN"/>
              </w:rPr>
              <w:t>one</w:t>
            </w:r>
            <w:r w:rsidRPr="002D6761">
              <w:rPr>
                <w:rFonts w:ascii="Times New Roman" w:eastAsia="DengXian" w:hAnsi="Times New Roman" w:cs="Times New Roman"/>
                <w:bCs/>
                <w:sz w:val="18"/>
                <w:szCs w:val="20"/>
                <w:lang w:eastAsia="zh-CN"/>
              </w:rPr>
              <w:t xml:space="preserve"> SRS frequency hop</w:t>
            </w:r>
            <w:r>
              <w:rPr>
                <w:rFonts w:ascii="Times New Roman" w:eastAsia="DengXian" w:hAnsi="Times New Roman" w:cs="Times New Roman"/>
                <w:bCs/>
                <w:sz w:val="18"/>
                <w:szCs w:val="20"/>
                <w:lang w:eastAsia="zh-CN"/>
              </w:rPr>
              <w:t>.</w:t>
            </w:r>
          </w:p>
        </w:tc>
      </w:tr>
      <w:tr w:rsidR="00076938">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Nokia2</w:t>
            </w:r>
          </w:p>
        </w:tc>
        <w:tc>
          <w:tcPr>
            <w:tcW w:w="9051" w:type="dxa"/>
            <w:gridSpan w:val="2"/>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 xml:space="preserve">We </w:t>
            </w:r>
            <w:r>
              <w:rPr>
                <w:rFonts w:ascii="Times New Roman" w:eastAsiaTheme="minorEastAsia" w:hAnsi="Times New Roman" w:cs="Times New Roman"/>
                <w:sz w:val="18"/>
                <w:szCs w:val="18"/>
                <w:lang w:eastAsia="ko-KR"/>
              </w:rPr>
              <w:t>don’t</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 it</w:t>
            </w:r>
            <w:r>
              <w:rPr>
                <w:rFonts w:ascii="Times New Roman" w:eastAsiaTheme="minorEastAsia" w:hAnsi="Times New Roman" w:cs="Times New Roman" w:hint="eastAsia"/>
                <w:sz w:val="18"/>
                <w:szCs w:val="18"/>
                <w:lang w:eastAsia="ko-KR"/>
              </w:rPr>
              <w:t xml:space="preserve">. We share view with IDC. It is out of scope by WID. Also, the gain is unclear. What is the motivation to change the frequency location in the independent hopping.  </w:t>
            </w:r>
          </w:p>
        </w:tc>
      </w:tr>
      <w:tr w:rsidR="00732E41">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732E41" w:rsidRPr="00732E41" w:rsidRDefault="00732E41" w:rsidP="00732E41">
            <w:pPr>
              <w:snapToGrid w:val="0"/>
              <w:rPr>
                <w:rFonts w:ascii="Times New Roman" w:eastAsia="DengXian" w:hAnsi="Times New Roman" w:cs="Times New Roman"/>
                <w:sz w:val="18"/>
                <w:szCs w:val="18"/>
                <w:lang w:eastAsia="zh-CN"/>
              </w:rPr>
            </w:pPr>
            <w:r w:rsidRPr="00732E41">
              <w:rPr>
                <w:rFonts w:ascii="Times New Roman" w:eastAsiaTheme="minorEastAsia" w:hAnsi="Times New Roman" w:cs="Times New Roman" w:hint="eastAsia"/>
                <w:sz w:val="18"/>
                <w:szCs w:val="18"/>
                <w:lang w:eastAsia="ko-KR"/>
              </w:rPr>
              <w:t>ETRI</w:t>
            </w:r>
          </w:p>
        </w:tc>
        <w:tc>
          <w:tcPr>
            <w:tcW w:w="9051" w:type="dxa"/>
            <w:gridSpan w:val="2"/>
            <w:tcBorders>
              <w:top w:val="single" w:sz="4" w:space="0" w:color="auto"/>
              <w:left w:val="single" w:sz="4" w:space="0" w:color="auto"/>
              <w:bottom w:val="single" w:sz="4" w:space="0" w:color="auto"/>
              <w:right w:val="single" w:sz="4" w:space="0" w:color="auto"/>
            </w:tcBorders>
          </w:tcPr>
          <w:p w:rsidR="00732E41" w:rsidRPr="00732E41" w:rsidRDefault="00732E41" w:rsidP="00732E41">
            <w:pPr>
              <w:snapToGrid w:val="0"/>
              <w:rPr>
                <w:rFonts w:ascii="Times New Roman" w:eastAsia="DengXian" w:hAnsi="Times New Roman" w:cs="Times New Roman"/>
                <w:sz w:val="18"/>
                <w:szCs w:val="18"/>
                <w:lang w:eastAsia="zh-CN"/>
              </w:rPr>
            </w:pPr>
            <w:r w:rsidRPr="00732E41">
              <w:rPr>
                <w:rFonts w:ascii="Times New Roman" w:eastAsiaTheme="minorEastAsia" w:hAnsi="Times New Roman" w:cs="Times New Roman" w:hint="eastAsia"/>
                <w:sz w:val="18"/>
                <w:szCs w:val="18"/>
                <w:lang w:eastAsia="ko-KR"/>
              </w:rPr>
              <w:t>Support the Mod</w:t>
            </w:r>
            <w:r w:rsidRPr="00732E41">
              <w:rPr>
                <w:rFonts w:ascii="Times New Roman" w:eastAsiaTheme="minorEastAsia" w:hAnsi="Times New Roman" w:cs="Times New Roman"/>
                <w:sz w:val="18"/>
                <w:szCs w:val="18"/>
                <w:lang w:eastAsia="ko-KR"/>
              </w:rPr>
              <w:t>’</w:t>
            </w:r>
            <w:r w:rsidRPr="00732E41">
              <w:rPr>
                <w:rFonts w:ascii="Times New Roman" w:eastAsiaTheme="minorEastAsia" w:hAnsi="Times New Roman" w:cs="Times New Roman" w:hint="eastAsia"/>
                <w:sz w:val="18"/>
                <w:szCs w:val="18"/>
                <w:lang w:eastAsia="ko-KR"/>
              </w:rPr>
              <w:t>s updated proposal.</w:t>
            </w:r>
          </w:p>
        </w:tc>
      </w:tr>
      <w:tr w:rsidR="00076938">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9051" w:type="dxa"/>
            <w:gridSpan w:val="2"/>
            <w:tcBorders>
              <w:top w:val="single" w:sz="4" w:space="0" w:color="auto"/>
              <w:left w:val="single" w:sz="4" w:space="0" w:color="auto"/>
              <w:bottom w:val="single" w:sz="4" w:space="0" w:color="auto"/>
              <w:right w:val="single" w:sz="4" w:space="0" w:color="auto"/>
            </w:tcBorders>
          </w:tcPr>
          <w:p w:rsidR="00076938" w:rsidRDefault="00076938" w:rsidP="00076938">
            <w:pPr>
              <w:snapToGrid w:val="0"/>
              <w:jc w:val="both"/>
              <w:rPr>
                <w:rFonts w:ascii="Times New Roman" w:eastAsia="DengXian" w:hAnsi="Times New Roman" w:cs="Times New Roman"/>
                <w:sz w:val="18"/>
                <w:szCs w:val="18"/>
                <w:lang w:eastAsia="zh-CN"/>
              </w:rPr>
            </w:pPr>
          </w:p>
        </w:tc>
      </w:tr>
      <w:tr w:rsidR="00076938">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9051" w:type="dxa"/>
            <w:gridSpan w:val="2"/>
            <w:tcBorders>
              <w:top w:val="single" w:sz="4" w:space="0" w:color="auto"/>
              <w:left w:val="single" w:sz="4" w:space="0" w:color="auto"/>
              <w:bottom w:val="single" w:sz="4" w:space="0" w:color="auto"/>
              <w:right w:val="single" w:sz="4" w:space="0" w:color="auto"/>
            </w:tcBorders>
          </w:tcPr>
          <w:p w:rsidR="00076938" w:rsidRDefault="00076938" w:rsidP="00076938">
            <w:pPr>
              <w:spacing w:line="276" w:lineRule="auto"/>
              <w:rPr>
                <w:rFonts w:ascii="Times New Roman" w:eastAsia="DengXian" w:hAnsi="Times New Roman" w:cs="Times New Roman"/>
                <w:bCs/>
                <w:sz w:val="18"/>
                <w:szCs w:val="20"/>
                <w:lang w:val="en-GB" w:eastAsia="zh-CN"/>
              </w:rPr>
            </w:pPr>
          </w:p>
        </w:tc>
      </w:tr>
      <w:tr w:rsidR="00076938">
        <w:trPr>
          <w:gridAfter w:val="1"/>
          <w:wAfter w:w="340" w:type="dxa"/>
        </w:trPr>
        <w:tc>
          <w:tcPr>
            <w:tcW w:w="1101" w:type="dxa"/>
            <w:gridSpan w:val="2"/>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9051" w:type="dxa"/>
            <w:gridSpan w:val="2"/>
            <w:tcBorders>
              <w:top w:val="single" w:sz="4" w:space="0" w:color="auto"/>
              <w:left w:val="single" w:sz="4" w:space="0" w:color="auto"/>
              <w:bottom w:val="single" w:sz="4" w:space="0" w:color="auto"/>
              <w:right w:val="single" w:sz="4" w:space="0" w:color="auto"/>
            </w:tcBorders>
          </w:tcPr>
          <w:p w:rsidR="00076938" w:rsidRDefault="00076938" w:rsidP="00076938">
            <w:pPr>
              <w:spacing w:line="276" w:lineRule="auto"/>
              <w:rPr>
                <w:rFonts w:ascii="Times New Roman" w:eastAsia="DengXian" w:hAnsi="Times New Roman" w:cs="Times New Roman"/>
                <w:bCs/>
                <w:sz w:val="18"/>
                <w:szCs w:val="20"/>
                <w:lang w:val="en-GB" w:eastAsia="zh-CN"/>
              </w:rPr>
            </w:pPr>
          </w:p>
        </w:tc>
      </w:tr>
    </w:tbl>
    <w:p w:rsidR="002F65B2" w:rsidRDefault="002F65B2">
      <w:pPr>
        <w:rPr>
          <w:rFonts w:ascii="Times New Roman" w:eastAsia="DengXian" w:hAnsi="Times New Roman"/>
          <w:sz w:val="28"/>
          <w:lang w:eastAsia="zh-CN"/>
        </w:rPr>
      </w:pPr>
    </w:p>
    <w:p w:rsidR="002F65B2" w:rsidRDefault="002F65B2">
      <w:pPr>
        <w:rPr>
          <w:rFonts w:ascii="Times New Roman" w:eastAsia="DengXian" w:hAnsi="Times New Roman"/>
          <w:sz w:val="28"/>
          <w:lang w:eastAsia="zh-CN"/>
        </w:rPr>
      </w:pP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2F65B2" w:rsidRDefault="002F65B2">
      <w:pPr>
        <w:rPr>
          <w:rFonts w:eastAsia="DengXian"/>
          <w:lang w:eastAsia="zh-CN"/>
        </w:rPr>
      </w:pPr>
    </w:p>
    <w:p w:rsidR="002F65B2" w:rsidRDefault="002F65B2">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hAnsi="Times New Roman" w:cs="Times New Roman"/>
                <w:b/>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color w:val="3333FF"/>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Theme="minorEastAsia" w:hAnsi="Times New Roman" w:cs="Times New Roman"/>
                <w:b/>
                <w:sz w:val="18"/>
                <w:szCs w:val="20"/>
                <w:lang w:val="en-GB"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widowControl w:val="0"/>
              <w:spacing w:line="276" w:lineRule="auto"/>
              <w:jc w:val="both"/>
              <w:rPr>
                <w:rFonts w:ascii="Times New Roman" w:eastAsia="DengXian" w:hAnsi="Times New Roman" w:cs="Times New Roman"/>
                <w:iCs/>
                <w:sz w:val="20"/>
                <w:szCs w:val="20"/>
                <w:lang w:eastAsia="zh-CN"/>
              </w:rPr>
            </w:pPr>
          </w:p>
        </w:tc>
      </w:tr>
    </w:tbl>
    <w:p w:rsidR="002F65B2" w:rsidRDefault="002F65B2">
      <w:pPr>
        <w:rPr>
          <w:rFonts w:ascii="Times New Roman" w:eastAsia="DengXian" w:hAnsi="Times New Roman"/>
          <w:sz w:val="28"/>
          <w:lang w:eastAsia="zh-CN"/>
        </w:rPr>
      </w:pPr>
    </w:p>
    <w:p w:rsidR="002F65B2" w:rsidRDefault="004F1015">
      <w:pPr>
        <w:pStyle w:val="2"/>
        <w:rPr>
          <w:rFonts w:eastAsia="DengXian" w:cs="Times New Roman"/>
          <w:sz w:val="18"/>
          <w:szCs w:val="20"/>
          <w:lang w:eastAsia="zh-CN"/>
        </w:rPr>
      </w:pPr>
      <w:r>
        <w:rPr>
          <w:rFonts w:eastAsia="DengXian" w:cs="Times New Roman" w:hint="eastAsia"/>
          <w:sz w:val="18"/>
          <w:szCs w:val="20"/>
          <w:lang w:eastAsia="zh-CN"/>
        </w:rPr>
        <w:t>P1-3: Supported types and usages of SRS</w:t>
      </w:r>
      <w:r w:rsidR="00AC3D9A" w:rsidRPr="00AC3D9A">
        <w:rPr>
          <w:rFonts w:eastAsia="DengXian" w:cs="Times New Roman" w:hint="eastAsia"/>
          <w:color w:val="FF0000"/>
          <w:sz w:val="18"/>
          <w:szCs w:val="20"/>
          <w:lang w:eastAsia="zh-CN"/>
        </w:rPr>
        <w:t xml:space="preserve"> (Closed)</w:t>
      </w: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1/2</w:t>
      </w:r>
    </w:p>
    <w:p w:rsidR="002F65B2" w:rsidRDefault="002F65B2">
      <w:pPr>
        <w:rPr>
          <w:rFonts w:eastAsia="DengXian"/>
          <w:lang w:val="en-GB" w:eastAsia="zh-CN"/>
        </w:rPr>
      </w:pPr>
    </w:p>
    <w:p w:rsidR="002F65B2" w:rsidRDefault="004F1015">
      <w:pPr>
        <w:snapToGrid w:val="0"/>
        <w:jc w:val="both"/>
        <w:rPr>
          <w:rFonts w:ascii="Times New Roman" w:eastAsia="DengXian" w:hAnsi="Times New Roman" w:cs="Times New Roman"/>
          <w:sz w:val="18"/>
          <w:szCs w:val="20"/>
          <w:lang w:val="en-GB" w:eastAsia="zh-CN"/>
        </w:rPr>
      </w:pPr>
      <w:r>
        <w:rPr>
          <w:rFonts w:ascii="Times New Roman" w:hAnsi="Times New Roman" w:cs="Times New Roman"/>
          <w:b/>
          <w:sz w:val="18"/>
          <w:szCs w:val="20"/>
          <w:lang w:val="en-GB"/>
        </w:rPr>
        <w:lastRenderedPageBreak/>
        <w:t>Proposal 1-</w:t>
      </w:r>
      <w:r>
        <w:rPr>
          <w:rFonts w:ascii="Times New Roman" w:eastAsia="DengXian" w:hAnsi="Times New Roman" w:cs="Times New Roman" w:hint="eastAsia"/>
          <w:b/>
          <w:sz w:val="18"/>
          <w:szCs w:val="20"/>
          <w:lang w:val="en-GB" w:eastAsia="zh-CN"/>
        </w:rPr>
        <w:t>3-1</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DengXian" w:hAnsi="Times New Roman" w:cs="Times New Roman" w:hint="eastAsia"/>
          <w:sz w:val="18"/>
          <w:szCs w:val="20"/>
          <w:lang w:eastAsia="zh-CN"/>
        </w:rPr>
        <w:t xml:space="preserve">For </w:t>
      </w:r>
      <w:r>
        <w:rPr>
          <w:rFonts w:ascii="Times New Roman" w:eastAsiaTheme="minorEastAsia" w:hAnsi="Times New Roman" w:cs="Times New Roman"/>
          <w:bCs/>
          <w:iCs/>
          <w:sz w:val="18"/>
          <w:szCs w:val="20"/>
          <w:lang w:eastAsia="ko-KR"/>
        </w:rPr>
        <w:t>intra-repetition hopping</w:t>
      </w:r>
      <w:r>
        <w:rPr>
          <w:rFonts w:ascii="Times New Roman" w:eastAsia="DengXian" w:hAnsi="Times New Roman" w:cs="Times New Roman"/>
          <w:bCs/>
          <w:sz w:val="20"/>
          <w:szCs w:val="16"/>
          <w:lang w:eastAsia="zh-CN"/>
        </w:rPr>
        <w:t xml:space="preserve"> </w:t>
      </w:r>
      <w:r>
        <w:rPr>
          <w:rFonts w:ascii="Times New Roman" w:eastAsia="DengXian" w:hAnsi="Times New Roman" w:cs="Times New Roman" w:hint="eastAsia"/>
          <w:sz w:val="20"/>
          <w:szCs w:val="14"/>
          <w:lang w:eastAsia="zh-CN"/>
        </w:rPr>
        <w:t>f</w:t>
      </w:r>
      <w:r>
        <w:rPr>
          <w:rFonts w:ascii="Times New Roman" w:eastAsia="DengXian" w:hAnsi="Times New Roman" w:cs="Times New Roman"/>
          <w:sz w:val="20"/>
          <w:szCs w:val="14"/>
          <w:lang w:eastAsia="zh-CN"/>
        </w:rPr>
        <w:t xml:space="preserve">or </w:t>
      </w:r>
      <w:r>
        <w:rPr>
          <w:rFonts w:ascii="Times New Roman" w:eastAsia="DengXian" w:hAnsi="Times New Roman" w:cs="Times New Roman"/>
          <w:bCs/>
          <w:sz w:val="18"/>
          <w:szCs w:val="20"/>
          <w:lang w:eastAsia="zh-CN"/>
        </w:rPr>
        <w:t>SRS repetition symbols within each SRS frequency</w:t>
      </w:r>
      <w:r>
        <w:rPr>
          <w:rFonts w:ascii="Times New Roman" w:eastAsia="DengXian" w:hAnsi="Times New Roman" w:cs="Times New Roman" w:hint="eastAsia"/>
          <w:bCs/>
          <w:sz w:val="18"/>
          <w:szCs w:val="20"/>
          <w:lang w:eastAsia="zh-CN"/>
        </w:rPr>
        <w:t>, support</w:t>
      </w:r>
      <w:r>
        <w:rPr>
          <w:rFonts w:ascii="Times New Roman" w:eastAsia="DengXian" w:hAnsi="Times New Roman" w:cs="Times New Roman"/>
          <w:sz w:val="18"/>
          <w:szCs w:val="20"/>
          <w:lang w:eastAsia="zh-CN"/>
        </w:rPr>
        <w:t xml:space="preserve"> </w:t>
      </w:r>
      <w:r>
        <w:rPr>
          <w:rFonts w:ascii="Times New Roman" w:hAnsi="Times New Roman" w:cs="Times New Roman"/>
          <w:sz w:val="18"/>
          <w:szCs w:val="20"/>
          <w:lang w:val="en-GB"/>
        </w:rPr>
        <w:t>periodic</w:t>
      </w:r>
      <w:r>
        <w:rPr>
          <w:rFonts w:ascii="Times New Roman" w:eastAsia="DengXian" w:hAnsi="Times New Roman" w:cs="Times New Roman" w:hint="eastAsia"/>
          <w:sz w:val="18"/>
          <w:szCs w:val="20"/>
          <w:lang w:val="en-GB" w:eastAsia="zh-CN"/>
        </w:rPr>
        <w:t xml:space="preserve">, </w:t>
      </w:r>
      <w:r>
        <w:rPr>
          <w:rFonts w:ascii="Times New Roman" w:hAnsi="Times New Roman" w:cs="Times New Roman"/>
          <w:sz w:val="18"/>
          <w:szCs w:val="20"/>
          <w:lang w:val="en-GB"/>
        </w:rPr>
        <w:t xml:space="preserve">semi-persistent </w:t>
      </w:r>
      <w:r>
        <w:rPr>
          <w:rFonts w:ascii="Times New Roman" w:eastAsia="DengXian" w:hAnsi="Times New Roman" w:cs="Times New Roman" w:hint="eastAsia"/>
          <w:sz w:val="18"/>
          <w:szCs w:val="20"/>
          <w:lang w:val="en-GB" w:eastAsia="zh-CN"/>
        </w:rPr>
        <w:t xml:space="preserve">and </w:t>
      </w:r>
      <w:r>
        <w:rPr>
          <w:rFonts w:ascii="Times New Roman" w:hAnsi="Times New Roman" w:cs="Times New Roman"/>
          <w:sz w:val="18"/>
          <w:szCs w:val="20"/>
          <w:lang w:val="en-GB"/>
        </w:rPr>
        <w:t>aperiodic SRS.</w:t>
      </w:r>
    </w:p>
    <w:p w:rsidR="002F65B2" w:rsidRDefault="002F65B2">
      <w:pPr>
        <w:snapToGrid w:val="0"/>
        <w:jc w:val="both"/>
        <w:rPr>
          <w:rFonts w:ascii="Times New Roman" w:eastAsia="DengXian" w:hAnsi="Times New Roman" w:cs="Times New Roman"/>
          <w:sz w:val="18"/>
          <w:szCs w:val="20"/>
          <w:lang w:val="en-GB" w:eastAsia="zh-CN"/>
        </w:rPr>
      </w:pPr>
    </w:p>
    <w:p w:rsidR="002F65B2" w:rsidRDefault="004F1015">
      <w:pPr>
        <w:snapToGrid w:val="0"/>
        <w:jc w:val="both"/>
        <w:rPr>
          <w:rFonts w:ascii="Times New Roman" w:eastAsia="DengXian" w:hAnsi="Times New Roman" w:cs="Times New Roman"/>
          <w:i/>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hint="eastAsia"/>
          <w:b/>
          <w:sz w:val="18"/>
          <w:szCs w:val="20"/>
          <w:lang w:val="en-GB" w:eastAsia="zh-CN"/>
        </w:rPr>
        <w:t>3-2</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intra-repetition hopping for SRS repetition symbols within each SRS frequency hop, support all SRS usages (i.e., codebook, </w:t>
      </w:r>
      <w:proofErr w:type="spellStart"/>
      <w:r>
        <w:rPr>
          <w:rFonts w:ascii="Times New Roman" w:eastAsia="DengXian" w:hAnsi="Times New Roman" w:cs="Times New Roman"/>
          <w:sz w:val="18"/>
          <w:szCs w:val="20"/>
          <w:lang w:eastAsia="zh-CN"/>
        </w:rPr>
        <w:t>nonCodebook</w:t>
      </w:r>
      <w:proofErr w:type="spellEnd"/>
      <w:r>
        <w:rPr>
          <w:rFonts w:ascii="Times New Roman" w:eastAsia="DengXian" w:hAnsi="Times New Roman" w:cs="Times New Roman"/>
          <w:sz w:val="18"/>
          <w:szCs w:val="20"/>
          <w:lang w:eastAsia="zh-CN"/>
        </w:rPr>
        <w:t xml:space="preserve">, </w:t>
      </w:r>
      <w:proofErr w:type="spellStart"/>
      <w:r>
        <w:rPr>
          <w:rFonts w:ascii="Times New Roman" w:eastAsia="DengXian" w:hAnsi="Times New Roman" w:cs="Times New Roman"/>
          <w:sz w:val="18"/>
          <w:szCs w:val="20"/>
          <w:lang w:eastAsia="zh-CN"/>
        </w:rPr>
        <w:t>antennaSwitching</w:t>
      </w:r>
      <w:proofErr w:type="spellEnd"/>
      <w:r>
        <w:rPr>
          <w:rFonts w:ascii="Times New Roman" w:eastAsia="DengXian" w:hAnsi="Times New Roman" w:cs="Times New Roman"/>
          <w:sz w:val="18"/>
          <w:szCs w:val="20"/>
          <w:lang w:eastAsia="zh-CN"/>
        </w:rPr>
        <w:t xml:space="preserve"> and </w:t>
      </w:r>
      <w:proofErr w:type="spellStart"/>
      <w:r>
        <w:rPr>
          <w:rFonts w:ascii="Times New Roman" w:eastAsia="DengXian" w:hAnsi="Times New Roman" w:cs="Times New Roman"/>
          <w:sz w:val="18"/>
          <w:szCs w:val="20"/>
          <w:lang w:eastAsia="zh-CN"/>
        </w:rPr>
        <w:t>beamManagement</w:t>
      </w:r>
      <w:proofErr w:type="spellEnd"/>
      <w:r>
        <w:rPr>
          <w:rFonts w:ascii="Times New Roman" w:eastAsia="DengXian" w:hAnsi="Times New Roman" w:cs="Times New Roman" w:hint="eastAsia"/>
          <w:sz w:val="18"/>
          <w:szCs w:val="20"/>
          <w:lang w:eastAsia="zh-CN"/>
        </w:rPr>
        <w:t>)</w:t>
      </w:r>
    </w:p>
    <w:p w:rsidR="002F65B2" w:rsidRDefault="002F65B2">
      <w:pPr>
        <w:snapToGrid w:val="0"/>
        <w:jc w:val="both"/>
        <w:rPr>
          <w:rFonts w:ascii="Times New Roman" w:eastAsia="DengXian" w:hAnsi="Times New Roman" w:cs="Times New Roman"/>
          <w:sz w:val="18"/>
          <w:szCs w:val="20"/>
          <w:lang w:eastAsia="zh-CN"/>
        </w:rPr>
      </w:pPr>
    </w:p>
    <w:p w:rsidR="002F65B2" w:rsidRDefault="002F65B2">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Support both Proposal 1-3-1 and Proposal 1-3-2.</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are okay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hAnsi="Times New Roman" w:cs="Times New Roman"/>
                <w:sz w:val="18"/>
                <w:szCs w:val="18"/>
              </w:rPr>
            </w:pPr>
            <w:r>
              <w:rPr>
                <w:rFonts w:ascii="Times New Roman" w:eastAsia="DengXian" w:hAnsi="Times New Roman" w:cs="Times New Roman" w:hint="eastAsia"/>
                <w:sz w:val="18"/>
                <w:szCs w:val="20"/>
                <w:lang w:eastAsia="zh-CN"/>
              </w:rPr>
              <w:t>Support Proposal</w:t>
            </w:r>
            <w:r>
              <w:rPr>
                <w:rFonts w:ascii="Times New Roman" w:eastAsia="DengXian" w:hAnsi="Times New Roman" w:cs="Times New Roman"/>
                <w:sz w:val="18"/>
                <w:szCs w:val="20"/>
                <w:lang w:eastAsia="zh-CN"/>
              </w:rPr>
              <w:t>s</w:t>
            </w:r>
            <w:r>
              <w:rPr>
                <w:rFonts w:ascii="Times New Roman" w:eastAsia="DengXian" w:hAnsi="Times New Roman" w:cs="Times New Roman" w:hint="eastAsia"/>
                <w:sz w:val="18"/>
                <w:szCs w:val="20"/>
                <w:lang w:eastAsia="zh-CN"/>
              </w:rPr>
              <w:t xml:space="preserve"> 1-3-1 and 1-3-2.</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hAnsi="Times New Roman" w:cs="Times New Roman"/>
                <w:sz w:val="18"/>
                <w:szCs w:val="18"/>
              </w:rPr>
            </w:pPr>
            <w:r>
              <w:rPr>
                <w:rFonts w:ascii="Times New Roman" w:eastAsia="DengXian" w:hAnsi="Times New Roman" w:cs="Times New Roman" w:hint="eastAsia"/>
                <w:sz w:val="18"/>
                <w:szCs w:val="20"/>
                <w:lang w:eastAsia="zh-CN"/>
              </w:rPr>
              <w:t>Support both proposal</w:t>
            </w:r>
            <w:r>
              <w:rPr>
                <w:rFonts w:ascii="Times New Roman" w:eastAsia="DengXian" w:hAnsi="Times New Roman" w:cs="Times New Roman"/>
                <w:sz w:val="18"/>
                <w:szCs w:val="20"/>
                <w:lang w:eastAsia="zh-CN"/>
              </w:rPr>
              <w:t>s</w:t>
            </w:r>
            <w:r>
              <w:rPr>
                <w:rFonts w:ascii="Times New Roman" w:eastAsia="DengXian" w:hAnsi="Times New Roman" w:cs="Times New Roman" w:hint="eastAsia"/>
                <w:sz w:val="18"/>
                <w:szCs w:val="20"/>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HONOR</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both.</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Support the two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 both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proofErr w:type="spellStart"/>
            <w:r>
              <w:rPr>
                <w:rFonts w:ascii="Times New Roman" w:hAnsi="Times New Roman" w:cs="Times New Roman"/>
                <w:sz w:val="18"/>
                <w:szCs w:val="18"/>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Fine with Proposal 1-</w:t>
            </w:r>
            <w:r>
              <w:rPr>
                <w:rFonts w:ascii="Times New Roman" w:eastAsia="DengXian" w:hAnsi="Times New Roman" w:cs="Times New Roman" w:hint="eastAsia"/>
                <w:sz w:val="18"/>
                <w:szCs w:val="20"/>
                <w:lang w:eastAsia="zh-CN"/>
              </w:rPr>
              <w:t>3-1</w:t>
            </w:r>
            <w:r>
              <w:rPr>
                <w:rFonts w:ascii="Times New Roman" w:eastAsia="DengXian" w:hAnsi="Times New Roman" w:cs="Times New Roman"/>
                <w:sz w:val="18"/>
                <w:szCs w:val="20"/>
                <w:lang w:eastAsia="zh-CN"/>
              </w:rPr>
              <w:t xml:space="preserve"> and Proposal 1-</w:t>
            </w:r>
            <w:r>
              <w:rPr>
                <w:rFonts w:ascii="Times New Roman" w:eastAsia="DengXian" w:hAnsi="Times New Roman" w:cs="Times New Roman" w:hint="eastAsia"/>
                <w:sz w:val="18"/>
                <w:szCs w:val="20"/>
                <w:lang w:eastAsia="zh-CN"/>
              </w:rPr>
              <w:t>3-</w:t>
            </w:r>
            <w:r>
              <w:rPr>
                <w:rFonts w:ascii="Times New Roman" w:eastAsia="DengXian" w:hAnsi="Times New Roman" w:cs="Times New Roman"/>
                <w:sz w:val="18"/>
                <w:szCs w:val="20"/>
                <w:lang w:eastAsia="zh-CN"/>
              </w:rPr>
              <w:t xml:space="preserve">2.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Support both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20"/>
                <w:lang w:eastAsia="zh-CN"/>
              </w:rPr>
              <w:t>S</w:t>
            </w:r>
            <w:r>
              <w:rPr>
                <w:rFonts w:ascii="Times New Roman" w:eastAsia="DengXian" w:hAnsi="Times New Roman" w:cs="Times New Roman"/>
                <w:sz w:val="18"/>
                <w:szCs w:val="20"/>
                <w:lang w:eastAsia="zh-CN"/>
              </w:rPr>
              <w:t xml:space="preserve">upport both proposals.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Proposal 1-3-1 and Proposal 1-3-2.</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hint="eastAsia"/>
                <w:b/>
                <w:sz w:val="18"/>
                <w:szCs w:val="20"/>
                <w:lang w:val="en-GB" w:eastAsia="zh-CN"/>
              </w:rPr>
              <w:t>3-1</w:t>
            </w:r>
          </w:p>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N</w:t>
            </w:r>
            <w:r>
              <w:rPr>
                <w:rFonts w:ascii="Times New Roman" w:eastAsia="DengXian" w:hAnsi="Times New Roman" w:cs="Times New Roman"/>
                <w:sz w:val="18"/>
                <w:szCs w:val="20"/>
                <w:lang w:eastAsia="zh-CN"/>
              </w:rPr>
              <w:t>ot support aperiodic SRS. For aperiodic SRS, we don’t think R20 intra-repetition hopping has enough advantage than legacy hopping pattern.</w:t>
            </w:r>
          </w:p>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aperiodic SRS, full hopping cycle is completed within a slot.</w:t>
            </w:r>
            <w:r>
              <w:rPr>
                <w:rFonts w:ascii="Times New Roman" w:eastAsia="DengXian" w:hAnsi="Times New Roman" w:cs="Times New Roman" w:hint="eastAsia"/>
                <w:sz w:val="18"/>
                <w:szCs w:val="20"/>
                <w:lang w:eastAsia="zh-CN"/>
              </w:rPr>
              <w:t xml:space="preserve"> T</w:t>
            </w:r>
            <w:r>
              <w:rPr>
                <w:rFonts w:ascii="Times New Roman" w:eastAsia="DengXian" w:hAnsi="Times New Roman" w:cs="Times New Roman"/>
                <w:sz w:val="18"/>
                <w:szCs w:val="20"/>
                <w:lang w:eastAsia="zh-CN"/>
              </w:rPr>
              <w:t xml:space="preserve">akes the following figures as an example, full hopping cycle is completed within 8 </w:t>
            </w:r>
            <w:r>
              <w:rPr>
                <w:rFonts w:ascii="Times New Roman" w:eastAsia="DengXian" w:hAnsi="Times New Roman" w:cs="Times New Roman" w:hint="eastAsia"/>
                <w:sz w:val="18"/>
                <w:szCs w:val="20"/>
                <w:lang w:eastAsia="zh-CN"/>
              </w:rPr>
              <w:t>sym</w:t>
            </w:r>
            <w:r>
              <w:rPr>
                <w:rFonts w:ascii="Times New Roman" w:eastAsia="DengXian" w:hAnsi="Times New Roman" w:cs="Times New Roman"/>
                <w:sz w:val="18"/>
                <w:szCs w:val="20"/>
                <w:lang w:eastAsia="zh-CN"/>
              </w:rPr>
              <w:t>bols</w:t>
            </w:r>
            <w:r>
              <w:rPr>
                <w:rFonts w:ascii="Times New Roman" w:eastAsia="DengXian" w:hAnsi="Times New Roman" w:cs="Times New Roman" w:hint="eastAsia"/>
                <w:sz w:val="18"/>
                <w:szCs w:val="20"/>
                <w:lang w:eastAsia="zh-CN"/>
              </w:rPr>
              <w:t>.</w:t>
            </w:r>
          </w:p>
          <w:p w:rsidR="002F65B2" w:rsidRDefault="004F1015">
            <w:pPr>
              <w:snapToGrid w:val="0"/>
              <w:rPr>
                <w:rFonts w:ascii="Times New Roman" w:eastAsia="DengXian" w:hAnsi="Times New Roman" w:cs="Times New Roman"/>
                <w:sz w:val="18"/>
                <w:szCs w:val="20"/>
                <w:lang w:eastAsia="zh-CN"/>
              </w:rPr>
            </w:pPr>
            <w:r>
              <w:rPr>
                <w:rFonts w:eastAsiaTheme="minorEastAsia"/>
                <w:szCs w:val="20"/>
                <w:lang w:eastAsia="zh-CN"/>
              </w:rPr>
              <w:object w:dxaOrig="2343" w:dyaOrig="3535" w14:anchorId="53350F98">
                <v:shape id="_x0000_i1025" type="#_x0000_t75" style="width:117.05pt;height:176.4pt" o:ole="">
                  <v:imagedata r:id="rId17" o:title=""/>
                </v:shape>
                <o:OLEObject Type="Embed" ProgID="Visio.Drawing.15" ShapeID="_x0000_i1025" DrawAspect="Content" ObjectID="_1821964227" r:id="rId18"/>
              </w:object>
            </w:r>
            <w:r>
              <w:rPr>
                <w:rFonts w:eastAsiaTheme="minorEastAsia"/>
                <w:szCs w:val="20"/>
                <w:lang w:eastAsia="zh-CN"/>
              </w:rPr>
              <w:t xml:space="preserve">     </w:t>
            </w:r>
            <w:r>
              <w:rPr>
                <w:rFonts w:eastAsiaTheme="minorEastAsia"/>
                <w:szCs w:val="20"/>
                <w:lang w:eastAsia="zh-CN"/>
              </w:rPr>
              <w:object w:dxaOrig="2343" w:dyaOrig="3404" w14:anchorId="35A4254B">
                <v:shape id="_x0000_i1026" type="#_x0000_t75" style="width:117.05pt;height:169.95pt" o:ole="">
                  <v:imagedata r:id="rId19" o:title=""/>
                </v:shape>
                <o:OLEObject Type="Embed" ProgID="Visio.Drawing.15" ShapeID="_x0000_i1026" DrawAspect="Content" ObjectID="_1821964228" r:id="rId20"/>
              </w:object>
            </w:r>
          </w:p>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I</w:t>
            </w:r>
            <w:r>
              <w:rPr>
                <w:rFonts w:ascii="Times New Roman" w:eastAsia="DengXian" w:hAnsi="Times New Roman" w:cs="Times New Roman"/>
                <w:sz w:val="18"/>
                <w:szCs w:val="20"/>
                <w:lang w:eastAsia="zh-CN"/>
              </w:rPr>
              <w:t>t can be observed that:</w:t>
            </w:r>
          </w:p>
          <w:p w:rsidR="002F65B2" w:rsidRDefault="004F1015">
            <w:pPr>
              <w:pStyle w:val="af2"/>
              <w:numPr>
                <w:ilvl w:val="0"/>
                <w:numId w:val="22"/>
              </w:num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 number of symbols and bandwidth for each hop for legacy hopping can be configured equal to the T/F granularity of intra-repetition hopping.</w:t>
            </w:r>
          </w:p>
          <w:p w:rsidR="002F65B2" w:rsidRDefault="004F1015">
            <w:pPr>
              <w:pStyle w:val="af2"/>
              <w:numPr>
                <w:ilvl w:val="0"/>
                <w:numId w:val="22"/>
              </w:num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Both intra-repetition and legacy hopping patterns achieve continuous sub-band sounding across the wideband, and a key difference is that the intra-repetition hops are more concentrated within a specific time and frequency regions.</w:t>
            </w:r>
          </w:p>
          <w:p w:rsidR="002F65B2" w:rsidRDefault="004F1015">
            <w:pPr>
              <w:pStyle w:val="af2"/>
              <w:numPr>
                <w:ilvl w:val="0"/>
                <w:numId w:val="22"/>
              </w:num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Even under the assumption of phase continuity, for SRS resource configured with frequency hopping completed within a slot, the channel coherent combination performance for intra-repetition hopping pattern and legacy hopping pattern is expected to be similar. This is because coherent processing performance depends on channel variation between hops in the time domain and in this scenario, all hops occur within a very short duration where the channel remains essentially unchanged. Thus, even legacy frequency hopping can achieve comparable performance. In contrast, for SRS resources configured with frequency hopping across different periods (e.g., periodic SRS or semi-persistent SRS), the intra-repetition hopping pattern may enable better coherent processing than the legacy pattern. This is because hops under the legacy scheme are more dispersed in time, and the performance will be affected by channel variations and phase jumps. </w:t>
            </w:r>
          </w:p>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Therefore, for aperiodic SRS which only supports frequency hopping within a slot or two consecutive slots, intra-repetition hopping does not provide significant gains over legacy frequency hopping. </w:t>
            </w:r>
          </w:p>
          <w:p w:rsidR="002F65B2" w:rsidRDefault="002F65B2">
            <w:pPr>
              <w:snapToGrid w:val="0"/>
              <w:rPr>
                <w:rFonts w:ascii="Times New Roman" w:eastAsia="DengXian" w:hAnsi="Times New Roman" w:cs="Times New Roman"/>
                <w:sz w:val="18"/>
                <w:szCs w:val="20"/>
                <w:lang w:eastAsia="zh-CN"/>
              </w:rPr>
            </w:pPr>
          </w:p>
          <w:p w:rsidR="002F65B2" w:rsidRDefault="002F65B2">
            <w:pPr>
              <w:snapToGrid w:val="0"/>
              <w:rPr>
                <w:rFonts w:ascii="Times New Roman" w:eastAsia="DengXian" w:hAnsi="Times New Roman" w:cs="Times New Roman"/>
                <w:sz w:val="18"/>
                <w:szCs w:val="20"/>
                <w:lang w:eastAsia="zh-CN"/>
              </w:rPr>
            </w:pPr>
          </w:p>
          <w:p w:rsidR="002F65B2" w:rsidRDefault="004F1015">
            <w:pPr>
              <w:snapToGrid w:val="0"/>
              <w:rPr>
                <w:rFonts w:ascii="Times New Roman" w:eastAsia="DengXian" w:hAnsi="Times New Roman" w:cs="Times New Roman"/>
                <w:sz w:val="18"/>
                <w:szCs w:val="20"/>
                <w:lang w:eastAsia="zh-CN"/>
              </w:rPr>
            </w:pPr>
            <w:r>
              <w:rPr>
                <w:rFonts w:ascii="Times New Roman" w:hAnsi="Times New Roman" w:cs="Times New Roman"/>
                <w:b/>
                <w:sz w:val="18"/>
                <w:szCs w:val="20"/>
                <w:lang w:val="en-GB"/>
              </w:rPr>
              <w:lastRenderedPageBreak/>
              <w:t>Proposal 1-</w:t>
            </w:r>
            <w:r>
              <w:rPr>
                <w:rFonts w:ascii="Times New Roman" w:eastAsia="DengXian" w:hAnsi="Times New Roman" w:cs="Times New Roman" w:hint="eastAsia"/>
                <w:b/>
                <w:sz w:val="18"/>
                <w:szCs w:val="20"/>
                <w:lang w:val="en-GB" w:eastAsia="zh-CN"/>
              </w:rPr>
              <w:t>3-2</w:t>
            </w:r>
          </w:p>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K</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lastRenderedPageBreak/>
              <w:t>Huawei</w:t>
            </w:r>
            <w:r>
              <w:rPr>
                <w:rFonts w:ascii="Times New Roman" w:eastAsia="DengXian" w:hAnsi="Times New Roman" w:cs="Times New Roman"/>
                <w:sz w:val="18"/>
                <w:szCs w:val="18"/>
                <w:lang w:eastAsia="zh-CN"/>
              </w:rPr>
              <w:t xml:space="preserve">,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Sony</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supportive of these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proposals 1-3-1 and 1-3-2.</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Support both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Yu Mincho" w:hAnsi="Times New Roman" w:cs="Times New Roman"/>
                <w:bCs/>
                <w:sz w:val="18"/>
                <w:szCs w:val="20"/>
                <w:lang w:val="en-GB" w:eastAsia="ja-JP"/>
              </w:rPr>
            </w:pPr>
            <w:r>
              <w:rPr>
                <w:rFonts w:ascii="Times New Roman" w:eastAsia="Yu Mincho" w:hAnsi="Times New Roman" w:cs="Times New Roman" w:hint="eastAsia"/>
                <w:bCs/>
                <w:sz w:val="18"/>
                <w:szCs w:val="20"/>
                <w:lang w:val="en-GB" w:eastAsia="ja-JP"/>
              </w:rPr>
              <w:t>Support both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DengXian" w:eastAsia="Yu Mincho" w:hAnsi="DengXian" w:cs="Times New Roman"/>
                <w:sz w:val="18"/>
                <w:szCs w:val="18"/>
                <w:lang w:eastAsia="ja-JP"/>
              </w:rPr>
            </w:pPr>
            <w:r>
              <w:rPr>
                <w:rFonts w:ascii="Times New Roman" w:eastAsia="DengXian" w:hAnsi="Times New Roman" w:cs="Times New Roman"/>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Support both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bCs/>
                <w:sz w:val="18"/>
                <w:szCs w:val="20"/>
                <w:lang w:val="en-GB" w:eastAsia="zh-CN"/>
              </w:rPr>
              <w:t xml:space="preserve">Support both proposals. On aperiodic SRS: With incremental hopping, as shown in our </w:t>
            </w:r>
            <w:proofErr w:type="spellStart"/>
            <w:r>
              <w:rPr>
                <w:rFonts w:ascii="Times New Roman" w:eastAsia="DengXian" w:hAnsi="Times New Roman" w:cs="Times New Roman"/>
                <w:bCs/>
                <w:sz w:val="18"/>
                <w:szCs w:val="20"/>
                <w:lang w:val="en-GB" w:eastAsia="zh-CN"/>
              </w:rPr>
              <w:t>tdoc</w:t>
            </w:r>
            <w:proofErr w:type="spellEnd"/>
            <w:r>
              <w:rPr>
                <w:rFonts w:ascii="Times New Roman" w:eastAsia="DengXian" w:hAnsi="Times New Roman" w:cs="Times New Roman"/>
                <w:bCs/>
                <w:sz w:val="18"/>
                <w:szCs w:val="20"/>
                <w:lang w:val="en-GB" w:eastAsia="zh-CN"/>
              </w:rPr>
              <w:t>, a hopping pattern that is different (and achieves better NMSE) compared to legacy FH and RPFS can be achieved with intra-repetition hopping.</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DengXian" w:eastAsia="Yu Mincho" w:hAnsi="DengXian" w:cs="Times New Roman"/>
                <w:sz w:val="18"/>
                <w:szCs w:val="18"/>
                <w:lang w:eastAsia="ja-JP"/>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Tejas</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Support both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eastAsia="zh-CN"/>
              </w:rPr>
            </w:pPr>
          </w:p>
        </w:tc>
      </w:tr>
    </w:tbl>
    <w:p w:rsidR="002F65B2" w:rsidRDefault="002F65B2">
      <w:pPr>
        <w:rPr>
          <w:rFonts w:ascii="Times New Roman" w:eastAsia="DengXian" w:hAnsi="Times New Roman" w:hint="eastAsia"/>
          <w:sz w:val="28"/>
          <w:lang w:eastAsia="zh-CN"/>
        </w:rPr>
      </w:pPr>
    </w:p>
    <w:p w:rsidR="001E2F05" w:rsidRDefault="001E2F05" w:rsidP="001E2F05">
      <w:pPr>
        <w:pStyle w:val="4"/>
        <w:rPr>
          <w:rFonts w:ascii="Times New Roman" w:eastAsia="DengXian" w:hAnsi="Times New Roman"/>
          <w:sz w:val="28"/>
          <w:lang w:eastAsia="zh-CN"/>
        </w:rPr>
      </w:pPr>
      <w:r>
        <w:rPr>
          <w:rFonts w:ascii="Times New Roman" w:eastAsia="DengXian" w:hAnsi="Times New Roman" w:hint="eastAsia"/>
          <w:sz w:val="28"/>
          <w:lang w:eastAsia="zh-CN"/>
        </w:rPr>
        <w:t>Agreements of round-2 online discussion</w:t>
      </w:r>
    </w:p>
    <w:p w:rsidR="001E2F05" w:rsidRDefault="001E2F05">
      <w:pPr>
        <w:rPr>
          <w:rFonts w:ascii="Times New Roman" w:eastAsia="DengXian" w:hAnsi="Times New Roman" w:hint="eastAsia"/>
          <w:sz w:val="28"/>
          <w:lang w:eastAsia="zh-CN"/>
        </w:rPr>
      </w:pPr>
      <w:proofErr w:type="spellStart"/>
      <w:proofErr w:type="gramStart"/>
      <w:r>
        <w:rPr>
          <w:rFonts w:ascii="Times New Roman" w:eastAsia="DengXian" w:hAnsi="Times New Roman" w:hint="eastAsia"/>
          <w:sz w:val="28"/>
          <w:lang w:eastAsia="zh-CN"/>
        </w:rPr>
        <w:t>xxxxxx</w:t>
      </w:r>
      <w:proofErr w:type="spellEnd"/>
      <w:proofErr w:type="gramEnd"/>
    </w:p>
    <w:p w:rsidR="001E2F05" w:rsidRDefault="001E2F05">
      <w:pPr>
        <w:rPr>
          <w:rFonts w:ascii="Times New Roman" w:eastAsia="DengXian" w:hAnsi="Times New Roman" w:hint="eastAsia"/>
          <w:sz w:val="28"/>
          <w:lang w:eastAsia="zh-CN"/>
        </w:rPr>
      </w:pPr>
    </w:p>
    <w:p w:rsidR="001E2F05" w:rsidRDefault="001E2F05">
      <w:pPr>
        <w:rPr>
          <w:rFonts w:ascii="Times New Roman" w:eastAsia="DengXian" w:hAnsi="Times New Roman"/>
          <w:sz w:val="28"/>
          <w:lang w:eastAsia="zh-CN"/>
        </w:rPr>
      </w:pPr>
    </w:p>
    <w:p w:rsidR="002F65B2" w:rsidRDefault="004F1015">
      <w:pPr>
        <w:pStyle w:val="2"/>
        <w:rPr>
          <w:rFonts w:eastAsia="DengXian" w:cs="Times New Roman"/>
          <w:sz w:val="18"/>
          <w:szCs w:val="20"/>
          <w:lang w:eastAsia="zh-CN"/>
        </w:rPr>
      </w:pPr>
      <w:r>
        <w:rPr>
          <w:rFonts w:eastAsia="DengXian" w:cs="Times New Roman" w:hint="eastAsia"/>
          <w:sz w:val="18"/>
          <w:szCs w:val="20"/>
          <w:lang w:eastAsia="zh-CN"/>
        </w:rPr>
        <w:t>P1-4: Phase continuity</w:t>
      </w: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1/2</w:t>
      </w:r>
      <w:r w:rsidR="00AC3D9A">
        <w:rPr>
          <w:rFonts w:ascii="Times New Roman" w:eastAsia="DengXian" w:hAnsi="Times New Roman" w:cs="Arial" w:hint="eastAsia"/>
          <w:sz w:val="18"/>
          <w:szCs w:val="20"/>
          <w:lang w:eastAsia="zh-CN"/>
        </w:rPr>
        <w:t>/3</w:t>
      </w:r>
    </w:p>
    <w:p w:rsidR="002F65B2" w:rsidRDefault="002F65B2">
      <w:pPr>
        <w:rPr>
          <w:rFonts w:eastAsia="DengXian"/>
          <w:lang w:val="en-GB" w:eastAsia="zh-CN"/>
        </w:rPr>
      </w:pPr>
    </w:p>
    <w:p w:rsidR="002F65B2" w:rsidRDefault="004F1015">
      <w:pPr>
        <w:contextualSpacing/>
        <w:rPr>
          <w:rFonts w:eastAsia="DengXian"/>
          <w:i/>
          <w:iCs/>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4</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hint="eastAsia"/>
          <w:bCs/>
          <w:sz w:val="18"/>
          <w:szCs w:val="20"/>
          <w:lang w:eastAsia="zh-CN"/>
        </w:rPr>
        <w:t>TBD</w:t>
      </w:r>
      <w:r>
        <w:rPr>
          <w:rFonts w:ascii="Times New Roman" w:eastAsia="DengXian" w:hAnsi="Times New Roman" w:cs="Times New Roman"/>
          <w:bCs/>
          <w:sz w:val="18"/>
          <w:szCs w:val="20"/>
          <w:lang w:eastAsia="zh-CN"/>
        </w:rPr>
        <w:t>.</w:t>
      </w:r>
    </w:p>
    <w:p w:rsidR="002F65B2" w:rsidRDefault="002F65B2">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宋体"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DengXian" w:eastAsia="Yu Mincho" w:hAnsi="DengXi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Yu Mincho" w:hAnsi="Times New Roman" w:cs="Times New Roman"/>
                <w:sz w:val="18"/>
                <w:szCs w:val="18"/>
                <w:lang w:eastAsia="ja-JP"/>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Yu Mincho" w:hAnsi="Times New Roman" w:cs="Times New Roman"/>
                <w:sz w:val="18"/>
                <w:szCs w:val="18"/>
                <w:lang w:eastAsia="ja-JP"/>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bl>
    <w:p w:rsidR="002F65B2" w:rsidRDefault="002F65B2">
      <w:pPr>
        <w:rPr>
          <w:rFonts w:ascii="Times New Roman" w:eastAsia="DengXian" w:hAnsi="Times New Roman"/>
          <w:sz w:val="28"/>
          <w:lang w:eastAsia="zh-CN"/>
        </w:rPr>
      </w:pP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2F65B2" w:rsidRDefault="002F65B2">
      <w:pPr>
        <w:rPr>
          <w:rFonts w:eastAsia="DengXian"/>
          <w:lang w:eastAsia="zh-CN"/>
        </w:rPr>
      </w:pPr>
    </w:p>
    <w:p w:rsidR="002F65B2" w:rsidRDefault="002F65B2">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hAnsi="Times New Roman" w:cs="Times New Roman"/>
                <w:b/>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color w:val="3333FF"/>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Theme="minorEastAsia" w:hAnsi="Times New Roman" w:cs="Times New Roman"/>
                <w:b/>
                <w:sz w:val="18"/>
                <w:szCs w:val="20"/>
                <w:lang w:val="en-GB"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widowControl w:val="0"/>
              <w:spacing w:line="276" w:lineRule="auto"/>
              <w:jc w:val="both"/>
              <w:rPr>
                <w:rFonts w:ascii="Times New Roman" w:eastAsia="DengXian" w:hAnsi="Times New Roman" w:cs="Times New Roman"/>
                <w:iCs/>
                <w:sz w:val="20"/>
                <w:szCs w:val="20"/>
                <w:lang w:eastAsia="zh-CN"/>
              </w:rPr>
            </w:pPr>
          </w:p>
        </w:tc>
      </w:tr>
    </w:tbl>
    <w:p w:rsidR="002F65B2" w:rsidRDefault="002F65B2">
      <w:pPr>
        <w:rPr>
          <w:rFonts w:ascii="Times New Roman" w:eastAsia="DengXian" w:hAnsi="Times New Roman"/>
          <w:sz w:val="28"/>
          <w:lang w:eastAsia="zh-CN"/>
        </w:rPr>
      </w:pPr>
    </w:p>
    <w:p w:rsidR="002F65B2" w:rsidRDefault="004F1015">
      <w:pPr>
        <w:pStyle w:val="2"/>
        <w:rPr>
          <w:rFonts w:eastAsia="DengXian" w:cs="Times New Roman"/>
          <w:sz w:val="18"/>
          <w:szCs w:val="20"/>
          <w:lang w:eastAsia="zh-CN"/>
        </w:rPr>
      </w:pPr>
      <w:r>
        <w:rPr>
          <w:rFonts w:eastAsia="DengXian" w:cs="Times New Roman" w:hint="eastAsia"/>
          <w:sz w:val="18"/>
          <w:szCs w:val="20"/>
          <w:lang w:eastAsia="zh-CN"/>
        </w:rPr>
        <w:t>P1-5</w:t>
      </w:r>
      <w:r>
        <w:rPr>
          <w:rFonts w:eastAsia="DengXian" w:hint="eastAsia"/>
          <w:sz w:val="18"/>
          <w:szCs w:val="20"/>
          <w:lang w:eastAsia="zh-CN"/>
        </w:rPr>
        <w:t>: Other issues</w:t>
      </w:r>
    </w:p>
    <w:p w:rsidR="002F65B2" w:rsidRDefault="004F1015">
      <w:pPr>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Proposal 1-5</w:t>
      </w:r>
      <w:r>
        <w:rPr>
          <w:rFonts w:ascii="Times New Roman" w:eastAsia="DengXian" w:hAnsi="Times New Roman" w:cs="Times New Roman" w:hint="eastAsia"/>
          <w:sz w:val="18"/>
          <w:szCs w:val="18"/>
          <w:lang w:eastAsia="zh-CN"/>
        </w:rPr>
        <w:t>: TBD</w:t>
      </w:r>
    </w:p>
    <w:p w:rsidR="002F65B2" w:rsidRDefault="002F65B2">
      <w:pPr>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w:t>
            </w:r>
            <w:r>
              <w:rPr>
                <w:rFonts w:ascii="Times New Roman" w:eastAsia="DengXian" w:hAnsi="Times New Roman" w:cs="Times New Roman" w:hint="eastAsia"/>
                <w:bCs/>
                <w:sz w:val="18"/>
                <w:szCs w:val="20"/>
                <w:lang w:eastAsia="zh-CN"/>
              </w:rPr>
              <w:t>other issues.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Regarding phase continuity on intra-repetition hopping for SRS in Rel-20, which may be discussed in P1-4, we think RAN1 needs to study events which may cause the phase continuity not to be maintained, analogous to that specified for DMRS bundling in 38.214 as follows.</w:t>
            </w:r>
          </w:p>
          <w:p w:rsidR="002F65B2" w:rsidRDefault="002F65B2">
            <w:pPr>
              <w:snapToGrid w:val="0"/>
              <w:rPr>
                <w:rFonts w:ascii="Times New Roman" w:eastAsia="宋体" w:hAnsi="Times New Roman" w:cs="Times New Roman"/>
                <w:sz w:val="18"/>
                <w:szCs w:val="18"/>
                <w:lang w:eastAsia="zh-CN"/>
              </w:rPr>
            </w:pPr>
          </w:p>
          <w:tbl>
            <w:tblPr>
              <w:tblStyle w:val="ad"/>
              <w:tblW w:w="0" w:type="auto"/>
              <w:tblLook w:val="04A0" w:firstRow="1" w:lastRow="0" w:firstColumn="1" w:lastColumn="0" w:noHBand="0" w:noVBand="1"/>
            </w:tblPr>
            <w:tblGrid>
              <w:gridCol w:w="8324"/>
            </w:tblGrid>
            <w:tr w:rsidR="002F65B2">
              <w:tc>
                <w:tcPr>
                  <w:tcW w:w="8334" w:type="dxa"/>
                </w:tcPr>
                <w:p w:rsidR="002F65B2" w:rsidRDefault="004F1015">
                  <w:pPr>
                    <w:keepNext/>
                    <w:keepLines/>
                    <w:spacing w:before="120" w:after="180"/>
                    <w:ind w:left="1134" w:hanging="1134"/>
                    <w:outlineLvl w:val="2"/>
                    <w:rPr>
                      <w:rFonts w:ascii="Arial" w:eastAsia="宋体" w:hAnsi="Arial" w:cs="Times New Roman"/>
                      <w:sz w:val="28"/>
                      <w:lang w:eastAsia="en-US"/>
                    </w:rPr>
                  </w:pPr>
                  <w:bookmarkStart w:id="3" w:name="_Toc202190809"/>
                  <w:r>
                    <w:rPr>
                      <w:rFonts w:ascii="Arial" w:eastAsia="宋体" w:hAnsi="Arial" w:cs="Times New Roman"/>
                      <w:sz w:val="28"/>
                      <w:lang w:eastAsia="en-US"/>
                    </w:rPr>
                    <w:t>6.1.7</w:t>
                  </w:r>
                  <w:r>
                    <w:rPr>
                      <w:rFonts w:ascii="Arial" w:eastAsia="宋体" w:hAnsi="Arial" w:cs="Times New Roman"/>
                      <w:sz w:val="28"/>
                      <w:lang w:eastAsia="en-US"/>
                    </w:rPr>
                    <w:tab/>
                    <w:t>UE procedure for determining time domain windows for bundling DM-RS</w:t>
                  </w:r>
                  <w:bookmarkEnd w:id="3"/>
                </w:p>
                <w:p w:rsidR="002F65B2" w:rsidRDefault="004F1015">
                  <w:pPr>
                    <w:spacing w:after="18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w:t>
                  </w:r>
                </w:p>
                <w:p w:rsidR="002F65B2" w:rsidRDefault="004F1015">
                  <w:pPr>
                    <w:spacing w:after="180"/>
                    <w:rPr>
                      <w:rFonts w:ascii="Times New Roman" w:eastAsia="宋体" w:hAnsi="Times New Roman" w:cs="Times New Roman"/>
                      <w:sz w:val="20"/>
                      <w:szCs w:val="20"/>
                      <w:lang w:val="en-GB" w:eastAsia="en-US"/>
                    </w:rPr>
                  </w:pPr>
                  <w:r>
                    <w:rPr>
                      <w:rFonts w:ascii="Times New Roman" w:eastAsia="宋体" w:hAnsi="Times New Roman" w:cs="Times New Roman"/>
                      <w:sz w:val="20"/>
                      <w:szCs w:val="20"/>
                      <w:lang w:val="en-GB" w:eastAsia="en-US"/>
                    </w:rPr>
                    <w:t>Events which cause power consistency and phase continuity not to be maintained across PUSCH transmissions of PUSCH repetition type A scheduled by DCI format 0_1, 0_2 or 0_3, or PUSCH repetition Type A with a configured grant, or PUSCH repetition type B or TB processing over multiple slots, or PUCCH transmissions of PUCCH repetition, within the nominal TDW, are:</w:t>
                  </w:r>
                </w:p>
                <w:p w:rsidR="002F65B2" w:rsidRDefault="004F1015">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 xml:space="preserve">A downlink slot or downlink reception or downlink monitoring based on </w:t>
                  </w:r>
                  <w:proofErr w:type="spellStart"/>
                  <w:r>
                    <w:rPr>
                      <w:rFonts w:ascii="Times New Roman" w:eastAsia="宋体" w:hAnsi="Times New Roman" w:cs="Times New Roman"/>
                      <w:i/>
                      <w:iCs/>
                      <w:sz w:val="20"/>
                      <w:szCs w:val="20"/>
                      <w:lang w:eastAsia="en-US"/>
                    </w:rPr>
                    <w:t>tdd</w:t>
                  </w:r>
                  <w:proofErr w:type="spellEnd"/>
                  <w:r>
                    <w:rPr>
                      <w:rFonts w:ascii="Times New Roman" w:eastAsia="宋体" w:hAnsi="Times New Roman" w:cs="Times New Roman"/>
                      <w:i/>
                      <w:iCs/>
                      <w:sz w:val="20"/>
                      <w:szCs w:val="20"/>
                      <w:lang w:eastAsia="en-US"/>
                    </w:rPr>
                    <w:t>-UL-DL-</w:t>
                  </w:r>
                  <w:proofErr w:type="spellStart"/>
                  <w:r>
                    <w:rPr>
                      <w:rFonts w:ascii="Times New Roman" w:eastAsia="宋体" w:hAnsi="Times New Roman" w:cs="Times New Roman"/>
                      <w:i/>
                      <w:iCs/>
                      <w:sz w:val="20"/>
                      <w:szCs w:val="20"/>
                      <w:lang w:eastAsia="en-US"/>
                    </w:rPr>
                    <w:t>ConfigurationCommon</w:t>
                  </w:r>
                  <w:proofErr w:type="spellEnd"/>
                  <w:r>
                    <w:rPr>
                      <w:rFonts w:ascii="Times New Roman" w:eastAsia="宋体" w:hAnsi="Times New Roman" w:cs="Times New Roman"/>
                      <w:sz w:val="20"/>
                      <w:szCs w:val="20"/>
                      <w:lang w:eastAsia="en-US"/>
                    </w:rPr>
                    <w:t xml:space="preserve"> and </w:t>
                  </w:r>
                  <w:proofErr w:type="spellStart"/>
                  <w:r>
                    <w:rPr>
                      <w:rFonts w:ascii="Times New Roman" w:eastAsia="宋体" w:hAnsi="Times New Roman" w:cs="Times New Roman"/>
                      <w:i/>
                      <w:iCs/>
                      <w:sz w:val="20"/>
                      <w:szCs w:val="20"/>
                      <w:lang w:eastAsia="en-US"/>
                    </w:rPr>
                    <w:t>tdd</w:t>
                  </w:r>
                  <w:proofErr w:type="spellEnd"/>
                  <w:r>
                    <w:rPr>
                      <w:rFonts w:ascii="Times New Roman" w:eastAsia="宋体" w:hAnsi="Times New Roman" w:cs="Times New Roman"/>
                      <w:i/>
                      <w:iCs/>
                      <w:sz w:val="20"/>
                      <w:szCs w:val="20"/>
                      <w:lang w:eastAsia="en-US"/>
                    </w:rPr>
                    <w:t>-UL-DL-</w:t>
                  </w:r>
                  <w:proofErr w:type="spellStart"/>
                  <w:r>
                    <w:rPr>
                      <w:rFonts w:ascii="Times New Roman" w:eastAsia="宋体" w:hAnsi="Times New Roman" w:cs="Times New Roman"/>
                      <w:i/>
                      <w:iCs/>
                      <w:sz w:val="20"/>
                      <w:szCs w:val="20"/>
                      <w:lang w:eastAsia="en-US"/>
                    </w:rPr>
                    <w:t>ConfigurationDedicated</w:t>
                  </w:r>
                  <w:proofErr w:type="spellEnd"/>
                  <w:r>
                    <w:rPr>
                      <w:rFonts w:ascii="Times New Roman" w:eastAsia="宋体" w:hAnsi="Times New Roman" w:cs="Times New Roman"/>
                      <w:sz w:val="20"/>
                      <w:szCs w:val="20"/>
                      <w:lang w:eastAsia="en-US"/>
                    </w:rPr>
                    <w:t> for unpaired spectrum.</w:t>
                  </w:r>
                </w:p>
                <w:p w:rsidR="002F65B2" w:rsidRDefault="004F1015">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r>
                  <w:r>
                    <w:rPr>
                      <w:rFonts w:ascii="Times New Roman" w:eastAsia="宋体" w:hAnsi="Times New Roman" w:cs="Times New Roman" w:hint="eastAsia"/>
                      <w:sz w:val="20"/>
                      <w:szCs w:val="20"/>
                      <w:lang w:eastAsia="zh-CN"/>
                    </w:rPr>
                    <w:t xml:space="preserve">For the UE </w:t>
                  </w:r>
                  <w:r>
                    <w:rPr>
                      <w:rFonts w:ascii="Times New Roman" w:eastAsia="宋体" w:hAnsi="Times New Roman" w:cs="Times New Roman"/>
                      <w:sz w:val="20"/>
                      <w:szCs w:val="20"/>
                      <w:lang w:eastAsia="ko-KR"/>
                    </w:rPr>
                    <w:t xml:space="preserve">indicating the capability </w:t>
                  </w:r>
                  <w:proofErr w:type="spellStart"/>
                  <w:r>
                    <w:rPr>
                      <w:rFonts w:ascii="Times New Roman" w:eastAsia="宋体" w:hAnsi="Times New Roman" w:cs="Times New Roman"/>
                      <w:i/>
                      <w:iCs/>
                      <w:sz w:val="20"/>
                      <w:szCs w:val="20"/>
                      <w:lang w:eastAsia="ko-KR"/>
                    </w:rPr>
                    <w:t>dmrs-BundlingNonBackToBackTX</w:t>
                  </w:r>
                  <w:proofErr w:type="spellEnd"/>
                  <w:r>
                    <w:rPr>
                      <w:rFonts w:ascii="Times New Roman" w:eastAsia="宋体" w:hAnsi="Times New Roman" w:cs="Times New Roman"/>
                      <w:sz w:val="20"/>
                      <w:szCs w:val="20"/>
                      <w:lang w:eastAsia="zh-CN"/>
                    </w:rPr>
                    <w:t xml:space="preserve"> </w:t>
                  </w:r>
                  <w:r>
                    <w:rPr>
                      <w:rFonts w:ascii="Times New Roman" w:eastAsia="宋体" w:hAnsi="Times New Roman" w:cs="Times New Roman"/>
                      <w:sz w:val="20"/>
                      <w:szCs w:val="20"/>
                      <w:lang w:eastAsia="en-US"/>
                    </w:rPr>
                    <w:t xml:space="preserve">or </w:t>
                  </w:r>
                  <w:proofErr w:type="spellStart"/>
                  <w:r>
                    <w:rPr>
                      <w:rFonts w:ascii="Times New Roman" w:eastAsia="宋体" w:hAnsi="Times New Roman" w:cs="Times New Roman"/>
                      <w:i/>
                      <w:iCs/>
                      <w:sz w:val="20"/>
                      <w:szCs w:val="20"/>
                      <w:lang w:eastAsia="en-US"/>
                    </w:rPr>
                    <w:t>dmrs-BundlingNonBackToBackTX-PerBC</w:t>
                  </w:r>
                  <w:proofErr w:type="spellEnd"/>
                  <w:r>
                    <w:rPr>
                      <w:rFonts w:ascii="Times New Roman" w:eastAsia="宋体" w:hAnsi="Times New Roman" w:cs="Times New Roman"/>
                      <w:i/>
                      <w:iCs/>
                      <w:sz w:val="20"/>
                      <w:szCs w:val="20"/>
                      <w:lang w:eastAsia="zh-CN"/>
                    </w:rPr>
                    <w:t xml:space="preserve"> </w:t>
                  </w:r>
                  <w:r>
                    <w:rPr>
                      <w:rFonts w:ascii="Times New Roman" w:eastAsia="宋体" w:hAnsi="Times New Roman" w:cs="Times New Roman" w:hint="eastAsia"/>
                      <w:sz w:val="20"/>
                      <w:szCs w:val="20"/>
                      <w:lang w:eastAsia="zh-CN"/>
                    </w:rPr>
                    <w:t>in</w:t>
                  </w:r>
                  <w:r>
                    <w:rPr>
                      <w:rFonts w:ascii="Times New Roman" w:eastAsia="宋体" w:hAnsi="Times New Roman" w:cs="Times New Roman"/>
                      <w:sz w:val="20"/>
                      <w:szCs w:val="20"/>
                      <w:lang w:eastAsia="zh-CN"/>
                    </w:rPr>
                    <w:t xml:space="preserve"> [13, TS 38.306]</w:t>
                  </w:r>
                  <w:r>
                    <w:rPr>
                      <w:rFonts w:ascii="Times New Roman" w:eastAsia="宋体" w:hAnsi="Times New Roman" w:cs="Times New Roman" w:hint="eastAsia"/>
                      <w:sz w:val="20"/>
                      <w:szCs w:val="20"/>
                      <w:lang w:eastAsia="zh-CN"/>
                    </w:rPr>
                    <w:t>, t</w:t>
                  </w:r>
                  <w:r>
                    <w:rPr>
                      <w:rFonts w:ascii="Times New Roman" w:eastAsia="宋体" w:hAnsi="Times New Roman" w:cs="Times New Roman"/>
                      <w:sz w:val="20"/>
                      <w:szCs w:val="20"/>
                      <w:lang w:eastAsia="en-US"/>
                    </w:rPr>
                    <w:t xml:space="preserve">he gap between any two consecutive </w:t>
                  </w:r>
                  <w:r>
                    <w:rPr>
                      <w:rFonts w:ascii="Times New Roman" w:eastAsia="宋体" w:hAnsi="Times New Roman" w:cs="Times New Roman"/>
                      <w:sz w:val="20"/>
                      <w:szCs w:val="20"/>
                      <w:lang w:eastAsia="en-US"/>
                    </w:rPr>
                    <w:lastRenderedPageBreak/>
                    <w:t>PUSCH transmissions, or the gap between any two consecutive PUCCH transmissions, exceeds 13 symbols for normal cyclic prefix or exceeds 11 symbols for extended cyclic prefix.</w:t>
                  </w:r>
                </w:p>
                <w:p w:rsidR="002F65B2" w:rsidRDefault="004F1015">
                  <w:pPr>
                    <w:spacing w:after="180"/>
                    <w:ind w:left="568" w:hanging="284"/>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ab/>
                  </w:r>
                  <w:r>
                    <w:rPr>
                      <w:rFonts w:ascii="Times New Roman" w:eastAsia="DengXian" w:hAnsi="Times New Roman" w:cs="Times New Roman" w:hint="eastAsia"/>
                      <w:sz w:val="20"/>
                      <w:szCs w:val="20"/>
                      <w:lang w:eastAsia="zh-CN"/>
                    </w:rPr>
                    <w:t>For the UE not</w:t>
                  </w:r>
                  <w:r>
                    <w:rPr>
                      <w:rFonts w:ascii="Times New Roman" w:eastAsia="宋体" w:hAnsi="Times New Roman" w:cs="Times New Roman"/>
                      <w:sz w:val="20"/>
                      <w:szCs w:val="20"/>
                      <w:lang w:eastAsia="ko-KR"/>
                    </w:rPr>
                    <w:t xml:space="preserve"> indicating either of the capabilities </w:t>
                  </w:r>
                  <w:proofErr w:type="spellStart"/>
                  <w:r>
                    <w:rPr>
                      <w:rFonts w:ascii="Times New Roman" w:eastAsia="宋体" w:hAnsi="Times New Roman" w:cs="Times New Roman"/>
                      <w:i/>
                      <w:iCs/>
                      <w:sz w:val="20"/>
                      <w:szCs w:val="20"/>
                      <w:lang w:eastAsia="ko-KR"/>
                    </w:rPr>
                    <w:t>dmrs-BundlingNonBackToBackTX</w:t>
                  </w:r>
                  <w:proofErr w:type="spellEnd"/>
                  <w:r>
                    <w:rPr>
                      <w:rFonts w:ascii="Times New Roman" w:eastAsia="宋体" w:hAnsi="Times New Roman" w:cs="Times New Roman"/>
                      <w:sz w:val="20"/>
                      <w:szCs w:val="20"/>
                      <w:lang w:eastAsia="zh-CN"/>
                    </w:rPr>
                    <w:t xml:space="preserve"> </w:t>
                  </w:r>
                  <w:r>
                    <w:rPr>
                      <w:rFonts w:ascii="Times New Roman" w:eastAsia="宋体" w:hAnsi="Times New Roman" w:cs="Times New Roman"/>
                      <w:sz w:val="20"/>
                      <w:szCs w:val="20"/>
                      <w:lang w:eastAsia="en-US"/>
                    </w:rPr>
                    <w:t xml:space="preserve">or </w:t>
                  </w:r>
                  <w:proofErr w:type="spellStart"/>
                  <w:r>
                    <w:rPr>
                      <w:rFonts w:ascii="Times New Roman" w:eastAsia="宋体" w:hAnsi="Times New Roman" w:cs="Times New Roman"/>
                      <w:i/>
                      <w:iCs/>
                      <w:sz w:val="20"/>
                      <w:szCs w:val="20"/>
                      <w:lang w:eastAsia="en-US"/>
                    </w:rPr>
                    <w:t>dmrs-BundlingNonBackToBackTX-PerBC</w:t>
                  </w:r>
                  <w:proofErr w:type="spellEnd"/>
                  <w:r>
                    <w:rPr>
                      <w:rFonts w:ascii="Times New Roman" w:eastAsia="DengXian" w:hAnsi="Times New Roman" w:cs="Times New Roman"/>
                      <w:i/>
                      <w:iCs/>
                      <w:color w:val="FF0000"/>
                      <w:sz w:val="20"/>
                      <w:szCs w:val="20"/>
                      <w:lang w:eastAsia="zh-CN"/>
                    </w:rPr>
                    <w:t xml:space="preserve"> </w:t>
                  </w:r>
                  <w:r>
                    <w:rPr>
                      <w:rFonts w:ascii="Times New Roman" w:eastAsia="DengXian" w:hAnsi="Times New Roman" w:cs="Times New Roman" w:hint="eastAsia"/>
                      <w:sz w:val="20"/>
                      <w:szCs w:val="20"/>
                      <w:lang w:eastAsia="zh-CN"/>
                    </w:rPr>
                    <w:t>in</w:t>
                  </w:r>
                  <w:r>
                    <w:rPr>
                      <w:rFonts w:ascii="Times New Roman" w:eastAsia="宋体" w:hAnsi="Times New Roman" w:cs="Times New Roman"/>
                      <w:sz w:val="20"/>
                      <w:szCs w:val="20"/>
                      <w:lang w:eastAsia="zh-CN"/>
                    </w:rPr>
                    <w:t xml:space="preserve"> [13, TS 38.306]</w:t>
                  </w:r>
                  <w:r>
                    <w:rPr>
                      <w:rFonts w:ascii="Times New Roman" w:eastAsia="宋体" w:hAnsi="Times New Roman" w:cs="Times New Roman"/>
                      <w:sz w:val="20"/>
                      <w:szCs w:val="20"/>
                      <w:lang w:eastAsia="en-US"/>
                    </w:rPr>
                    <w:t xml:space="preserve">, </w:t>
                  </w:r>
                  <w:r>
                    <w:rPr>
                      <w:rFonts w:ascii="Times New Roman" w:eastAsia="DengXian" w:hAnsi="Times New Roman" w:cs="Times New Roman" w:hint="eastAsia"/>
                      <w:sz w:val="20"/>
                      <w:szCs w:val="20"/>
                      <w:lang w:eastAsia="zh-CN"/>
                    </w:rPr>
                    <w:t xml:space="preserve">a non-zero symbol gap is </w:t>
                  </w:r>
                  <w:r>
                    <w:rPr>
                      <w:rFonts w:ascii="Times New Roman" w:eastAsia="DengXian" w:hAnsi="Times New Roman" w:cs="Times New Roman"/>
                      <w:sz w:val="20"/>
                      <w:szCs w:val="20"/>
                      <w:lang w:eastAsia="zh-CN"/>
                    </w:rPr>
                    <w:t>scheduled</w:t>
                  </w:r>
                  <w:r>
                    <w:rPr>
                      <w:rFonts w:ascii="Times New Roman" w:eastAsia="DengXian" w:hAnsi="Times New Roman" w:cs="Times New Roman" w:hint="eastAsia"/>
                      <w:sz w:val="20"/>
                      <w:szCs w:val="20"/>
                      <w:lang w:eastAsia="zh-CN"/>
                    </w:rPr>
                    <w:t xml:space="preserve"> between</w:t>
                  </w:r>
                  <w:r>
                    <w:rPr>
                      <w:rFonts w:ascii="Times New Roman" w:eastAsia="宋体" w:hAnsi="Times New Roman" w:cs="Times New Roman"/>
                      <w:sz w:val="20"/>
                      <w:szCs w:val="20"/>
                      <w:lang w:eastAsia="en-US"/>
                    </w:rPr>
                    <w:t xml:space="preserve"> any two consecutive PUSCH transmissions</w:t>
                  </w:r>
                  <w:r>
                    <w:rPr>
                      <w:rFonts w:ascii="Times New Roman" w:eastAsia="DengXian" w:hAnsi="Times New Roman" w:cs="Times New Roman" w:hint="eastAsia"/>
                      <w:sz w:val="20"/>
                      <w:szCs w:val="20"/>
                      <w:lang w:eastAsia="zh-CN"/>
                    </w:rPr>
                    <w:t xml:space="preserve"> </w:t>
                  </w:r>
                  <w:r>
                    <w:rPr>
                      <w:rFonts w:ascii="Times New Roman" w:eastAsia="宋体" w:hAnsi="Times New Roman" w:cs="Times New Roman"/>
                      <w:sz w:val="20"/>
                      <w:szCs w:val="20"/>
                      <w:lang w:eastAsia="en-US"/>
                    </w:rPr>
                    <w:t>or between any two consecutive PUCCH transmissions</w:t>
                  </w:r>
                  <w:r>
                    <w:rPr>
                      <w:rFonts w:ascii="Times New Roman" w:eastAsia="DengXian" w:hAnsi="Times New Roman" w:cs="Times New Roman" w:hint="eastAsia"/>
                      <w:sz w:val="20"/>
                      <w:szCs w:val="20"/>
                      <w:lang w:eastAsia="zh-CN"/>
                    </w:rPr>
                    <w:t>.</w:t>
                  </w:r>
                </w:p>
                <w:p w:rsidR="002F65B2" w:rsidRDefault="004F1015">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The gap between any two consecutive PUSCH transmissions, or the gap between any two consecutive PUCCH transmissions, does not exceed 13 symbols but other uplink transmissions are scheduled between the two consecutive PUSCH transmissions or the two consecutive PUCCH transmissions.</w:t>
                  </w:r>
                </w:p>
                <w:p w:rsidR="002F65B2" w:rsidRDefault="004F1015">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 xml:space="preserve">For PUSCH transmissions of PUSCH repetition type A, or PUSCH repetition type B or TB processing over multiple slots, a dropping or cancellation of a PUSCH transmission </w:t>
                  </w:r>
                  <w:r>
                    <w:rPr>
                      <w:rFonts w:ascii="Times New Roman" w:eastAsia="Batang" w:hAnsi="Times New Roman" w:cs="Times New Roman"/>
                      <w:kern w:val="24"/>
                      <w:sz w:val="20"/>
                      <w:szCs w:val="20"/>
                      <w:lang w:eastAsia="en-US"/>
                    </w:rPr>
                    <w:t>according to clause 9, clause 11.1 and clause 11.2A of [6, TS 38.213]</w:t>
                  </w:r>
                  <w:r>
                    <w:rPr>
                      <w:rFonts w:ascii="Times New Roman" w:eastAsia="宋体" w:hAnsi="Times New Roman" w:cs="Times New Roman"/>
                      <w:sz w:val="20"/>
                      <w:szCs w:val="20"/>
                      <w:lang w:eastAsia="en-US"/>
                    </w:rPr>
                    <w:t xml:space="preserve"> </w:t>
                  </w:r>
                  <w:r>
                    <w:rPr>
                      <w:rFonts w:ascii="Times New Roman" w:eastAsia="Batang" w:hAnsi="Times New Roman" w:cs="Times New Roman"/>
                      <w:kern w:val="24"/>
                      <w:sz w:val="20"/>
                      <w:szCs w:val="20"/>
                      <w:lang w:eastAsia="en-US"/>
                    </w:rPr>
                    <w:t>or due to cell DRX operation</w:t>
                  </w:r>
                  <w:r>
                    <w:rPr>
                      <w:rFonts w:ascii="Times New Roman" w:eastAsia="宋体" w:hAnsi="Times New Roman" w:cs="Times New Roman"/>
                      <w:sz w:val="20"/>
                      <w:szCs w:val="20"/>
                      <w:lang w:eastAsia="en-US"/>
                    </w:rPr>
                    <w:t>.</w:t>
                  </w:r>
                </w:p>
                <w:p w:rsidR="002F65B2" w:rsidRDefault="004F1015">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 xml:space="preserve">For PUCCH transmissions of PUCCH repetition, a dropping or cancellation of a PUCCH transmission according to clause 9, clause 9.2.6 and clause 11.1 of [6, TS 38.213] </w:t>
                  </w:r>
                  <w:r>
                    <w:rPr>
                      <w:rFonts w:ascii="Times New Roman" w:eastAsia="Batang" w:hAnsi="Times New Roman" w:cs="Times New Roman"/>
                      <w:kern w:val="24"/>
                      <w:sz w:val="20"/>
                      <w:szCs w:val="20"/>
                      <w:lang w:eastAsia="en-US"/>
                    </w:rPr>
                    <w:t>or due to cell DRX operation</w:t>
                  </w:r>
                  <w:r>
                    <w:rPr>
                      <w:rFonts w:ascii="Times New Roman" w:eastAsia="宋体" w:hAnsi="Times New Roman" w:cs="Times New Roman"/>
                      <w:sz w:val="20"/>
                      <w:szCs w:val="20"/>
                      <w:lang w:eastAsia="en-US"/>
                    </w:rPr>
                    <w:t>.</w:t>
                  </w:r>
                </w:p>
                <w:p w:rsidR="002F65B2" w:rsidRDefault="004F1015">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 xml:space="preserve">For any two consecutive PUSCH transmissions of PUSCH repetition type A, or PUSCH repetition type B, and </w:t>
                  </w:r>
                  <w:r>
                    <w:rPr>
                      <w:rFonts w:ascii="Times New Roman" w:eastAsia="宋体" w:hAnsi="Times New Roman" w:cs="Times New Roman"/>
                      <w:color w:val="000000"/>
                      <w:sz w:val="20"/>
                      <w:szCs w:val="20"/>
                      <w:lang w:eastAsia="en-US"/>
                    </w:rPr>
                    <w:t xml:space="preserve">when neither </w:t>
                  </w:r>
                  <w:proofErr w:type="spellStart"/>
                  <w:r>
                    <w:rPr>
                      <w:rFonts w:ascii="Times New Roman" w:eastAsia="宋体" w:hAnsi="Times New Roman" w:cs="Times New Roman"/>
                      <w:i/>
                      <w:iCs/>
                      <w:sz w:val="20"/>
                      <w:szCs w:val="20"/>
                      <w:lang w:eastAsia="en-US"/>
                    </w:rPr>
                    <w:t>multipanelSchemeSDM</w:t>
                  </w:r>
                  <w:proofErr w:type="spellEnd"/>
                  <w:r>
                    <w:rPr>
                      <w:rFonts w:ascii="Times New Roman" w:eastAsia="宋体" w:hAnsi="Times New Roman" w:cs="Times New Roman"/>
                      <w:sz w:val="20"/>
                      <w:szCs w:val="20"/>
                      <w:lang w:eastAsia="en-US"/>
                    </w:rPr>
                    <w:t xml:space="preserve"> nor </w:t>
                  </w:r>
                  <w:proofErr w:type="spellStart"/>
                  <w:r>
                    <w:rPr>
                      <w:rFonts w:ascii="Times New Roman" w:eastAsia="宋体" w:hAnsi="Times New Roman" w:cs="Times New Roman"/>
                      <w:i/>
                      <w:iCs/>
                      <w:sz w:val="20"/>
                      <w:szCs w:val="20"/>
                      <w:lang w:eastAsia="en-US"/>
                    </w:rPr>
                    <w:t>multipanelSchemeSFN</w:t>
                  </w:r>
                  <w:proofErr w:type="spellEnd"/>
                  <w:r>
                    <w:rPr>
                      <w:rFonts w:ascii="Times New Roman" w:eastAsia="宋体" w:hAnsi="Times New Roman" w:cs="Times New Roman"/>
                      <w:sz w:val="20"/>
                      <w:szCs w:val="20"/>
                      <w:lang w:eastAsia="en-US"/>
                    </w:rPr>
                    <w:t xml:space="preserve"> is configured and </w:t>
                  </w:r>
                  <w:r>
                    <w:rPr>
                      <w:rFonts w:ascii="Times New Roman" w:eastAsia="宋体" w:hAnsi="Times New Roman" w:cs="Times New Roman"/>
                      <w:color w:val="000000"/>
                      <w:sz w:val="20"/>
                      <w:szCs w:val="20"/>
                      <w:lang w:eastAsia="en-US"/>
                    </w:rPr>
                    <w:t xml:space="preserve">two SRS resource sets are configured in </w:t>
                  </w:r>
                  <w:proofErr w:type="spellStart"/>
                  <w:r>
                    <w:rPr>
                      <w:rFonts w:ascii="Times New Roman" w:eastAsia="宋体" w:hAnsi="Times New Roman" w:cs="Times New Roman"/>
                      <w:i/>
                      <w:color w:val="000000"/>
                      <w:sz w:val="20"/>
                      <w:szCs w:val="20"/>
                      <w:lang w:eastAsia="en-US"/>
                    </w:rPr>
                    <w:t>srs-ResourceSetToAddModList</w:t>
                  </w:r>
                  <w:proofErr w:type="spellEnd"/>
                  <w:r>
                    <w:rPr>
                      <w:rFonts w:ascii="Times New Roman" w:eastAsia="宋体" w:hAnsi="Times New Roman" w:cs="Times New Roman"/>
                      <w:color w:val="000000"/>
                      <w:sz w:val="20"/>
                      <w:szCs w:val="20"/>
                      <w:lang w:eastAsia="en-US"/>
                    </w:rPr>
                    <w:t xml:space="preserve"> or </w:t>
                  </w:r>
                  <w:r>
                    <w:rPr>
                      <w:rFonts w:ascii="Times New Roman" w:eastAsia="宋体" w:hAnsi="Times New Roman" w:cs="Times New Roman"/>
                      <w:i/>
                      <w:color w:val="000000"/>
                      <w:sz w:val="20"/>
                      <w:szCs w:val="20"/>
                      <w:lang w:eastAsia="en-US"/>
                    </w:rPr>
                    <w:t xml:space="preserve">srs-ResourceSetToAddModListDCI-0-2 </w:t>
                  </w:r>
                  <w:r>
                    <w:rPr>
                      <w:rFonts w:ascii="Times New Roman" w:eastAsia="宋体" w:hAnsi="Times New Roman" w:cs="Times New Roman"/>
                      <w:color w:val="000000"/>
                      <w:sz w:val="20"/>
                      <w:szCs w:val="20"/>
                      <w:lang w:eastAsia="en-US"/>
                    </w:rPr>
                    <w:t xml:space="preserve">with higher layer parameter </w:t>
                  </w:r>
                  <w:r>
                    <w:rPr>
                      <w:rFonts w:ascii="Times New Roman" w:eastAsia="宋体" w:hAnsi="Times New Roman" w:cs="Times New Roman"/>
                      <w:i/>
                      <w:color w:val="000000"/>
                      <w:sz w:val="20"/>
                      <w:szCs w:val="20"/>
                      <w:lang w:eastAsia="en-US"/>
                    </w:rPr>
                    <w:t xml:space="preserve">usage </w:t>
                  </w:r>
                  <w:r>
                    <w:rPr>
                      <w:rFonts w:ascii="Times New Roman" w:eastAsia="宋体" w:hAnsi="Times New Roman" w:cs="Times New Roman"/>
                      <w:color w:val="000000"/>
                      <w:sz w:val="20"/>
                      <w:szCs w:val="20"/>
                      <w:lang w:eastAsia="en-US"/>
                    </w:rPr>
                    <w:t xml:space="preserve">in </w:t>
                  </w:r>
                  <w:r>
                    <w:rPr>
                      <w:rFonts w:ascii="Times New Roman" w:eastAsia="宋体" w:hAnsi="Times New Roman" w:cs="Times New Roman"/>
                      <w:i/>
                      <w:color w:val="000000"/>
                      <w:sz w:val="20"/>
                      <w:szCs w:val="20"/>
                      <w:lang w:eastAsia="en-US"/>
                    </w:rPr>
                    <w:t>SRS-</w:t>
                  </w:r>
                  <w:proofErr w:type="spellStart"/>
                  <w:r>
                    <w:rPr>
                      <w:rFonts w:ascii="Times New Roman" w:eastAsia="宋体" w:hAnsi="Times New Roman" w:cs="Times New Roman"/>
                      <w:i/>
                      <w:color w:val="000000"/>
                      <w:sz w:val="20"/>
                      <w:szCs w:val="20"/>
                      <w:lang w:eastAsia="en-US"/>
                    </w:rPr>
                    <w:t>ResourceSet</w:t>
                  </w:r>
                  <w:proofErr w:type="spellEnd"/>
                  <w:r>
                    <w:rPr>
                      <w:rFonts w:ascii="Times New Roman" w:eastAsia="宋体" w:hAnsi="Times New Roman" w:cs="Times New Roman"/>
                      <w:color w:val="000000"/>
                      <w:sz w:val="20"/>
                      <w:szCs w:val="20"/>
                      <w:lang w:eastAsia="en-US"/>
                    </w:rPr>
                    <w:t xml:space="preserve"> set to 'codebook' or '</w:t>
                  </w:r>
                  <w:proofErr w:type="spellStart"/>
                  <w:r>
                    <w:rPr>
                      <w:rFonts w:ascii="Times New Roman" w:eastAsia="宋体" w:hAnsi="Times New Roman" w:cs="Times New Roman"/>
                      <w:color w:val="000000"/>
                      <w:sz w:val="20"/>
                      <w:szCs w:val="20"/>
                      <w:lang w:eastAsia="en-US"/>
                    </w:rPr>
                    <w:t>nonCodebook</w:t>
                  </w:r>
                  <w:proofErr w:type="spellEnd"/>
                  <w:r>
                    <w:rPr>
                      <w:rFonts w:ascii="Times New Roman" w:eastAsia="宋体" w:hAnsi="Times New Roman" w:cs="Times New Roman"/>
                      <w:color w:val="000000"/>
                      <w:sz w:val="20"/>
                      <w:szCs w:val="20"/>
                      <w:lang w:eastAsia="en-US"/>
                    </w:rPr>
                    <w:t xml:space="preserve">', a </w:t>
                  </w:r>
                  <w:r>
                    <w:rPr>
                      <w:rFonts w:ascii="Times New Roman" w:eastAsia="宋体" w:hAnsi="Times New Roman" w:cs="Times New Roman"/>
                      <w:sz w:val="20"/>
                      <w:szCs w:val="20"/>
                      <w:lang w:eastAsia="en-US"/>
                    </w:rPr>
                    <w:t>different SRS resource set association is used for the two PUSCH transmissions of PUSCH repetition type A, or PUSCH repetition type B, according to Clause 6.1.2.1.</w:t>
                  </w:r>
                </w:p>
                <w:p w:rsidR="002F65B2" w:rsidRDefault="004F1015">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 xml:space="preserve">For any two consecutive PUCCH transmissions of PUCCH repetition, and when a PUCCH resource used for repetitions of a PUCCH transmission by a UE includes first and second spatial relations or first and second sets of power control parameters, as described in [10, TS 38.321] and in clause 7.2.1 of [6, TS 38.213], different spatial relations or different power control parameters are used for the two PUCCH transmissions of PUCCH repetition, according to Clause 9.2.6 of [6, TS 38.213]. </w:t>
                  </w:r>
                </w:p>
                <w:p w:rsidR="002F65B2" w:rsidRDefault="004F1015">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Uplink timing adjustment in response to a timing advance command according to clause 4.2 of [6, TS 38.213].</w:t>
                  </w:r>
                </w:p>
                <w:p w:rsidR="002F65B2" w:rsidRDefault="004F1015">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Frequency hopping.</w:t>
                  </w:r>
                </w:p>
                <w:p w:rsidR="002F65B2" w:rsidRDefault="004F1015">
                  <w:pPr>
                    <w:spacing w:after="180"/>
                    <w:ind w:left="568"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 xml:space="preserve">For reduced capability half-duplex UEs, </w:t>
                  </w:r>
                </w:p>
                <w:p w:rsidR="002F65B2" w:rsidRDefault="004F1015">
                  <w:pPr>
                    <w:spacing w:after="180"/>
                    <w:ind w:left="851"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a dropping or cancellation of a PUSCH or PUCCH transmission according to clause 17.2 of [6, TS 38.213] or</w:t>
                  </w:r>
                </w:p>
                <w:p w:rsidR="002F65B2" w:rsidRDefault="004F1015">
                  <w:pPr>
                    <w:spacing w:after="180"/>
                    <w:ind w:left="851" w:hanging="284"/>
                    <w:rPr>
                      <w:rFonts w:ascii="Times New Roman" w:eastAsia="宋体" w:hAnsi="Times New Roman" w:cs="Times New Roman"/>
                      <w:sz w:val="20"/>
                      <w:szCs w:val="20"/>
                      <w:lang w:eastAsia="en-US"/>
                    </w:rPr>
                  </w:pPr>
                  <w:r>
                    <w:rPr>
                      <w:rFonts w:ascii="Times New Roman" w:eastAsia="宋体" w:hAnsi="Times New Roman" w:cs="Times New Roman"/>
                      <w:sz w:val="20"/>
                      <w:szCs w:val="20"/>
                      <w:lang w:eastAsia="en-US"/>
                    </w:rPr>
                    <w:t>-</w:t>
                  </w:r>
                  <w:r>
                    <w:rPr>
                      <w:rFonts w:ascii="Times New Roman" w:eastAsia="宋体" w:hAnsi="Times New Roman" w:cs="Times New Roman"/>
                      <w:sz w:val="20"/>
                      <w:szCs w:val="20"/>
                      <w:lang w:eastAsia="en-US"/>
                    </w:rPr>
                    <w:tab/>
                    <w:t>an overlapping of the gap between two consecutive PUSCH or two consecutive PUCCH transmissions and any symbol of downlink reception or downlink monitoring</w:t>
                  </w:r>
                </w:p>
                <w:p w:rsidR="002F65B2" w:rsidRDefault="004F1015">
                  <w:pPr>
                    <w:spacing w:after="180"/>
                    <w:rPr>
                      <w:rFonts w:ascii="Times New Roman" w:eastAsia="宋体" w:hAnsi="Times New Roman" w:cs="Times New Roman"/>
                      <w:sz w:val="18"/>
                      <w:szCs w:val="18"/>
                      <w:lang w:eastAsia="zh-CN"/>
                    </w:rPr>
                  </w:pPr>
                  <w:r>
                    <w:rPr>
                      <w:rFonts w:ascii="Times New Roman" w:eastAsia="宋体" w:hAnsi="Times New Roman" w:cs="Times New Roman"/>
                      <w:sz w:val="20"/>
                      <w:szCs w:val="20"/>
                      <w:lang w:val="en-GB" w:eastAsia="en-US"/>
                    </w:rPr>
                    <w:t>The UE shall maintain power consistency and phase continuity within an actual TDW, across PUSCH transmissions of PUSCH repetition Type A scheduled by DCI format 0_1, 0_2 or 0_3</w:t>
                  </w:r>
                  <w:r>
                    <w:rPr>
                      <w:rFonts w:ascii="Times New Roman" w:eastAsia="宋体" w:hAnsi="Times New Roman" w:cs="Times New Roman"/>
                      <w:sz w:val="20"/>
                      <w:szCs w:val="20"/>
                      <w:lang w:eastAsia="en-US"/>
                    </w:rPr>
                    <w:t>, or PUSCH repetition Type A with a configured grant</w:t>
                  </w:r>
                  <w:r>
                    <w:rPr>
                      <w:rFonts w:ascii="Times New Roman" w:eastAsia="宋体" w:hAnsi="Times New Roman" w:cs="Times New Roman"/>
                      <w:sz w:val="20"/>
                      <w:szCs w:val="20"/>
                      <w:lang w:val="en-GB" w:eastAsia="en-US"/>
                    </w:rPr>
                    <w:t xml:space="preserve">, or PUSCH repetition type B or TB processing over multiple slots, or across PUCCH transmissions of PUCCH repetition, in case the actual TDW is created in response to frequency hopping, or in response to the use of </w:t>
                  </w:r>
                  <w:r>
                    <w:rPr>
                      <w:rFonts w:ascii="Times New Roman" w:eastAsia="宋体" w:hAnsi="Times New Roman" w:cs="Times New Roman"/>
                      <w:color w:val="000000"/>
                      <w:sz w:val="20"/>
                      <w:szCs w:val="20"/>
                      <w:lang w:val="en-GB" w:eastAsia="en-US"/>
                    </w:rPr>
                    <w:t xml:space="preserve">a </w:t>
                  </w:r>
                  <w:r>
                    <w:rPr>
                      <w:rFonts w:ascii="Times New Roman" w:eastAsia="宋体" w:hAnsi="Times New Roman" w:cs="Times New Roman"/>
                      <w:sz w:val="20"/>
                      <w:szCs w:val="20"/>
                      <w:lang w:val="en-GB" w:eastAsia="en-US"/>
                    </w:rPr>
                    <w:t>different SRS resource set association for the two PUSCH transmissions of PUSCH repetition type A, or PUSCH repetition type B, or in response to the use of different spatial relations or different power control parameters for the two PUCCH transmissions of PUCCH repetition, or in response to any event not triggered by DCI or MAC-CE. The UE maintains power consistency and phase continuity within an actual TDW, across PUSCH transmissions of PUSCH repetition Type A scheduled by DCI format 0_1, 0_2 or 0_3</w:t>
                  </w:r>
                  <w:r>
                    <w:rPr>
                      <w:rFonts w:ascii="Times New Roman" w:eastAsia="宋体" w:hAnsi="Times New Roman" w:cs="Times New Roman"/>
                      <w:sz w:val="20"/>
                      <w:szCs w:val="20"/>
                      <w:lang w:eastAsia="en-US"/>
                    </w:rPr>
                    <w:t>, or PUSCH repetition Type A with a configured grant</w:t>
                  </w:r>
                  <w:r>
                    <w:rPr>
                      <w:rFonts w:ascii="Times New Roman" w:eastAsia="宋体" w:hAnsi="Times New Roman" w:cs="Times New Roman"/>
                      <w:sz w:val="20"/>
                      <w:szCs w:val="20"/>
                      <w:lang w:val="en-GB" w:eastAsia="en-US"/>
                    </w:rPr>
                    <w:t xml:space="preserve">, or PUSCH repetition type B or TB </w:t>
                  </w:r>
                  <w:r>
                    <w:rPr>
                      <w:rFonts w:ascii="Times New Roman" w:eastAsia="宋体" w:hAnsi="Times New Roman" w:cs="Times New Roman"/>
                      <w:sz w:val="20"/>
                      <w:szCs w:val="20"/>
                      <w:lang w:val="en-GB" w:eastAsia="en-US"/>
                    </w:rPr>
                    <w:lastRenderedPageBreak/>
                    <w:t xml:space="preserve">processing over multiple slots, or across PUCCH transmissions of PUCCH repetition, in case the actual TDW is created in response to an event triggered by DCI other than frequency hopping or the use of </w:t>
                  </w:r>
                  <w:r>
                    <w:rPr>
                      <w:rFonts w:ascii="Times New Roman" w:eastAsia="宋体" w:hAnsi="Times New Roman" w:cs="Times New Roman"/>
                      <w:color w:val="000000"/>
                      <w:sz w:val="20"/>
                      <w:szCs w:val="20"/>
                      <w:lang w:val="en-GB" w:eastAsia="en-US"/>
                    </w:rPr>
                    <w:t xml:space="preserve">a </w:t>
                  </w:r>
                  <w:r>
                    <w:rPr>
                      <w:rFonts w:ascii="Times New Roman" w:eastAsia="宋体" w:hAnsi="Times New Roman" w:cs="Times New Roman"/>
                      <w:sz w:val="20"/>
                      <w:szCs w:val="20"/>
                      <w:lang w:val="en-GB" w:eastAsia="en-US"/>
                    </w:rPr>
                    <w:t xml:space="preserve">different SRS resource set association for the two PUSCH transmissions of PUSCH repetition type A, or PUSCH repetition type B, or the use of different spatial relations or different power control parameters for the two PUCCH transmissions of PUCCH repetition, or in response to an event triggered by MAC-CE, subject to UE capability. of </w:t>
                  </w:r>
                  <w:proofErr w:type="spellStart"/>
                  <w:r>
                    <w:rPr>
                      <w:rFonts w:ascii="Times New Roman" w:eastAsia="宋体" w:hAnsi="Times New Roman" w:cs="Times New Roman"/>
                      <w:i/>
                      <w:iCs/>
                      <w:sz w:val="20"/>
                      <w:szCs w:val="20"/>
                      <w:lang w:val="en-GB" w:eastAsia="en-US"/>
                    </w:rPr>
                    <w:t>dmrs-BundlingRestart</w:t>
                  </w:r>
                  <w:proofErr w:type="spellEnd"/>
                  <w:r>
                    <w:rPr>
                      <w:rFonts w:ascii="Times New Roman" w:eastAsia="宋体" w:hAnsi="Times New Roman" w:cs="Times New Roman"/>
                      <w:sz w:val="20"/>
                      <w:szCs w:val="20"/>
                      <w:lang w:val="en-GB" w:eastAsia="en-US"/>
                    </w:rPr>
                    <w:t xml:space="preserve"> [13, TS 38.306] and when </w:t>
                  </w:r>
                  <w:proofErr w:type="spellStart"/>
                  <w:r>
                    <w:rPr>
                      <w:rFonts w:ascii="Times New Roman" w:eastAsia="宋体" w:hAnsi="Times New Roman" w:cs="Times New Roman"/>
                      <w:i/>
                      <w:iCs/>
                      <w:sz w:val="20"/>
                      <w:szCs w:val="20"/>
                      <w:lang w:val="en-GB" w:eastAsia="en-US"/>
                    </w:rPr>
                    <w:t>pusch-WindowRestart</w:t>
                  </w:r>
                  <w:proofErr w:type="spellEnd"/>
                  <w:r>
                    <w:rPr>
                      <w:rFonts w:ascii="Times New Roman" w:eastAsia="宋体" w:hAnsi="Times New Roman" w:cs="Times New Roman"/>
                      <w:sz w:val="20"/>
                      <w:szCs w:val="20"/>
                      <w:lang w:val="en-GB" w:eastAsia="en-US"/>
                    </w:rPr>
                    <w:t xml:space="preserve"> or </w:t>
                  </w:r>
                  <w:proofErr w:type="spellStart"/>
                  <w:r>
                    <w:rPr>
                      <w:rFonts w:ascii="Times New Roman" w:eastAsia="宋体" w:hAnsi="Times New Roman" w:cs="Times New Roman"/>
                      <w:i/>
                      <w:iCs/>
                      <w:sz w:val="20"/>
                      <w:szCs w:val="20"/>
                      <w:lang w:val="en-GB" w:eastAsia="en-US"/>
                    </w:rPr>
                    <w:t>pucch-WindowRestart</w:t>
                  </w:r>
                  <w:proofErr w:type="spellEnd"/>
                  <w:r>
                    <w:rPr>
                      <w:rFonts w:ascii="Times New Roman" w:eastAsia="宋体" w:hAnsi="Times New Roman" w:cs="Times New Roman"/>
                      <w:sz w:val="20"/>
                      <w:szCs w:val="20"/>
                      <w:lang w:val="en-GB" w:eastAsia="en-US"/>
                    </w:rPr>
                    <w:t xml:space="preserve"> is enabled.</w:t>
                  </w:r>
                </w:p>
              </w:tc>
            </w:tr>
          </w:tbl>
          <w:p w:rsidR="002F65B2" w:rsidRDefault="002F65B2">
            <w:pPr>
              <w:snapToGrid w:val="0"/>
              <w:rPr>
                <w:rFonts w:ascii="Times New Roman" w:eastAsia="宋体" w:hAnsi="Times New Roman" w:cs="Times New Roman"/>
                <w:sz w:val="18"/>
                <w:szCs w:val="18"/>
                <w:lang w:eastAsia="zh-CN"/>
              </w:rPr>
            </w:pPr>
          </w:p>
          <w:p w:rsidR="002F65B2" w:rsidRDefault="002F65B2">
            <w:pPr>
              <w:snapToGrid w:val="0"/>
              <w:rPr>
                <w:rFonts w:ascii="Times New Roman" w:eastAsia="宋体"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r>
    </w:tbl>
    <w:p w:rsidR="002F65B2" w:rsidRDefault="002F65B2">
      <w:pPr>
        <w:rPr>
          <w:rFonts w:ascii="Times New Roman" w:eastAsia="DengXian" w:hAnsi="Times New Roman"/>
          <w:sz w:val="28"/>
          <w:lang w:eastAsia="zh-CN"/>
        </w:rPr>
      </w:pPr>
    </w:p>
    <w:p w:rsidR="002F65B2" w:rsidRDefault="004F1015">
      <w:pPr>
        <w:pStyle w:val="1"/>
        <w:numPr>
          <w:ilvl w:val="0"/>
          <w:numId w:val="12"/>
        </w:numPr>
        <w:spacing w:before="0" w:after="60"/>
        <w:jc w:val="both"/>
        <w:rPr>
          <w:rFonts w:ascii="Times New Roman" w:hAnsi="Times New Roman"/>
          <w:b/>
          <w:sz w:val="28"/>
          <w:szCs w:val="20"/>
        </w:rPr>
      </w:pPr>
      <w:r>
        <w:rPr>
          <w:rFonts w:ascii="Times New Roman" w:hAnsi="Times New Roman"/>
          <w:b/>
          <w:sz w:val="28"/>
          <w:szCs w:val="20"/>
        </w:rPr>
        <w:t xml:space="preserve">Issue </w:t>
      </w:r>
      <w:r>
        <w:rPr>
          <w:rFonts w:ascii="Times New Roman" w:hAnsi="Times New Roman" w:hint="eastAsia"/>
          <w:b/>
          <w:sz w:val="28"/>
          <w:szCs w:val="20"/>
        </w:rPr>
        <w:t xml:space="preserve">2: </w:t>
      </w:r>
      <w:r>
        <w:rPr>
          <w:rFonts w:ascii="Times New Roman" w:hAnsi="Times New Roman"/>
          <w:b/>
          <w:sz w:val="28"/>
          <w:szCs w:val="20"/>
        </w:rPr>
        <w:t>Cross-slot SRS between one U slot and one adjacent S slot</w:t>
      </w:r>
    </w:p>
    <w:p w:rsidR="002F65B2" w:rsidRDefault="004F1015">
      <w:pPr>
        <w:snapToGrid w:val="0"/>
        <w:spacing w:before="240" w:after="120" w:line="288" w:lineRule="auto"/>
        <w:jc w:val="both"/>
        <w:rPr>
          <w:rFonts w:ascii="Times New Roman" w:eastAsia="DengXian" w:hAnsi="Times New Roman" w:cs="Times New Roman"/>
          <w:lang w:eastAsia="zh-CN"/>
        </w:rPr>
      </w:pPr>
      <w:r>
        <w:rPr>
          <w:rFonts w:ascii="Times New Roman" w:hAnsi="Times New Roman" w:cs="Times New Roman"/>
          <w:sz w:val="20"/>
          <w:szCs w:val="20"/>
        </w:rPr>
        <w:t xml:space="preserve">Open issues on </w:t>
      </w:r>
      <w:r>
        <w:rPr>
          <w:rFonts w:ascii="Times New Roman" w:eastAsia="DengXian" w:hAnsi="Times New Roman" w:cs="Times New Roman" w:hint="eastAsia"/>
          <w:sz w:val="20"/>
          <w:szCs w:val="20"/>
          <w:lang w:eastAsia="zh-CN"/>
        </w:rPr>
        <w:t>c</w:t>
      </w:r>
      <w:r>
        <w:rPr>
          <w:rFonts w:ascii="Times New Roman" w:eastAsia="DengXian" w:hAnsi="Times New Roman" w:cs="Times New Roman"/>
          <w:sz w:val="20"/>
          <w:szCs w:val="20"/>
          <w:lang w:eastAsia="zh-CN"/>
        </w:rPr>
        <w:t>ross-slot SRS between one U slot and one adjacent S slot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 xml:space="preserve">and company views are summarized below. </w:t>
      </w:r>
    </w:p>
    <w:p w:rsidR="002F65B2" w:rsidRDefault="004F1015">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2.</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views on </w:t>
      </w:r>
      <w:r>
        <w:rPr>
          <w:rFonts w:ascii="Times New Roman" w:hAnsi="Times New Roman" w:cs="Times New Roman"/>
        </w:rPr>
        <w:t xml:space="preserve">Issue </w:t>
      </w:r>
      <w:r>
        <w:rPr>
          <w:rFonts w:ascii="Times New Roman" w:eastAsia="DengXian" w:hAnsi="Times New Roman" w:cs="Times New Roman" w:hint="eastAsia"/>
          <w:lang w:eastAsia="zh-CN"/>
        </w:rPr>
        <w:t>2</w:t>
      </w:r>
      <w:r>
        <w:rPr>
          <w:rFonts w:ascii="Times New Roman" w:hAnsi="Times New Roman" w:cs="Times New Roman"/>
        </w:rPr>
        <w:t xml:space="preserve"> </w:t>
      </w:r>
    </w:p>
    <w:tbl>
      <w:tblPr>
        <w:tblStyle w:val="ad"/>
        <w:tblW w:w="10173" w:type="dxa"/>
        <w:tblLook w:val="04A0" w:firstRow="1" w:lastRow="0" w:firstColumn="1" w:lastColumn="0" w:noHBand="0" w:noVBand="1"/>
      </w:tblPr>
      <w:tblGrid>
        <w:gridCol w:w="675"/>
        <w:gridCol w:w="2097"/>
        <w:gridCol w:w="7401"/>
      </w:tblGrid>
      <w:tr w:rsidR="002F65B2">
        <w:tc>
          <w:tcPr>
            <w:tcW w:w="675" w:type="dxa"/>
            <w:shd w:val="clear" w:color="auto" w:fill="D9D9D9" w:themeFill="background1" w:themeFillShade="D9"/>
          </w:tcPr>
          <w:p w:rsidR="002F65B2" w:rsidRDefault="004F1015">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097" w:type="dxa"/>
            <w:shd w:val="clear" w:color="auto" w:fill="D9D9D9" w:themeFill="background1" w:themeFillShade="D9"/>
          </w:tcPr>
          <w:p w:rsidR="002F65B2" w:rsidRDefault="004F1015">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401" w:type="dxa"/>
            <w:shd w:val="clear" w:color="auto" w:fill="D9D9D9" w:themeFill="background1" w:themeFillShade="D9"/>
          </w:tcPr>
          <w:p w:rsidR="002F65B2" w:rsidRDefault="004F1015">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F65B2">
        <w:tc>
          <w:tcPr>
            <w:tcW w:w="675" w:type="dxa"/>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1</w:t>
            </w:r>
          </w:p>
        </w:tc>
        <w:tc>
          <w:tcPr>
            <w:tcW w:w="2097" w:type="dxa"/>
          </w:tcPr>
          <w:p w:rsidR="002F65B2" w:rsidRDefault="004F1015">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w:t>
            </w:r>
            <w:r>
              <w:rPr>
                <w:rFonts w:ascii="Times New Roman" w:eastAsia="DengXian" w:hAnsi="Times New Roman" w:cs="Times New Roman" w:hint="eastAsia"/>
                <w:bCs/>
                <w:sz w:val="18"/>
                <w:szCs w:val="18"/>
                <w:lang w:eastAsia="zh-CN"/>
              </w:rPr>
              <w:t>upported</w:t>
            </w:r>
            <w:r>
              <w:rPr>
                <w:rFonts w:ascii="Times New Roman" w:eastAsia="DengXian" w:hAnsi="Times New Roman" w:cs="Times New Roman"/>
                <w:bCs/>
                <w:sz w:val="18"/>
                <w:szCs w:val="18"/>
                <w:lang w:eastAsia="zh-CN"/>
              </w:rPr>
              <w:t xml:space="preserve"> scenario</w:t>
            </w: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s</w:t>
            </w: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for cross-slot SRS</w:t>
            </w:r>
          </w:p>
        </w:tc>
        <w:tc>
          <w:tcPr>
            <w:tcW w:w="7401" w:type="dxa"/>
          </w:tcPr>
          <w:p w:rsidR="002F65B2" w:rsidRDefault="004F1015">
            <w:pPr>
              <w:pStyle w:val="af2"/>
              <w:numPr>
                <w:ilvl w:val="0"/>
                <w:numId w:val="1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Scenario 2: </w:t>
            </w:r>
            <w:r>
              <w:rPr>
                <w:rFonts w:ascii="Times New Roman" w:eastAsia="DengXian" w:hAnsi="Times New Roman" w:cs="Times New Roman"/>
                <w:sz w:val="18"/>
                <w:szCs w:val="18"/>
              </w:rPr>
              <w:t>an aperiodic SRS resource set which includes at least one SRS resource with time-domain resource transmitted in a first S slot, and at least one another SRS resource with time-domain resource transmitted in a second consecutive U slot</w:t>
            </w:r>
            <w:r>
              <w:rPr>
                <w:rFonts w:ascii="Times New Roman" w:eastAsia="DengXian" w:hAnsi="Times New Roman" w:cs="Times New Roman"/>
                <w:sz w:val="18"/>
                <w:szCs w:val="18"/>
                <w:lang w:eastAsia="zh-CN"/>
              </w:rPr>
              <w:t>.</w:t>
            </w:r>
          </w:p>
          <w:p w:rsidR="002F65B2" w:rsidRDefault="004F1015">
            <w:pPr>
              <w:pStyle w:val="af2"/>
              <w:numPr>
                <w:ilvl w:val="1"/>
                <w:numId w:val="14"/>
              </w:numPr>
              <w:snapToGrid w:val="0"/>
              <w:jc w:val="both"/>
              <w:rPr>
                <w:rFonts w:ascii="Times New Roman" w:eastAsia="DengXian" w:hAnsi="Times New Roman" w:cs="Times New Roman"/>
                <w:i/>
                <w:sz w:val="18"/>
                <w:szCs w:val="18"/>
                <w:lang w:eastAsia="zh-CN"/>
              </w:rPr>
            </w:pPr>
            <w:r>
              <w:rPr>
                <w:rFonts w:ascii="Times New Roman" w:eastAsia="DengXian" w:hAnsi="Times New Roman" w:cs="Times New Roman"/>
                <w:sz w:val="18"/>
                <w:szCs w:val="18"/>
                <w:lang w:eastAsia="zh-CN"/>
              </w:rPr>
              <w:t>Support:</w:t>
            </w:r>
            <w:r>
              <w:rPr>
                <w:rFonts w:ascii="Times New Roman" w:eastAsia="DengXian" w:hAnsi="Times New Roman" w:cs="Times New Roman"/>
                <w:i/>
                <w:sz w:val="18"/>
                <w:szCs w:val="18"/>
                <w:lang w:eastAsia="zh-CN"/>
              </w:rPr>
              <w:t xml:space="preserve"> Samsung, CATT, Huawei, ZTE, vivo, Nokia, China Telecom, </w:t>
            </w:r>
            <w:proofErr w:type="spellStart"/>
            <w:r>
              <w:rPr>
                <w:rFonts w:ascii="Times New Roman" w:eastAsia="DengXian" w:hAnsi="Times New Roman" w:cs="Times New Roman"/>
                <w:i/>
                <w:sz w:val="18"/>
                <w:szCs w:val="18"/>
                <w:lang w:eastAsia="zh-CN"/>
              </w:rPr>
              <w:t>InterDigital</w:t>
            </w:r>
            <w:proofErr w:type="spellEnd"/>
            <w:r>
              <w:rPr>
                <w:rFonts w:ascii="Times New Roman" w:eastAsia="DengXian" w:hAnsi="Times New Roman" w:cs="Times New Roman"/>
                <w:i/>
                <w:sz w:val="18"/>
                <w:szCs w:val="18"/>
                <w:lang w:eastAsia="zh-CN"/>
              </w:rPr>
              <w:t xml:space="preserve">, NTT DOCOMO, TCL, </w:t>
            </w:r>
            <w:proofErr w:type="spellStart"/>
            <w:r>
              <w:rPr>
                <w:rFonts w:ascii="Times New Roman" w:eastAsia="DengXian" w:hAnsi="Times New Roman" w:cs="Times New Roman"/>
                <w:i/>
                <w:sz w:val="18"/>
                <w:szCs w:val="18"/>
                <w:lang w:eastAsia="zh-CN"/>
              </w:rPr>
              <w:t>Fujistu</w:t>
            </w:r>
            <w:proofErr w:type="spellEnd"/>
            <w:r>
              <w:rPr>
                <w:rFonts w:ascii="Times New Roman" w:eastAsia="DengXian" w:hAnsi="Times New Roman" w:cs="Times New Roman"/>
                <w:i/>
                <w:sz w:val="18"/>
                <w:szCs w:val="18"/>
                <w:lang w:eastAsia="zh-CN"/>
              </w:rPr>
              <w:t>, NICT, Sharp, Panasonic(can be supported if it does not require significant additional specification effort compared to Scenario 1)</w:t>
            </w:r>
          </w:p>
          <w:p w:rsidR="002F65B2" w:rsidRDefault="004F1015">
            <w:pPr>
              <w:pStyle w:val="af2"/>
              <w:numPr>
                <w:ilvl w:val="1"/>
                <w:numId w:val="14"/>
              </w:numPr>
              <w:snapToGrid w:val="0"/>
              <w:jc w:val="both"/>
              <w:rPr>
                <w:rFonts w:ascii="Times New Roman" w:eastAsia="DengXian" w:hAnsi="Times New Roman" w:cs="Times New Roman"/>
                <w:i/>
                <w:sz w:val="18"/>
                <w:szCs w:val="18"/>
                <w:lang w:eastAsia="zh-CN"/>
              </w:rPr>
            </w:pPr>
            <w:r>
              <w:rPr>
                <w:rFonts w:ascii="Times New Roman" w:eastAsia="DengXian" w:hAnsi="Times New Roman" w:cs="Times New Roman"/>
                <w:sz w:val="18"/>
                <w:szCs w:val="18"/>
                <w:lang w:eastAsia="zh-CN"/>
              </w:rPr>
              <w:t>Do not support:</w:t>
            </w:r>
            <w:r>
              <w:rPr>
                <w:rFonts w:ascii="Times New Roman" w:eastAsia="DengXian" w:hAnsi="Times New Roman" w:cs="Times New Roman"/>
                <w:i/>
                <w:sz w:val="18"/>
                <w:szCs w:val="18"/>
                <w:lang w:eastAsia="zh-CN"/>
              </w:rPr>
              <w:t xml:space="preserve"> Qualcomm, Ericsson, OPPO, HONOR, Lenovo, </w:t>
            </w:r>
            <w:proofErr w:type="spellStart"/>
            <w:r>
              <w:rPr>
                <w:rFonts w:ascii="Times New Roman" w:eastAsia="DengXian" w:hAnsi="Times New Roman" w:cs="Times New Roman"/>
                <w:bCs/>
                <w:i/>
                <w:sz w:val="18"/>
                <w:szCs w:val="18"/>
                <w:lang w:eastAsia="zh-CN"/>
              </w:rPr>
              <w:t>MediaTek</w:t>
            </w:r>
            <w:proofErr w:type="spellEnd"/>
            <w:r>
              <w:rPr>
                <w:rFonts w:ascii="Times New Roman" w:eastAsia="DengXian" w:hAnsi="Times New Roman" w:cs="Times New Roman"/>
                <w:bCs/>
                <w:i/>
                <w:sz w:val="18"/>
                <w:szCs w:val="18"/>
                <w:lang w:eastAsia="zh-CN"/>
              </w:rPr>
              <w:t xml:space="preserve">, Sony, </w:t>
            </w:r>
            <w:proofErr w:type="spellStart"/>
            <w:r>
              <w:rPr>
                <w:rFonts w:ascii="Times New Roman" w:eastAsia="DengXian" w:hAnsi="Times New Roman" w:cs="Times New Roman"/>
                <w:i/>
                <w:sz w:val="18"/>
                <w:szCs w:val="18"/>
                <w:lang w:eastAsia="zh-CN"/>
              </w:rPr>
              <w:t>Spreadtrum</w:t>
            </w:r>
            <w:proofErr w:type="spellEnd"/>
          </w:p>
        </w:tc>
      </w:tr>
      <w:tr w:rsidR="002F65B2">
        <w:tc>
          <w:tcPr>
            <w:tcW w:w="675" w:type="dxa"/>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2-2</w:t>
            </w:r>
          </w:p>
        </w:tc>
        <w:tc>
          <w:tcPr>
            <w:tcW w:w="2097" w:type="dxa"/>
          </w:tcPr>
          <w:p w:rsidR="002F65B2" w:rsidRDefault="004F1015">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Starting slot of an </w:t>
            </w:r>
            <w:r>
              <w:rPr>
                <w:rFonts w:ascii="Times New Roman" w:eastAsia="DengXian" w:hAnsi="Times New Roman" w:cs="Times New Roman" w:hint="eastAsia"/>
                <w:bCs/>
                <w:sz w:val="18"/>
                <w:szCs w:val="18"/>
                <w:lang w:eastAsia="zh-CN"/>
              </w:rPr>
              <w:t xml:space="preserve">aperiodic cross-slot  </w:t>
            </w:r>
            <w:r>
              <w:rPr>
                <w:rFonts w:ascii="Times New Roman" w:eastAsia="DengXian" w:hAnsi="Times New Roman" w:cs="Times New Roman"/>
                <w:bCs/>
                <w:sz w:val="18"/>
                <w:szCs w:val="18"/>
                <w:lang w:eastAsia="zh-CN"/>
              </w:rPr>
              <w:t>SRS resource set</w:t>
            </w:r>
          </w:p>
        </w:tc>
        <w:tc>
          <w:tcPr>
            <w:tcW w:w="7401" w:type="dxa"/>
          </w:tcPr>
          <w:p w:rsidR="002F65B2" w:rsidRDefault="004F1015">
            <w:pPr>
              <w:pStyle w:val="af2"/>
              <w:numPr>
                <w:ilvl w:val="0"/>
                <w:numId w:val="14"/>
              </w:numPr>
              <w:snapToGrid w:val="0"/>
              <w:jc w:val="both"/>
              <w:rPr>
                <w:rFonts w:ascii="Times New Roman" w:eastAsia="DengXian" w:hAnsi="Times New Roman" w:cs="Times New Roman"/>
                <w:bCs/>
                <w:i/>
                <w:sz w:val="18"/>
                <w:szCs w:val="18"/>
                <w:lang w:val="de-DE" w:eastAsia="zh-CN"/>
              </w:rPr>
            </w:pPr>
            <w:r>
              <w:rPr>
                <w:rFonts w:ascii="Times New Roman" w:eastAsia="DengXian" w:hAnsi="Times New Roman" w:cs="Times New Roman"/>
                <w:sz w:val="18"/>
                <w:szCs w:val="18"/>
              </w:rPr>
              <w:t>For an aperiodic cross-slot SRS resource set, the slot offset configured to the SRS resource set refers to the first of the two slots spanned by the SRS resource set</w:t>
            </w:r>
          </w:p>
          <w:p w:rsidR="002F65B2" w:rsidRDefault="004F1015">
            <w:pPr>
              <w:pStyle w:val="af2"/>
              <w:numPr>
                <w:ilvl w:val="1"/>
                <w:numId w:val="14"/>
              </w:numPr>
              <w:snapToGrid w:val="0"/>
              <w:jc w:val="both"/>
              <w:rPr>
                <w:rFonts w:ascii="Times New Roman" w:eastAsia="DengXian" w:hAnsi="Times New Roman" w:cs="Times New Roman"/>
                <w:bCs/>
                <w:i/>
                <w:sz w:val="18"/>
                <w:szCs w:val="18"/>
                <w:lang w:val="de-DE" w:eastAsia="zh-CN"/>
              </w:rPr>
            </w:pPr>
            <w:r>
              <w:rPr>
                <w:rFonts w:ascii="Times New Roman" w:eastAsia="DengXian" w:hAnsi="Times New Roman" w:cs="Times New Roman" w:hint="eastAsia"/>
                <w:i/>
                <w:sz w:val="18"/>
                <w:szCs w:val="18"/>
                <w:lang w:val="de-DE" w:eastAsia="zh-CN"/>
              </w:rPr>
              <w:t xml:space="preserve">Huawei, Ericsson, Apple, </w:t>
            </w:r>
            <w:r>
              <w:rPr>
                <w:rFonts w:ascii="Times New Roman" w:eastAsia="DengXian" w:hAnsi="Times New Roman" w:cs="Times New Roman"/>
                <w:bCs/>
                <w:i/>
                <w:sz w:val="18"/>
                <w:szCs w:val="18"/>
                <w:lang w:val="de-DE" w:eastAsia="zh-CN"/>
              </w:rPr>
              <w:t>NTT DOCOMO</w:t>
            </w:r>
          </w:p>
        </w:tc>
      </w:tr>
      <w:tr w:rsidR="002F65B2">
        <w:tc>
          <w:tcPr>
            <w:tcW w:w="675" w:type="dxa"/>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3</w:t>
            </w:r>
          </w:p>
        </w:tc>
        <w:tc>
          <w:tcPr>
            <w:tcW w:w="2097" w:type="dxa"/>
          </w:tcPr>
          <w:p w:rsidR="002F65B2" w:rsidRDefault="004F1015">
            <w:pPr>
              <w:tabs>
                <w:tab w:val="left" w:pos="1440"/>
              </w:tabs>
              <w:jc w:val="both"/>
              <w:rPr>
                <w:rFonts w:ascii="Times New Roman" w:eastAsia="DengXian" w:hAnsi="Times New Roman" w:cs="Times New Roman"/>
                <w:bCs/>
                <w:sz w:val="18"/>
                <w:szCs w:val="18"/>
                <w:lang w:val="de-DE" w:eastAsia="zh-CN"/>
              </w:rPr>
            </w:pPr>
            <w:r>
              <w:rPr>
                <w:rFonts w:ascii="Times New Roman" w:eastAsia="DengXian" w:hAnsi="Times New Roman" w:cs="Times New Roman"/>
                <w:bCs/>
                <w:sz w:val="18"/>
                <w:szCs w:val="18"/>
                <w:lang w:val="de-DE" w:eastAsia="zh-CN"/>
              </w:rPr>
              <w:t>Per slot resource offset for AP SRS</w:t>
            </w:r>
          </w:p>
        </w:tc>
        <w:tc>
          <w:tcPr>
            <w:tcW w:w="7401" w:type="dxa"/>
          </w:tcPr>
          <w:p w:rsidR="002F65B2" w:rsidRDefault="004F1015">
            <w:pPr>
              <w:pStyle w:val="af2"/>
              <w:numPr>
                <w:ilvl w:val="0"/>
                <w:numId w:val="14"/>
              </w:numPr>
              <w:jc w:val="both"/>
              <w:rPr>
                <w:rFonts w:ascii="Times New Roman" w:eastAsia="DengXian" w:hAnsi="Times New Roman" w:cs="Times New Roman"/>
                <w:bCs/>
                <w:sz w:val="18"/>
                <w:szCs w:val="18"/>
                <w:lang w:val="de-DE" w:eastAsia="zh-CN"/>
              </w:rPr>
            </w:pPr>
            <w:r>
              <w:rPr>
                <w:rFonts w:ascii="Times New Roman" w:eastAsia="DengXian" w:hAnsi="Times New Roman" w:cs="Times New Roman"/>
                <w:bCs/>
                <w:sz w:val="18"/>
                <w:szCs w:val="18"/>
                <w:lang w:val="de-DE" w:eastAsia="zh-CN"/>
              </w:rPr>
              <w:t>Introduce per-SRS resource slot offset for each of SRS resources within an aperiodic SRS resource set</w:t>
            </w:r>
          </w:p>
          <w:p w:rsidR="002F65B2" w:rsidRDefault="004F1015">
            <w:pPr>
              <w:pStyle w:val="af2"/>
              <w:numPr>
                <w:ilvl w:val="1"/>
                <w:numId w:val="14"/>
              </w:numPr>
              <w:snapToGrid w:val="0"/>
              <w:jc w:val="both"/>
              <w:rPr>
                <w:rFonts w:ascii="Times New Roman" w:eastAsia="DengXian" w:hAnsi="Times New Roman" w:cs="Times New Roman"/>
                <w:bCs/>
                <w:i/>
                <w:sz w:val="18"/>
                <w:szCs w:val="18"/>
                <w:lang w:val="de-DE" w:eastAsia="zh-CN"/>
              </w:rPr>
            </w:pPr>
            <w:r>
              <w:rPr>
                <w:rFonts w:ascii="Times New Roman" w:eastAsia="DengXian" w:hAnsi="Times New Roman" w:cs="Times New Roman"/>
                <w:bCs/>
                <w:i/>
                <w:sz w:val="18"/>
                <w:szCs w:val="18"/>
                <w:lang w:val="de-DE" w:eastAsia="zh-CN"/>
              </w:rPr>
              <w:t>Samsung, ZTE, CATT, Huawei, vivo, ChinaTelecom, NTT DOCOMO, ETRI, xiaomi, Sharp</w:t>
            </w:r>
            <w:r>
              <w:rPr>
                <w:rFonts w:ascii="Times New Roman" w:eastAsia="DengXian" w:hAnsi="Times New Roman" w:cs="Times New Roman" w:hint="eastAsia"/>
                <w:bCs/>
                <w:i/>
                <w:sz w:val="18"/>
                <w:szCs w:val="18"/>
                <w:lang w:val="de-DE" w:eastAsia="zh-CN"/>
              </w:rPr>
              <w:t>, OPPO, Nokia</w:t>
            </w:r>
          </w:p>
          <w:p w:rsidR="002F65B2" w:rsidRDefault="004F1015">
            <w:pPr>
              <w:pStyle w:val="af2"/>
              <w:numPr>
                <w:ilvl w:val="0"/>
                <w:numId w:val="14"/>
              </w:numPr>
              <w:jc w:val="both"/>
              <w:rPr>
                <w:rFonts w:ascii="Times New Roman" w:eastAsia="DengXian" w:hAnsi="Times New Roman" w:cs="Times New Roman"/>
                <w:bCs/>
                <w:sz w:val="18"/>
                <w:szCs w:val="18"/>
                <w:lang w:val="de-DE" w:eastAsia="zh-CN"/>
              </w:rPr>
            </w:pPr>
            <w:r>
              <w:rPr>
                <w:rFonts w:ascii="Times New Roman" w:eastAsia="DengXian" w:hAnsi="Times New Roman" w:cs="Times New Roman" w:hint="eastAsia"/>
                <w:bCs/>
                <w:sz w:val="18"/>
                <w:szCs w:val="18"/>
                <w:lang w:val="de-DE" w:eastAsia="zh-CN"/>
              </w:rPr>
              <w:t>Per resource slot offset is not needed for AP SRS</w:t>
            </w:r>
          </w:p>
          <w:p w:rsidR="002F65B2" w:rsidRDefault="004F1015">
            <w:pPr>
              <w:pStyle w:val="af2"/>
              <w:numPr>
                <w:ilvl w:val="1"/>
                <w:numId w:val="14"/>
              </w:numPr>
              <w:jc w:val="both"/>
              <w:rPr>
                <w:rFonts w:ascii="Times New Roman" w:eastAsia="DengXian" w:hAnsi="Times New Roman" w:cs="Times New Roman"/>
                <w:bCs/>
                <w:i/>
                <w:sz w:val="18"/>
                <w:szCs w:val="18"/>
                <w:lang w:val="de-DE" w:eastAsia="zh-CN"/>
              </w:rPr>
            </w:pPr>
            <w:r>
              <w:rPr>
                <w:rFonts w:ascii="Times New Roman" w:eastAsia="DengXian" w:hAnsi="Times New Roman" w:cs="Times New Roman"/>
                <w:bCs/>
                <w:i/>
                <w:sz w:val="18"/>
                <w:szCs w:val="18"/>
                <w:lang w:val="de-DE" w:eastAsia="zh-CN"/>
              </w:rPr>
              <w:t>Ericsson, Nokia,</w:t>
            </w:r>
            <w:r>
              <w:rPr>
                <w:rFonts w:ascii="Times New Roman" w:eastAsia="DengXian" w:hAnsi="Times New Roman" w:cs="Times New Roman"/>
                <w:i/>
                <w:sz w:val="18"/>
                <w:szCs w:val="18"/>
                <w:lang w:eastAsia="zh-CN"/>
              </w:rPr>
              <w:t xml:space="preserve"> Panasonic</w:t>
            </w:r>
          </w:p>
          <w:p w:rsidR="002F65B2" w:rsidRDefault="002F65B2">
            <w:pPr>
              <w:jc w:val="both"/>
              <w:rPr>
                <w:rFonts w:ascii="Times New Roman" w:eastAsia="DengXian" w:hAnsi="Times New Roman" w:cs="Times New Roman"/>
                <w:bCs/>
                <w:i/>
                <w:sz w:val="18"/>
                <w:szCs w:val="18"/>
                <w:lang w:val="de-DE" w:eastAsia="zh-CN"/>
              </w:rPr>
            </w:pPr>
          </w:p>
          <w:p w:rsidR="002F65B2" w:rsidRDefault="004F1015">
            <w:pPr>
              <w:pStyle w:val="Style84"/>
              <w:ind w:leftChars="0" w:left="0"/>
              <w:rPr>
                <w:rFonts w:ascii="Times New Roman" w:hAnsi="Times New Roman"/>
              </w:rPr>
            </w:pPr>
            <w:r>
              <w:rPr>
                <w:rFonts w:ascii="Times New Roman" w:hAnsi="Times New Roman"/>
                <w:i/>
                <w:sz w:val="18"/>
              </w:rPr>
              <w:t>ZTE, Sony</w:t>
            </w:r>
            <w:r>
              <w:rPr>
                <w:rFonts w:ascii="Times New Roman" w:hAnsi="Times New Roman"/>
                <w:sz w:val="18"/>
              </w:rPr>
              <w:t>: For a given aperiodic SRS resource set in case of SRS transmission across two adjacent S+U slot.</w:t>
            </w:r>
          </w:p>
          <w:p w:rsidR="002F65B2" w:rsidRDefault="004F1015">
            <w:pPr>
              <w:pStyle w:val="af2"/>
              <w:numPr>
                <w:ilvl w:val="1"/>
                <w:numId w:val="14"/>
              </w:numPr>
              <w:jc w:val="both"/>
              <w:rPr>
                <w:rFonts w:ascii="Times New Roman" w:eastAsia="DengXian" w:hAnsi="Times New Roman" w:cs="Times New Roman"/>
                <w:bCs/>
                <w:sz w:val="18"/>
                <w:szCs w:val="18"/>
                <w:lang w:val="de-DE" w:eastAsia="zh-CN"/>
              </w:rPr>
            </w:pPr>
            <w:r>
              <w:rPr>
                <w:rFonts w:ascii="Times New Roman" w:eastAsia="DengXian" w:hAnsi="Times New Roman" w:cs="Times New Roman"/>
                <w:bCs/>
                <w:sz w:val="18"/>
                <w:szCs w:val="18"/>
                <w:lang w:val="de-DE" w:eastAsia="zh-CN"/>
              </w:rPr>
              <w:t xml:space="preserve">Option-1: To configure the current slot-level offset (i.e., slot offset k and available slot offset t) per SRS resource </w:t>
            </w:r>
          </w:p>
          <w:p w:rsidR="002F65B2" w:rsidRDefault="004F1015">
            <w:pPr>
              <w:pStyle w:val="af2"/>
              <w:numPr>
                <w:ilvl w:val="1"/>
                <w:numId w:val="14"/>
              </w:numPr>
              <w:jc w:val="both"/>
              <w:rPr>
                <w:rFonts w:ascii="Times New Roman" w:eastAsia="DengXian" w:hAnsi="Times New Roman" w:cs="Times New Roman"/>
                <w:bCs/>
                <w:sz w:val="18"/>
                <w:szCs w:val="18"/>
                <w:lang w:val="de-DE" w:eastAsia="zh-CN"/>
              </w:rPr>
            </w:pPr>
            <w:r>
              <w:rPr>
                <w:rFonts w:ascii="Times New Roman" w:eastAsia="DengXian" w:hAnsi="Times New Roman" w:cs="Times New Roman"/>
                <w:bCs/>
                <w:sz w:val="18"/>
                <w:szCs w:val="18"/>
                <w:lang w:val="de-DE" w:eastAsia="zh-CN"/>
              </w:rPr>
              <w:t>Option-2: Introduce a newly additional slot offset (denoted as t') per SRS resource on top of slot offset k and available slot offset t that is configured</w:t>
            </w:r>
          </w:p>
          <w:p w:rsidR="002F65B2" w:rsidRDefault="004F1015">
            <w:pPr>
              <w:pStyle w:val="af2"/>
              <w:numPr>
                <w:ilvl w:val="1"/>
                <w:numId w:val="14"/>
              </w:numPr>
              <w:jc w:val="both"/>
              <w:rPr>
                <w:rFonts w:ascii="Times New Roman" w:eastAsia="DengXian" w:hAnsi="Times New Roman" w:cs="Times New Roman"/>
                <w:bCs/>
                <w:sz w:val="18"/>
                <w:szCs w:val="18"/>
                <w:lang w:val="de-DE" w:eastAsia="zh-CN"/>
              </w:rPr>
            </w:pPr>
            <w:r>
              <w:rPr>
                <w:rFonts w:ascii="Times New Roman" w:eastAsia="DengXian" w:hAnsi="Times New Roman" w:cs="Times New Roman"/>
                <w:bCs/>
                <w:sz w:val="18"/>
                <w:szCs w:val="18"/>
                <w:lang w:val="de-DE" w:eastAsia="zh-CN"/>
              </w:rPr>
              <w:t>Option-3(Sony): Adopt the rule that SRS resources are transmitted following the order in which their IDs appear in the srs-ResourceIdList field of the SRS resource set. No additional per-SRS resource slot offset is introduced.</w:t>
            </w:r>
          </w:p>
          <w:p w:rsidR="002F65B2" w:rsidRDefault="004F1015">
            <w:pPr>
              <w:jc w:val="both"/>
              <w:rPr>
                <w:rFonts w:ascii="Times New Roman" w:eastAsia="DengXian" w:hAnsi="Times New Roman" w:cs="Times New Roman"/>
                <w:bCs/>
                <w:i/>
                <w:sz w:val="18"/>
                <w:szCs w:val="18"/>
                <w:lang w:val="de-DE" w:eastAsia="zh-CN"/>
              </w:rPr>
            </w:pPr>
            <w:r>
              <w:rPr>
                <w:rFonts w:ascii="Times New Roman" w:eastAsia="DengXian" w:hAnsi="Times New Roman" w:cs="Times New Roman"/>
                <w:bCs/>
                <w:i/>
                <w:sz w:val="18"/>
                <w:szCs w:val="18"/>
                <w:lang w:val="de-DE" w:eastAsia="zh-CN"/>
              </w:rPr>
              <w:lastRenderedPageBreak/>
              <w:t>NTT DOCOMO:</w:t>
            </w:r>
          </w:p>
          <w:p w:rsidR="002F65B2" w:rsidRDefault="004F1015">
            <w:pPr>
              <w:pStyle w:val="af2"/>
              <w:numPr>
                <w:ilvl w:val="0"/>
                <w:numId w:val="14"/>
              </w:numPr>
              <w:spacing w:beforeLines="50" w:before="120" w:afterLines="50" w:after="120" w:line="240" w:lineRule="auto"/>
              <w:contextualSpacing w:val="0"/>
              <w:jc w:val="both"/>
              <w:rPr>
                <w:rFonts w:ascii="Times New Roman" w:hAnsi="Times New Roman" w:cs="Times New Roman"/>
                <w:sz w:val="18"/>
                <w:szCs w:val="18"/>
                <w:lang w:eastAsia="zh-CN"/>
              </w:rPr>
            </w:pPr>
            <w:r>
              <w:rPr>
                <w:rFonts w:ascii="Times New Roman" w:hAnsi="Times New Roman" w:cs="Times New Roman"/>
                <w:bCs/>
                <w:sz w:val="18"/>
                <w:szCs w:val="18"/>
                <w:lang w:eastAsia="zh-CN"/>
              </w:rPr>
              <w:t>When</w:t>
            </w:r>
            <w:r>
              <w:rPr>
                <w:rFonts w:ascii="Times New Roman" w:hAnsi="Times New Roman" w:cs="Times New Roman"/>
                <w:sz w:val="18"/>
                <w:szCs w:val="18"/>
              </w:rPr>
              <w:t xml:space="preserve"> </w:t>
            </w:r>
            <w:r>
              <w:rPr>
                <w:rFonts w:ascii="Times New Roman" w:hAnsi="Times New Roman" w:cs="Times New Roman"/>
                <w:bCs/>
                <w:i/>
                <w:iCs/>
                <w:sz w:val="18"/>
                <w:szCs w:val="18"/>
                <w:lang w:eastAsia="zh-CN"/>
              </w:rPr>
              <w:t>availableSlotOffsetList-r17</w:t>
            </w:r>
            <w:r>
              <w:rPr>
                <w:rFonts w:ascii="Times New Roman" w:hAnsi="Times New Roman" w:cs="Times New Roman"/>
                <w:bCs/>
                <w:sz w:val="18"/>
                <w:szCs w:val="18"/>
                <w:lang w:eastAsia="zh-CN"/>
              </w:rPr>
              <w:t xml:space="preserve"> is not provided, to support cross-slot aperiodic SRS resource set, consider following options for configuration of transmission slot per SRS resource. </w:t>
            </w:r>
          </w:p>
          <w:p w:rsidR="002F65B2" w:rsidRDefault="004F1015">
            <w:pPr>
              <w:pStyle w:val="af2"/>
              <w:numPr>
                <w:ilvl w:val="1"/>
                <w:numId w:val="14"/>
              </w:numPr>
              <w:spacing w:beforeLines="50" w:before="120" w:afterLines="50" w:after="120" w:line="240" w:lineRule="auto"/>
              <w:contextualSpacing w:val="0"/>
              <w:jc w:val="both"/>
              <w:rPr>
                <w:rFonts w:ascii="Times New Roman" w:hAnsi="Times New Roman" w:cs="Times New Roman"/>
                <w:bCs/>
                <w:sz w:val="18"/>
                <w:szCs w:val="18"/>
                <w:lang w:eastAsia="zh-CN"/>
              </w:rPr>
            </w:pPr>
            <w:r>
              <w:rPr>
                <w:rFonts w:ascii="Times New Roman" w:hAnsi="Times New Roman" w:cs="Times New Roman"/>
                <w:bCs/>
                <w:sz w:val="18"/>
                <w:szCs w:val="18"/>
                <w:lang w:eastAsia="zh-CN"/>
              </w:rPr>
              <w:t>Option 1: RRC parameter</w:t>
            </w:r>
            <w:r>
              <w:rPr>
                <w:rFonts w:ascii="Times New Roman" w:hAnsi="Times New Roman" w:cs="Times New Roman"/>
                <w:bCs/>
                <w:i/>
                <w:iCs/>
                <w:sz w:val="18"/>
                <w:szCs w:val="18"/>
                <w:lang w:eastAsia="zh-CN"/>
              </w:rPr>
              <w:t xml:space="preserve"> </w:t>
            </w:r>
            <w:proofErr w:type="spellStart"/>
            <w:r>
              <w:rPr>
                <w:rFonts w:ascii="Times New Roman" w:hAnsi="Times New Roman" w:cs="Times New Roman"/>
                <w:bCs/>
                <w:i/>
                <w:iCs/>
                <w:sz w:val="18"/>
                <w:szCs w:val="18"/>
                <w:lang w:eastAsia="zh-CN"/>
              </w:rPr>
              <w:t>slotOffset</w:t>
            </w:r>
            <w:proofErr w:type="spellEnd"/>
            <w:r>
              <w:rPr>
                <w:rFonts w:ascii="Times New Roman" w:hAnsi="Times New Roman" w:cs="Times New Roman"/>
                <w:bCs/>
                <w:sz w:val="18"/>
                <w:szCs w:val="18"/>
                <w:lang w:eastAsia="zh-CN"/>
              </w:rPr>
              <w:t xml:space="preserve"> is configured per SRS resource. </w:t>
            </w:r>
          </w:p>
          <w:p w:rsidR="002F65B2" w:rsidRDefault="004F1015">
            <w:pPr>
              <w:pStyle w:val="af2"/>
              <w:numPr>
                <w:ilvl w:val="1"/>
                <w:numId w:val="14"/>
              </w:numPr>
              <w:spacing w:beforeLines="50" w:before="120" w:afterLines="50" w:after="120" w:line="240" w:lineRule="auto"/>
              <w:contextualSpacing w:val="0"/>
              <w:jc w:val="both"/>
              <w:rPr>
                <w:rFonts w:ascii="Times New Roman" w:hAnsi="Times New Roman" w:cs="Times New Roman"/>
                <w:bCs/>
                <w:sz w:val="18"/>
                <w:szCs w:val="18"/>
                <w:lang w:eastAsia="zh-CN"/>
              </w:rPr>
            </w:pPr>
            <w:r>
              <w:rPr>
                <w:rFonts w:ascii="Times New Roman" w:hAnsi="Times New Roman" w:cs="Times New Roman"/>
                <w:bCs/>
                <w:sz w:val="18"/>
                <w:szCs w:val="18"/>
                <w:lang w:eastAsia="zh-CN"/>
              </w:rPr>
              <w:t xml:space="preserve">Option 2: the first slot of the SRS resource set is configured by RRC parameter </w:t>
            </w:r>
            <w:proofErr w:type="spellStart"/>
            <w:r>
              <w:rPr>
                <w:rFonts w:ascii="Times New Roman" w:hAnsi="Times New Roman" w:cs="Times New Roman"/>
                <w:bCs/>
                <w:i/>
                <w:iCs/>
                <w:sz w:val="18"/>
                <w:szCs w:val="18"/>
                <w:lang w:eastAsia="zh-CN"/>
              </w:rPr>
              <w:t>slotOffset</w:t>
            </w:r>
            <w:proofErr w:type="spellEnd"/>
            <w:r>
              <w:rPr>
                <w:rFonts w:ascii="Times New Roman" w:hAnsi="Times New Roman" w:cs="Times New Roman"/>
                <w:bCs/>
                <w:sz w:val="18"/>
                <w:szCs w:val="18"/>
                <w:lang w:eastAsia="zh-CN"/>
              </w:rPr>
              <w:t>. 1-bit flag is configured per SRS resource to indicate whether the SRS resource is transmitted on the first slot or the second slot.</w:t>
            </w:r>
          </w:p>
          <w:p w:rsidR="002F65B2" w:rsidRDefault="004F1015">
            <w:pPr>
              <w:pStyle w:val="af2"/>
              <w:numPr>
                <w:ilvl w:val="0"/>
                <w:numId w:val="14"/>
              </w:numPr>
              <w:spacing w:after="0" w:line="240" w:lineRule="auto"/>
              <w:contextualSpacing w:val="0"/>
              <w:rPr>
                <w:rFonts w:ascii="Times New Roman" w:hAnsi="Times New Roman" w:cs="Times New Roman"/>
                <w:bCs/>
                <w:sz w:val="18"/>
                <w:szCs w:val="18"/>
                <w:lang w:eastAsia="zh-CN"/>
              </w:rPr>
            </w:pPr>
            <w:r>
              <w:rPr>
                <w:rFonts w:ascii="Times New Roman" w:hAnsi="Times New Roman" w:cs="Times New Roman"/>
                <w:bCs/>
                <w:sz w:val="18"/>
                <w:szCs w:val="18"/>
                <w:lang w:eastAsia="zh-CN"/>
              </w:rPr>
              <w:t xml:space="preserve">When </w:t>
            </w:r>
            <w:r>
              <w:rPr>
                <w:rFonts w:ascii="Times New Roman" w:hAnsi="Times New Roman" w:cs="Times New Roman"/>
                <w:bCs/>
                <w:i/>
                <w:iCs/>
                <w:sz w:val="18"/>
                <w:szCs w:val="18"/>
                <w:lang w:eastAsia="zh-CN"/>
              </w:rPr>
              <w:t>availableSlotOffsetList-r17</w:t>
            </w:r>
            <w:r>
              <w:rPr>
                <w:rFonts w:ascii="Times New Roman" w:hAnsi="Times New Roman" w:cs="Times New Roman"/>
                <w:bCs/>
                <w:sz w:val="18"/>
                <w:szCs w:val="18"/>
                <w:lang w:eastAsia="zh-CN"/>
              </w:rPr>
              <w:t xml:space="preserve"> is provided, </w:t>
            </w:r>
          </w:p>
          <w:p w:rsidR="002F65B2" w:rsidRDefault="004F1015">
            <w:pPr>
              <w:pStyle w:val="af2"/>
              <w:numPr>
                <w:ilvl w:val="1"/>
                <w:numId w:val="14"/>
              </w:numPr>
              <w:spacing w:after="0" w:line="240" w:lineRule="auto"/>
              <w:contextualSpacing w:val="0"/>
              <w:rPr>
                <w:rFonts w:ascii="Times New Roman" w:hAnsi="Times New Roman" w:cs="Times New Roman"/>
                <w:bCs/>
                <w:sz w:val="18"/>
                <w:szCs w:val="18"/>
                <w:lang w:eastAsia="zh-CN"/>
              </w:rPr>
            </w:pPr>
            <w:r>
              <w:rPr>
                <w:rFonts w:ascii="Times New Roman" w:hAnsi="Times New Roman" w:cs="Times New Roman"/>
                <w:bCs/>
                <w:sz w:val="18"/>
                <w:szCs w:val="18"/>
                <w:lang w:eastAsia="zh-CN"/>
              </w:rPr>
              <w:t>support Alt-0 to determine “available slot” for cross-slot aperiodic SRS resource set.</w:t>
            </w:r>
          </w:p>
          <w:p w:rsidR="002F65B2" w:rsidRDefault="004F1015">
            <w:pPr>
              <w:pStyle w:val="af2"/>
              <w:numPr>
                <w:ilvl w:val="2"/>
                <w:numId w:val="14"/>
              </w:numPr>
              <w:spacing w:after="0" w:line="240" w:lineRule="auto"/>
              <w:contextualSpacing w:val="0"/>
              <w:rPr>
                <w:rFonts w:ascii="Times New Roman" w:hAnsi="Times New Roman" w:cs="Times New Roman"/>
                <w:bCs/>
                <w:sz w:val="18"/>
                <w:szCs w:val="18"/>
                <w:lang w:eastAsia="zh-CN"/>
              </w:rPr>
            </w:pPr>
            <w:r>
              <w:rPr>
                <w:rFonts w:ascii="Times New Roman" w:hAnsi="Times New Roman" w:cs="Times New Roman"/>
                <w:bCs/>
                <w:sz w:val="18"/>
                <w:szCs w:val="18"/>
                <w:lang w:eastAsia="zh-CN"/>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rsidR="002F65B2" w:rsidRDefault="004F1015">
            <w:pPr>
              <w:pStyle w:val="af2"/>
              <w:numPr>
                <w:ilvl w:val="1"/>
                <w:numId w:val="14"/>
              </w:numPr>
              <w:spacing w:after="0" w:line="240" w:lineRule="auto"/>
              <w:contextualSpacing w:val="0"/>
              <w:rPr>
                <w:rFonts w:ascii="Times New Roman" w:hAnsi="Times New Roman" w:cs="Times New Roman"/>
                <w:bCs/>
                <w:sz w:val="18"/>
                <w:szCs w:val="18"/>
                <w:lang w:eastAsia="zh-CN"/>
              </w:rPr>
            </w:pPr>
            <w:r>
              <w:rPr>
                <w:rFonts w:ascii="Times New Roman" w:hAnsi="Times New Roman" w:cs="Times New Roman"/>
                <w:bCs/>
                <w:sz w:val="18"/>
                <w:szCs w:val="18"/>
                <w:lang w:eastAsia="zh-CN"/>
              </w:rPr>
              <w:t>DCI indicates the cross-slot aperiodic SRS resource set is transmitted on (t+1)-</w:t>
            </w:r>
            <w:proofErr w:type="spellStart"/>
            <w:r>
              <w:rPr>
                <w:rFonts w:ascii="Times New Roman" w:hAnsi="Times New Roman" w:cs="Times New Roman"/>
                <w:bCs/>
                <w:sz w:val="18"/>
                <w:szCs w:val="18"/>
                <w:lang w:eastAsia="zh-CN"/>
              </w:rPr>
              <w:t>th</w:t>
            </w:r>
            <w:proofErr w:type="spellEnd"/>
            <w:r>
              <w:rPr>
                <w:rFonts w:ascii="Times New Roman" w:hAnsi="Times New Roman" w:cs="Times New Roman"/>
                <w:bCs/>
                <w:sz w:val="18"/>
                <w:szCs w:val="18"/>
                <w:lang w:eastAsia="zh-CN"/>
              </w:rPr>
              <w:t xml:space="preserve"> available slot group counting from the slot configured by </w:t>
            </w:r>
            <w:proofErr w:type="spellStart"/>
            <w:r>
              <w:rPr>
                <w:rFonts w:ascii="Times New Roman" w:hAnsi="Times New Roman" w:cs="Times New Roman"/>
                <w:bCs/>
                <w:i/>
                <w:iCs/>
                <w:sz w:val="18"/>
                <w:szCs w:val="18"/>
                <w:lang w:eastAsia="zh-CN"/>
              </w:rPr>
              <w:t>slotOffset</w:t>
            </w:r>
            <w:proofErr w:type="spellEnd"/>
            <w:r>
              <w:rPr>
                <w:rFonts w:ascii="Times New Roman" w:hAnsi="Times New Roman" w:cs="Times New Roman"/>
                <w:bCs/>
                <w:sz w:val="18"/>
                <w:szCs w:val="18"/>
                <w:lang w:eastAsia="zh-CN"/>
              </w:rPr>
              <w:t>.</w:t>
            </w:r>
          </w:p>
          <w:p w:rsidR="002F65B2" w:rsidRDefault="004F1015">
            <w:pPr>
              <w:pStyle w:val="af2"/>
              <w:numPr>
                <w:ilvl w:val="1"/>
                <w:numId w:val="14"/>
              </w:numPr>
              <w:spacing w:after="0" w:line="240" w:lineRule="auto"/>
              <w:contextualSpacing w:val="0"/>
              <w:rPr>
                <w:rFonts w:ascii="Times New Roman" w:hAnsi="Times New Roman" w:cs="Times New Roman"/>
                <w:bCs/>
                <w:sz w:val="18"/>
                <w:szCs w:val="18"/>
                <w:lang w:eastAsia="zh-CN"/>
              </w:rPr>
            </w:pPr>
            <w:r>
              <w:rPr>
                <w:rFonts w:ascii="Times New Roman" w:hAnsi="Times New Roman" w:cs="Times New Roman"/>
                <w:bCs/>
                <w:sz w:val="18"/>
                <w:szCs w:val="18"/>
                <w:lang w:eastAsia="zh-CN"/>
              </w:rPr>
              <w:t>RRC configures per SRS resource whether the SRS resource is transmitted on first slot or second slot.</w:t>
            </w:r>
          </w:p>
        </w:tc>
      </w:tr>
      <w:tr w:rsidR="002F65B2">
        <w:tc>
          <w:tcPr>
            <w:tcW w:w="675" w:type="dxa"/>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2-</w:t>
            </w:r>
            <w:r>
              <w:rPr>
                <w:rFonts w:ascii="Times New Roman" w:eastAsia="DengXian" w:hAnsi="Times New Roman" w:cs="Times New Roman" w:hint="eastAsia"/>
                <w:sz w:val="18"/>
                <w:szCs w:val="18"/>
                <w:lang w:eastAsia="zh-CN"/>
              </w:rPr>
              <w:t>4</w:t>
            </w:r>
          </w:p>
        </w:tc>
        <w:tc>
          <w:tcPr>
            <w:tcW w:w="2097" w:type="dxa"/>
          </w:tcPr>
          <w:p w:rsidR="002F65B2" w:rsidRDefault="004F1015">
            <w:pPr>
              <w:tabs>
                <w:tab w:val="left" w:pos="1440"/>
              </w:tabs>
              <w:jc w:val="both"/>
              <w:rPr>
                <w:rFonts w:ascii="Times New Roman" w:eastAsia="DengXian" w:hAnsi="Times New Roman" w:cs="Times New Roman"/>
                <w:bCs/>
                <w:sz w:val="18"/>
                <w:szCs w:val="18"/>
                <w:lang w:val="zh-CN" w:eastAsia="zh-CN"/>
              </w:rPr>
            </w:pPr>
            <w:r>
              <w:rPr>
                <w:rFonts w:ascii="Times New Roman" w:eastAsia="DengXian" w:hAnsi="Times New Roman" w:cs="Times New Roman"/>
                <w:bCs/>
                <w:sz w:val="18"/>
                <w:szCs w:val="18"/>
                <w:lang w:val="zh-CN" w:eastAsia="zh-CN"/>
              </w:rPr>
              <w:t>Definition of available slot</w:t>
            </w:r>
          </w:p>
        </w:tc>
        <w:tc>
          <w:tcPr>
            <w:tcW w:w="7401" w:type="dxa"/>
          </w:tcPr>
          <w:p w:rsidR="002F65B2" w:rsidRDefault="004F1015">
            <w:pPr>
              <w:pStyle w:val="af2"/>
              <w:numPr>
                <w:ilvl w:val="0"/>
                <w:numId w:val="14"/>
              </w:numPr>
              <w:jc w:val="both"/>
              <w:rPr>
                <w:rFonts w:ascii="Times New Roman" w:eastAsia="DengXian" w:hAnsi="Times New Roman" w:cs="Times New Roman"/>
                <w:bCs/>
                <w:i/>
                <w:sz w:val="18"/>
                <w:szCs w:val="18"/>
                <w:lang w:val="de-DE" w:eastAsia="zh-CN"/>
              </w:rPr>
            </w:pPr>
            <w:r>
              <w:rPr>
                <w:rFonts w:ascii="Times New Roman" w:eastAsia="DengXian" w:hAnsi="Times New Roman" w:cs="Times New Roman"/>
                <w:bCs/>
                <w:sz w:val="18"/>
                <w:szCs w:val="18"/>
                <w:lang w:val="de-DE" w:eastAsia="zh-CN"/>
              </w:rPr>
              <w:t xml:space="preserve">Alt0: </w:t>
            </w:r>
            <w:r>
              <w:rPr>
                <w:rFonts w:ascii="Times New Roman" w:eastAsia="DengXian" w:hAnsi="Times New Roman" w:cs="Times New Roman"/>
                <w:bCs/>
                <w:i/>
                <w:sz w:val="18"/>
                <w:szCs w:val="18"/>
                <w:lang w:val="de-DE" w:eastAsia="zh-CN"/>
              </w:rPr>
              <w:t>CATT, Huawei,Qualcomm, Ericsson, vivo, Samsung, Nokia,OPPO, China Telecom, Lenovo, MediaTek, NTT DOCOMO, Sony, Apple, ETRI, Fujistu, NICT, Tejas Networks Ltd, Sharp, Spreadtrum, NEC(second preference)</w:t>
            </w:r>
          </w:p>
          <w:p w:rsidR="002F65B2" w:rsidRDefault="004F1015">
            <w:pPr>
              <w:pStyle w:val="af2"/>
              <w:numPr>
                <w:ilvl w:val="0"/>
                <w:numId w:val="14"/>
              </w:numPr>
              <w:jc w:val="both"/>
              <w:rPr>
                <w:rFonts w:ascii="Times New Roman" w:eastAsia="DengXian" w:hAnsi="Times New Roman" w:cs="Times New Roman"/>
                <w:bCs/>
                <w:i/>
                <w:sz w:val="18"/>
                <w:szCs w:val="18"/>
                <w:lang w:val="de-DE" w:eastAsia="zh-CN"/>
              </w:rPr>
            </w:pPr>
            <w:r>
              <w:rPr>
                <w:rFonts w:ascii="Times New Roman" w:eastAsia="DengXian" w:hAnsi="Times New Roman" w:cs="Times New Roman"/>
                <w:bCs/>
                <w:sz w:val="18"/>
                <w:szCs w:val="18"/>
                <w:lang w:val="de-DE" w:eastAsia="zh-CN"/>
              </w:rPr>
              <w:t>Alt1:</w:t>
            </w:r>
            <w:r>
              <w:rPr>
                <w:rFonts w:ascii="Times New Roman" w:eastAsia="DengXian" w:hAnsi="Times New Roman" w:cs="Times New Roman" w:hint="eastAsia"/>
                <w:bCs/>
                <w:sz w:val="18"/>
                <w:szCs w:val="18"/>
                <w:lang w:val="de-DE" w:eastAsia="zh-CN"/>
              </w:rPr>
              <w:t xml:space="preserve"> </w:t>
            </w:r>
            <w:r>
              <w:rPr>
                <w:rFonts w:ascii="Times New Roman" w:eastAsia="DengXian" w:hAnsi="Times New Roman" w:cs="Times New Roman"/>
                <w:bCs/>
                <w:i/>
                <w:sz w:val="18"/>
                <w:szCs w:val="18"/>
                <w:lang w:val="de-DE" w:eastAsia="zh-CN"/>
              </w:rPr>
              <w:t>HONOR, InterDigital</w:t>
            </w:r>
          </w:p>
          <w:p w:rsidR="002F65B2" w:rsidRDefault="004F1015">
            <w:pPr>
              <w:pStyle w:val="af2"/>
              <w:numPr>
                <w:ilvl w:val="0"/>
                <w:numId w:val="14"/>
              </w:numPr>
              <w:jc w:val="both"/>
              <w:rPr>
                <w:rFonts w:ascii="Times New Roman" w:eastAsia="DengXian" w:hAnsi="Times New Roman" w:cs="Times New Roman"/>
                <w:bCs/>
                <w:sz w:val="18"/>
                <w:szCs w:val="18"/>
                <w:lang w:val="de-DE" w:eastAsia="zh-CN"/>
              </w:rPr>
            </w:pPr>
            <w:r>
              <w:rPr>
                <w:rFonts w:ascii="Times New Roman" w:eastAsia="DengXian" w:hAnsi="Times New Roman" w:cs="Times New Roman"/>
                <w:bCs/>
                <w:sz w:val="18"/>
                <w:szCs w:val="18"/>
                <w:lang w:val="de-DE" w:eastAsia="zh-CN"/>
              </w:rPr>
              <w:t>Alt2:</w:t>
            </w:r>
            <w:r>
              <w:rPr>
                <w:rFonts w:ascii="Times New Roman" w:eastAsia="DengXian" w:hAnsi="Times New Roman" w:cs="Times New Roman" w:hint="eastAsia"/>
                <w:bCs/>
                <w:sz w:val="18"/>
                <w:szCs w:val="18"/>
                <w:lang w:val="de-DE" w:eastAsia="zh-CN"/>
              </w:rPr>
              <w:t xml:space="preserve"> </w:t>
            </w:r>
            <w:r>
              <w:rPr>
                <w:rFonts w:ascii="Times New Roman" w:eastAsia="DengXian" w:hAnsi="Times New Roman" w:cs="Times New Roman"/>
                <w:bCs/>
                <w:i/>
                <w:sz w:val="18"/>
                <w:szCs w:val="18"/>
                <w:lang w:val="de-DE" w:eastAsia="zh-CN"/>
              </w:rPr>
              <w:t>ZTE, NEC(first preference)</w:t>
            </w:r>
          </w:p>
        </w:tc>
      </w:tr>
      <w:tr w:rsidR="002F65B2">
        <w:tc>
          <w:tcPr>
            <w:tcW w:w="675" w:type="dxa"/>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5</w:t>
            </w:r>
          </w:p>
        </w:tc>
        <w:tc>
          <w:tcPr>
            <w:tcW w:w="2097" w:type="dxa"/>
          </w:tcPr>
          <w:p w:rsidR="002F65B2" w:rsidRDefault="004F1015">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Time domain location of cross-slot SRS</w:t>
            </w:r>
          </w:p>
        </w:tc>
        <w:tc>
          <w:tcPr>
            <w:tcW w:w="7401" w:type="dxa"/>
          </w:tcPr>
          <w:p w:rsidR="002F65B2" w:rsidRDefault="004F1015">
            <w:pPr>
              <w:adjustRightInd w:val="0"/>
              <w:snapToGrid w:val="0"/>
              <w:spacing w:line="264" w:lineRule="auto"/>
              <w:jc w:val="both"/>
              <w:rPr>
                <w:rFonts w:ascii="Times New Roman" w:eastAsia="DengXian" w:hAnsi="Times New Roman" w:cs="Times New Roman"/>
                <w:bCs/>
                <w:i/>
                <w:sz w:val="18"/>
                <w:szCs w:val="18"/>
                <w:lang w:eastAsia="zh-CN"/>
              </w:rPr>
            </w:pPr>
            <w:r>
              <w:rPr>
                <w:rFonts w:ascii="Times New Roman" w:hAnsi="Times New Roman" w:cs="Times New Roman"/>
                <w:i/>
                <w:sz w:val="18"/>
                <w:szCs w:val="18"/>
                <w:lang w:eastAsia="zh-CN"/>
              </w:rPr>
              <w:t>Qualcomm</w:t>
            </w:r>
          </w:p>
          <w:p w:rsidR="002F65B2" w:rsidRDefault="004F1015">
            <w:pPr>
              <w:jc w:val="both"/>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 xml:space="preserve">For cross-slot SRS, for group or sequence hopping equation of </w:t>
            </w:r>
            <m:oMath>
              <m:sSub>
                <m:sSubPr>
                  <m:ctrlPr>
                    <w:rPr>
                      <w:rFonts w:ascii="Cambria Math" w:eastAsia="宋体" w:hAnsi="Cambria Math" w:cs="Times New Roman"/>
                      <w:sz w:val="18"/>
                      <w:szCs w:val="18"/>
                      <w:lang w:eastAsia="en-US"/>
                    </w:rPr>
                  </m:ctrlPr>
                </m:sSubPr>
                <m:e>
                  <m:r>
                    <m:rPr>
                      <m:sty m:val="p"/>
                    </m:rPr>
                    <w:rPr>
                      <w:rFonts w:ascii="Cambria Math" w:eastAsia="宋体" w:hAnsi="Cambria Math" w:cs="Times New Roman"/>
                      <w:sz w:val="18"/>
                      <w:szCs w:val="18"/>
                      <w:lang w:eastAsia="en-US"/>
                    </w:rPr>
                    <m:t>f</m:t>
                  </m:r>
                </m:e>
                <m:sub>
                  <m:r>
                    <m:rPr>
                      <m:nor/>
                    </m:rPr>
                    <w:rPr>
                      <w:rFonts w:ascii="Times New Roman" w:eastAsia="宋体" w:hAnsi="Times New Roman" w:cs="Times New Roman"/>
                      <w:sz w:val="18"/>
                      <w:szCs w:val="18"/>
                      <w:lang w:eastAsia="en-US"/>
                    </w:rPr>
                    <m:t>gh</m:t>
                  </m:r>
                </m:sub>
              </m:sSub>
              <m:d>
                <m:dPr>
                  <m:ctrlPr>
                    <w:rPr>
                      <w:rFonts w:ascii="Cambria Math" w:eastAsia="宋体" w:hAnsi="Cambria Math" w:cs="Times New Roman"/>
                      <w:sz w:val="18"/>
                      <w:szCs w:val="18"/>
                      <w:lang w:eastAsia="en-US"/>
                    </w:rPr>
                  </m:ctrlPr>
                </m:dPr>
                <m:e>
                  <m:sSubSup>
                    <m:sSubSupPr>
                      <m:ctrlPr>
                        <w:rPr>
                          <w:rFonts w:ascii="Cambria Math" w:eastAsia="宋体" w:hAnsi="Cambria Math" w:cs="Times New Roman"/>
                          <w:sz w:val="18"/>
                          <w:szCs w:val="18"/>
                          <w:lang w:eastAsia="en-US"/>
                        </w:rPr>
                      </m:ctrlPr>
                    </m:sSubSupPr>
                    <m:e>
                      <m:r>
                        <m:rPr>
                          <m:sty m:val="p"/>
                        </m:rPr>
                        <w:rPr>
                          <w:rFonts w:ascii="Cambria Math" w:eastAsia="宋体" w:hAnsi="Cambria Math" w:cs="Times New Roman"/>
                          <w:sz w:val="18"/>
                          <w:szCs w:val="18"/>
                          <w:lang w:eastAsia="en-US"/>
                        </w:rPr>
                        <m:t>n</m:t>
                      </m:r>
                    </m:e>
                    <m:sub>
                      <m:r>
                        <m:rPr>
                          <m:nor/>
                        </m:rPr>
                        <w:rPr>
                          <w:rFonts w:ascii="Times New Roman" w:eastAsia="宋体" w:hAnsi="Times New Roman" w:cs="Times New Roman"/>
                          <w:sz w:val="18"/>
                          <w:szCs w:val="18"/>
                          <w:lang w:eastAsia="en-US"/>
                        </w:rPr>
                        <m:t>s,f</m:t>
                      </m:r>
                    </m:sub>
                    <m:sup>
                      <m:r>
                        <m:rPr>
                          <m:sty m:val="p"/>
                        </m:rPr>
                        <w:rPr>
                          <w:rFonts w:ascii="Cambria Math" w:eastAsia="宋体" w:hAnsi="Cambria Math" w:cs="Times New Roman"/>
                          <w:sz w:val="18"/>
                          <w:szCs w:val="18"/>
                          <w:lang w:eastAsia="en-US"/>
                        </w:rPr>
                        <m:t>μ</m:t>
                      </m:r>
                    </m:sup>
                  </m:sSubSup>
                  <m:r>
                    <m:rPr>
                      <m:sty m:val="p"/>
                    </m:rPr>
                    <w:rPr>
                      <w:rFonts w:ascii="Cambria Math" w:eastAsia="宋体" w:hAnsi="Cambria Math" w:cs="Times New Roman"/>
                      <w:sz w:val="18"/>
                      <w:szCs w:val="18"/>
                      <w:lang w:eastAsia="en-US"/>
                    </w:rPr>
                    <m:t>,l'</m:t>
                  </m:r>
                </m:e>
              </m:d>
            </m:oMath>
            <w:r>
              <w:rPr>
                <w:rFonts w:ascii="Times New Roman" w:eastAsia="宋体" w:hAnsi="Times New Roman" w:cs="Times New Roman"/>
                <w:sz w:val="18"/>
                <w:szCs w:val="18"/>
                <w:lang w:eastAsia="en-US"/>
              </w:rPr>
              <w:t>, down-selection from the following two alternatives:</w:t>
            </w:r>
          </w:p>
          <w:p w:rsidR="002F65B2" w:rsidRDefault="004F1015">
            <w:pPr>
              <w:pStyle w:val="af2"/>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Alt1: Change the </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0</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r>
                    <m:rPr>
                      <m:sty m:val="p"/>
                    </m:rPr>
                    <w:rPr>
                      <w:rFonts w:ascii="Cambria Math" w:hAnsi="Cambria Math" w:cs="Times New Roman"/>
                      <w:sz w:val="18"/>
                      <w:szCs w:val="18"/>
                    </w:rPr>
                    <m:t>l</m:t>
                  </m:r>
                </m:e>
                <m:sup>
                  <m:r>
                    <m:rPr>
                      <m:sty m:val="p"/>
                    </m:rPr>
                    <w:rPr>
                      <w:rFonts w:ascii="Cambria Math" w:hAnsi="Cambria Math" w:cs="Times New Roman"/>
                      <w:sz w:val="18"/>
                      <w:szCs w:val="18"/>
                    </w:rPr>
                    <m:t>'</m:t>
                  </m:r>
                </m:sup>
              </m:sSup>
            </m:oMath>
            <w:r>
              <w:rPr>
                <w:rFonts w:ascii="Times New Roman" w:hAnsi="Times New Roman" w:cs="Times New Roman"/>
                <w:sz w:val="18"/>
                <w:szCs w:val="18"/>
              </w:rPr>
              <w:t xml:space="preserve"> to be </w:t>
            </w:r>
            <m:oMath>
              <m:r>
                <m:rPr>
                  <m:sty m:val="p"/>
                </m:rPr>
                <w:rPr>
                  <w:rFonts w:ascii="Cambria Math" w:hAnsi="Cambria Math" w:cs="Times New Roman"/>
                  <w:sz w:val="18"/>
                  <w:szCs w:val="18"/>
                </w:rPr>
                <m:t>mod</m:t>
              </m:r>
              <m:d>
                <m:dPr>
                  <m:ctrlPr>
                    <w:rPr>
                      <w:rFonts w:ascii="Cambria Math" w:hAnsi="Cambria Math" w:cs="Times New Roman"/>
                      <w:sz w:val="18"/>
                      <w:szCs w:val="18"/>
                    </w:rPr>
                  </m:ctrlPr>
                </m:dPr>
                <m:e>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0</m:t>
                      </m:r>
                    </m:sub>
                  </m:sSub>
                  <m:r>
                    <m:rPr>
                      <m:sty m:val="p"/>
                    </m:rPr>
                    <w:rPr>
                      <w:rFonts w:ascii="Cambria Math" w:hAnsi="Cambria Math" w:cs="Times New Roman"/>
                      <w:sz w:val="18"/>
                      <w:szCs w:val="18"/>
                    </w:rPr>
                    <m:t>+</m:t>
                  </m:r>
                  <m:sSup>
                    <m:sSupPr>
                      <m:ctrlPr>
                        <w:rPr>
                          <w:rFonts w:ascii="Cambria Math" w:hAnsi="Cambria Math" w:cs="Times New Roman"/>
                          <w:sz w:val="18"/>
                          <w:szCs w:val="18"/>
                        </w:rPr>
                      </m:ctrlPr>
                    </m:sSupPr>
                    <m:e>
                      <m:r>
                        <m:rPr>
                          <m:sty m:val="p"/>
                        </m:rPr>
                        <w:rPr>
                          <w:rFonts w:ascii="Cambria Math" w:hAnsi="Cambria Math" w:cs="Times New Roman"/>
                          <w:sz w:val="18"/>
                          <w:szCs w:val="18"/>
                        </w:rPr>
                        <m:t>l</m:t>
                      </m:r>
                    </m:e>
                    <m:sup>
                      <m:r>
                        <m:rPr>
                          <m:sty m:val="p"/>
                        </m:rPr>
                        <w:rPr>
                          <w:rFonts w:ascii="Cambria Math" w:hAnsi="Cambria Math" w:cs="Times New Roman"/>
                          <w:sz w:val="18"/>
                          <w:szCs w:val="18"/>
                        </w:rPr>
                        <m:t>'</m:t>
                      </m:r>
                    </m:sup>
                  </m:sSup>
                  <m:r>
                    <m:rPr>
                      <m:sty m:val="p"/>
                    </m:rPr>
                    <w:rPr>
                      <w:rFonts w:ascii="Cambria Math" w:hAnsi="Cambria Math" w:cs="Times New Roman"/>
                      <w:sz w:val="18"/>
                      <w:szCs w:val="18"/>
                    </w:rPr>
                    <m:t>,14</m:t>
                  </m:r>
                </m:e>
              </m:d>
            </m:oMath>
            <w:r>
              <w:rPr>
                <w:rFonts w:ascii="Times New Roman" w:hAnsi="Times New Roman" w:cs="Times New Roman"/>
                <w:sz w:val="18"/>
                <w:szCs w:val="18"/>
              </w:rPr>
              <w:t xml:space="preserve"> in the equation, and define </w:t>
            </w:r>
            <m:oMath>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s,f</m:t>
                  </m:r>
                </m:sub>
                <m:sup>
                  <m:r>
                    <m:rPr>
                      <m:sty m:val="p"/>
                    </m:rPr>
                    <w:rPr>
                      <w:rFonts w:ascii="Cambria Math" w:hAnsi="Cambria Math" w:cs="Times New Roman"/>
                      <w:sz w:val="18"/>
                      <w:szCs w:val="18"/>
                    </w:rPr>
                    <m:t>μ</m:t>
                  </m:r>
                </m:sup>
              </m:sSubSup>
            </m:oMath>
            <w:r>
              <w:rPr>
                <w:rFonts w:ascii="Times New Roman" w:hAnsi="Times New Roman" w:cs="Times New Roman"/>
                <w:sz w:val="18"/>
                <w:szCs w:val="18"/>
              </w:rPr>
              <w:t xml:space="preserve"> as the slot index where the symbol </w:t>
            </w:r>
            <m:oMath>
              <m:sSup>
                <m:sSupPr>
                  <m:ctrlPr>
                    <w:rPr>
                      <w:rFonts w:ascii="Cambria Math" w:hAnsi="Cambria Math" w:cs="Times New Roman"/>
                      <w:sz w:val="18"/>
                      <w:szCs w:val="18"/>
                    </w:rPr>
                  </m:ctrlPr>
                </m:sSupPr>
                <m:e>
                  <m:r>
                    <m:rPr>
                      <m:sty m:val="p"/>
                    </m:rPr>
                    <w:rPr>
                      <w:rFonts w:ascii="Cambria Math" w:hAnsi="Cambria Math" w:cs="Times New Roman"/>
                      <w:sz w:val="18"/>
                      <w:szCs w:val="18"/>
                    </w:rPr>
                    <m:t>l</m:t>
                  </m:r>
                </m:e>
                <m:sup>
                  <m:r>
                    <m:rPr>
                      <m:sty m:val="p"/>
                    </m:rPr>
                    <w:rPr>
                      <w:rFonts w:ascii="Cambria Math" w:hAnsi="Cambria Math" w:cs="Times New Roman"/>
                      <w:sz w:val="18"/>
                      <w:szCs w:val="18"/>
                    </w:rPr>
                    <m:t>'</m:t>
                  </m:r>
                </m:sup>
              </m:sSup>
            </m:oMath>
            <w:r>
              <w:rPr>
                <w:rFonts w:ascii="Times New Roman" w:hAnsi="Times New Roman" w:cs="Times New Roman"/>
                <w:sz w:val="18"/>
                <w:szCs w:val="18"/>
              </w:rPr>
              <w:t xml:space="preserve"> is located in; </w:t>
            </w:r>
          </w:p>
          <w:p w:rsidR="002F65B2" w:rsidRDefault="004F1015">
            <w:pPr>
              <w:pStyle w:val="af2"/>
              <w:numPr>
                <w:ilvl w:val="0"/>
                <w:numId w:val="14"/>
              </w:numPr>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Alt2: No change to existing equations, and define </w:t>
            </w:r>
            <m:oMath>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sty m:val="p"/>
                    </m:rPr>
                    <w:rPr>
                      <w:rFonts w:ascii="Cambria Math" w:hAnsi="Cambria Math" w:cs="Times New Roman"/>
                      <w:sz w:val="18"/>
                      <w:szCs w:val="18"/>
                    </w:rPr>
                    <m:t>s,f</m:t>
                  </m:r>
                </m:sub>
                <m:sup>
                  <m:r>
                    <m:rPr>
                      <m:sty m:val="p"/>
                    </m:rPr>
                    <w:rPr>
                      <w:rFonts w:ascii="Cambria Math" w:hAnsi="Cambria Math" w:cs="Times New Roman"/>
                      <w:sz w:val="18"/>
                      <w:szCs w:val="18"/>
                    </w:rPr>
                    <m:t>μ</m:t>
                  </m:r>
                </m:sup>
              </m:sSubSup>
            </m:oMath>
            <w:r>
              <w:rPr>
                <w:rFonts w:ascii="Times New Roman" w:hAnsi="Times New Roman" w:cs="Times New Roman"/>
                <w:sz w:val="18"/>
                <w:szCs w:val="18"/>
              </w:rPr>
              <w:t xml:space="preserve"> as the slot index of the first slot of the SRS resource. </w:t>
            </w:r>
          </w:p>
          <w:p w:rsidR="002F65B2" w:rsidRDefault="004F1015">
            <w:pPr>
              <w:pStyle w:val="af2"/>
              <w:numPr>
                <w:ilvl w:val="1"/>
                <w:numId w:val="14"/>
              </w:numPr>
              <w:spacing w:after="18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Note: The only exceptional case for Alt2 to be different than legacy is, when the SRS resource is across a frame boundary, which should not be typical for S+U slot, although.</w:t>
            </w:r>
          </w:p>
          <w:p w:rsidR="002F65B2" w:rsidRDefault="004F1015">
            <w:pPr>
              <w:adjustRightInd w:val="0"/>
              <w:snapToGrid w:val="0"/>
              <w:spacing w:line="264" w:lineRule="auto"/>
              <w:jc w:val="both"/>
              <w:rPr>
                <w:rFonts w:ascii="Times New Roman" w:hAnsi="Times New Roman" w:cs="Times New Roman"/>
                <w:i/>
                <w:sz w:val="18"/>
                <w:szCs w:val="18"/>
                <w:lang w:eastAsia="zh-CN"/>
              </w:rPr>
            </w:pPr>
            <w:r>
              <w:rPr>
                <w:rFonts w:ascii="Times New Roman" w:eastAsia="DengXian" w:hAnsi="Times New Roman" w:cs="Times New Roman" w:hint="eastAsia"/>
                <w:i/>
                <w:sz w:val="18"/>
                <w:szCs w:val="18"/>
                <w:lang w:eastAsia="zh-CN"/>
              </w:rPr>
              <w:t>v</w:t>
            </w:r>
            <w:r>
              <w:rPr>
                <w:rFonts w:ascii="Times New Roman" w:hAnsi="Times New Roman" w:cs="Times New Roman"/>
                <w:i/>
                <w:sz w:val="18"/>
                <w:szCs w:val="18"/>
                <w:lang w:eastAsia="zh-CN"/>
              </w:rPr>
              <w:t>ivo:</w:t>
            </w:r>
          </w:p>
          <w:p w:rsidR="002F65B2" w:rsidRDefault="004F1015">
            <w:pPr>
              <w:pStyle w:val="af2"/>
              <w:numPr>
                <w:ilvl w:val="1"/>
                <w:numId w:val="14"/>
              </w:numPr>
              <w:spacing w:after="18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0</m:t>
                  </m:r>
                </m:sub>
              </m:sSub>
            </m:oMath>
            <w:r>
              <w:rPr>
                <w:rFonts w:ascii="Times New Roman" w:hAnsi="Times New Roman" w:cs="Times New Roman"/>
                <w:sz w:val="18"/>
                <w:szCs w:val="18"/>
              </w:rPr>
              <w:t>’ should be interpreted as the starting symbol of the starting slot for an SRS resource.</w:t>
            </w:r>
          </w:p>
          <w:p w:rsidR="002F65B2" w:rsidRDefault="004F1015">
            <w:pPr>
              <w:pStyle w:val="af2"/>
              <w:numPr>
                <w:ilvl w:val="1"/>
                <w:numId w:val="14"/>
              </w:numPr>
              <w:spacing w:after="18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 ‘</w:t>
            </w:r>
            <m:oMath>
              <m:sSup>
                <m:sSupPr>
                  <m:ctrlPr>
                    <w:rPr>
                      <w:rFonts w:ascii="Cambria Math" w:hAnsi="Cambria Math" w:cs="Times New Roman"/>
                      <w:sz w:val="18"/>
                      <w:szCs w:val="18"/>
                    </w:rPr>
                  </m:ctrlPr>
                </m:sSupPr>
                <m:e>
                  <m:r>
                    <m:rPr>
                      <m:sty m:val="p"/>
                    </m:rPr>
                    <w:rPr>
                      <w:rFonts w:ascii="Cambria Math" w:hAnsi="Cambria Math" w:cs="Times New Roman"/>
                      <w:sz w:val="18"/>
                      <w:szCs w:val="18"/>
                    </w:rPr>
                    <m:t>l</m:t>
                  </m:r>
                </m:e>
                <m:sup>
                  <m:r>
                    <m:rPr>
                      <m:sty m:val="p"/>
                    </m:rPr>
                    <w:rPr>
                      <w:rFonts w:ascii="Cambria Math" w:hAnsi="Cambria Math" w:cs="Times New Roman"/>
                      <w:sz w:val="18"/>
                      <w:szCs w:val="18"/>
                    </w:rPr>
                    <m:t>'</m:t>
                  </m:r>
                </m:sup>
              </m:sSup>
              <m:r>
                <m:rPr>
                  <m:sty m:val="p"/>
                </m:rPr>
                <w:rPr>
                  <w:rFonts w:ascii="Cambria Math" w:hAnsi="Cambria Math" w:cs="Times New Roman"/>
                  <w:sz w:val="18"/>
                  <w:szCs w:val="18"/>
                </w:rPr>
                <m:t>+</m:t>
              </m:r>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sty m:val="p"/>
                    </m:rPr>
                    <w:rPr>
                      <w:rFonts w:ascii="Cambria Math" w:hAnsi="Cambria Math" w:cs="Times New Roman"/>
                      <w:sz w:val="18"/>
                      <w:szCs w:val="18"/>
                    </w:rPr>
                    <m:t>0</m:t>
                  </m:r>
                </m:sub>
              </m:sSub>
            </m:oMath>
            <w:r>
              <w:rPr>
                <w:rFonts w:ascii="Times New Roman" w:hAnsi="Times New Roman" w:cs="Times New Roman"/>
                <w:sz w:val="18"/>
                <w:szCs w:val="18"/>
              </w:rPr>
              <w:t xml:space="preserve">’ should be interpreted as the symbol index in a slot or two consecutive S and U slots relative to the starting position of the starting slot for an SRS resource. </w:t>
            </w:r>
          </w:p>
          <w:p w:rsidR="002F65B2" w:rsidRDefault="004F1015">
            <w:pPr>
              <w:adjustRightInd w:val="0"/>
              <w:snapToGrid w:val="0"/>
              <w:spacing w:line="264" w:lineRule="auto"/>
              <w:jc w:val="both"/>
              <w:rPr>
                <w:rFonts w:ascii="Times New Roman" w:hAnsi="Times New Roman" w:cs="Times New Roman"/>
                <w:i/>
                <w:sz w:val="18"/>
                <w:szCs w:val="18"/>
                <w:lang w:eastAsia="zh-CN"/>
              </w:rPr>
            </w:pPr>
            <w:r>
              <w:rPr>
                <w:rFonts w:ascii="Times New Roman" w:eastAsia="DengXian" w:hAnsi="Times New Roman" w:cs="Times New Roman" w:hint="eastAsia"/>
                <w:i/>
                <w:sz w:val="18"/>
                <w:szCs w:val="18"/>
                <w:lang w:eastAsia="zh-CN"/>
              </w:rPr>
              <w:t>viv</w:t>
            </w:r>
            <w:r>
              <w:rPr>
                <w:rFonts w:ascii="Times New Roman" w:hAnsi="Times New Roman" w:cs="Times New Roman"/>
                <w:i/>
                <w:sz w:val="18"/>
                <w:szCs w:val="18"/>
                <w:lang w:eastAsia="zh-CN"/>
              </w:rPr>
              <w:t>o</w:t>
            </w:r>
            <w:r>
              <w:rPr>
                <w:rFonts w:ascii="Times New Roman" w:eastAsia="DengXian" w:hAnsi="Times New Roman" w:cs="Times New Roman" w:hint="eastAsia"/>
                <w:i/>
                <w:sz w:val="18"/>
                <w:szCs w:val="18"/>
                <w:lang w:eastAsia="zh-CN"/>
              </w:rPr>
              <w:t>,</w:t>
            </w:r>
            <w:r>
              <w:t xml:space="preserve"> </w:t>
            </w:r>
            <w:r>
              <w:rPr>
                <w:rFonts w:ascii="Times New Roman" w:eastAsia="DengXian" w:hAnsi="Times New Roman" w:cs="Times New Roman"/>
                <w:i/>
                <w:sz w:val="18"/>
                <w:szCs w:val="18"/>
                <w:lang w:eastAsia="zh-CN"/>
              </w:rPr>
              <w:t xml:space="preserve">Nokia, TCL, </w:t>
            </w:r>
            <w:proofErr w:type="spellStart"/>
            <w:r>
              <w:rPr>
                <w:rFonts w:ascii="Times New Roman" w:eastAsia="DengXian" w:hAnsi="Times New Roman" w:cs="Times New Roman"/>
                <w:i/>
                <w:sz w:val="18"/>
                <w:szCs w:val="18"/>
                <w:lang w:eastAsia="zh-CN"/>
              </w:rPr>
              <w:t>Transsion</w:t>
            </w:r>
            <w:proofErr w:type="spellEnd"/>
            <w:r>
              <w:rPr>
                <w:rFonts w:ascii="Times New Roman" w:eastAsia="DengXian" w:hAnsi="Times New Roman" w:cs="Times New Roman"/>
                <w:i/>
                <w:sz w:val="18"/>
                <w:szCs w:val="18"/>
                <w:lang w:eastAsia="zh-CN"/>
              </w:rPr>
              <w:t xml:space="preserve"> Holdings</w:t>
            </w:r>
            <w:r>
              <w:rPr>
                <w:rFonts w:ascii="Times New Roman" w:eastAsia="DengXian" w:hAnsi="Times New Roman" w:cs="Times New Roman" w:hint="eastAsia"/>
                <w:i/>
                <w:sz w:val="18"/>
                <w:szCs w:val="18"/>
                <w:lang w:eastAsia="zh-CN"/>
              </w:rPr>
              <w:t xml:space="preserve"> </w:t>
            </w:r>
            <w:r>
              <w:rPr>
                <w:rFonts w:ascii="Times New Roman" w:hAnsi="Times New Roman" w:cs="Times New Roman"/>
                <w:i/>
                <w:sz w:val="18"/>
                <w:szCs w:val="18"/>
                <w:lang w:eastAsia="zh-CN"/>
              </w:rPr>
              <w:t>:</w:t>
            </w:r>
          </w:p>
          <w:p w:rsidR="002F65B2" w:rsidRDefault="004F1015">
            <w:pPr>
              <w:pStyle w:val="af2"/>
              <w:numPr>
                <w:ilvl w:val="1"/>
                <w:numId w:val="14"/>
              </w:numPr>
              <w:spacing w:after="18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The restriction ‘</w:t>
            </w:r>
            <m:oMath>
              <m:sSub>
                <m:sSubPr>
                  <m:ctrlPr>
                    <w:rPr>
                      <w:rFonts w:ascii="Cambria Math" w:hAnsi="Cambria Math" w:cs="Times New Roman"/>
                      <w:sz w:val="18"/>
                      <w:szCs w:val="18"/>
                    </w:rPr>
                  </m:ctrlPr>
                </m:sSubPr>
                <m:e>
                  <m:r>
                    <m:rPr>
                      <m:sty m:val="p"/>
                    </m:rPr>
                    <w:rPr>
                      <w:rFonts w:ascii="Cambria Math" w:hAnsi="Cambria Math" w:cs="Times New Roman"/>
                      <w:sz w:val="18"/>
                      <w:szCs w:val="18"/>
                    </w:rPr>
                    <m:t>l</m:t>
                  </m:r>
                </m:e>
                <m:sub>
                  <m:r>
                    <m:rPr>
                      <m:nor/>
                    </m:rPr>
                    <w:rPr>
                      <w:rFonts w:ascii="Times New Roman" w:hAnsi="Times New Roman" w:cs="Times New Roman"/>
                      <w:sz w:val="18"/>
                      <w:szCs w:val="18"/>
                    </w:rPr>
                    <m:t>offset</m:t>
                  </m:r>
                </m:sub>
              </m:sSub>
              <m:r>
                <m:rPr>
                  <m:sty m:val="p"/>
                </m:rPr>
                <w:rPr>
                  <w:rFonts w:ascii="Cambria Math" w:hAnsi="Cambria Math" w:cs="Times New Roman"/>
                  <w:sz w:val="18"/>
                  <w:szCs w:val="18"/>
                </w:rPr>
                <m:t>≥</m:t>
              </m:r>
              <m:sSubSup>
                <m:sSubSupPr>
                  <m:ctrlPr>
                    <w:rPr>
                      <w:rFonts w:ascii="Cambria Math" w:hAnsi="Cambria Math" w:cs="Times New Roman"/>
                      <w:sz w:val="18"/>
                      <w:szCs w:val="18"/>
                    </w:rPr>
                  </m:ctrlPr>
                </m:sSubSupPr>
                <m:e>
                  <m:r>
                    <m:rPr>
                      <m:sty m:val="p"/>
                    </m:rPr>
                    <w:rPr>
                      <w:rFonts w:ascii="Cambria Math" w:hAnsi="Cambria Math" w:cs="Times New Roman"/>
                      <w:sz w:val="18"/>
                      <w:szCs w:val="18"/>
                    </w:rPr>
                    <m:t>N</m:t>
                  </m:r>
                </m:e>
                <m:sub>
                  <m:r>
                    <m:rPr>
                      <m:nor/>
                    </m:rPr>
                    <w:rPr>
                      <w:rFonts w:ascii="Times New Roman" w:hAnsi="Times New Roman" w:cs="Times New Roman"/>
                      <w:sz w:val="18"/>
                      <w:szCs w:val="18"/>
                    </w:rPr>
                    <m:t>symb</m:t>
                  </m:r>
                </m:sub>
                <m:sup>
                  <m:r>
                    <m:rPr>
                      <m:nor/>
                    </m:rPr>
                    <w:rPr>
                      <w:rFonts w:ascii="Times New Roman" w:hAnsi="Times New Roman" w:cs="Times New Roman"/>
                      <w:sz w:val="18"/>
                      <w:szCs w:val="18"/>
                    </w:rPr>
                    <m:t>SRS</m:t>
                  </m:r>
                </m:sup>
              </m:sSubSup>
              <m:r>
                <m:rPr>
                  <m:sty m:val="p"/>
                </m:rPr>
                <w:rPr>
                  <w:rFonts w:ascii="Cambria Math" w:hAnsi="Cambria Math" w:cs="Times New Roman"/>
                  <w:sz w:val="18"/>
                  <w:szCs w:val="18"/>
                </w:rPr>
                <m:t>-1</m:t>
              </m:r>
            </m:oMath>
            <w:r>
              <w:rPr>
                <w:rFonts w:ascii="Times New Roman" w:hAnsi="Times New Roman" w:cs="Times New Roman"/>
                <w:sz w:val="18"/>
                <w:szCs w:val="18"/>
              </w:rPr>
              <w:t>’ should be removed.</w:t>
            </w:r>
          </w:p>
        </w:tc>
      </w:tr>
      <w:tr w:rsidR="002F65B2">
        <w:tc>
          <w:tcPr>
            <w:tcW w:w="675" w:type="dxa"/>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6</w:t>
            </w:r>
          </w:p>
        </w:tc>
        <w:tc>
          <w:tcPr>
            <w:tcW w:w="2097" w:type="dxa"/>
          </w:tcPr>
          <w:p w:rsidR="002F65B2" w:rsidRDefault="004F1015">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Maximum number of repetition and SRS symbols</w:t>
            </w:r>
          </w:p>
        </w:tc>
        <w:tc>
          <w:tcPr>
            <w:tcW w:w="7401" w:type="dxa"/>
          </w:tcPr>
          <w:p w:rsidR="002F65B2" w:rsidRDefault="004F1015">
            <w:pPr>
              <w:pStyle w:val="af2"/>
              <w:numPr>
                <w:ilvl w:val="0"/>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Maximum number of repetition symbols beyond 14.</w:t>
            </w:r>
          </w:p>
          <w:p w:rsidR="002F65B2" w:rsidRDefault="004F1015">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i/>
                <w:sz w:val="18"/>
                <w:szCs w:val="18"/>
                <w:lang w:eastAsia="zh-CN"/>
              </w:rPr>
              <w:t>Support:</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bCs/>
                <w:i/>
                <w:sz w:val="18"/>
                <w:szCs w:val="18"/>
                <w:lang w:eastAsia="zh-CN"/>
              </w:rPr>
              <w:t xml:space="preserve"> vivo, China Telecom, HONOR, KDDI, Lenovo</w:t>
            </w:r>
            <w:r>
              <w:rPr>
                <w:rFonts w:ascii="Times New Roman" w:eastAsia="DengXian" w:hAnsi="Times New Roman" w:cs="Times New Roman" w:hint="eastAsia"/>
                <w:bCs/>
                <w:i/>
                <w:sz w:val="18"/>
                <w:szCs w:val="18"/>
                <w:lang w:eastAsia="zh-CN"/>
              </w:rPr>
              <w:t>, X</w:t>
            </w:r>
            <w:r>
              <w:rPr>
                <w:rFonts w:ascii="Times New Roman" w:eastAsia="DengXian" w:hAnsi="Times New Roman" w:cs="Times New Roman"/>
                <w:bCs/>
                <w:i/>
                <w:sz w:val="18"/>
                <w:szCs w:val="18"/>
                <w:lang w:eastAsia="zh-CN"/>
              </w:rPr>
              <w:t xml:space="preserve">iaomi, </w:t>
            </w:r>
          </w:p>
          <w:p w:rsidR="002F65B2" w:rsidRDefault="004F1015">
            <w:pPr>
              <w:pStyle w:val="af2"/>
              <w:snapToGrid w:val="0"/>
              <w:ind w:left="84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Reason: enhance the coverage</w:t>
            </w:r>
          </w:p>
          <w:p w:rsidR="002F65B2" w:rsidRDefault="004F1015">
            <w:pPr>
              <w:pStyle w:val="af2"/>
              <w:numPr>
                <w:ilvl w:val="1"/>
                <w:numId w:val="14"/>
              </w:numPr>
              <w:snapToGrid w:val="0"/>
              <w:jc w:val="both"/>
              <w:rPr>
                <w:rFonts w:ascii="Times New Roman" w:eastAsia="DengXian" w:hAnsi="Times New Roman" w:cs="Times New Roman"/>
                <w:i/>
                <w:sz w:val="18"/>
                <w:szCs w:val="18"/>
                <w:lang w:eastAsia="zh-CN"/>
              </w:rPr>
            </w:pPr>
            <w:r>
              <w:rPr>
                <w:rFonts w:ascii="Times New Roman" w:eastAsia="DengXian" w:hAnsi="Times New Roman" w:cs="Times New Roman"/>
                <w:bCs/>
                <w:sz w:val="18"/>
                <w:szCs w:val="18"/>
                <w:lang w:eastAsia="zh-CN"/>
              </w:rPr>
              <w:t xml:space="preserve">Not support: </w:t>
            </w:r>
            <w:r>
              <w:rPr>
                <w:rFonts w:ascii="Times New Roman" w:eastAsia="DengXian" w:hAnsi="Times New Roman" w:cs="Times New Roman"/>
                <w:bCs/>
                <w:i/>
                <w:sz w:val="18"/>
                <w:szCs w:val="18"/>
                <w:lang w:eastAsia="zh-CN"/>
              </w:rPr>
              <w:t xml:space="preserve">CATT, Samsung, MediaTek, Qualcomm, Ericsson, </w:t>
            </w:r>
            <w:r>
              <w:rPr>
                <w:rFonts w:ascii="Times New Roman" w:eastAsia="DengXian" w:hAnsi="Times New Roman" w:cs="Times New Roman"/>
                <w:i/>
                <w:sz w:val="18"/>
                <w:szCs w:val="18"/>
                <w:lang w:eastAsia="zh-CN"/>
              </w:rPr>
              <w:t>Panasonic,</w:t>
            </w:r>
            <w:r>
              <w:rPr>
                <w:rFonts w:ascii="Times New Roman" w:eastAsia="DengXian" w:hAnsi="Times New Roman" w:cs="Times New Roman"/>
                <w:bCs/>
                <w:i/>
                <w:sz w:val="18"/>
                <w:szCs w:val="18"/>
                <w:lang w:eastAsia="zh-CN"/>
              </w:rPr>
              <w:t xml:space="preserve"> Tejas Network Limited, Sharp</w:t>
            </w:r>
          </w:p>
          <w:p w:rsidR="002F65B2" w:rsidRDefault="004F1015">
            <w:pPr>
              <w:pStyle w:val="af2"/>
              <w:numPr>
                <w:ilvl w:val="0"/>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Maximum number of </w:t>
            </w:r>
            <w:r>
              <w:rPr>
                <w:rFonts w:ascii="Times New Roman" w:eastAsia="DengXian" w:hAnsi="Times New Roman" w:cs="Times New Roman" w:hint="eastAsia"/>
                <w:bCs/>
                <w:sz w:val="18"/>
                <w:szCs w:val="18"/>
                <w:lang w:eastAsia="zh-CN"/>
              </w:rPr>
              <w:t>SRS</w:t>
            </w:r>
            <w:r>
              <w:rPr>
                <w:rFonts w:ascii="Times New Roman" w:eastAsia="DengXian" w:hAnsi="Times New Roman" w:cs="Times New Roman"/>
                <w:bCs/>
                <w:sz w:val="18"/>
                <w:szCs w:val="18"/>
                <w:lang w:eastAsia="zh-CN"/>
              </w:rPr>
              <w:t xml:space="preserve"> symbols beyond 14.</w:t>
            </w:r>
          </w:p>
          <w:p w:rsidR="002F65B2" w:rsidRDefault="004F1015">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i/>
                <w:sz w:val="18"/>
                <w:szCs w:val="18"/>
                <w:lang w:eastAsia="zh-CN"/>
              </w:rPr>
              <w:t>Support:</w:t>
            </w:r>
            <w:r>
              <w:rPr>
                <w:rFonts w:ascii="Times New Roman" w:eastAsia="DengXian" w:hAnsi="Times New Roman" w:cs="Times New Roman"/>
                <w:bCs/>
                <w:sz w:val="18"/>
                <w:szCs w:val="18"/>
                <w:lang w:eastAsia="zh-CN"/>
              </w:rPr>
              <w:t xml:space="preserve"> </w:t>
            </w:r>
            <w:r>
              <w:rPr>
                <w:rFonts w:ascii="Times New Roman" w:eastAsia="DengXian" w:hAnsi="Times New Roman" w:cs="Times New Roman"/>
                <w:bCs/>
                <w:i/>
                <w:sz w:val="18"/>
                <w:szCs w:val="18"/>
                <w:lang w:eastAsia="zh-CN"/>
              </w:rPr>
              <w:t>ZTE, vivo, China Telecom, Apple, HONOR, KDDI, Lenovo</w:t>
            </w:r>
            <w:r>
              <w:rPr>
                <w:rFonts w:ascii="Times New Roman" w:eastAsia="DengXian" w:hAnsi="Times New Roman" w:cs="Times New Roman" w:hint="eastAsia"/>
                <w:bCs/>
                <w:i/>
                <w:sz w:val="18"/>
                <w:szCs w:val="18"/>
                <w:lang w:eastAsia="zh-CN"/>
              </w:rPr>
              <w:t>, X</w:t>
            </w:r>
            <w:r>
              <w:rPr>
                <w:rFonts w:ascii="Times New Roman" w:eastAsia="DengXian" w:hAnsi="Times New Roman" w:cs="Times New Roman"/>
                <w:bCs/>
                <w:i/>
                <w:sz w:val="18"/>
                <w:szCs w:val="18"/>
                <w:lang w:eastAsia="zh-CN"/>
              </w:rPr>
              <w:t xml:space="preserve">iaomi, </w:t>
            </w:r>
          </w:p>
          <w:p w:rsidR="002F65B2" w:rsidRDefault="004F1015">
            <w:pPr>
              <w:pStyle w:val="af2"/>
              <w:snapToGrid w:val="0"/>
              <w:ind w:left="84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Reason: enhance the coverage</w:t>
            </w:r>
          </w:p>
          <w:p w:rsidR="002F65B2" w:rsidRDefault="004F1015">
            <w:pPr>
              <w:pStyle w:val="af2"/>
              <w:numPr>
                <w:ilvl w:val="1"/>
                <w:numId w:val="14"/>
              </w:numPr>
              <w:snapToGrid w:val="0"/>
              <w:jc w:val="both"/>
              <w:rPr>
                <w:rFonts w:ascii="Times New Roman" w:eastAsia="DengXian" w:hAnsi="Times New Roman" w:cs="Times New Roman"/>
                <w:i/>
                <w:sz w:val="18"/>
                <w:szCs w:val="18"/>
                <w:lang w:eastAsia="zh-CN"/>
              </w:rPr>
            </w:pPr>
            <w:r>
              <w:rPr>
                <w:rFonts w:ascii="Times New Roman" w:eastAsia="DengXian" w:hAnsi="Times New Roman" w:cs="Times New Roman"/>
                <w:bCs/>
                <w:sz w:val="18"/>
                <w:szCs w:val="18"/>
                <w:lang w:eastAsia="zh-CN"/>
              </w:rPr>
              <w:t xml:space="preserve">Not support: </w:t>
            </w:r>
            <w:r>
              <w:rPr>
                <w:rFonts w:ascii="Times New Roman" w:eastAsia="DengXian" w:hAnsi="Times New Roman" w:cs="Times New Roman"/>
                <w:bCs/>
                <w:i/>
                <w:sz w:val="18"/>
                <w:szCs w:val="18"/>
                <w:lang w:eastAsia="zh-CN"/>
              </w:rPr>
              <w:t xml:space="preserve">CATT, Samsung, MediaTek, Qualcomm, Ericsson, </w:t>
            </w:r>
            <w:r>
              <w:rPr>
                <w:rFonts w:ascii="Times New Roman" w:eastAsia="DengXian" w:hAnsi="Times New Roman" w:cs="Times New Roman"/>
                <w:i/>
                <w:sz w:val="18"/>
                <w:szCs w:val="18"/>
                <w:lang w:eastAsia="zh-CN"/>
              </w:rPr>
              <w:t>Panasonic,</w:t>
            </w:r>
            <w:r>
              <w:rPr>
                <w:rFonts w:ascii="Times New Roman" w:eastAsia="DengXian" w:hAnsi="Times New Roman" w:cs="Times New Roman"/>
                <w:bCs/>
                <w:i/>
                <w:sz w:val="18"/>
                <w:szCs w:val="18"/>
                <w:lang w:eastAsia="zh-CN"/>
              </w:rPr>
              <w:t xml:space="preserve"> Tejas Network Limited, Sharp</w:t>
            </w:r>
          </w:p>
        </w:tc>
      </w:tr>
      <w:tr w:rsidR="002F65B2">
        <w:tc>
          <w:tcPr>
            <w:tcW w:w="675" w:type="dxa"/>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2-7</w:t>
            </w:r>
          </w:p>
        </w:tc>
        <w:tc>
          <w:tcPr>
            <w:tcW w:w="2097" w:type="dxa"/>
          </w:tcPr>
          <w:p w:rsidR="002F65B2" w:rsidRDefault="004F1015">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Transmission of SRS before PUSCH</w:t>
            </w:r>
          </w:p>
        </w:tc>
        <w:tc>
          <w:tcPr>
            <w:tcW w:w="7401" w:type="dxa"/>
          </w:tcPr>
          <w:p w:rsidR="002F65B2" w:rsidRDefault="004F1015">
            <w:pPr>
              <w:pStyle w:val="af2"/>
              <w:numPr>
                <w:ilvl w:val="0"/>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i/>
                <w:sz w:val="18"/>
                <w:szCs w:val="18"/>
                <w:lang w:eastAsia="zh-CN"/>
              </w:rPr>
              <w:t>HW</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Allow SR</w:t>
            </w:r>
            <w:r>
              <w:rPr>
                <w:rFonts w:ascii="Times New Roman" w:eastAsia="DengXian" w:hAnsi="Times New Roman" w:cs="Times New Roman" w:hint="eastAsia"/>
                <w:bCs/>
                <w:sz w:val="18"/>
                <w:szCs w:val="18"/>
                <w:lang w:eastAsia="zh-CN"/>
              </w:rPr>
              <w:t>S to be</w:t>
            </w:r>
            <w:r>
              <w:rPr>
                <w:rFonts w:ascii="Times New Roman" w:eastAsia="DengXian" w:hAnsi="Times New Roman" w:cs="Times New Roman"/>
                <w:bCs/>
                <w:sz w:val="18"/>
                <w:szCs w:val="18"/>
                <w:lang w:eastAsia="zh-CN"/>
              </w:rPr>
              <w:t xml:space="preserve"> configured to transmit before the same-slot transmission of PUSCH and corresponding DMRS.</w:t>
            </w:r>
          </w:p>
          <w:p w:rsidR="002F65B2" w:rsidRDefault="004F1015">
            <w:pPr>
              <w:pStyle w:val="af2"/>
              <w:numPr>
                <w:ilvl w:val="0"/>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i/>
                <w:sz w:val="18"/>
                <w:szCs w:val="18"/>
                <w:lang w:eastAsia="zh-CN"/>
              </w:rPr>
              <w:t>OPPO</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Transmitting PUSCH with a priority index 0 and corresponding DMRS after non-cross-slot SRS resource is not supported. </w:t>
            </w:r>
          </w:p>
          <w:p w:rsidR="002F65B2" w:rsidRDefault="004F1015">
            <w:pPr>
              <w:pStyle w:val="af2"/>
              <w:numPr>
                <w:ilvl w:val="0"/>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i/>
                <w:sz w:val="18"/>
                <w:szCs w:val="18"/>
                <w:lang w:eastAsia="zh-CN"/>
              </w:rPr>
              <w:lastRenderedPageBreak/>
              <w:t>Nokia</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Support transmitting PUSCH with a priority index 0 and corresponding DMRS after any SRS resource in the same U slot when the SRS resource is in the same SRS resource set with the cross-slot SRS resource. </w:t>
            </w:r>
          </w:p>
          <w:p w:rsidR="002F65B2" w:rsidRDefault="004F1015">
            <w:pPr>
              <w:pStyle w:val="af2"/>
              <w:numPr>
                <w:ilvl w:val="0"/>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i/>
                <w:sz w:val="18"/>
                <w:szCs w:val="18"/>
                <w:lang w:eastAsia="zh-CN"/>
              </w:rPr>
              <w:t>Ericsson</w:t>
            </w:r>
            <w:r>
              <w:rPr>
                <w:rFonts w:ascii="Times New Roman" w:eastAsia="DengXian" w:hAnsi="Times New Roman" w:cs="Times New Roman" w:hint="eastAsia"/>
                <w:bCs/>
                <w:sz w:val="18"/>
                <w:szCs w:val="18"/>
                <w:lang w:eastAsia="zh-CN"/>
              </w:rPr>
              <w:t>:</w:t>
            </w:r>
            <w:bookmarkStart w:id="4" w:name="_Toc210408713"/>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Support transmitting normal SRS in the U slot after a cross-slot SRS (starting in an S slot and ending in the U slot) and before PUSCH in the U slot.</w:t>
            </w:r>
            <w:bookmarkEnd w:id="4"/>
          </w:p>
        </w:tc>
      </w:tr>
      <w:tr w:rsidR="002F65B2">
        <w:tc>
          <w:tcPr>
            <w:tcW w:w="675" w:type="dxa"/>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2-8</w:t>
            </w:r>
          </w:p>
        </w:tc>
        <w:tc>
          <w:tcPr>
            <w:tcW w:w="2097" w:type="dxa"/>
          </w:tcPr>
          <w:p w:rsidR="002F65B2" w:rsidRDefault="004F1015">
            <w:pPr>
              <w:tabs>
                <w:tab w:val="left" w:pos="1440"/>
              </w:tabs>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Supported type</w:t>
            </w: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 xml:space="preserve"> and usage</w:t>
            </w: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 xml:space="preserve"> of cross-slot SRS</w:t>
            </w:r>
          </w:p>
        </w:tc>
        <w:tc>
          <w:tcPr>
            <w:tcW w:w="7401" w:type="dxa"/>
          </w:tcPr>
          <w:p w:rsidR="002F65B2" w:rsidRDefault="004F1015">
            <w:pPr>
              <w:pStyle w:val="af2"/>
              <w:numPr>
                <w:ilvl w:val="0"/>
                <w:numId w:val="14"/>
              </w:numPr>
              <w:snapToGrid w:val="0"/>
              <w:jc w:val="both"/>
              <w:rPr>
                <w:rFonts w:ascii="Times New Roman" w:eastAsia="DengXian" w:hAnsi="Times New Roman" w:cs="Times New Roman"/>
                <w:i/>
                <w:sz w:val="18"/>
                <w:szCs w:val="18"/>
                <w:lang w:eastAsia="zh-CN"/>
              </w:rPr>
            </w:pPr>
            <w:r>
              <w:rPr>
                <w:rFonts w:ascii="Times New Roman" w:eastAsia="DengXian" w:hAnsi="Times New Roman" w:cs="Times New Roman"/>
                <w:sz w:val="18"/>
                <w:szCs w:val="18"/>
                <w:lang w:eastAsia="zh-CN"/>
              </w:rPr>
              <w:t>Codebook, non-codebook, antenna switching, beam management</w:t>
            </w:r>
          </w:p>
          <w:p w:rsidR="002F65B2" w:rsidRDefault="004F1015">
            <w:pPr>
              <w:pStyle w:val="af2"/>
              <w:numPr>
                <w:ilvl w:val="1"/>
                <w:numId w:val="14"/>
              </w:numPr>
              <w:snapToGrid w:val="0"/>
              <w:jc w:val="both"/>
              <w:rPr>
                <w:rFonts w:ascii="Times New Roman" w:eastAsia="DengXian" w:hAnsi="Times New Roman" w:cs="Times New Roman"/>
                <w:i/>
                <w:sz w:val="18"/>
                <w:szCs w:val="18"/>
                <w:lang w:eastAsia="zh-CN"/>
              </w:rPr>
            </w:pPr>
            <w:proofErr w:type="spellStart"/>
            <w:r>
              <w:rPr>
                <w:rFonts w:ascii="Times New Roman" w:eastAsia="DengXian" w:hAnsi="Times New Roman" w:cs="Times New Roman"/>
                <w:i/>
                <w:sz w:val="18"/>
                <w:szCs w:val="18"/>
                <w:lang w:eastAsia="zh-CN"/>
              </w:rPr>
              <w:t>Spreadtrum</w:t>
            </w:r>
            <w:proofErr w:type="spellEnd"/>
            <w:r>
              <w:rPr>
                <w:rFonts w:ascii="Times New Roman" w:eastAsia="DengXian" w:hAnsi="Times New Roman" w:cs="Times New Roman"/>
                <w:i/>
                <w:sz w:val="18"/>
                <w:szCs w:val="18"/>
                <w:lang w:eastAsia="zh-CN"/>
              </w:rPr>
              <w:t xml:space="preserve">, CATT, ZTE, </w:t>
            </w:r>
          </w:p>
          <w:p w:rsidR="002F65B2" w:rsidRDefault="004F1015">
            <w:pPr>
              <w:pStyle w:val="af2"/>
              <w:numPr>
                <w:ilvl w:val="1"/>
                <w:numId w:val="1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i/>
                <w:sz w:val="18"/>
                <w:szCs w:val="18"/>
                <w:lang w:eastAsia="zh-CN"/>
              </w:rPr>
              <w:t xml:space="preserve">Apple: </w:t>
            </w:r>
            <w:r>
              <w:rPr>
                <w:rFonts w:ascii="Times New Roman" w:eastAsia="DengXian" w:hAnsi="Times New Roman" w:cs="Times New Roman"/>
                <w:sz w:val="18"/>
                <w:szCs w:val="18"/>
                <w:lang w:eastAsia="zh-CN"/>
              </w:rPr>
              <w:t>No</w:t>
            </w: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 xml:space="preserve"> support</w:t>
            </w:r>
            <w:r>
              <w:rPr>
                <w:rFonts w:ascii="Times New Roman" w:eastAsia="DengXian" w:hAnsi="Times New Roman" w:cs="Times New Roman" w:hint="eastAsia"/>
                <w:sz w:val="18"/>
                <w:szCs w:val="18"/>
                <w:lang w:eastAsia="zh-CN"/>
              </w:rPr>
              <w:t>ed</w:t>
            </w:r>
            <w:r>
              <w:rPr>
                <w:rFonts w:ascii="Times New Roman" w:eastAsia="DengXian" w:hAnsi="Times New Roman" w:cs="Times New Roman"/>
                <w:sz w:val="18"/>
                <w:szCs w:val="18"/>
                <w:lang w:eastAsia="zh-CN"/>
              </w:rPr>
              <w:t xml:space="preserve"> for antenna switching</w:t>
            </w:r>
          </w:p>
          <w:p w:rsidR="002F65B2" w:rsidRDefault="004F1015">
            <w:pPr>
              <w:pStyle w:val="af2"/>
              <w:numPr>
                <w:ilvl w:val="0"/>
                <w:numId w:val="1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P SRS</w:t>
            </w:r>
          </w:p>
          <w:p w:rsidR="002F65B2" w:rsidRDefault="004F1015">
            <w:pPr>
              <w:pStyle w:val="af2"/>
              <w:numPr>
                <w:ilvl w:val="1"/>
                <w:numId w:val="14"/>
              </w:numPr>
              <w:snapToGrid w:val="0"/>
              <w:jc w:val="both"/>
              <w:rPr>
                <w:rFonts w:ascii="Times New Roman" w:eastAsia="DengXian" w:hAnsi="Times New Roman" w:cs="Times New Roman"/>
                <w:bCs/>
                <w:i/>
                <w:sz w:val="18"/>
                <w:szCs w:val="18"/>
                <w:lang w:eastAsia="zh-CN"/>
              </w:rPr>
            </w:pPr>
            <w:proofErr w:type="spellStart"/>
            <w:r>
              <w:rPr>
                <w:rFonts w:ascii="Times New Roman" w:eastAsia="DengXian" w:hAnsi="Times New Roman" w:cs="Times New Roman"/>
                <w:i/>
                <w:sz w:val="18"/>
                <w:szCs w:val="18"/>
                <w:lang w:eastAsia="zh-CN"/>
              </w:rPr>
              <w:t>Spreadtrum</w:t>
            </w:r>
            <w:proofErr w:type="spellEnd"/>
            <w:r>
              <w:rPr>
                <w:rFonts w:ascii="Times New Roman" w:eastAsia="DengXian" w:hAnsi="Times New Roman" w:cs="Times New Roman"/>
                <w:i/>
                <w:sz w:val="18"/>
                <w:szCs w:val="18"/>
                <w:lang w:eastAsia="zh-CN"/>
              </w:rPr>
              <w:t>, ZTE</w:t>
            </w:r>
            <w:r>
              <w:rPr>
                <w:rFonts w:ascii="Times New Roman" w:eastAsia="DengXian" w:hAnsi="Times New Roman" w:cs="Times New Roman" w:hint="eastAsia"/>
                <w:i/>
                <w:sz w:val="18"/>
                <w:szCs w:val="18"/>
                <w:lang w:eastAsia="zh-CN"/>
              </w:rPr>
              <w:t>, CATT</w:t>
            </w:r>
          </w:p>
        </w:tc>
      </w:tr>
      <w:tr w:rsidR="002F65B2">
        <w:tc>
          <w:tcPr>
            <w:tcW w:w="675" w:type="dxa"/>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9</w:t>
            </w:r>
          </w:p>
        </w:tc>
        <w:tc>
          <w:tcPr>
            <w:tcW w:w="2097" w:type="dxa"/>
          </w:tcPr>
          <w:p w:rsidR="002F65B2" w:rsidRDefault="004F1015">
            <w:pPr>
              <w:tabs>
                <w:tab w:val="left" w:pos="1440"/>
              </w:tabs>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Multiple aperiodic SRS resource sets in a slot for usage of antenna switching</w:t>
            </w:r>
          </w:p>
        </w:tc>
        <w:tc>
          <w:tcPr>
            <w:tcW w:w="7401" w:type="dxa"/>
          </w:tcPr>
          <w:p w:rsidR="002F65B2" w:rsidRDefault="004F1015">
            <w:pPr>
              <w:pStyle w:val="af2"/>
              <w:numPr>
                <w:ilvl w:val="0"/>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cross-slot SRS, support configuring/triggering multiple aperiodic SRS resource sets in a slot for usage of antenna switching.</w:t>
            </w:r>
          </w:p>
          <w:p w:rsidR="002F65B2" w:rsidRDefault="004F1015">
            <w:pPr>
              <w:pStyle w:val="af2"/>
              <w:numPr>
                <w:ilvl w:val="1"/>
                <w:numId w:val="14"/>
              </w:numPr>
              <w:jc w:val="both"/>
              <w:rPr>
                <w:rFonts w:ascii="Times New Roman" w:eastAsia="DengXian" w:hAnsi="Times New Roman" w:cs="Times New Roman"/>
                <w:bCs/>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i/>
                <w:sz w:val="18"/>
                <w:szCs w:val="18"/>
                <w:lang w:eastAsia="zh-CN"/>
              </w:rPr>
              <w:t xml:space="preserve">CATT, Samsung, OPPO, China Telecom, Panasonic </w:t>
            </w:r>
          </w:p>
        </w:tc>
      </w:tr>
      <w:tr w:rsidR="002F65B2">
        <w:tc>
          <w:tcPr>
            <w:tcW w:w="675" w:type="dxa"/>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2-</w:t>
            </w:r>
            <w:r>
              <w:rPr>
                <w:rFonts w:ascii="Times New Roman" w:eastAsia="DengXian" w:hAnsi="Times New Roman" w:cs="Times New Roman" w:hint="eastAsia"/>
                <w:sz w:val="18"/>
                <w:szCs w:val="18"/>
                <w:lang w:eastAsia="zh-CN"/>
              </w:rPr>
              <w:t>10</w:t>
            </w:r>
          </w:p>
        </w:tc>
        <w:tc>
          <w:tcPr>
            <w:tcW w:w="2097" w:type="dxa"/>
          </w:tcPr>
          <w:p w:rsidR="002F65B2" w:rsidRDefault="004F1015">
            <w:pPr>
              <w:tabs>
                <w:tab w:val="left" w:pos="1440"/>
              </w:tabs>
              <w:jc w:val="both"/>
              <w:rPr>
                <w:rFonts w:ascii="Times New Roman" w:eastAsia="DengXian" w:hAnsi="Times New Roman" w:cs="Times New Roman"/>
                <w:bCs/>
                <w:sz w:val="18"/>
                <w:szCs w:val="18"/>
                <w:lang w:val="zh-CN" w:eastAsia="zh-CN"/>
              </w:rPr>
            </w:pPr>
            <w:r>
              <w:rPr>
                <w:rFonts w:ascii="Times New Roman" w:eastAsia="DengXian" w:hAnsi="Times New Roman" w:cs="Times New Roman"/>
                <w:bCs/>
                <w:sz w:val="18"/>
                <w:szCs w:val="18"/>
                <w:lang w:val="zh-CN" w:eastAsia="zh-CN"/>
              </w:rPr>
              <w:t>Other issues</w:t>
            </w:r>
          </w:p>
        </w:tc>
        <w:tc>
          <w:tcPr>
            <w:tcW w:w="7401" w:type="dxa"/>
          </w:tcPr>
          <w:p w:rsidR="002F65B2" w:rsidRDefault="004F1015">
            <w:pPr>
              <w:pStyle w:val="af2"/>
              <w:numPr>
                <w:ilvl w:val="0"/>
                <w:numId w:val="14"/>
              </w:numPr>
              <w:snapToGrid w:val="0"/>
              <w:jc w:val="both"/>
              <w:rPr>
                <w:b/>
                <w:bCs/>
                <w:lang w:eastAsia="zh-CN"/>
              </w:rPr>
            </w:pPr>
            <w:r>
              <w:rPr>
                <w:rFonts w:ascii="Times New Roman" w:eastAsia="DengXian" w:hAnsi="Times New Roman" w:cs="Times New Roman"/>
                <w:i/>
                <w:sz w:val="18"/>
                <w:szCs w:val="18"/>
                <w:lang w:eastAsia="zh-CN"/>
              </w:rPr>
              <w:t xml:space="preserve">NTT DOCOMO </w:t>
            </w:r>
          </w:p>
          <w:p w:rsidR="002F65B2" w:rsidRDefault="004F1015">
            <w:pPr>
              <w:pStyle w:val="af2"/>
              <w:numPr>
                <w:ilvl w:val="1"/>
                <w:numId w:val="1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cross-slot SRS for SRS resource with repetition and without repetition.</w:t>
            </w:r>
          </w:p>
          <w:p w:rsidR="002F65B2" w:rsidRDefault="004F1015">
            <w:pPr>
              <w:pStyle w:val="af2"/>
              <w:numPr>
                <w:ilvl w:val="0"/>
                <w:numId w:val="14"/>
              </w:numPr>
              <w:snapToGrid w:val="0"/>
              <w:jc w:val="both"/>
              <w:rPr>
                <w:rFonts w:ascii="Times New Roman" w:eastAsia="DengXian" w:hAnsi="Times New Roman" w:cs="Times New Roman"/>
                <w:i/>
                <w:sz w:val="18"/>
                <w:szCs w:val="18"/>
                <w:lang w:eastAsia="zh-CN"/>
              </w:rPr>
            </w:pPr>
            <w:r>
              <w:rPr>
                <w:rFonts w:ascii="Times New Roman" w:eastAsia="DengXian" w:hAnsi="Times New Roman" w:cs="Times New Roman"/>
                <w:i/>
                <w:sz w:val="18"/>
                <w:szCs w:val="18"/>
                <w:lang w:eastAsia="zh-CN"/>
              </w:rPr>
              <w:t>QC</w:t>
            </w:r>
          </w:p>
          <w:p w:rsidR="002F65B2" w:rsidRDefault="004F1015">
            <w:pPr>
              <w:pStyle w:val="af2"/>
              <w:numPr>
                <w:ilvl w:val="1"/>
                <w:numId w:val="1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For cross-slot SRS, basic UE feature has starting symbol as the last 4 symbols:  </w:t>
            </w:r>
            <m:oMath>
              <m:sSub>
                <m:sSubPr>
                  <m:ctrlPr>
                    <w:rPr>
                      <w:rFonts w:ascii="Cambria Math" w:eastAsia="DengXian" w:hAnsi="Cambria Math" w:cs="Times New Roman"/>
                      <w:sz w:val="18"/>
                      <w:szCs w:val="18"/>
                      <w:lang w:eastAsia="zh-CN"/>
                    </w:rPr>
                  </m:ctrlPr>
                </m:sSubPr>
                <m:e>
                  <m:r>
                    <m:rPr>
                      <m:sty m:val="p"/>
                    </m:rPr>
                    <w:rPr>
                      <w:rFonts w:ascii="Cambria Math" w:eastAsia="DengXian" w:hAnsi="Cambria Math" w:cs="Times New Roman"/>
                      <w:sz w:val="18"/>
                      <w:szCs w:val="18"/>
                      <w:lang w:eastAsia="zh-CN"/>
                    </w:rPr>
                    <m:t>l</m:t>
                  </m:r>
                </m:e>
                <m:sub>
                  <m:r>
                    <m:rPr>
                      <m:sty m:val="p"/>
                    </m:rPr>
                    <w:rPr>
                      <w:rFonts w:ascii="Cambria Math" w:eastAsia="DengXian" w:hAnsi="Cambria Math" w:cs="Times New Roman"/>
                      <w:sz w:val="18"/>
                      <w:szCs w:val="18"/>
                      <w:lang w:eastAsia="zh-CN"/>
                    </w:rPr>
                    <m:t>offset</m:t>
                  </m:r>
                </m:sub>
              </m:sSub>
              <m:r>
                <m:rPr>
                  <m:sty m:val="p"/>
                </m:rPr>
                <w:rPr>
                  <w:rFonts w:ascii="Cambria Math" w:eastAsia="DengXian" w:hAnsi="Cambria Math" w:cs="Times New Roman"/>
                  <w:sz w:val="18"/>
                  <w:szCs w:val="18"/>
                  <w:lang w:eastAsia="zh-CN"/>
                </w:rPr>
                <m:t>∈</m:t>
              </m:r>
              <m:d>
                <m:dPr>
                  <m:begChr m:val="{"/>
                  <m:endChr m:val="}"/>
                  <m:ctrlPr>
                    <w:rPr>
                      <w:rFonts w:ascii="Cambria Math" w:eastAsia="DengXian" w:hAnsi="Cambria Math" w:cs="Times New Roman"/>
                      <w:sz w:val="18"/>
                      <w:szCs w:val="18"/>
                      <w:lang w:eastAsia="zh-CN"/>
                    </w:rPr>
                  </m:ctrlPr>
                </m:dPr>
                <m:e>
                  <m:r>
                    <m:rPr>
                      <m:sty m:val="p"/>
                    </m:rPr>
                    <w:rPr>
                      <w:rFonts w:ascii="Cambria Math" w:eastAsia="DengXian" w:hAnsi="Cambria Math" w:cs="Times New Roman"/>
                      <w:sz w:val="18"/>
                      <w:szCs w:val="18"/>
                      <w:lang w:eastAsia="zh-CN"/>
                    </w:rPr>
                    <m:t>0,1,…,3</m:t>
                  </m:r>
                </m:e>
              </m:d>
            </m:oMath>
            <w:r>
              <w:rPr>
                <w:rFonts w:ascii="Times New Roman" w:eastAsia="DengXian" w:hAnsi="Times New Roman" w:cs="Times New Roman" w:hint="eastAsia"/>
                <w:sz w:val="18"/>
                <w:szCs w:val="18"/>
                <w:lang w:eastAsia="zh-CN"/>
              </w:rPr>
              <w:t>.</w:t>
            </w:r>
          </w:p>
          <w:p w:rsidR="002F65B2" w:rsidRDefault="004F1015">
            <w:pPr>
              <w:pStyle w:val="af2"/>
              <w:numPr>
                <w:ilvl w:val="2"/>
                <w:numId w:val="1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Pre-requisite FG is FG 2-52</w:t>
            </w:r>
            <w:r>
              <w:rPr>
                <w:rFonts w:ascii="Times New Roman" w:eastAsia="DengXian" w:hAnsi="Times New Roman" w:cs="Times New Roman" w:hint="eastAsia"/>
                <w:sz w:val="18"/>
                <w:szCs w:val="18"/>
                <w:lang w:eastAsia="zh-CN"/>
              </w:rPr>
              <w:t>.</w:t>
            </w:r>
          </w:p>
          <w:p w:rsidR="002F65B2" w:rsidRDefault="004F1015">
            <w:pPr>
              <w:pStyle w:val="af2"/>
              <w:numPr>
                <w:ilvl w:val="1"/>
                <w:numId w:val="1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cross-slot SRS, according to WID, UE does not expect the following conditions changed between the two consecutive slots: TA, UL spatial filter, and transmit power.</w:t>
            </w:r>
          </w:p>
          <w:p w:rsidR="002F65B2" w:rsidRDefault="004F1015">
            <w:pPr>
              <w:pStyle w:val="af2"/>
              <w:numPr>
                <w:ilvl w:val="2"/>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sz w:val="18"/>
                <w:szCs w:val="18"/>
                <w:lang w:eastAsia="zh-CN"/>
              </w:rPr>
              <w:t>RAN1 clarifies that phase continuity is not required for UE, if any of the above conditions are not satisfied.</w:t>
            </w:r>
          </w:p>
          <w:p w:rsidR="002F65B2" w:rsidRDefault="004F1015">
            <w:pPr>
              <w:pStyle w:val="af2"/>
              <w:numPr>
                <w:ilvl w:val="0"/>
                <w:numId w:val="14"/>
              </w:numPr>
              <w:snapToGrid w:val="0"/>
              <w:jc w:val="both"/>
              <w:rPr>
                <w:rFonts w:ascii="Times New Roman" w:eastAsia="DengXian" w:hAnsi="Times New Roman" w:cs="Times New Roman"/>
                <w:bCs/>
                <w:i/>
                <w:sz w:val="18"/>
                <w:szCs w:val="18"/>
                <w:lang w:eastAsia="zh-CN"/>
              </w:rPr>
            </w:pPr>
            <w:r>
              <w:rPr>
                <w:rFonts w:ascii="Times New Roman" w:eastAsia="DengXian" w:hAnsi="Times New Roman" w:cs="Times New Roman"/>
                <w:bCs/>
                <w:i/>
                <w:sz w:val="18"/>
                <w:szCs w:val="18"/>
                <w:lang w:eastAsia="zh-CN"/>
              </w:rPr>
              <w:t>Xiaomi</w:t>
            </w:r>
          </w:p>
          <w:p w:rsidR="002F65B2" w:rsidRDefault="004F1015">
            <w:pPr>
              <w:pStyle w:val="af2"/>
              <w:numPr>
                <w:ilvl w:val="1"/>
                <w:numId w:val="1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only PUSCH mapping Type B for PUSCH transmission.</w:t>
            </w:r>
          </w:p>
          <w:p w:rsidR="002F65B2" w:rsidRDefault="004F1015">
            <w:pPr>
              <w:pStyle w:val="af2"/>
              <w:numPr>
                <w:ilvl w:val="0"/>
                <w:numId w:val="14"/>
              </w:numPr>
              <w:snapToGrid w:val="0"/>
              <w:jc w:val="both"/>
              <w:rPr>
                <w:rFonts w:ascii="Times New Roman" w:eastAsia="DengXian" w:hAnsi="Times New Roman" w:cs="Times New Roman"/>
                <w:bCs/>
                <w:i/>
                <w:sz w:val="18"/>
                <w:szCs w:val="18"/>
                <w:lang w:eastAsia="zh-CN"/>
              </w:rPr>
            </w:pPr>
            <w:r>
              <w:rPr>
                <w:rFonts w:ascii="Times New Roman" w:eastAsia="DengXian" w:hAnsi="Times New Roman" w:cs="Times New Roman"/>
                <w:bCs/>
                <w:i/>
                <w:sz w:val="18"/>
                <w:szCs w:val="18"/>
                <w:lang w:eastAsia="zh-CN"/>
              </w:rPr>
              <w:t>ZTE</w:t>
            </w:r>
          </w:p>
          <w:p w:rsidR="002F65B2" w:rsidRDefault="004F1015">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sz w:val="18"/>
                <w:szCs w:val="18"/>
                <w:lang w:eastAsia="zh-CN"/>
              </w:rPr>
              <w:t>The transmission occasion for SRS transmission should be defined by the total of consecutive SRS symbols</w:t>
            </w:r>
          </w:p>
          <w:p w:rsidR="002F65B2" w:rsidRDefault="004F1015">
            <w:pPr>
              <w:pStyle w:val="af2"/>
              <w:numPr>
                <w:ilvl w:val="0"/>
                <w:numId w:val="14"/>
              </w:numPr>
              <w:snapToGrid w:val="0"/>
              <w:jc w:val="both"/>
              <w:rPr>
                <w:rFonts w:ascii="Times New Roman" w:eastAsia="DengXian" w:hAnsi="Times New Roman" w:cs="Times New Roman"/>
                <w:bCs/>
                <w:i/>
                <w:sz w:val="18"/>
                <w:szCs w:val="18"/>
                <w:lang w:eastAsia="zh-CN"/>
              </w:rPr>
            </w:pPr>
            <w:r>
              <w:rPr>
                <w:rFonts w:ascii="Times New Roman" w:eastAsia="DengXian" w:hAnsi="Times New Roman" w:cs="Times New Roman"/>
                <w:bCs/>
                <w:i/>
                <w:sz w:val="18"/>
                <w:szCs w:val="18"/>
                <w:lang w:eastAsia="zh-CN"/>
              </w:rPr>
              <w:t>Lenovo</w:t>
            </w:r>
          </w:p>
          <w:p w:rsidR="002F65B2" w:rsidRDefault="004F1015">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sz w:val="18"/>
                <w:szCs w:val="18"/>
                <w:lang w:eastAsia="zh-CN"/>
              </w:rPr>
              <w:t>The transmit power for the SRS transmission is calculated based on the parameters determined in the first slot for the SRS transmission.</w:t>
            </w:r>
          </w:p>
          <w:p w:rsidR="002F65B2" w:rsidRDefault="004F1015">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Consider the following options on the enhancement for RPFS:</w:t>
            </w:r>
          </w:p>
          <w:p w:rsidR="002F65B2" w:rsidRDefault="004F1015">
            <w:pPr>
              <w:pStyle w:val="af2"/>
              <w:snapToGrid w:val="0"/>
              <w:ind w:left="84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Option 1: The first half of the repetitions use the legacy start RB index, and the second half of the repetitions use another start RB index.</w:t>
            </w:r>
          </w:p>
          <w:p w:rsidR="002F65B2" w:rsidRDefault="004F1015">
            <w:pPr>
              <w:pStyle w:val="af2"/>
              <w:snapToGrid w:val="0"/>
              <w:ind w:left="84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Option 2: Introduce additional sounding RBs with new start RB index for each hop.</w:t>
            </w:r>
          </w:p>
          <w:p w:rsidR="002F65B2" w:rsidRDefault="004F1015">
            <w:pPr>
              <w:pStyle w:val="af2"/>
              <w:snapToGrid w:val="0"/>
              <w:ind w:left="84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Option 3: Divide the legacy sounding RBs into two parts, where each part is assigned a separate start RB index</w:t>
            </w:r>
          </w:p>
          <w:p w:rsidR="002F65B2" w:rsidRDefault="004F1015">
            <w:pPr>
              <w:pStyle w:val="af2"/>
              <w:numPr>
                <w:ilvl w:val="0"/>
                <w:numId w:val="14"/>
              </w:numPr>
              <w:snapToGrid w:val="0"/>
              <w:jc w:val="both"/>
              <w:rPr>
                <w:rFonts w:ascii="Times New Roman" w:eastAsia="DengXian" w:hAnsi="Times New Roman" w:cs="Times New Roman"/>
                <w:bCs/>
                <w:i/>
                <w:sz w:val="18"/>
                <w:szCs w:val="18"/>
                <w:lang w:eastAsia="zh-CN"/>
              </w:rPr>
            </w:pPr>
            <w:r>
              <w:rPr>
                <w:rFonts w:ascii="Times New Roman" w:eastAsia="DengXian" w:hAnsi="Times New Roman" w:cs="Times New Roman"/>
                <w:bCs/>
                <w:i/>
                <w:sz w:val="18"/>
                <w:szCs w:val="18"/>
                <w:lang w:eastAsia="zh-CN"/>
              </w:rPr>
              <w:t>HONOR</w:t>
            </w:r>
          </w:p>
          <w:p w:rsidR="002F65B2" w:rsidRDefault="004F1015">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sz w:val="18"/>
                <w:szCs w:val="18"/>
                <w:lang w:eastAsia="zh-CN"/>
              </w:rPr>
              <w:t>If cross-slot SRS in S slot is overlapped, at least the last symbol in S slot is overlapped, its remaining part in adjacent U slot should be dropped to save the uplink resources.</w:t>
            </w:r>
          </w:p>
          <w:p w:rsidR="002F65B2" w:rsidRDefault="004F1015">
            <w:pPr>
              <w:pStyle w:val="af2"/>
              <w:numPr>
                <w:ilvl w:val="0"/>
                <w:numId w:val="14"/>
              </w:numPr>
              <w:snapToGrid w:val="0"/>
              <w:jc w:val="both"/>
              <w:rPr>
                <w:rFonts w:ascii="Times New Roman" w:eastAsia="DengXian" w:hAnsi="Times New Roman" w:cs="Times New Roman"/>
                <w:bCs/>
                <w:i/>
                <w:sz w:val="18"/>
                <w:szCs w:val="18"/>
                <w:lang w:eastAsia="zh-CN"/>
              </w:rPr>
            </w:pPr>
            <w:r>
              <w:rPr>
                <w:rFonts w:ascii="Times New Roman" w:eastAsia="DengXian" w:hAnsi="Times New Roman" w:cs="Times New Roman"/>
                <w:bCs/>
                <w:i/>
                <w:sz w:val="18"/>
                <w:szCs w:val="18"/>
                <w:lang w:eastAsia="zh-CN"/>
              </w:rPr>
              <w:t>China Telecom</w:t>
            </w:r>
          </w:p>
          <w:p w:rsidR="002F65B2" w:rsidRDefault="004F1015">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Study the update of the interpretation of </w:t>
            </w:r>
            <m:oMath>
              <m:sSubSup>
                <m:sSubSupPr>
                  <m:ctrlPr>
                    <w:rPr>
                      <w:rFonts w:ascii="Cambria Math" w:hAnsi="Cambria Math" w:cs="Times New Roman"/>
                      <w:sz w:val="18"/>
                      <w:szCs w:val="18"/>
                      <w:lang w:eastAsia="zh-CN"/>
                    </w:rPr>
                  </m:ctrlPr>
                </m:sSubSupPr>
                <m:e>
                  <m:r>
                    <w:rPr>
                      <w:rFonts w:ascii="Cambria Math" w:hAnsi="Cambria Math" w:cs="Times New Roman"/>
                      <w:sz w:val="18"/>
                      <w:szCs w:val="18"/>
                      <w:lang w:eastAsia="zh-CN"/>
                    </w:rPr>
                    <m:t>n</m:t>
                  </m:r>
                </m:e>
                <m:sub>
                  <m:r>
                    <m:rPr>
                      <m:sty m:val="p"/>
                    </m:rPr>
                    <w:rPr>
                      <w:rFonts w:ascii="Cambria Math" w:hAnsi="Cambria Math" w:cs="Times New Roman"/>
                      <w:sz w:val="18"/>
                      <w:szCs w:val="18"/>
                      <w:lang w:eastAsia="zh-CN"/>
                    </w:rPr>
                    <m:t>s,f</m:t>
                  </m:r>
                </m:sub>
                <m:sup>
                  <m:r>
                    <w:rPr>
                      <w:rFonts w:ascii="Cambria Math" w:hAnsi="Cambria Math" w:cs="Times New Roman"/>
                      <w:sz w:val="18"/>
                      <w:szCs w:val="18"/>
                      <w:lang w:eastAsia="zh-CN"/>
                    </w:rPr>
                    <m:t>μ</m:t>
                  </m:r>
                </m:sup>
              </m:sSubSup>
            </m:oMath>
            <w:r>
              <w:rPr>
                <w:rFonts w:ascii="Times New Roman" w:eastAsia="DengXian" w:hAnsi="Times New Roman" w:cs="Times New Roman"/>
                <w:bCs/>
                <w:sz w:val="18"/>
                <w:szCs w:val="18"/>
                <w:lang w:eastAsia="zh-CN"/>
              </w:rPr>
              <w:t xml:space="preserve"> as the slot number of first S slot for a cross-slot SRS resource in both adjacent slots in cyclic shift hopping, group hopping, sequence hopping, comb offset hopping, frequency hopping formulas.</w:t>
            </w:r>
          </w:p>
          <w:p w:rsidR="002F65B2" w:rsidRDefault="004F1015">
            <w:pPr>
              <w:pStyle w:val="af2"/>
              <w:numPr>
                <w:ilvl w:val="0"/>
                <w:numId w:val="14"/>
              </w:numPr>
              <w:snapToGrid w:val="0"/>
              <w:jc w:val="both"/>
              <w:rPr>
                <w:rFonts w:ascii="Times New Roman" w:eastAsia="DengXian" w:hAnsi="Times New Roman" w:cs="Times New Roman"/>
                <w:bCs/>
                <w:i/>
                <w:sz w:val="18"/>
                <w:szCs w:val="18"/>
                <w:lang w:eastAsia="zh-CN"/>
              </w:rPr>
            </w:pPr>
            <w:r>
              <w:rPr>
                <w:rFonts w:ascii="Times New Roman" w:eastAsia="DengXian" w:hAnsi="Times New Roman" w:cs="Times New Roman"/>
                <w:bCs/>
                <w:i/>
                <w:sz w:val="18"/>
                <w:szCs w:val="18"/>
                <w:lang w:eastAsia="zh-CN"/>
              </w:rPr>
              <w:t>Panasonic</w:t>
            </w:r>
          </w:p>
          <w:p w:rsidR="002F65B2" w:rsidRDefault="004F1015">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For cross-slot SRS, a guard period for antenna switching should be relaxed to be applied between SRS resources within the SRS resource set in different slots</w:t>
            </w:r>
          </w:p>
          <w:p w:rsidR="002F65B2" w:rsidRDefault="004F1015">
            <w:pPr>
              <w:pStyle w:val="af2"/>
              <w:numPr>
                <w:ilvl w:val="0"/>
                <w:numId w:val="14"/>
              </w:numPr>
              <w:snapToGrid w:val="0"/>
              <w:jc w:val="both"/>
              <w:rPr>
                <w:rFonts w:ascii="Times New Roman" w:eastAsia="DengXian" w:hAnsi="Times New Roman" w:cs="Times New Roman"/>
                <w:bCs/>
                <w:i/>
                <w:sz w:val="18"/>
                <w:szCs w:val="18"/>
                <w:lang w:eastAsia="zh-CN"/>
              </w:rPr>
            </w:pPr>
            <w:r>
              <w:rPr>
                <w:rFonts w:ascii="Times New Roman" w:eastAsia="DengXian" w:hAnsi="Times New Roman" w:cs="Times New Roman" w:hint="eastAsia"/>
                <w:bCs/>
                <w:i/>
                <w:sz w:val="18"/>
                <w:szCs w:val="18"/>
                <w:lang w:eastAsia="zh-CN"/>
              </w:rPr>
              <w:t>OPPO</w:t>
            </w:r>
          </w:p>
          <w:p w:rsidR="002F65B2" w:rsidRDefault="004F1015">
            <w:pPr>
              <w:pStyle w:val="af2"/>
              <w:numPr>
                <w:ilvl w:val="1"/>
                <w:numId w:val="14"/>
              </w:num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For frequency hopping only or combination of frequency hopping and repetition across (U+S) slots, current formula to determine </w:t>
            </w:r>
            <w:proofErr w:type="spellStart"/>
            <w:r>
              <w:rPr>
                <w:rFonts w:ascii="Times New Roman" w:eastAsia="DengXian" w:hAnsi="Times New Roman" w:cs="Times New Roman"/>
                <w:bCs/>
                <w:sz w:val="18"/>
                <w:szCs w:val="18"/>
                <w:lang w:eastAsia="zh-CN"/>
              </w:rPr>
              <w:t>n_SRS</w:t>
            </w:r>
            <w:proofErr w:type="spellEnd"/>
            <w:r>
              <w:rPr>
                <w:rFonts w:ascii="Times New Roman" w:eastAsia="DengXian" w:hAnsi="Times New Roman" w:cs="Times New Roman"/>
                <w:bCs/>
                <w:sz w:val="18"/>
                <w:szCs w:val="18"/>
                <w:lang w:eastAsia="zh-CN"/>
              </w:rPr>
              <w:t xml:space="preserve"> can be fully reused via appropriate definition of slot offset.</w:t>
            </w:r>
          </w:p>
        </w:tc>
      </w:tr>
    </w:tbl>
    <w:p w:rsidR="002F65B2" w:rsidRDefault="002F65B2">
      <w:pPr>
        <w:snapToGrid w:val="0"/>
        <w:rPr>
          <w:rFonts w:ascii="Times New Roman" w:eastAsia="DengXian" w:hAnsi="Times New Roman" w:cs="Times New Roman"/>
          <w:sz w:val="20"/>
          <w:szCs w:val="20"/>
          <w:lang w:eastAsia="zh-CN"/>
        </w:rPr>
      </w:pPr>
    </w:p>
    <w:p w:rsidR="002F65B2" w:rsidRDefault="004F1015">
      <w:pPr>
        <w:pStyle w:val="2"/>
        <w:rPr>
          <w:rFonts w:eastAsia="DengXian" w:cs="Times New Roman"/>
          <w:sz w:val="18"/>
          <w:szCs w:val="20"/>
          <w:lang w:eastAsia="zh-CN"/>
        </w:rPr>
      </w:pPr>
      <w:r>
        <w:rPr>
          <w:rFonts w:eastAsia="DengXian" w:cs="Times New Roman" w:hint="eastAsia"/>
          <w:sz w:val="18"/>
          <w:szCs w:val="20"/>
          <w:lang w:eastAsia="zh-CN"/>
        </w:rPr>
        <w:lastRenderedPageBreak/>
        <w:t xml:space="preserve">P2-1: </w:t>
      </w:r>
      <w:r>
        <w:rPr>
          <w:rFonts w:eastAsia="DengXian" w:cs="Times New Roman"/>
          <w:bCs w:val="0"/>
          <w:sz w:val="18"/>
          <w:szCs w:val="18"/>
          <w:lang w:eastAsia="zh-CN"/>
        </w:rPr>
        <w:t>S</w:t>
      </w:r>
      <w:r>
        <w:rPr>
          <w:rFonts w:eastAsia="DengXian" w:cs="Times New Roman" w:hint="eastAsia"/>
          <w:bCs w:val="0"/>
          <w:sz w:val="18"/>
          <w:szCs w:val="18"/>
          <w:lang w:eastAsia="zh-CN"/>
        </w:rPr>
        <w:t>upported</w:t>
      </w:r>
      <w:r>
        <w:rPr>
          <w:rFonts w:eastAsia="DengXian" w:cs="Times New Roman"/>
          <w:bCs w:val="0"/>
          <w:sz w:val="18"/>
          <w:szCs w:val="18"/>
          <w:lang w:eastAsia="zh-CN"/>
        </w:rPr>
        <w:t xml:space="preserve"> scenario</w:t>
      </w:r>
      <w:r>
        <w:rPr>
          <w:rFonts w:eastAsia="DengXian" w:cs="Times New Roman" w:hint="eastAsia"/>
          <w:bCs w:val="0"/>
          <w:sz w:val="18"/>
          <w:szCs w:val="18"/>
          <w:lang w:eastAsia="zh-CN"/>
        </w:rPr>
        <w:t>(</w:t>
      </w:r>
      <w:r>
        <w:rPr>
          <w:rFonts w:eastAsia="DengXian" w:cs="Times New Roman"/>
          <w:bCs w:val="0"/>
          <w:sz w:val="18"/>
          <w:szCs w:val="18"/>
          <w:lang w:eastAsia="zh-CN"/>
        </w:rPr>
        <w:t>s</w:t>
      </w:r>
      <w:r>
        <w:rPr>
          <w:rFonts w:eastAsia="DengXian" w:cs="Times New Roman" w:hint="eastAsia"/>
          <w:bCs w:val="0"/>
          <w:sz w:val="18"/>
          <w:szCs w:val="18"/>
          <w:lang w:eastAsia="zh-CN"/>
        </w:rPr>
        <w:t>)</w:t>
      </w:r>
      <w:r>
        <w:rPr>
          <w:rFonts w:eastAsia="DengXian" w:cs="Times New Roman"/>
          <w:bCs w:val="0"/>
          <w:sz w:val="18"/>
          <w:szCs w:val="18"/>
          <w:lang w:eastAsia="zh-CN"/>
        </w:rPr>
        <w:t xml:space="preserve"> for cross-slot SRS</w:t>
      </w:r>
    </w:p>
    <w:p w:rsidR="002F65B2" w:rsidRPr="004642EF" w:rsidRDefault="004F1015">
      <w:pPr>
        <w:pStyle w:val="3"/>
        <w:rPr>
          <w:rFonts w:ascii="Times New Roman" w:eastAsia="DengXian" w:hAnsi="Times New Roman" w:cs="Arial"/>
          <w:color w:val="FF0000"/>
          <w:sz w:val="18"/>
          <w:szCs w:val="20"/>
          <w:lang w:eastAsia="zh-CN"/>
        </w:rPr>
      </w:pPr>
      <w:r w:rsidRPr="004642EF">
        <w:rPr>
          <w:rFonts w:ascii="Times New Roman" w:eastAsia="DengXian" w:hAnsi="Times New Roman" w:cs="Arial"/>
          <w:color w:val="FF0000"/>
          <w:sz w:val="18"/>
          <w:szCs w:val="20"/>
          <w:lang w:eastAsia="zh-CN"/>
        </w:rPr>
        <w:t>R</w:t>
      </w:r>
      <w:r w:rsidRPr="004642EF">
        <w:rPr>
          <w:rFonts w:ascii="Times New Roman" w:eastAsia="DengXian" w:hAnsi="Times New Roman" w:cs="Arial" w:hint="eastAsia"/>
          <w:color w:val="FF0000"/>
          <w:sz w:val="18"/>
          <w:szCs w:val="20"/>
          <w:lang w:eastAsia="zh-CN"/>
        </w:rPr>
        <w:t>ound 1/2</w:t>
      </w:r>
      <w:r w:rsidR="00E94A09" w:rsidRPr="004642EF">
        <w:rPr>
          <w:rFonts w:ascii="Times New Roman" w:eastAsia="DengXian" w:hAnsi="Times New Roman" w:cs="Arial" w:hint="eastAsia"/>
          <w:color w:val="FF0000"/>
          <w:sz w:val="18"/>
          <w:szCs w:val="20"/>
          <w:lang w:eastAsia="zh-CN"/>
        </w:rPr>
        <w:t>/3</w:t>
      </w:r>
      <w:r w:rsidR="004642EF" w:rsidRPr="004642EF">
        <w:rPr>
          <w:rFonts w:ascii="Times New Roman" w:eastAsia="DengXian" w:hAnsi="Times New Roman" w:cs="Arial" w:hint="eastAsia"/>
          <w:color w:val="FF0000"/>
          <w:sz w:val="18"/>
          <w:szCs w:val="20"/>
          <w:lang w:eastAsia="zh-CN"/>
        </w:rPr>
        <w:t xml:space="preserve"> (High </w:t>
      </w:r>
      <w:r w:rsidR="004642EF">
        <w:rPr>
          <w:rFonts w:ascii="Times New Roman" w:eastAsia="DengXian" w:hAnsi="Times New Roman" w:cs="Arial" w:hint="eastAsia"/>
          <w:color w:val="FF0000"/>
          <w:sz w:val="18"/>
          <w:szCs w:val="20"/>
          <w:lang w:eastAsia="zh-CN"/>
        </w:rPr>
        <w:t>p</w:t>
      </w:r>
      <w:r w:rsidR="004642EF" w:rsidRPr="004642EF">
        <w:rPr>
          <w:rFonts w:ascii="Times New Roman" w:eastAsia="DengXian" w:hAnsi="Times New Roman" w:cs="Arial" w:hint="eastAsia"/>
          <w:color w:val="FF0000"/>
          <w:sz w:val="18"/>
          <w:szCs w:val="20"/>
          <w:lang w:eastAsia="zh-CN"/>
        </w:rPr>
        <w:t>riority)</w:t>
      </w:r>
    </w:p>
    <w:p w:rsidR="002F65B2" w:rsidRPr="004642EF" w:rsidRDefault="002F65B2">
      <w:pPr>
        <w:rPr>
          <w:rFonts w:eastAsia="DengXian"/>
          <w:color w:val="FF0000"/>
          <w:lang w:val="en-GB" w:eastAsia="zh-CN"/>
        </w:rPr>
      </w:pPr>
    </w:p>
    <w:p w:rsidR="002F65B2" w:rsidRDefault="004F1015">
      <w:pPr>
        <w:rPr>
          <w:lang w:eastAsia="zh-CN"/>
        </w:rPr>
      </w:pPr>
      <w:r>
        <w:rPr>
          <w:rFonts w:ascii="Times New Roman" w:hAnsi="Times New Roman" w:cs="Times New Roman"/>
          <w:b/>
          <w:sz w:val="18"/>
          <w:szCs w:val="20"/>
          <w:lang w:val="en-GB"/>
        </w:rPr>
        <w:t>Proposal</w:t>
      </w:r>
      <w:r>
        <w:rPr>
          <w:rFonts w:ascii="Times New Roman" w:eastAsia="DengXian" w:hAnsi="Times New Roman" w:cs="Times New Roman" w:hint="eastAsia"/>
          <w:b/>
          <w:sz w:val="18"/>
          <w:szCs w:val="20"/>
          <w:lang w:val="en-GB" w:eastAsia="zh-CN"/>
        </w:rPr>
        <w:t xml:space="preserve"> 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For cross-slot SRS transmission, support an aperiodic SRS resource set to include at least one SRS resource with time-domain resource transmitted in a first S slot, and at least one another SRS resource with time-domain resource transmitted in a second consecutive U slot</w:t>
      </w:r>
      <w:r>
        <w:rPr>
          <w:rFonts w:ascii="Times New Roman" w:eastAsia="DengXian" w:hAnsi="Times New Roman" w:cs="Times New Roman" w:hint="eastAsia"/>
          <w:bCs/>
          <w:sz w:val="18"/>
          <w:szCs w:val="20"/>
          <w:lang w:eastAsia="zh-CN"/>
        </w:rPr>
        <w:t xml:space="preserve"> (i.e., scenario 2)</w:t>
      </w:r>
      <w:r>
        <w:rPr>
          <w:rFonts w:ascii="Times New Roman" w:eastAsia="DengXian" w:hAnsi="Times New Roman" w:cs="Times New Roman"/>
          <w:bCs/>
          <w:sz w:val="18"/>
          <w:szCs w:val="20"/>
          <w:lang w:eastAsia="zh-CN"/>
        </w:rPr>
        <w:t>.</w:t>
      </w:r>
    </w:p>
    <w:p w:rsidR="002F65B2" w:rsidRDefault="002F65B2">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Support.</w:t>
            </w:r>
          </w:p>
          <w:p w:rsidR="002F65B2" w:rsidRDefault="002F65B2">
            <w:pPr>
              <w:snapToGrid w:val="0"/>
              <w:rPr>
                <w:rFonts w:ascii="Times New Roman" w:eastAsia="DengXian" w:hAnsi="Times New Roman" w:cs="Times New Roman"/>
                <w:sz w:val="18"/>
                <w:szCs w:val="20"/>
                <w:lang w:eastAsia="zh-CN"/>
              </w:rPr>
            </w:pPr>
          </w:p>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 xml:space="preserve">As elaborated in details in our </w:t>
            </w:r>
            <w:proofErr w:type="spellStart"/>
            <w:r>
              <w:rPr>
                <w:rFonts w:ascii="Times New Roman" w:eastAsia="DengXian" w:hAnsi="Times New Roman" w:cs="Times New Roman" w:hint="eastAsia"/>
                <w:sz w:val="18"/>
                <w:szCs w:val="20"/>
                <w:lang w:eastAsia="zh-CN"/>
              </w:rPr>
              <w:t>tdoc</w:t>
            </w:r>
            <w:proofErr w:type="spellEnd"/>
            <w:r>
              <w:rPr>
                <w:rFonts w:ascii="Times New Roman" w:eastAsia="DengXian" w:hAnsi="Times New Roman" w:cs="Times New Roman" w:hint="eastAsia"/>
                <w:sz w:val="18"/>
                <w:szCs w:val="20"/>
                <w:lang w:eastAsia="zh-CN"/>
              </w:rPr>
              <w:t xml:space="preserve"> [10], Scenario-2 is critical and needed to be supported to ensure the consistency and efficiency of </w:t>
            </w:r>
            <w:proofErr w:type="spellStart"/>
            <w:r>
              <w:rPr>
                <w:rFonts w:ascii="Times New Roman" w:eastAsia="DengXian" w:hAnsi="Times New Roman" w:cs="Times New Roman" w:hint="eastAsia"/>
                <w:sz w:val="18"/>
                <w:szCs w:val="20"/>
                <w:lang w:eastAsia="zh-CN"/>
              </w:rPr>
              <w:t>xTyR</w:t>
            </w:r>
            <w:proofErr w:type="spellEnd"/>
            <w:r>
              <w:rPr>
                <w:rFonts w:ascii="Times New Roman" w:eastAsia="DengXian" w:hAnsi="Times New Roman" w:cs="Times New Roman" w:hint="eastAsia"/>
                <w:sz w:val="18"/>
                <w:szCs w:val="20"/>
                <w:lang w:eastAsia="zh-CN"/>
              </w:rPr>
              <w:t xml:space="preserve"> based SRS antenna switching for DL CSI acquisition by transmitting multiple SRS resources in the consecutive symbols across S+U slots. Besides, it should be allowed to transmit </w:t>
            </w:r>
            <w:r>
              <w:rPr>
                <w:rFonts w:ascii="Times New Roman" w:eastAsia="DengXian" w:hAnsi="Times New Roman" w:cs="Times New Roman" w:hint="eastAsia"/>
                <w:sz w:val="18"/>
                <w:szCs w:val="20"/>
                <w:lang w:val="en-GB" w:eastAsia="zh-CN"/>
              </w:rPr>
              <w:t xml:space="preserve">USCH </w:t>
            </w:r>
            <w:r>
              <w:rPr>
                <w:rFonts w:ascii="Times New Roman" w:eastAsia="DengXian" w:hAnsi="Times New Roman" w:cs="Times New Roman" w:hint="eastAsia"/>
                <w:sz w:val="18"/>
                <w:szCs w:val="20"/>
                <w:lang w:val="en-GB" w:eastAsia="en-US"/>
              </w:rPr>
              <w:t xml:space="preserve">with a priority index 0 </w:t>
            </w:r>
            <w:r>
              <w:rPr>
                <w:rFonts w:ascii="Times New Roman" w:eastAsia="DengXian" w:hAnsi="Times New Roman" w:cs="Times New Roman" w:hint="eastAsia"/>
                <w:sz w:val="18"/>
                <w:szCs w:val="20"/>
                <w:lang w:val="en-GB" w:eastAsia="zh-CN"/>
              </w:rPr>
              <w:t>and corresponding DMRS</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hint="eastAsia"/>
                <w:sz w:val="18"/>
                <w:szCs w:val="20"/>
                <w:lang w:val="en-GB" w:eastAsia="zh-CN"/>
              </w:rPr>
              <w:t xml:space="preserve">after </w:t>
            </w:r>
            <w:r>
              <w:rPr>
                <w:rFonts w:ascii="Times New Roman" w:eastAsia="DengXian" w:hAnsi="Times New Roman" w:cs="Times New Roman" w:hint="eastAsia"/>
                <w:sz w:val="18"/>
                <w:szCs w:val="20"/>
                <w:lang w:eastAsia="zh-CN"/>
              </w:rPr>
              <w:t xml:space="preserve">the </w:t>
            </w:r>
            <w:r>
              <w:rPr>
                <w:rFonts w:ascii="Times New Roman" w:eastAsia="DengXian" w:hAnsi="Times New Roman" w:cs="Times New Roman" w:hint="eastAsia"/>
                <w:sz w:val="18"/>
                <w:szCs w:val="20"/>
                <w:lang w:val="en-GB" w:eastAsia="zh-CN"/>
              </w:rPr>
              <w:t>SRS in the U slot in the serving cell</w:t>
            </w:r>
            <w:r>
              <w:rPr>
                <w:rFonts w:ascii="Times New Roman" w:eastAsia="DengXian" w:hAnsi="Times New Roman" w:cs="Times New Roman" w:hint="eastAsia"/>
                <w:sz w:val="18"/>
                <w:szCs w:val="20"/>
                <w:lang w:eastAsia="zh-CN"/>
              </w:rPr>
              <w:t xml:space="preserve"> in Scenario.</w:t>
            </w:r>
          </w:p>
          <w:p w:rsidR="002F65B2" w:rsidRDefault="002F65B2">
            <w:pPr>
              <w:snapToGrid w:val="0"/>
              <w:rPr>
                <w:rFonts w:ascii="Times New Roman" w:eastAsia="DengXian" w:hAnsi="Times New Roman" w:cs="Times New Roman"/>
                <w:sz w:val="18"/>
                <w:szCs w:val="20"/>
                <w:lang w:eastAsia="zh-CN"/>
              </w:rPr>
            </w:pPr>
          </w:p>
          <w:p w:rsidR="002F65B2" w:rsidRDefault="004F1015">
            <w:pPr>
              <w:pStyle w:val="a5"/>
              <w:rPr>
                <w:lang w:eastAsia="zh-CN"/>
              </w:rPr>
            </w:pPr>
            <w:r>
              <w:rPr>
                <w:rFonts w:ascii="Times New Roman" w:eastAsia="DengXian" w:hAnsi="Times New Roman" w:cs="Times New Roman" w:hint="eastAsia"/>
                <w:sz w:val="18"/>
                <w:szCs w:val="20"/>
                <w:lang w:eastAsia="zh-CN"/>
              </w:rPr>
              <w:t>Therefore, we suggest the following updates of Proposal 2-1.</w:t>
            </w:r>
          </w:p>
          <w:p w:rsidR="002F65B2" w:rsidRDefault="002F65B2">
            <w:pPr>
              <w:pStyle w:val="a5"/>
              <w:rPr>
                <w:lang w:eastAsia="zh-CN"/>
              </w:rPr>
            </w:pPr>
          </w:p>
          <w:p w:rsidR="002F65B2" w:rsidRDefault="004F1015">
            <w:pPr>
              <w:rPr>
                <w:lang w:eastAsia="zh-CN"/>
              </w:rPr>
            </w:pPr>
            <w:r>
              <w:rPr>
                <w:rFonts w:ascii="Times New Roman" w:hAnsi="Times New Roman" w:cs="Times New Roman"/>
                <w:b/>
                <w:sz w:val="18"/>
                <w:szCs w:val="20"/>
                <w:lang w:val="en-GB"/>
              </w:rPr>
              <w:t>Proposal</w:t>
            </w:r>
            <w:r>
              <w:rPr>
                <w:rFonts w:ascii="Times New Roman" w:eastAsia="DengXian" w:hAnsi="Times New Roman" w:cs="Times New Roman" w:hint="eastAsia"/>
                <w:b/>
                <w:sz w:val="18"/>
                <w:szCs w:val="20"/>
                <w:lang w:val="en-GB" w:eastAsia="zh-CN"/>
              </w:rPr>
              <w:t xml:space="preserve"> 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For cross-slot SRS transmission, support an aperiodic SRS resource set to include at least one SRS resource with time-domain resource transmitted in a first S slot, and at least one another SRS resource with time-domain resource transmitted in a second consecutive U slot</w:t>
            </w:r>
            <w:r>
              <w:rPr>
                <w:rFonts w:ascii="Times New Roman" w:eastAsia="DengXian" w:hAnsi="Times New Roman" w:cs="Times New Roman" w:hint="eastAsia"/>
                <w:bCs/>
                <w:sz w:val="18"/>
                <w:szCs w:val="20"/>
                <w:lang w:eastAsia="zh-CN"/>
              </w:rPr>
              <w:t xml:space="preserve"> (i.e., scenario 2)</w:t>
            </w:r>
            <w:r>
              <w:rPr>
                <w:rFonts w:ascii="Times New Roman" w:eastAsia="DengXian" w:hAnsi="Times New Roman" w:cs="Times New Roman"/>
                <w:bCs/>
                <w:sz w:val="18"/>
                <w:szCs w:val="20"/>
                <w:lang w:eastAsia="zh-CN"/>
              </w:rPr>
              <w:t>.</w:t>
            </w:r>
          </w:p>
          <w:p w:rsidR="002F65B2" w:rsidRDefault="004F1015">
            <w:pPr>
              <w:numPr>
                <w:ilvl w:val="0"/>
                <w:numId w:val="23"/>
              </w:numPr>
              <w:adjustRightInd w:val="0"/>
              <w:snapToGrid w:val="0"/>
              <w:spacing w:afterLines="50" w:after="120" w:line="264" w:lineRule="auto"/>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FF0000"/>
                <w:sz w:val="18"/>
                <w:szCs w:val="20"/>
                <w:lang w:eastAsia="zh-CN"/>
              </w:rPr>
              <w:t xml:space="preserve">In Scenario-2, </w:t>
            </w:r>
            <w:r>
              <w:rPr>
                <w:rFonts w:ascii="Times New Roman" w:eastAsia="DengXian" w:hAnsi="Times New Roman" w:cs="Times New Roman" w:hint="eastAsia"/>
                <w:color w:val="FF0000"/>
                <w:sz w:val="18"/>
                <w:szCs w:val="20"/>
                <w:lang w:val="en-GB" w:eastAsia="zh-CN"/>
              </w:rPr>
              <w:t xml:space="preserve">PUSCH </w:t>
            </w:r>
            <w:r>
              <w:rPr>
                <w:rFonts w:ascii="Times New Roman" w:eastAsia="DengXian" w:hAnsi="Times New Roman" w:cs="Times New Roman" w:hint="eastAsia"/>
                <w:color w:val="FF0000"/>
                <w:sz w:val="18"/>
                <w:szCs w:val="20"/>
                <w:lang w:val="en-GB" w:eastAsia="en-US"/>
              </w:rPr>
              <w:t xml:space="preserve">with a priority index 0 </w:t>
            </w:r>
            <w:r>
              <w:rPr>
                <w:rFonts w:ascii="Times New Roman" w:eastAsia="DengXian" w:hAnsi="Times New Roman" w:cs="Times New Roman" w:hint="eastAsia"/>
                <w:color w:val="FF0000"/>
                <w:sz w:val="18"/>
                <w:szCs w:val="20"/>
                <w:lang w:val="en-GB" w:eastAsia="zh-CN"/>
              </w:rPr>
              <w:t xml:space="preserve">and corresponding DMRS </w:t>
            </w:r>
            <w:r>
              <w:rPr>
                <w:rFonts w:ascii="Times New Roman" w:eastAsia="DengXian" w:hAnsi="Times New Roman" w:cs="Times New Roman" w:hint="eastAsia"/>
                <w:color w:val="FF0000"/>
                <w:sz w:val="18"/>
                <w:szCs w:val="20"/>
                <w:lang w:eastAsia="zh-CN"/>
              </w:rPr>
              <w:t xml:space="preserve">can be transmitted </w:t>
            </w:r>
            <w:r>
              <w:rPr>
                <w:rFonts w:ascii="Times New Roman" w:eastAsia="DengXian" w:hAnsi="Times New Roman" w:cs="Times New Roman" w:hint="eastAsia"/>
                <w:color w:val="FF0000"/>
                <w:sz w:val="18"/>
                <w:szCs w:val="20"/>
                <w:lang w:val="en-GB" w:eastAsia="zh-CN"/>
              </w:rPr>
              <w:t xml:space="preserve">after </w:t>
            </w:r>
            <w:r>
              <w:rPr>
                <w:rFonts w:ascii="Times New Roman" w:eastAsia="DengXian" w:hAnsi="Times New Roman" w:cs="Times New Roman" w:hint="eastAsia"/>
                <w:color w:val="FF0000"/>
                <w:sz w:val="18"/>
                <w:szCs w:val="20"/>
                <w:lang w:eastAsia="zh-CN"/>
              </w:rPr>
              <w:t xml:space="preserve">the </w:t>
            </w:r>
            <w:r>
              <w:rPr>
                <w:rFonts w:ascii="Times New Roman" w:eastAsia="DengXian" w:hAnsi="Times New Roman" w:cs="Times New Roman" w:hint="eastAsia"/>
                <w:color w:val="FF0000"/>
                <w:sz w:val="18"/>
                <w:szCs w:val="20"/>
                <w:lang w:val="en-GB" w:eastAsia="zh-CN"/>
              </w:rPr>
              <w:t>SRS in the U slot in the serving cell</w:t>
            </w:r>
            <w:r>
              <w:rPr>
                <w:rFonts w:ascii="Times New Roman" w:eastAsia="DengXian" w:hAnsi="Times New Roman" w:cs="Times New Roman" w:hint="eastAsia"/>
                <w:color w:val="FF0000"/>
                <w:sz w:val="18"/>
                <w:szCs w:val="20"/>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Since antenna switching already allows more than one AP SRS resource sets being configured, at least separate discussion is needed for antenna switching SRS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r>
              <w:rPr>
                <w:rFonts w:ascii="Times New Roman" w:hAnsi="Times New Roman" w:cs="Times New Roman"/>
                <w:sz w:val="18"/>
                <w:szCs w:val="18"/>
              </w:rPr>
              <w:t xml:space="preserve"> </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hAnsi="Times New Roman" w:cs="Times New Roman"/>
                <w:sz w:val="18"/>
                <w:szCs w:val="18"/>
              </w:rPr>
            </w:pPr>
            <w:r>
              <w:rPr>
                <w:rFonts w:ascii="Times New Roman" w:eastAsia="DengXian" w:hAnsi="Times New Roman" w:cs="Times New Roman"/>
                <w:sz w:val="18"/>
                <w:szCs w:val="20"/>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Fujitsu</w:t>
            </w:r>
            <w:r>
              <w:rPr>
                <w:rFonts w:ascii="Times New Roman" w:hAnsi="Times New Roman" w:cs="Times New Roman"/>
                <w:sz w:val="18"/>
                <w:szCs w:val="18"/>
              </w:rPr>
              <w:t xml:space="preserve"> </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hAnsi="Times New Roman" w:cs="Times New Roman"/>
                <w:sz w:val="18"/>
                <w:szCs w:val="18"/>
              </w:rPr>
            </w:pPr>
            <w:r>
              <w:rPr>
                <w:rFonts w:ascii="Times New Roman" w:eastAsia="DengXian" w:hAnsi="Times New Roman" w:cs="Times New Roman"/>
                <w:sz w:val="18"/>
                <w:szCs w:val="20"/>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HONOR</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B</w:t>
            </w:r>
            <w:r>
              <w:rPr>
                <w:rFonts w:ascii="Times New Roman" w:eastAsia="DengXian" w:hAnsi="Times New Roman" w:cs="Times New Roman"/>
                <w:sz w:val="18"/>
                <w:szCs w:val="18"/>
                <w:lang w:eastAsia="zh-CN"/>
              </w:rPr>
              <w:t>etter to discuss the details of this issue after the enhancement of available slot and slot offset are determined.</w:t>
            </w:r>
            <w:r>
              <w:rPr>
                <w:rFonts w:ascii="Times New Roman" w:eastAsia="DengXian" w:hAnsi="Times New Roman" w:cs="Times New Roman" w:hint="eastAsia"/>
                <w:sz w:val="18"/>
                <w:szCs w:val="18"/>
                <w:lang w:eastAsia="zh-CN"/>
              </w:rPr>
              <w:t xml:space="preserve"> It may have no spec impact if per SRS resource configuration of slot offset and/or available slot offset is determined.</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 xml:space="preserve">eems not </w:t>
            </w:r>
            <w:proofErr w:type="spellStart"/>
            <w:r>
              <w:rPr>
                <w:rFonts w:ascii="Times New Roman" w:hAnsi="Times New Roman" w:cs="Times New Roman"/>
                <w:sz w:val="18"/>
                <w:szCs w:val="18"/>
              </w:rPr>
              <w:t>neccesary</w:t>
            </w:r>
            <w:proofErr w:type="spellEnd"/>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proofErr w:type="spellStart"/>
            <w:r>
              <w:rPr>
                <w:rFonts w:ascii="Times New Roman" w:hAnsi="Times New Roman" w:cs="Times New Roman"/>
                <w:sz w:val="18"/>
                <w:szCs w:val="18"/>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sz w:val="18"/>
                <w:szCs w:val="20"/>
                <w:lang w:eastAsia="zh-CN"/>
              </w:rPr>
              <w:t>Not support, it is clearly out scope of WID.</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hAnsi="Times New Roman" w:cs="Times New Roman"/>
                <w:sz w:val="18"/>
                <w:szCs w:val="18"/>
              </w:rPr>
            </w:pPr>
            <w:r>
              <w:rPr>
                <w:rFonts w:ascii="Times New Roman" w:hAnsi="Times New Roman" w:cs="Times New Roman"/>
                <w:sz w:val="18"/>
                <w:szCs w:val="18"/>
              </w:rPr>
              <w:t>Prefer not to support Scenario 2.</w:t>
            </w:r>
          </w:p>
          <w:p w:rsidR="002F65B2" w:rsidRDefault="004F1015">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We agree with some companies during last meeting that this is a duplication of existing function.</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 xml:space="preserve">e cannot see the use cases to further support scenario 2. According to WID, the extension of coverage of SRS is mainly achieved by utilizing more contiguous symbols, leading to the cross-slot SRS resource instead of multiple SRS resources spanning a few symbols. This scenario can be supported within one U slot following legacy rule.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 Thanks for the comment and suggested update. The newly added section, i.e.</w:t>
            </w:r>
            <w:proofErr w:type="gramStart"/>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w:t>
            </w:r>
            <w:proofErr w:type="gramEnd"/>
            <w:r>
              <w:rPr>
                <w:rFonts w:ascii="Times New Roman" w:eastAsia="DengXian" w:hAnsi="Times New Roman" w:cs="Times New Roman"/>
                <w:sz w:val="18"/>
                <w:szCs w:val="18"/>
                <w:lang w:eastAsia="zh-CN"/>
              </w:rPr>
              <w:t>details of this issue</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as mentioned by HONOR, can be discussed </w:t>
            </w:r>
            <w:r>
              <w:rPr>
                <w:rFonts w:ascii="Times New Roman" w:eastAsia="DengXian" w:hAnsi="Times New Roman" w:cs="Times New Roman"/>
                <w:sz w:val="18"/>
                <w:szCs w:val="18"/>
                <w:lang w:eastAsia="zh-CN"/>
              </w:rPr>
              <w:t>separately</w:t>
            </w:r>
            <w:r>
              <w:rPr>
                <w:rFonts w:ascii="Times New Roman" w:eastAsia="DengXian" w:hAnsi="Times New Roman" w:cs="Times New Roman" w:hint="eastAsia"/>
                <w:sz w:val="18"/>
                <w:szCs w:val="18"/>
                <w:lang w:eastAsia="zh-CN"/>
              </w:rPr>
              <w:t xml:space="preserve"> in P2-7.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Sony</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see why this enhancement is needed. As noted by Apple, legacy allows configuring AP SRS-AS, which appears to be the main use case, over two resource sets, such as a first resource set in the S symbol, and a second resource set in the U symbol.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 xml:space="preserve">upport Scenario 2. We think that the only difference between Scenario 1 and 2 is whether across-slot SRS resource is included or not, hence spec impact wise Scenario 2 is better than 1 which should consider across-slot SRS resource.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w:t>
            </w:r>
            <w:r>
              <w:rPr>
                <w:rFonts w:ascii="Times New Roman" w:eastAsiaTheme="minorEastAsia" w:hAnsi="Times New Roman" w:cs="Times New Roman" w:hint="eastAsia"/>
                <w:sz w:val="18"/>
                <w:szCs w:val="18"/>
                <w:lang w:eastAsia="ko-KR"/>
              </w:rPr>
              <w:t xml:space="preserve">pport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Panasonic</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If the spec impact is small, we support Scenario 2.</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sz w:val="18"/>
                <w:szCs w:val="18"/>
                <w:lang w:eastAsia="zh-CN"/>
              </w:rPr>
              <w:t xml:space="preserve">We think the case for AS SRS needs further discussion. For other usages, we don’t see a strong need currently.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 xml:space="preserve">We tend to agree with QC and OPPO that the function </w:t>
            </w:r>
            <w:r>
              <w:rPr>
                <w:rFonts w:ascii="Times New Roman" w:eastAsia="DengXian" w:hAnsi="Times New Roman" w:cs="Times New Roman"/>
                <w:sz w:val="18"/>
                <w:szCs w:val="18"/>
                <w:lang w:eastAsia="zh-CN"/>
              </w:rPr>
              <w:t>behind</w:t>
            </w:r>
            <w:r>
              <w:rPr>
                <w:rFonts w:ascii="Times New Roman" w:eastAsia="DengXian" w:hAnsi="Times New Roman" w:cs="Times New Roman" w:hint="eastAsia"/>
                <w:sz w:val="18"/>
                <w:szCs w:val="18"/>
                <w:lang w:eastAsia="zh-CN"/>
              </w:rPr>
              <w:t xml:space="preserve"> this proposal can be achieved by the current spec.</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don’t think Scenario 2 is needed as it does not provide any new functionality.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bCs/>
                <w:sz w:val="18"/>
                <w:szCs w:val="20"/>
                <w:lang w:val="en-GB" w:eastAsia="zh-CN"/>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w:t>
            </w:r>
            <w:r>
              <w:rPr>
                <w:rFonts w:ascii="Times New Roman" w:eastAsiaTheme="minorEastAsia" w:hAnsi="Times New Roman" w:cs="Times New Roman" w:hint="eastAsia"/>
                <w:sz w:val="18"/>
                <w:szCs w:val="18"/>
                <w:lang w:eastAsia="ko-KR"/>
              </w:rPr>
              <w:t>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ja-JP"/>
              </w:rPr>
            </w:pPr>
            <w:r>
              <w:rPr>
                <w:rFonts w:ascii="Times New Roman" w:eastAsia="DengXian" w:hAnsi="Times New Roman" w:cs="Times New Roman" w:hint="eastAsia"/>
                <w:sz w:val="18"/>
                <w:szCs w:val="18"/>
                <w:lang w:eastAsia="zh-CN"/>
              </w:rPr>
              <w:t>ZTE2</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Regarding the concern of Scenario 2 raised by companies, we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d like to highlight that it cannot be feasible to 1T2R and 2T4R SRS antenna switching (the most common cases in </w:t>
            </w:r>
            <w:proofErr w:type="gramStart"/>
            <w:r>
              <w:rPr>
                <w:rFonts w:ascii="Times New Roman" w:eastAsia="DengXian" w:hAnsi="Times New Roman" w:cs="Times New Roman" w:hint="eastAsia"/>
                <w:sz w:val="18"/>
                <w:szCs w:val="18"/>
                <w:lang w:eastAsia="zh-CN"/>
              </w:rPr>
              <w:t>the  real</w:t>
            </w:r>
            <w:proofErr w:type="gramEnd"/>
            <w:r>
              <w:rPr>
                <w:rFonts w:ascii="Times New Roman" w:eastAsia="DengXian" w:hAnsi="Times New Roman" w:cs="Times New Roman" w:hint="eastAsia"/>
                <w:sz w:val="18"/>
                <w:szCs w:val="18"/>
                <w:lang w:eastAsia="zh-CN"/>
              </w:rPr>
              <w:t xml:space="preserve"> field so far) by current spec. More precisely,  in Rel-15, only up to one AP SRS resource set can be configured in such cases as following excerpts, where two UL symbols in the tail of S slot cannot be sufficient for the transmission of two SRS resources due to one-symbol </w:t>
            </w:r>
            <w:r>
              <w:rPr>
                <w:rFonts w:ascii="Times New Roman" w:eastAsia="DengXian" w:hAnsi="Times New Roman" w:cs="Times New Roman" w:hint="eastAsia"/>
                <w:sz w:val="18"/>
                <w:szCs w:val="18"/>
                <w:lang w:eastAsia="zh-CN"/>
              </w:rPr>
              <w:lastRenderedPageBreak/>
              <w:t>guard period is always requested.</w:t>
            </w: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TS 38.214, section 6.2.1.2</w:t>
            </w:r>
          </w:p>
          <w:tbl>
            <w:tblPr>
              <w:tblStyle w:val="ad"/>
              <w:tblW w:w="0" w:type="auto"/>
              <w:tblLook w:val="04A0" w:firstRow="1" w:lastRow="0" w:firstColumn="1" w:lastColumn="0" w:noHBand="0" w:noVBand="1"/>
            </w:tblPr>
            <w:tblGrid>
              <w:gridCol w:w="8324"/>
            </w:tblGrid>
            <w:tr w:rsidR="002F65B2">
              <w:tc>
                <w:tcPr>
                  <w:tcW w:w="8334" w:type="dxa"/>
                </w:tcPr>
                <w:p w:rsidR="002F65B2" w:rsidRDefault="004F1015">
                  <w:pPr>
                    <w:spacing w:after="180"/>
                    <w:rPr>
                      <w:rFonts w:ascii="Times New Roman" w:eastAsia="宋体" w:hAnsi="Times New Roman" w:cs="Times New Roman"/>
                      <w:iCs/>
                      <w:lang w:eastAsia="zh-CN"/>
                    </w:rPr>
                  </w:pPr>
                  <w:r>
                    <w:rPr>
                      <w:rFonts w:ascii="Times New Roman" w:eastAsia="宋体" w:hAnsi="Times New Roman" w:cs="Times New Roman" w:hint="eastAsia"/>
                      <w:iCs/>
                      <w:lang w:eastAsia="zh-CN"/>
                    </w:rPr>
                    <w:t>...</w:t>
                  </w:r>
                </w:p>
                <w:p w:rsidR="002F65B2" w:rsidRPr="007509AE" w:rsidRDefault="004F1015">
                  <w:pPr>
                    <w:spacing w:after="180"/>
                    <w:ind w:left="568" w:hanging="284"/>
                    <w:rPr>
                      <w:rFonts w:ascii="Times New Roman" w:eastAsia="宋体" w:hAnsi="Times New Roman" w:cs="Times New Roman"/>
                      <w:lang w:eastAsia="en-US"/>
                    </w:rPr>
                  </w:pPr>
                  <w:r>
                    <w:rPr>
                      <w:rFonts w:ascii="Times New Roman" w:eastAsia="MS Mincho" w:hAnsi="Times New Roman" w:cs="Times New Roman"/>
                      <w:iCs/>
                      <w:lang w:eastAsia="ja-JP"/>
                    </w:rPr>
                    <w:t>-</w:t>
                  </w:r>
                  <w:r>
                    <w:rPr>
                      <w:rFonts w:ascii="Times New Roman" w:eastAsia="MS Mincho" w:hAnsi="Times New Roman" w:cs="Times New Roman"/>
                      <w:iCs/>
                      <w:lang w:eastAsia="ja-JP"/>
                    </w:rPr>
                    <w:tab/>
                  </w:r>
                  <w:r w:rsidRPr="007509AE">
                    <w:rPr>
                      <w:rFonts w:ascii="Times New Roman" w:eastAsia="MS Mincho" w:hAnsi="Times New Roman" w:cs="Times New Roman"/>
                      <w:lang w:eastAsia="en-US"/>
                    </w:rPr>
                    <w:t xml:space="preserve">otherwise, </w:t>
                  </w:r>
                  <w:r>
                    <w:rPr>
                      <w:rFonts w:ascii="Times New Roman" w:eastAsia="MS Mincho" w:hAnsi="Times New Roman" w:cs="Times New Roman"/>
                      <w:iCs/>
                      <w:highlight w:val="yellow"/>
                      <w:lang w:eastAsia="ja-JP"/>
                    </w:rPr>
                    <w:t xml:space="preserve">for 1T2R, </w:t>
                  </w:r>
                  <w:r>
                    <w:rPr>
                      <w:rFonts w:ascii="Times New Roman" w:eastAsia="MS Mincho" w:hAnsi="Times New Roman" w:cs="Times New Roman"/>
                      <w:iCs/>
                      <w:color w:val="000000" w:themeColor="text1"/>
                      <w:highlight w:val="yellow"/>
                      <w:lang w:eastAsia="ja-JP"/>
                    </w:rPr>
                    <w:t xml:space="preserve">up to two SRS resource sets configured with a different value for the higher layer parameter </w:t>
                  </w:r>
                  <w:proofErr w:type="spellStart"/>
                  <w:r>
                    <w:rPr>
                      <w:rFonts w:ascii="Times New Roman" w:eastAsia="MS Mincho" w:hAnsi="Times New Roman" w:cs="Times New Roman"/>
                      <w:i/>
                      <w:iCs/>
                      <w:color w:val="000000" w:themeColor="text1"/>
                      <w:highlight w:val="yellow"/>
                      <w:lang w:eastAsia="ja-JP"/>
                    </w:rPr>
                    <w:t>resourceType</w:t>
                  </w:r>
                  <w:proofErr w:type="spellEnd"/>
                  <w:r>
                    <w:rPr>
                      <w:rFonts w:ascii="Times New Roman" w:eastAsia="MS Mincho" w:hAnsi="Times New Roman" w:cs="Times New Roman"/>
                      <w:iCs/>
                      <w:color w:val="000000" w:themeColor="text1"/>
                      <w:highlight w:val="yellow"/>
                      <w:lang w:eastAsia="ja-JP"/>
                    </w:rPr>
                    <w:t xml:space="preserve"> in </w:t>
                  </w:r>
                  <w:r>
                    <w:rPr>
                      <w:rFonts w:ascii="Times New Roman" w:eastAsia="MS Mincho" w:hAnsi="Times New Roman" w:cs="Times New Roman"/>
                      <w:i/>
                      <w:iCs/>
                      <w:color w:val="000000" w:themeColor="text1"/>
                      <w:highlight w:val="yellow"/>
                      <w:lang w:eastAsia="ja-JP"/>
                    </w:rPr>
                    <w:t>SRS-</w:t>
                  </w:r>
                  <w:proofErr w:type="spellStart"/>
                  <w:r>
                    <w:rPr>
                      <w:rFonts w:ascii="Times New Roman" w:eastAsia="MS Mincho" w:hAnsi="Times New Roman" w:cs="Times New Roman"/>
                      <w:i/>
                      <w:iCs/>
                      <w:color w:val="000000" w:themeColor="text1"/>
                      <w:highlight w:val="yellow"/>
                      <w:lang w:eastAsia="ja-JP"/>
                    </w:rPr>
                    <w:t>ResourceSet</w:t>
                  </w:r>
                  <w:proofErr w:type="spellEnd"/>
                  <w:r>
                    <w:rPr>
                      <w:rFonts w:ascii="Times New Roman" w:eastAsia="MS Mincho" w:hAnsi="Times New Roman" w:cs="Times New Roman"/>
                      <w:iCs/>
                      <w:color w:val="000000" w:themeColor="text1"/>
                      <w:highlight w:val="yellow"/>
                      <w:lang w:eastAsia="ja-JP"/>
                    </w:rPr>
                    <w:t xml:space="preserve"> set</w:t>
                  </w:r>
                  <w:r>
                    <w:rPr>
                      <w:rFonts w:ascii="Times New Roman" w:eastAsia="MS Mincho" w:hAnsi="Times New Roman" w:cs="Times New Roman"/>
                      <w:iCs/>
                      <w:color w:val="000000" w:themeColor="text1"/>
                      <w:lang w:eastAsia="ja-JP"/>
                    </w:rPr>
                    <w:t xml:space="preserve">, where each set has </w:t>
                  </w:r>
                  <w:r w:rsidRPr="007509AE">
                    <w:rPr>
                      <w:rFonts w:ascii="Times New Roman" w:eastAsia="宋体" w:hAnsi="Times New Roman" w:cs="Times New Roman"/>
                      <w:lang w:eastAsia="en-US"/>
                    </w:rPr>
                    <w:t xml:space="preserve">two SRS resources transmitted in different symbols, each SRS resource </w:t>
                  </w:r>
                  <w:r>
                    <w:rPr>
                      <w:rFonts w:ascii="Times New Roman" w:eastAsia="宋体" w:hAnsi="Times New Roman" w:cs="Times New Roman"/>
                      <w:lang w:val="en-GB" w:eastAsia="en-US"/>
                    </w:rPr>
                    <w:t xml:space="preserve">in a given set </w:t>
                  </w:r>
                  <w:r w:rsidRPr="007509AE">
                    <w:rPr>
                      <w:rFonts w:ascii="Times New Roman" w:eastAsia="宋体" w:hAnsi="Times New Roman" w:cs="Times New Roman"/>
                      <w:lang w:eastAsia="en-US"/>
                    </w:rPr>
                    <w:t>consisting of a single SRS port</w:t>
                  </w:r>
                  <w:r>
                    <w:rPr>
                      <w:rFonts w:ascii="Times New Roman" w:eastAsia="宋体" w:hAnsi="Times New Roman" w:cs="Times New Roman"/>
                      <w:lang w:val="en-GB" w:eastAsia="en-US"/>
                    </w:rPr>
                    <w:t>, and the SRS port of the second resource in the set is associated with a different UE antenna port than the SRS port of the first resource in the same set,</w:t>
                  </w:r>
                  <w:r w:rsidRPr="007509AE">
                    <w:rPr>
                      <w:rFonts w:ascii="Times New Roman" w:eastAsia="宋体" w:hAnsi="Times New Roman" w:cs="Times New Roman"/>
                      <w:lang w:eastAsia="en-US"/>
                    </w:rPr>
                    <w:t xml:space="preserve"> or</w:t>
                  </w: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t>
                  </w:r>
                </w:p>
                <w:p w:rsidR="002F65B2" w:rsidRDefault="004F1015">
                  <w:pPr>
                    <w:pStyle w:val="B1"/>
                    <w:ind w:left="567"/>
                    <w:rPr>
                      <w:rFonts w:eastAsia="MS Mincho"/>
                      <w:iCs/>
                      <w:color w:val="000000" w:themeColor="text1"/>
                      <w:lang w:eastAsia="ja-JP"/>
                    </w:rPr>
                  </w:pPr>
                  <w:r>
                    <w:rPr>
                      <w:rFonts w:eastAsia="MS Mincho"/>
                      <w:iCs/>
                      <w:lang w:val="en-US" w:eastAsia="ja-JP"/>
                    </w:rPr>
                    <w:t>-</w:t>
                  </w:r>
                  <w:r>
                    <w:rPr>
                      <w:rFonts w:eastAsia="MS Mincho"/>
                      <w:iCs/>
                      <w:lang w:val="en-US" w:eastAsia="ja-JP"/>
                    </w:rPr>
                    <w:tab/>
                  </w:r>
                  <w:r>
                    <w:rPr>
                      <w:rFonts w:eastAsia="MS Mincho"/>
                      <w:iCs/>
                      <w:lang w:eastAsia="ja-JP"/>
                    </w:rPr>
                    <w:t xml:space="preserve">otherwise, </w:t>
                  </w:r>
                  <w:r>
                    <w:rPr>
                      <w:rFonts w:eastAsia="MS Mincho"/>
                      <w:iCs/>
                      <w:highlight w:val="yellow"/>
                      <w:lang w:eastAsia="ja-JP"/>
                    </w:rPr>
                    <w:t xml:space="preserve">for 2T4R, </w:t>
                  </w:r>
                  <w:r>
                    <w:rPr>
                      <w:rFonts w:eastAsia="MS Mincho"/>
                      <w:iCs/>
                      <w:color w:val="000000" w:themeColor="text1"/>
                      <w:highlight w:val="yellow"/>
                      <w:lang w:val="en-US" w:eastAsia="ja-JP"/>
                    </w:rPr>
                    <w:t>up to two SRS resource sets configured with</w:t>
                  </w:r>
                  <w:r>
                    <w:rPr>
                      <w:rFonts w:eastAsia="MS Mincho"/>
                      <w:iCs/>
                      <w:color w:val="000000" w:themeColor="text1"/>
                      <w:highlight w:val="yellow"/>
                      <w:lang w:eastAsia="ja-JP"/>
                    </w:rPr>
                    <w:t xml:space="preserve"> a different value for the higher layer parameter </w:t>
                  </w:r>
                  <w:r>
                    <w:rPr>
                      <w:rFonts w:eastAsia="MS Mincho"/>
                      <w:iCs/>
                      <w:color w:val="000000" w:themeColor="text1"/>
                      <w:highlight w:val="yellow"/>
                      <w:lang w:val="en-US" w:eastAsia="ja-JP"/>
                    </w:rPr>
                    <w:t xml:space="preserve"> </w:t>
                  </w:r>
                  <w:proofErr w:type="spellStart"/>
                  <w:r>
                    <w:rPr>
                      <w:rFonts w:eastAsia="MS Mincho"/>
                      <w:i/>
                      <w:iCs/>
                      <w:color w:val="000000" w:themeColor="text1"/>
                      <w:highlight w:val="yellow"/>
                      <w:lang w:val="en-US" w:eastAsia="ja-JP"/>
                    </w:rPr>
                    <w:t>resourceType</w:t>
                  </w:r>
                  <w:proofErr w:type="spellEnd"/>
                  <w:r>
                    <w:rPr>
                      <w:rFonts w:eastAsia="MS Mincho"/>
                      <w:iCs/>
                      <w:color w:val="000000" w:themeColor="text1"/>
                      <w:highlight w:val="yellow"/>
                      <w:lang w:val="en-US" w:eastAsia="ja-JP"/>
                    </w:rPr>
                    <w:t xml:space="preserve"> in </w:t>
                  </w:r>
                  <w:r>
                    <w:rPr>
                      <w:rFonts w:eastAsia="MS Mincho"/>
                      <w:i/>
                      <w:iCs/>
                      <w:color w:val="000000" w:themeColor="text1"/>
                      <w:highlight w:val="yellow"/>
                      <w:lang w:val="en-US" w:eastAsia="ja-JP"/>
                    </w:rPr>
                    <w:t>SRS-</w:t>
                  </w:r>
                  <w:proofErr w:type="spellStart"/>
                  <w:r>
                    <w:rPr>
                      <w:rFonts w:eastAsia="MS Mincho"/>
                      <w:i/>
                      <w:iCs/>
                      <w:color w:val="000000" w:themeColor="text1"/>
                      <w:highlight w:val="yellow"/>
                      <w:lang w:val="en-US" w:eastAsia="ja-JP"/>
                    </w:rPr>
                    <w:t>ResourceSet</w:t>
                  </w:r>
                  <w:proofErr w:type="spellEnd"/>
                  <w:r>
                    <w:rPr>
                      <w:rFonts w:eastAsia="MS Mincho"/>
                      <w:iCs/>
                      <w:color w:val="000000" w:themeColor="text1"/>
                      <w:highlight w:val="yellow"/>
                      <w:lang w:val="en-US" w:eastAsia="ja-JP"/>
                    </w:rPr>
                    <w:t>,</w:t>
                  </w:r>
                  <w:r>
                    <w:rPr>
                      <w:rFonts w:eastAsia="MS Mincho"/>
                      <w:iCs/>
                      <w:color w:val="000000" w:themeColor="text1"/>
                      <w:lang w:val="en-US" w:eastAsia="ja-JP"/>
                    </w:rPr>
                    <w:t xml:space="preserve"> where each SRS resource set has two SRS resources transmitted in different symbols, each SRS resource in a given set consisting of two SRS ports, and the SRS port pair of the second resource is associated with a different UE antenna port pair than the SRS port pair of the first resource, </w:t>
                  </w:r>
                  <w:r>
                    <w:t>or</w:t>
                  </w: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t>
                  </w:r>
                </w:p>
                <w:p w:rsidR="002F65B2" w:rsidRDefault="002F65B2">
                  <w:pPr>
                    <w:snapToGrid w:val="0"/>
                    <w:rPr>
                      <w:rFonts w:ascii="Times New Roman" w:eastAsia="DengXian" w:hAnsi="Times New Roman" w:cs="Times New Roman"/>
                      <w:sz w:val="18"/>
                      <w:szCs w:val="18"/>
                      <w:lang w:eastAsia="zh-CN"/>
                    </w:rPr>
                  </w:pPr>
                </w:p>
              </w:tc>
            </w:tr>
          </w:tbl>
          <w:p w:rsidR="002F65B2" w:rsidRDefault="002F65B2">
            <w:pPr>
              <w:snapToGrid w:val="0"/>
              <w:rPr>
                <w:rFonts w:ascii="Times New Roman" w:eastAsia="DengXian" w:hAnsi="Times New Roman" w:cs="Times New Roman"/>
                <w:sz w:val="18"/>
                <w:szCs w:val="18"/>
                <w:lang w:eastAsia="zh-CN"/>
              </w:rPr>
            </w:pPr>
          </w:p>
          <w:p w:rsidR="002F65B2" w:rsidRDefault="004F1015">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 xml:space="preserve">Although it can also be noted that two aperiodic SRS resource sets can be configured for 1T2R and 2T4R SRS antenna switching as in Rel-17, it is optionally subject to UE capability </w:t>
            </w:r>
            <w:proofErr w:type="spellStart"/>
            <w:r>
              <w:rPr>
                <w:rFonts w:ascii="Times New Roman" w:eastAsia="DengXian" w:hAnsi="Times New Roman" w:cs="Times New Roman" w:hint="eastAsia"/>
                <w:i/>
                <w:iCs/>
                <w:sz w:val="18"/>
                <w:szCs w:val="18"/>
                <w:lang w:eastAsia="zh-CN"/>
              </w:rPr>
              <w:t>srs-ExtensionAperiodicSRS</w:t>
            </w:r>
            <w:proofErr w:type="spellEnd"/>
            <w:r>
              <w:rPr>
                <w:rFonts w:ascii="Times New Roman" w:eastAsia="DengXian" w:hAnsi="Times New Roman" w:cs="Times New Roman" w:hint="eastAsia"/>
                <w:sz w:val="18"/>
                <w:szCs w:val="18"/>
                <w:lang w:eastAsia="zh-CN"/>
              </w:rPr>
              <w:t xml:space="preserve">, which may not be the </w:t>
            </w:r>
            <w:proofErr w:type="spellStart"/>
            <w:r>
              <w:rPr>
                <w:rFonts w:ascii="Times New Roman" w:eastAsia="DengXian" w:hAnsi="Times New Roman" w:cs="Times New Roman" w:hint="eastAsia"/>
                <w:sz w:val="18"/>
                <w:szCs w:val="18"/>
                <w:lang w:eastAsia="zh-CN"/>
              </w:rPr>
              <w:t>prerequest</w:t>
            </w:r>
            <w:proofErr w:type="spellEnd"/>
            <w:r>
              <w:rPr>
                <w:rFonts w:ascii="Times New Roman" w:eastAsia="DengXian" w:hAnsi="Times New Roman" w:cs="Times New Roman" w:hint="eastAsia"/>
                <w:sz w:val="18"/>
                <w:szCs w:val="18"/>
                <w:lang w:eastAsia="zh-CN"/>
              </w:rPr>
              <w:t xml:space="preserve"> FG to </w:t>
            </w:r>
            <w:proofErr w:type="spellStart"/>
            <w:r>
              <w:rPr>
                <w:rFonts w:ascii="Times New Roman" w:eastAsia="DengXian" w:hAnsi="Times New Roman" w:cs="Times New Roman" w:hint="eastAsia"/>
                <w:sz w:val="18"/>
                <w:szCs w:val="18"/>
                <w:lang w:eastAsia="zh-CN"/>
              </w:rPr>
              <w:t>across</w:t>
            </w:r>
            <w:proofErr w:type="spellEnd"/>
            <w:r>
              <w:rPr>
                <w:rFonts w:ascii="Times New Roman" w:eastAsia="DengXian" w:hAnsi="Times New Roman" w:cs="Times New Roman" w:hint="eastAsia"/>
                <w:sz w:val="18"/>
                <w:szCs w:val="18"/>
                <w:lang w:eastAsia="zh-CN"/>
              </w:rPr>
              <w:t>-slot SRS enhancement in Rel-20. Besides, even though two SRS resource sets can be configured via Rel-17 functionality and allocated in S slot and U slot respectively as following excerpts, it will just negatively lead to 1) Majority of remaining symbols in U slot cannot be used for PUSCH and corresponding DMRS, or 2) Consistency of SRS antenna switching for DL CSI acquisition cannot be ensured fairly, as illustrated in Figures (a) and (b). For clarification, these two sufferings are existed to all cases of two SRS resource sets configured in S slot and U slot for SRS antenna switching.</w:t>
            </w:r>
          </w:p>
          <w:p w:rsidR="002F65B2" w:rsidRDefault="002F65B2">
            <w:pPr>
              <w:snapToGrid w:val="0"/>
              <w:rPr>
                <w:rFonts w:ascii="Times New Roman" w:eastAsia="DengXian" w:hAnsi="Times New Roman" w:cs="Times New Roman"/>
                <w:sz w:val="18"/>
                <w:szCs w:val="18"/>
                <w:lang w:eastAsia="zh-CN"/>
              </w:rPr>
            </w:pPr>
          </w:p>
          <w:tbl>
            <w:tblPr>
              <w:tblStyle w:val="ad"/>
              <w:tblW w:w="0" w:type="auto"/>
              <w:tblLook w:val="04A0" w:firstRow="1" w:lastRow="0" w:firstColumn="1" w:lastColumn="0" w:noHBand="0" w:noVBand="1"/>
            </w:tblPr>
            <w:tblGrid>
              <w:gridCol w:w="8324"/>
            </w:tblGrid>
            <w:tr w:rsidR="002F65B2">
              <w:tc>
                <w:tcPr>
                  <w:tcW w:w="8334" w:type="dxa"/>
                </w:tcPr>
                <w:p w:rsidR="002F65B2" w:rsidRDefault="004F1015">
                  <w:pPr>
                    <w:spacing w:after="180"/>
                    <w:rPr>
                      <w:rFonts w:ascii="Times New Roman" w:eastAsia="DengXian" w:hAnsi="Times New Roman" w:cs="Times New Roman"/>
                      <w:sz w:val="18"/>
                      <w:szCs w:val="18"/>
                      <w:lang w:eastAsia="zh-CN"/>
                    </w:rPr>
                  </w:pPr>
                  <w:r>
                    <w:rPr>
                      <w:rFonts w:ascii="Times New Roman" w:eastAsia="宋体" w:hAnsi="Times New Roman" w:cs="Times New Roman"/>
                      <w:sz w:val="20"/>
                      <w:szCs w:val="20"/>
                      <w:highlight w:val="yellow"/>
                      <w:lang w:val="en-GB" w:eastAsia="zh-CN"/>
                    </w:rPr>
                    <w:t xml:space="preserve">For 1T2R, 1T4R, 2T4R, 1T6R, 1T8R, 2T6R, 2T8R, 3T6R, or 4T8R, the UE shall </w:t>
                  </w:r>
                  <w:r>
                    <w:rPr>
                      <w:rFonts w:ascii="Times" w:eastAsia="Batang" w:hAnsi="Times" w:cs="Times New Roman"/>
                      <w:sz w:val="20"/>
                      <w:szCs w:val="28"/>
                      <w:highlight w:val="yellow"/>
                      <w:lang w:val="en-GB" w:eastAsia="en-US"/>
                    </w:rPr>
                    <w:t xml:space="preserve">not expect to be configured or triggered with more than one SRS resource set with higher layer parameter </w:t>
                  </w:r>
                  <w:r>
                    <w:rPr>
                      <w:rFonts w:ascii="Times" w:eastAsia="Batang" w:hAnsi="Times" w:cs="Times New Roman"/>
                      <w:i/>
                      <w:sz w:val="20"/>
                      <w:szCs w:val="28"/>
                      <w:highlight w:val="yellow"/>
                      <w:lang w:val="en-GB" w:eastAsia="en-US"/>
                    </w:rPr>
                    <w:t>usage</w:t>
                  </w:r>
                  <w:r>
                    <w:rPr>
                      <w:rFonts w:ascii="Times" w:eastAsia="Batang" w:hAnsi="Times" w:cs="Times New Roman"/>
                      <w:sz w:val="20"/>
                      <w:szCs w:val="28"/>
                      <w:highlight w:val="yellow"/>
                      <w:lang w:val="en-GB" w:eastAsia="en-US"/>
                    </w:rPr>
                    <w:t xml:space="preserve"> set as '</w:t>
                  </w:r>
                  <w:proofErr w:type="spellStart"/>
                  <w:r>
                    <w:rPr>
                      <w:rFonts w:ascii="Times" w:eastAsia="Batang" w:hAnsi="Times" w:cs="Times New Roman"/>
                      <w:i/>
                      <w:iCs/>
                      <w:sz w:val="20"/>
                      <w:szCs w:val="28"/>
                      <w:highlight w:val="yellow"/>
                      <w:lang w:val="en-GB" w:eastAsia="en-US"/>
                    </w:rPr>
                    <w:t>antennaSwitching</w:t>
                  </w:r>
                  <w:proofErr w:type="spellEnd"/>
                  <w:r>
                    <w:rPr>
                      <w:rFonts w:ascii="Times" w:eastAsia="Batang" w:hAnsi="Times" w:cs="Times New Roman"/>
                      <w:sz w:val="20"/>
                      <w:szCs w:val="28"/>
                      <w:highlight w:val="yellow"/>
                      <w:lang w:val="en-GB" w:eastAsia="en-US"/>
                    </w:rPr>
                    <w:t>' in the same slot.</w:t>
                  </w:r>
                  <w:r>
                    <w:rPr>
                      <w:rFonts w:ascii="Times" w:eastAsia="Batang" w:hAnsi="Times" w:cs="Times New Roman"/>
                      <w:sz w:val="20"/>
                      <w:szCs w:val="28"/>
                      <w:lang w:val="en-GB" w:eastAsia="en-US"/>
                    </w:rPr>
                    <w:t xml:space="preserve"> For 1T=1R, 2T=2R, 3T=3R, 4T=4R, </w:t>
                  </w:r>
                  <w:r>
                    <w:rPr>
                      <w:rFonts w:ascii="Times New Roman" w:eastAsia="宋体" w:hAnsi="Times New Roman" w:cs="Times New Roman"/>
                      <w:sz w:val="20"/>
                      <w:szCs w:val="20"/>
                      <w:lang w:val="en-GB" w:eastAsia="zh-CN"/>
                    </w:rPr>
                    <w:t xml:space="preserve">or 8T=8R, </w:t>
                  </w:r>
                  <w:r>
                    <w:rPr>
                      <w:rFonts w:ascii="Times" w:eastAsia="Batang" w:hAnsi="Times" w:cs="Times New Roman"/>
                      <w:sz w:val="20"/>
                      <w:szCs w:val="28"/>
                      <w:lang w:val="en-GB" w:eastAsia="en-US"/>
                    </w:rPr>
                    <w:t xml:space="preserve">the UE shall not expect to be configured or triggered with more than one SRS resource set with higher layer parameter </w:t>
                  </w:r>
                  <w:r>
                    <w:rPr>
                      <w:rFonts w:ascii="Times" w:eastAsia="Batang" w:hAnsi="Times" w:cs="Times New Roman"/>
                      <w:i/>
                      <w:sz w:val="20"/>
                      <w:szCs w:val="28"/>
                      <w:lang w:val="en-GB" w:eastAsia="en-US"/>
                    </w:rPr>
                    <w:t>usage</w:t>
                  </w:r>
                  <w:r>
                    <w:rPr>
                      <w:rFonts w:ascii="Times" w:eastAsia="Batang" w:hAnsi="Times" w:cs="Times New Roman"/>
                      <w:sz w:val="20"/>
                      <w:szCs w:val="28"/>
                      <w:lang w:val="en-GB" w:eastAsia="en-US"/>
                    </w:rPr>
                    <w:t xml:space="preserve"> set as '</w:t>
                  </w:r>
                  <w:proofErr w:type="spellStart"/>
                  <w:r>
                    <w:rPr>
                      <w:rFonts w:ascii="Times" w:eastAsia="Batang" w:hAnsi="Times" w:cs="Times New Roman"/>
                      <w:i/>
                      <w:iCs/>
                      <w:sz w:val="20"/>
                      <w:szCs w:val="28"/>
                      <w:lang w:val="en-GB" w:eastAsia="en-US"/>
                    </w:rPr>
                    <w:t>antennaSwitching</w:t>
                  </w:r>
                  <w:proofErr w:type="spellEnd"/>
                  <w:r>
                    <w:rPr>
                      <w:rFonts w:ascii="Times" w:eastAsia="Batang" w:hAnsi="Times" w:cs="Times New Roman"/>
                      <w:sz w:val="20"/>
                      <w:szCs w:val="28"/>
                      <w:lang w:val="en-GB" w:eastAsia="en-US"/>
                    </w:rPr>
                    <w:t>' in the same symbol.</w:t>
                  </w:r>
                </w:p>
              </w:tc>
            </w:tr>
          </w:tbl>
          <w:p w:rsidR="002F65B2" w:rsidRDefault="002F65B2">
            <w:pPr>
              <w:snapToGrid w:val="0"/>
              <w:rPr>
                <w:rFonts w:ascii="Times New Roman" w:eastAsia="DengXian" w:hAnsi="Times New Roman" w:cs="Times New Roman"/>
                <w:sz w:val="18"/>
                <w:szCs w:val="18"/>
                <w:lang w:eastAsia="zh-CN"/>
              </w:rPr>
            </w:pPr>
          </w:p>
          <w:p w:rsidR="002F65B2" w:rsidRDefault="004F1015">
            <w:pPr>
              <w:adjustRightInd w:val="0"/>
              <w:snapToGrid w:val="0"/>
              <w:spacing w:beforeLines="50" w:before="120" w:afterLines="50" w:after="120" w:line="264" w:lineRule="auto"/>
              <w:jc w:val="center"/>
              <w:rPr>
                <w:rFonts w:ascii="Times New Roman" w:eastAsia="宋体" w:hAnsi="Times New Roman" w:cs="Times New Roman"/>
                <w:sz w:val="20"/>
                <w:szCs w:val="20"/>
                <w:lang w:eastAsia="zh-CN"/>
              </w:rPr>
            </w:pPr>
            <w:r>
              <w:rPr>
                <w:rFonts w:ascii="Times New Roman" w:eastAsia="宋体" w:hAnsi="Times New Roman" w:cs="Times New Roman"/>
                <w:noProof/>
                <w:sz w:val="20"/>
                <w:szCs w:val="20"/>
                <w:lang w:eastAsia="zh-CN"/>
              </w:rPr>
              <w:drawing>
                <wp:inline distT="0" distB="0" distL="114300" distR="114300" wp14:anchorId="75377760" wp14:editId="6BEB8280">
                  <wp:extent cx="4380230" cy="1396365"/>
                  <wp:effectExtent l="0" t="0" r="1270" b="13335"/>
                  <wp:docPr id="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5"/>
                          <pic:cNvPicPr>
                            <a:picLocks noChangeAspect="1"/>
                          </pic:cNvPicPr>
                        </pic:nvPicPr>
                        <pic:blipFill>
                          <a:blip r:embed="rId21"/>
                          <a:stretch>
                            <a:fillRect/>
                          </a:stretch>
                        </pic:blipFill>
                        <pic:spPr>
                          <a:xfrm>
                            <a:off x="0" y="0"/>
                            <a:ext cx="4380230" cy="1396365"/>
                          </a:xfrm>
                          <a:prstGeom prst="rect">
                            <a:avLst/>
                          </a:prstGeom>
                          <a:noFill/>
                          <a:ln>
                            <a:noFill/>
                          </a:ln>
                        </pic:spPr>
                      </pic:pic>
                    </a:graphicData>
                  </a:graphic>
                </wp:inline>
              </w:drawing>
            </w:r>
          </w:p>
          <w:p w:rsidR="002F65B2" w:rsidRDefault="004F1015">
            <w:pPr>
              <w:numPr>
                <w:ilvl w:val="0"/>
                <w:numId w:val="24"/>
              </w:numPr>
              <w:adjustRightInd w:val="0"/>
              <w:snapToGrid w:val="0"/>
              <w:spacing w:beforeLines="50" w:before="120" w:afterLines="50" w:after="120" w:line="264" w:lineRule="auto"/>
              <w:jc w:val="center"/>
              <w:rPr>
                <w:rFonts w:ascii="Times New Roman" w:eastAsia="宋体" w:hAnsi="Times New Roman" w:cs="Times New Roman"/>
                <w:bCs/>
                <w:lang w:eastAsia="zh-CN"/>
              </w:rPr>
            </w:pPr>
            <w:r>
              <w:rPr>
                <w:rFonts w:ascii="Times New Roman" w:eastAsia="DengXian" w:hAnsi="Times New Roman" w:cs="Times New Roman" w:hint="eastAsia"/>
                <w:bCs/>
                <w:lang w:eastAsia="zh-CN"/>
              </w:rPr>
              <w:t>Suffering-1: Majority of remaining symbols in U slot cannot be used for PUSCH and corresponding DMRS</w:t>
            </w:r>
          </w:p>
          <w:p w:rsidR="002F65B2" w:rsidRDefault="004F1015">
            <w:pPr>
              <w:adjustRightInd w:val="0"/>
              <w:snapToGrid w:val="0"/>
              <w:spacing w:beforeLines="50" w:before="120" w:afterLines="50" w:after="120" w:line="264" w:lineRule="auto"/>
              <w:jc w:val="center"/>
              <w:rPr>
                <w:rFonts w:ascii="Times New Roman" w:eastAsia="宋体" w:hAnsi="Times New Roman" w:cs="Times New Roman"/>
                <w:lang w:eastAsia="zh-CN"/>
              </w:rPr>
            </w:pPr>
            <w:r>
              <w:rPr>
                <w:rFonts w:ascii="Times New Roman" w:eastAsia="宋体" w:hAnsi="Times New Roman" w:cs="Times New Roman"/>
                <w:noProof/>
                <w:lang w:eastAsia="zh-CN"/>
              </w:rPr>
              <w:lastRenderedPageBreak/>
              <w:drawing>
                <wp:inline distT="0" distB="0" distL="114300" distR="114300" wp14:anchorId="44FA669B" wp14:editId="553F16C2">
                  <wp:extent cx="4403090" cy="1373505"/>
                  <wp:effectExtent l="0" t="0" r="16510" b="17145"/>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22"/>
                          <a:srcRect r="115"/>
                          <a:stretch>
                            <a:fillRect/>
                          </a:stretch>
                        </pic:blipFill>
                        <pic:spPr>
                          <a:xfrm>
                            <a:off x="0" y="0"/>
                            <a:ext cx="4403090" cy="1373505"/>
                          </a:xfrm>
                          <a:prstGeom prst="rect">
                            <a:avLst/>
                          </a:prstGeom>
                          <a:noFill/>
                          <a:ln>
                            <a:noFill/>
                          </a:ln>
                        </pic:spPr>
                      </pic:pic>
                    </a:graphicData>
                  </a:graphic>
                </wp:inline>
              </w:drawing>
            </w:r>
          </w:p>
          <w:p w:rsidR="002F65B2" w:rsidRDefault="004F1015">
            <w:pPr>
              <w:numPr>
                <w:ilvl w:val="0"/>
                <w:numId w:val="24"/>
              </w:numPr>
              <w:adjustRightInd w:val="0"/>
              <w:snapToGrid w:val="0"/>
              <w:spacing w:beforeLines="50" w:before="120" w:afterLines="50" w:after="120" w:line="264" w:lineRule="auto"/>
              <w:jc w:val="center"/>
              <w:rPr>
                <w:rFonts w:ascii="Times New Roman" w:eastAsia="宋体" w:hAnsi="Times New Roman" w:cs="Times New Roman"/>
                <w:bCs/>
                <w:lang w:eastAsia="zh-CN"/>
              </w:rPr>
            </w:pPr>
            <w:r>
              <w:rPr>
                <w:rFonts w:ascii="Times New Roman" w:eastAsia="DengXian" w:hAnsi="Times New Roman" w:cs="Times New Roman" w:hint="eastAsia"/>
                <w:bCs/>
                <w:lang w:eastAsia="zh-CN"/>
              </w:rPr>
              <w:t>Suffering</w:t>
            </w:r>
            <w:r>
              <w:rPr>
                <w:rFonts w:ascii="Times New Roman" w:eastAsia="宋体" w:hAnsi="Times New Roman" w:cs="Times New Roman" w:hint="eastAsia"/>
                <w:bCs/>
                <w:lang w:eastAsia="zh-CN"/>
              </w:rPr>
              <w:t>-2: C</w:t>
            </w:r>
            <w:r>
              <w:rPr>
                <w:rFonts w:ascii="Times New Roman" w:eastAsia="DengXian" w:hAnsi="Times New Roman" w:cs="Times New Roman" w:hint="eastAsia"/>
                <w:bCs/>
                <w:lang w:eastAsia="zh-CN"/>
              </w:rPr>
              <w:t xml:space="preserve">onsistency of </w:t>
            </w:r>
            <w:r>
              <w:rPr>
                <w:rFonts w:ascii="Times New Roman" w:eastAsia="宋体" w:hAnsi="Times New Roman" w:cs="Times New Roman" w:hint="eastAsia"/>
                <w:bCs/>
                <w:lang w:eastAsia="zh-CN"/>
              </w:rPr>
              <w:t>SRS antenna switching for DL CSI acquisition cannot be ensured fairly</w:t>
            </w:r>
          </w:p>
          <w:p w:rsidR="002F65B2" w:rsidRDefault="004F1015">
            <w:pPr>
              <w:snapToGrid w:val="0"/>
              <w:rPr>
                <w:rFonts w:ascii="Times New Roman" w:eastAsia="DengXian" w:hAnsi="Times New Roman" w:cs="Times New Roman"/>
                <w:sz w:val="18"/>
                <w:szCs w:val="18"/>
                <w:lang w:eastAsia="ja-JP"/>
              </w:rPr>
            </w:pPr>
            <w:r>
              <w:rPr>
                <w:rFonts w:ascii="Times New Roman" w:eastAsia="DengXian" w:hAnsi="Times New Roman" w:cs="Times New Roman" w:hint="eastAsia"/>
                <w:sz w:val="18"/>
                <w:szCs w:val="18"/>
                <w:lang w:eastAsia="zh-CN"/>
              </w:rPr>
              <w:t>In this sense, we do see the necessity of supporting Scenario 2 for the practical usage of SRS transmission in the current TDD system.</w:t>
            </w: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Pr="00076938" w:rsidRDefault="00076938" w:rsidP="00076938">
            <w:pPr>
              <w:snapToGrid w:val="0"/>
              <w:rPr>
                <w:rFonts w:ascii="Times New Roman" w:eastAsia="Yu Mincho" w:hAnsi="Times New Roman" w:cs="Times New Roman"/>
                <w:sz w:val="18"/>
                <w:szCs w:val="18"/>
                <w:lang w:eastAsia="ja-JP"/>
              </w:rPr>
            </w:pPr>
            <w:r w:rsidRPr="00076938">
              <w:rPr>
                <w:rFonts w:ascii="Times New Roman" w:eastAsiaTheme="minorEastAsia" w:hAnsi="Times New Roman" w:cs="Times New Roman"/>
                <w:sz w:val="18"/>
                <w:szCs w:val="18"/>
                <w:lang w:eastAsia="ko-KR"/>
              </w:rPr>
              <w:lastRenderedPageBreak/>
              <w:t>Nokia 2</w:t>
            </w: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ko-KR"/>
              </w:rPr>
              <w:t>Agree with ZTE</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 xml:space="preserve">s </w:t>
            </w:r>
            <w:r>
              <w:rPr>
                <w:rFonts w:ascii="Times New Roman" w:eastAsiaTheme="minorEastAsia" w:hAnsi="Times New Roman" w:cs="Times New Roman"/>
                <w:sz w:val="18"/>
                <w:szCs w:val="18"/>
                <w:lang w:eastAsia="ko-KR"/>
              </w:rPr>
              <w:t>assessment</w:t>
            </w:r>
            <w:r>
              <w:rPr>
                <w:rFonts w:ascii="Times New Roman" w:eastAsiaTheme="minorEastAsia" w:hAnsi="Times New Roman" w:cs="Times New Roman" w:hint="eastAsia"/>
                <w:sz w:val="18"/>
                <w:szCs w:val="18"/>
                <w:lang w:eastAsia="ko-KR"/>
              </w:rPr>
              <w:t xml:space="preserve">. Also, it is beneficial for using one SRS resource set for the consecutive SRS resources instead of two SRS resource sets. </w:t>
            </w: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Yu Mincho" w:hAnsi="Times New Roman" w:cs="Times New Roman"/>
                <w:sz w:val="18"/>
                <w:szCs w:val="18"/>
                <w:lang w:eastAsia="ja-JP"/>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jc w:val="both"/>
              <w:rPr>
                <w:rFonts w:ascii="Times New Roman" w:eastAsia="DengXian" w:hAnsi="Times New Roman" w:cs="Times New Roman"/>
                <w:sz w:val="18"/>
                <w:szCs w:val="18"/>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pacing w:line="276" w:lineRule="auto"/>
              <w:rPr>
                <w:rFonts w:ascii="Times New Roman" w:eastAsia="DengXian" w:hAnsi="Times New Roman" w:cs="Times New Roman"/>
                <w:bCs/>
                <w:sz w:val="18"/>
                <w:szCs w:val="20"/>
                <w:lang w:val="en-GB"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pacing w:line="276" w:lineRule="auto"/>
              <w:rPr>
                <w:rFonts w:ascii="Times New Roman" w:eastAsia="DengXian" w:hAnsi="Times New Roman" w:cs="Times New Roman"/>
                <w:bCs/>
                <w:sz w:val="18"/>
                <w:szCs w:val="20"/>
                <w:lang w:val="en-GB" w:eastAsia="zh-CN"/>
              </w:rPr>
            </w:pPr>
          </w:p>
        </w:tc>
      </w:tr>
    </w:tbl>
    <w:p w:rsidR="002F65B2" w:rsidRDefault="002F65B2">
      <w:pPr>
        <w:rPr>
          <w:rFonts w:ascii="Times New Roman" w:eastAsia="DengXian" w:hAnsi="Times New Roman"/>
          <w:sz w:val="28"/>
          <w:lang w:eastAsia="zh-CN"/>
        </w:rPr>
      </w:pPr>
    </w:p>
    <w:p w:rsidR="002F65B2" w:rsidRDefault="002F65B2">
      <w:pPr>
        <w:rPr>
          <w:rFonts w:ascii="Times New Roman" w:eastAsia="DengXian" w:hAnsi="Times New Roman"/>
          <w:sz w:val="28"/>
          <w:lang w:eastAsia="zh-CN"/>
        </w:rPr>
      </w:pPr>
    </w:p>
    <w:p w:rsidR="002F65B2" w:rsidRDefault="002F65B2">
      <w:pPr>
        <w:rPr>
          <w:rFonts w:ascii="Times New Roman" w:eastAsia="DengXian" w:hAnsi="Times New Roman"/>
          <w:sz w:val="28"/>
          <w:lang w:eastAsia="zh-CN"/>
        </w:rPr>
      </w:pP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2F65B2" w:rsidRDefault="002F65B2">
      <w:pPr>
        <w:rPr>
          <w:rFonts w:eastAsia="DengXian"/>
          <w:lang w:eastAsia="zh-CN"/>
        </w:rPr>
      </w:pPr>
    </w:p>
    <w:p w:rsidR="002F65B2" w:rsidRDefault="002F65B2">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hAnsi="Times New Roman" w:cs="Times New Roman"/>
                <w:b/>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color w:val="3333FF"/>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Theme="minorEastAsia" w:hAnsi="Times New Roman" w:cs="Times New Roman"/>
                <w:b/>
                <w:sz w:val="18"/>
                <w:szCs w:val="20"/>
                <w:lang w:val="en-GB"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widowControl w:val="0"/>
              <w:spacing w:line="276" w:lineRule="auto"/>
              <w:jc w:val="both"/>
              <w:rPr>
                <w:rFonts w:ascii="Times New Roman" w:eastAsia="DengXian" w:hAnsi="Times New Roman" w:cs="Times New Roman"/>
                <w:iCs/>
                <w:sz w:val="20"/>
                <w:szCs w:val="20"/>
                <w:lang w:eastAsia="zh-CN"/>
              </w:rPr>
            </w:pPr>
          </w:p>
        </w:tc>
      </w:tr>
    </w:tbl>
    <w:p w:rsidR="002F65B2" w:rsidRDefault="002F65B2">
      <w:pPr>
        <w:snapToGrid w:val="0"/>
        <w:rPr>
          <w:rFonts w:ascii="Times New Roman" w:eastAsia="DengXian" w:hAnsi="Times New Roman" w:cs="Times New Roman"/>
          <w:sz w:val="20"/>
          <w:szCs w:val="20"/>
          <w:lang w:eastAsia="zh-CN"/>
        </w:rPr>
      </w:pPr>
    </w:p>
    <w:p w:rsidR="002F65B2" w:rsidRDefault="004F1015">
      <w:pPr>
        <w:pStyle w:val="2"/>
        <w:rPr>
          <w:rFonts w:eastAsia="DengXian" w:cs="Times New Roman"/>
          <w:sz w:val="18"/>
          <w:szCs w:val="20"/>
          <w:lang w:eastAsia="zh-CN"/>
        </w:rPr>
      </w:pPr>
      <w:r>
        <w:rPr>
          <w:rFonts w:eastAsia="DengXian" w:cs="Times New Roman" w:hint="eastAsia"/>
          <w:sz w:val="18"/>
          <w:szCs w:val="20"/>
          <w:lang w:eastAsia="zh-CN"/>
        </w:rPr>
        <w:t xml:space="preserve">P2-2: </w:t>
      </w:r>
      <w:r>
        <w:rPr>
          <w:rFonts w:eastAsia="DengXian" w:cs="Times New Roman"/>
          <w:bCs w:val="0"/>
          <w:sz w:val="18"/>
          <w:szCs w:val="18"/>
          <w:lang w:eastAsia="zh-CN"/>
        </w:rPr>
        <w:t xml:space="preserve">Starting slot of an </w:t>
      </w:r>
      <w:r>
        <w:rPr>
          <w:rFonts w:eastAsia="DengXian" w:cs="Times New Roman" w:hint="eastAsia"/>
          <w:bCs w:val="0"/>
          <w:sz w:val="18"/>
          <w:szCs w:val="18"/>
          <w:lang w:eastAsia="zh-CN"/>
        </w:rPr>
        <w:t>aperiodic cross-</w:t>
      </w:r>
      <w:r>
        <w:rPr>
          <w:rFonts w:eastAsia="DengXian" w:cs="Times New Roman"/>
          <w:bCs w:val="0"/>
          <w:sz w:val="18"/>
          <w:szCs w:val="18"/>
          <w:lang w:eastAsia="zh-CN"/>
        </w:rPr>
        <w:t>slot SRS resource set</w:t>
      </w: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w:t>
      </w:r>
    </w:p>
    <w:p w:rsidR="002F65B2" w:rsidRDefault="002F65B2">
      <w:pPr>
        <w:rPr>
          <w:rFonts w:eastAsia="DengXian"/>
          <w:lang w:val="en-GB" w:eastAsia="zh-CN"/>
        </w:rPr>
      </w:pPr>
    </w:p>
    <w:p w:rsidR="002F65B2" w:rsidRDefault="004F1015">
      <w:pPr>
        <w:contextualSpacing/>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lastRenderedPageBreak/>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bookmarkStart w:id="5" w:name="_Toc210408715"/>
      <w:r>
        <w:rPr>
          <w:rFonts w:ascii="Times New Roman" w:eastAsia="DengXian" w:hAnsi="Times New Roman" w:cs="Times New Roman"/>
          <w:bCs/>
          <w:sz w:val="18"/>
          <w:szCs w:val="20"/>
          <w:lang w:eastAsia="zh-CN"/>
        </w:rPr>
        <w:t xml:space="preserve">For an aperiodic cross-slot SRS resource set, the slot offset </w:t>
      </w:r>
      <w:r>
        <w:rPr>
          <w:rFonts w:ascii="Times New Roman" w:eastAsia="DengXian" w:hAnsi="Times New Roman" w:cs="Times New Roman" w:hint="eastAsia"/>
          <w:bCs/>
          <w:sz w:val="18"/>
          <w:szCs w:val="20"/>
          <w:lang w:eastAsia="zh-CN"/>
        </w:rPr>
        <w:t>of</w:t>
      </w:r>
      <w:r>
        <w:rPr>
          <w:rFonts w:ascii="Times New Roman" w:eastAsia="DengXian" w:hAnsi="Times New Roman" w:cs="Times New Roman"/>
          <w:bCs/>
          <w:sz w:val="18"/>
          <w:szCs w:val="20"/>
          <w:lang w:eastAsia="zh-CN"/>
        </w:rPr>
        <w:t xml:space="preserve"> the SRS resource set refers to the first of the two slots spanned by the SRS resource set.</w:t>
      </w:r>
      <w:bookmarkEnd w:id="5"/>
    </w:p>
    <w:p w:rsidR="002F65B2" w:rsidRDefault="002F65B2">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 guess this is assuming P2-1 is agreed. In principle, we are okay.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hAnsi="Times New Roman" w:cs="Times New Roman"/>
                <w:sz w:val="18"/>
                <w:szCs w:val="18"/>
              </w:rPr>
            </w:pPr>
            <w:r>
              <w:rPr>
                <w:rFonts w:ascii="Times New Roman" w:eastAsia="DengXian" w:hAnsi="Times New Roman" w:cs="Times New Roman" w:hint="eastAsia"/>
                <w:sz w:val="18"/>
                <w:szCs w:val="20"/>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HONOR</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proofErr w:type="spellStart"/>
            <w:r>
              <w:rPr>
                <w:rFonts w:ascii="Times New Roman" w:hAnsi="Times New Roman" w:cs="Times New Roman"/>
                <w:sz w:val="18"/>
                <w:szCs w:val="18"/>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sz w:val="18"/>
                <w:szCs w:val="20"/>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K</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Sony</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Panasonic</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Yu Mincho" w:hAnsi="Times New Roman" w:cs="Times New Roman"/>
                <w:bCs/>
                <w:sz w:val="18"/>
                <w:szCs w:val="20"/>
                <w:lang w:val="en-GB" w:eastAsia="ja-JP"/>
              </w:rPr>
            </w:pPr>
            <w:r>
              <w:rPr>
                <w:rFonts w:ascii="Times New Roman" w:eastAsia="Yu Mincho" w:hAnsi="Times New Roman" w:cs="Times New Roman" w:hint="eastAsia"/>
                <w:bCs/>
                <w:sz w:val="18"/>
                <w:szCs w:val="20"/>
                <w:lang w:val="en-GB" w:eastAsia="ja-JP"/>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DengXian" w:eastAsia="Yu Mincho" w:hAnsi="DengXian" w:cs="Times New Roman"/>
                <w:sz w:val="18"/>
                <w:szCs w:val="18"/>
                <w:lang w:eastAsia="ja-JP"/>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 xml:space="preserve">Support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w:t>
            </w:r>
            <w:r>
              <w:rPr>
                <w:rFonts w:ascii="Times New Roman" w:eastAsiaTheme="minorEastAsia" w:hAnsi="Times New Roman" w:cs="Times New Roman" w:hint="eastAsia"/>
                <w:sz w:val="18"/>
                <w:szCs w:val="18"/>
                <w:lang w:eastAsia="ko-KR"/>
              </w:rPr>
              <w:t>pport</w:t>
            </w:r>
            <w:r>
              <w:rPr>
                <w:rFonts w:ascii="Times New Roman" w:eastAsiaTheme="minorEastAsia" w:hAnsi="Times New Roman" w:cs="Times New Roman"/>
                <w:sz w:val="18"/>
                <w:szCs w:val="18"/>
                <w:lang w:eastAsia="ko-KR"/>
              </w:rPr>
              <w:t xml:space="preserve"> the principle.</w:t>
            </w:r>
          </w:p>
          <w:p w:rsidR="002F65B2" w:rsidRDefault="004F1015">
            <w:pPr>
              <w:spacing w:line="276" w:lineRule="auto"/>
              <w:rPr>
                <w:rFonts w:ascii="Times New Roman" w:eastAsia="DengXian" w:hAnsi="Times New Roman" w:cs="Times New Roman"/>
                <w:bCs/>
                <w:sz w:val="18"/>
                <w:szCs w:val="20"/>
                <w:lang w:val="en-GB" w:eastAsia="zh-CN"/>
              </w:rPr>
            </w:pPr>
            <w:r>
              <w:rPr>
                <w:rFonts w:ascii="Times New Roman" w:eastAsiaTheme="minorEastAsia" w:hAnsi="Times New Roman" w:cs="Times New Roman"/>
                <w:sz w:val="18"/>
                <w:szCs w:val="18"/>
                <w:lang w:eastAsia="ko-KR"/>
              </w:rPr>
              <w:t xml:space="preserve">Does the </w:t>
            </w:r>
            <w:r>
              <w:rPr>
                <w:rFonts w:ascii="Times New Roman" w:eastAsia="DengXian" w:hAnsi="Times New Roman" w:cs="Times New Roman"/>
                <w:bCs/>
                <w:sz w:val="18"/>
                <w:szCs w:val="20"/>
                <w:lang w:eastAsia="zh-CN"/>
              </w:rPr>
              <w:t xml:space="preserve">slot offset mean both the configured </w:t>
            </w:r>
            <w:proofErr w:type="spellStart"/>
            <w:r>
              <w:rPr>
                <w:rFonts w:ascii="Times New Roman" w:eastAsia="DengXian" w:hAnsi="Times New Roman" w:cs="Times New Roman"/>
                <w:bCs/>
                <w:i/>
                <w:sz w:val="18"/>
                <w:szCs w:val="20"/>
                <w:lang w:eastAsia="zh-CN"/>
              </w:rPr>
              <w:t>slotOffset</w:t>
            </w:r>
            <w:proofErr w:type="spellEnd"/>
            <w:r>
              <w:rPr>
                <w:rFonts w:ascii="Times New Roman" w:eastAsia="DengXian" w:hAnsi="Times New Roman" w:cs="Times New Roman"/>
                <w:bCs/>
                <w:sz w:val="18"/>
                <w:szCs w:val="20"/>
                <w:lang w:eastAsia="zh-CN"/>
              </w:rPr>
              <w:t xml:space="preserve"> and </w:t>
            </w:r>
            <w:proofErr w:type="spellStart"/>
            <w:r>
              <w:rPr>
                <w:rFonts w:ascii="Times New Roman" w:eastAsia="DengXian" w:hAnsi="Times New Roman" w:cs="Times New Roman"/>
                <w:bCs/>
                <w:i/>
                <w:sz w:val="18"/>
                <w:szCs w:val="20"/>
                <w:lang w:eastAsia="zh-CN"/>
              </w:rPr>
              <w:t>availableSlotOffsetList</w:t>
            </w:r>
            <w:proofErr w:type="spellEnd"/>
            <w:r>
              <w:rPr>
                <w:rFonts w:ascii="Times New Roman" w:eastAsia="DengXian" w:hAnsi="Times New Roman" w:cs="Times New Roman"/>
                <w:bCs/>
                <w:sz w:val="18"/>
                <w:szCs w:val="20"/>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DengXian" w:eastAsia="Yu Mincho" w:hAnsi="DengXi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Yu Mincho" w:hAnsi="Times New Roman" w:cs="Times New Roman"/>
                <w:sz w:val="18"/>
                <w:szCs w:val="18"/>
                <w:lang w:eastAsia="ja-JP"/>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Yu Mincho" w:hAnsi="Times New Roman" w:cs="Times New Roman"/>
                <w:sz w:val="18"/>
                <w:szCs w:val="18"/>
                <w:lang w:eastAsia="ja-JP"/>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bl>
    <w:p w:rsidR="002F65B2" w:rsidRDefault="002F65B2">
      <w:pPr>
        <w:rPr>
          <w:rFonts w:ascii="Times New Roman" w:eastAsia="DengXian" w:hAnsi="Times New Roman"/>
          <w:sz w:val="28"/>
          <w:lang w:eastAsia="zh-CN"/>
        </w:rPr>
      </w:pPr>
    </w:p>
    <w:p w:rsidR="002F65B2" w:rsidRPr="005D3DDD" w:rsidRDefault="004F1015">
      <w:pPr>
        <w:pStyle w:val="3"/>
        <w:rPr>
          <w:rFonts w:ascii="Times New Roman" w:eastAsia="DengXian" w:hAnsi="Times New Roman" w:cs="Arial"/>
          <w:color w:val="FF0000"/>
          <w:sz w:val="18"/>
          <w:szCs w:val="20"/>
          <w:lang w:eastAsia="zh-CN"/>
        </w:rPr>
      </w:pPr>
      <w:r w:rsidRPr="005D3DDD">
        <w:rPr>
          <w:rFonts w:ascii="Times New Roman" w:eastAsia="DengXian" w:hAnsi="Times New Roman" w:cs="Arial"/>
          <w:color w:val="FF0000"/>
          <w:sz w:val="18"/>
          <w:szCs w:val="20"/>
          <w:lang w:eastAsia="zh-CN"/>
        </w:rPr>
        <w:t>R</w:t>
      </w:r>
      <w:r w:rsidR="00E94A09" w:rsidRPr="005D3DDD">
        <w:rPr>
          <w:rFonts w:ascii="Times New Roman" w:eastAsia="DengXian" w:hAnsi="Times New Roman" w:cs="Arial" w:hint="eastAsia"/>
          <w:color w:val="FF0000"/>
          <w:sz w:val="18"/>
          <w:szCs w:val="20"/>
          <w:lang w:eastAsia="zh-CN"/>
        </w:rPr>
        <w:t>ound 2/3</w:t>
      </w:r>
      <w:r w:rsidR="005D3DDD" w:rsidRPr="005D3DDD">
        <w:rPr>
          <w:rFonts w:ascii="Times New Roman" w:eastAsia="DengXian" w:hAnsi="Times New Roman" w:cs="Arial" w:hint="eastAsia"/>
          <w:color w:val="FF0000"/>
          <w:sz w:val="18"/>
          <w:szCs w:val="20"/>
          <w:lang w:eastAsia="zh-CN"/>
        </w:rPr>
        <w:t xml:space="preserve"> (High </w:t>
      </w:r>
      <w:r w:rsidR="004642EF">
        <w:rPr>
          <w:rFonts w:ascii="Times New Roman" w:eastAsia="DengXian" w:hAnsi="Times New Roman" w:cs="Arial" w:hint="eastAsia"/>
          <w:color w:val="FF0000"/>
          <w:sz w:val="18"/>
          <w:szCs w:val="20"/>
          <w:lang w:eastAsia="zh-CN"/>
        </w:rPr>
        <w:t>p</w:t>
      </w:r>
      <w:r w:rsidR="005D3DDD" w:rsidRPr="005D3DDD">
        <w:rPr>
          <w:rFonts w:ascii="Times New Roman" w:eastAsia="DengXian" w:hAnsi="Times New Roman" w:cs="Arial" w:hint="eastAsia"/>
          <w:color w:val="FF0000"/>
          <w:sz w:val="18"/>
          <w:szCs w:val="20"/>
          <w:lang w:eastAsia="zh-CN"/>
        </w:rPr>
        <w:t>riority)</w:t>
      </w:r>
    </w:p>
    <w:p w:rsidR="002F65B2" w:rsidRDefault="002F65B2">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hAnsi="Times New Roman" w:cs="Times New Roman"/>
                <w:b/>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Mod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contextualSpacing/>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Let</w:t>
            </w:r>
            <w:r>
              <w:rPr>
                <w:rFonts w:ascii="Times New Roman" w:eastAsia="DengXian" w:hAnsi="Times New Roman" w:cs="Times New Roman"/>
                <w:bCs/>
                <w:sz w:val="18"/>
                <w:szCs w:val="20"/>
                <w:lang w:eastAsia="zh-CN"/>
              </w:rPr>
              <w:t>’</w:t>
            </w:r>
            <w:r>
              <w:rPr>
                <w:rFonts w:ascii="Times New Roman" w:eastAsia="DengXian" w:hAnsi="Times New Roman" w:cs="Times New Roman" w:hint="eastAsia"/>
                <w:bCs/>
                <w:sz w:val="18"/>
                <w:szCs w:val="20"/>
                <w:lang w:eastAsia="zh-CN"/>
              </w:rPr>
              <w:t xml:space="preserve">s start with the version in round-1 offline discussion. </w:t>
            </w:r>
          </w:p>
          <w:p w:rsidR="002F65B2" w:rsidRDefault="002F65B2">
            <w:pPr>
              <w:snapToGrid w:val="0"/>
              <w:jc w:val="both"/>
              <w:rPr>
                <w:rFonts w:ascii="Times New Roman" w:eastAsia="DengXian" w:hAnsi="Times New Roman" w:cs="Times New Roman"/>
                <w:b/>
                <w:color w:val="3333FF"/>
                <w:sz w:val="18"/>
                <w:szCs w:val="18"/>
                <w:lang w:eastAsia="zh-CN"/>
              </w:rPr>
            </w:pPr>
          </w:p>
          <w:p w:rsidR="002F65B2" w:rsidRDefault="004F1015">
            <w:pPr>
              <w:contextualSpacing/>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For an aperiodic cross-slot SRS resource set, the slot offset </w:t>
            </w:r>
            <w:r>
              <w:rPr>
                <w:rFonts w:ascii="Times New Roman" w:eastAsia="DengXian" w:hAnsi="Times New Roman" w:cs="Times New Roman" w:hint="eastAsia"/>
                <w:bCs/>
                <w:sz w:val="18"/>
                <w:szCs w:val="20"/>
                <w:lang w:eastAsia="zh-CN"/>
              </w:rPr>
              <w:t>of</w:t>
            </w:r>
            <w:r>
              <w:rPr>
                <w:rFonts w:ascii="Times New Roman" w:eastAsia="DengXian" w:hAnsi="Times New Roman" w:cs="Times New Roman"/>
                <w:bCs/>
                <w:sz w:val="18"/>
                <w:szCs w:val="20"/>
                <w:lang w:eastAsia="zh-CN"/>
              </w:rPr>
              <w:t xml:space="preserve"> the SRS resource set refers to the first of the two slots spanned by the SRS resource set.</w:t>
            </w:r>
          </w:p>
          <w:p w:rsidR="002F65B2" w:rsidRDefault="004F1015">
            <w:pPr>
              <w:contextualSpacing/>
              <w:rPr>
                <w:rFonts w:ascii="Times New Roman" w:eastAsia="DengXian" w:hAnsi="Times New Roman" w:cs="Times New Roman"/>
                <w:bCs/>
                <w:color w:val="FF0000"/>
                <w:sz w:val="18"/>
                <w:szCs w:val="20"/>
                <w:lang w:eastAsia="zh-CN"/>
              </w:rPr>
            </w:pPr>
            <w:r>
              <w:rPr>
                <w:rFonts w:ascii="Times New Roman" w:eastAsia="DengXian" w:hAnsi="Times New Roman" w:cs="Times New Roman" w:hint="eastAsia"/>
                <w:bCs/>
                <w:color w:val="FF0000"/>
                <w:sz w:val="18"/>
                <w:szCs w:val="20"/>
                <w:lang w:eastAsia="zh-CN"/>
              </w:rPr>
              <w:t xml:space="preserve">Note: for the resource in the second slot how to use this slot offset configured for the SRS </w:t>
            </w:r>
            <w:r>
              <w:rPr>
                <w:rFonts w:ascii="Times New Roman" w:eastAsia="DengXian" w:hAnsi="Times New Roman" w:cs="Times New Roman"/>
                <w:bCs/>
                <w:color w:val="FF0000"/>
                <w:sz w:val="18"/>
                <w:szCs w:val="20"/>
                <w:lang w:eastAsia="zh-CN"/>
              </w:rPr>
              <w:t>resource</w:t>
            </w:r>
            <w:r>
              <w:rPr>
                <w:rFonts w:ascii="Times New Roman" w:eastAsia="DengXian" w:hAnsi="Times New Roman" w:cs="Times New Roman" w:hint="eastAsia"/>
                <w:bCs/>
                <w:color w:val="FF0000"/>
                <w:sz w:val="18"/>
                <w:szCs w:val="20"/>
                <w:lang w:eastAsia="zh-CN"/>
              </w:rPr>
              <w:t xml:space="preserve"> set is discussed </w:t>
            </w:r>
            <w:r>
              <w:rPr>
                <w:rFonts w:ascii="Times New Roman" w:eastAsia="DengXian" w:hAnsi="Times New Roman" w:cs="Times New Roman"/>
                <w:bCs/>
                <w:color w:val="FF0000"/>
                <w:sz w:val="18"/>
                <w:szCs w:val="20"/>
                <w:lang w:eastAsia="zh-CN"/>
              </w:rPr>
              <w:t>separately</w:t>
            </w:r>
            <w:r>
              <w:rPr>
                <w:rFonts w:ascii="Times New Roman" w:eastAsia="DengXian" w:hAnsi="Times New Roman" w:cs="Times New Roman" w:hint="eastAsia"/>
                <w:bCs/>
                <w:color w:val="FF0000"/>
                <w:sz w:val="18"/>
                <w:szCs w:val="20"/>
                <w:lang w:eastAsia="zh-CN"/>
              </w:rPr>
              <w:t>.</w:t>
            </w:r>
          </w:p>
          <w:p w:rsidR="002F65B2" w:rsidRDefault="002F65B2">
            <w:pPr>
              <w:snapToGrid w:val="0"/>
              <w:jc w:val="both"/>
              <w:rPr>
                <w:rFonts w:ascii="Times New Roman" w:eastAsia="DengXian" w:hAnsi="Times New Roman" w:cs="Times New Roman"/>
                <w:b/>
                <w:color w:val="3333FF"/>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Generally support, but we don’t think the note is needed.</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We are okay. But the note is not very clear, we prefer not to have the note</w:t>
            </w:r>
          </w:p>
        </w:tc>
      </w:tr>
      <w:tr w:rsidR="007509AE">
        <w:tc>
          <w:tcPr>
            <w:tcW w:w="1435" w:type="dxa"/>
            <w:tcBorders>
              <w:top w:val="single" w:sz="4" w:space="0" w:color="auto"/>
              <w:left w:val="single" w:sz="4" w:space="0" w:color="auto"/>
              <w:bottom w:val="single" w:sz="4" w:space="0" w:color="auto"/>
              <w:right w:val="single" w:sz="4" w:space="0" w:color="auto"/>
            </w:tcBorders>
          </w:tcPr>
          <w:p w:rsidR="007509AE" w:rsidRDefault="007509AE" w:rsidP="007509A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7509AE" w:rsidRDefault="007509AE" w:rsidP="007509AE">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Support</w:t>
            </w:r>
            <w:r>
              <w:rPr>
                <w:rFonts w:ascii="Times New Roman" w:eastAsia="DengXian" w:hAnsi="Times New Roman" w:cs="Times New Roman"/>
                <w:bCs/>
                <w:sz w:val="18"/>
                <w:szCs w:val="20"/>
                <w:lang w:eastAsia="zh-CN"/>
              </w:rPr>
              <w:t>.</w:t>
            </w: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jc w:val="both"/>
              <w:rPr>
                <w:rFonts w:ascii="Times New Roman" w:eastAsia="DengXian" w:hAnsi="Times New Roman" w:cs="Times New Roman"/>
                <w:bCs/>
                <w:sz w:val="18"/>
                <w:szCs w:val="20"/>
                <w:lang w:eastAsia="zh-CN"/>
              </w:rPr>
            </w:pPr>
            <w:r>
              <w:rPr>
                <w:rFonts w:ascii="Times New Roman" w:eastAsiaTheme="minorEastAsia" w:hAnsi="Times New Roman" w:cs="Times New Roman" w:hint="eastAsia"/>
                <w:bCs/>
                <w:sz w:val="18"/>
                <w:szCs w:val="20"/>
                <w:lang w:eastAsia="ko-KR"/>
              </w:rPr>
              <w:t xml:space="preserve">Proposal 2-2 is a kind of simple clarification. </w:t>
            </w:r>
            <w:r>
              <w:rPr>
                <w:rFonts w:ascii="Times New Roman" w:eastAsiaTheme="minorEastAsia" w:hAnsi="Times New Roman" w:cs="Times New Roman"/>
                <w:bCs/>
                <w:sz w:val="18"/>
                <w:szCs w:val="20"/>
                <w:lang w:eastAsia="ko-KR"/>
              </w:rPr>
              <w:t>C</w:t>
            </w:r>
            <w:r>
              <w:rPr>
                <w:rFonts w:ascii="Times New Roman" w:eastAsiaTheme="minorEastAsia" w:hAnsi="Times New Roman" w:cs="Times New Roman" w:hint="eastAsia"/>
                <w:bCs/>
                <w:sz w:val="18"/>
                <w:szCs w:val="20"/>
                <w:lang w:eastAsia="ko-KR"/>
              </w:rPr>
              <w:t xml:space="preserve">ross-slot SRS resource set is indicating the case where SRS resource(s) of the SRS resource set are transmitted through S+U slots. The proposal says that, in this case, the slot offset in aperiodic SRS triggering indicate the S slot. There is no point on SRS resource offset.  </w:t>
            </w:r>
          </w:p>
        </w:tc>
      </w:tr>
      <w:tr w:rsidR="00732E41">
        <w:tc>
          <w:tcPr>
            <w:tcW w:w="1435" w:type="dxa"/>
            <w:tcBorders>
              <w:top w:val="single" w:sz="4" w:space="0" w:color="auto"/>
              <w:left w:val="single" w:sz="4" w:space="0" w:color="auto"/>
              <w:bottom w:val="single" w:sz="4" w:space="0" w:color="auto"/>
              <w:right w:val="single" w:sz="4" w:space="0" w:color="auto"/>
            </w:tcBorders>
          </w:tcPr>
          <w:p w:rsidR="00732E41" w:rsidRPr="00732E41" w:rsidRDefault="00732E41" w:rsidP="00732E41">
            <w:pPr>
              <w:snapToGrid w:val="0"/>
              <w:rPr>
                <w:rFonts w:ascii="Times New Roman" w:eastAsia="DengXian" w:hAnsi="Times New Roman" w:cs="Times New Roman"/>
                <w:sz w:val="18"/>
                <w:szCs w:val="18"/>
                <w:lang w:eastAsia="zh-CN"/>
              </w:rPr>
            </w:pPr>
            <w:r w:rsidRPr="00732E41">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732E41" w:rsidRPr="00732E41" w:rsidRDefault="00732E41" w:rsidP="00732E41">
            <w:pPr>
              <w:snapToGrid w:val="0"/>
              <w:jc w:val="both"/>
              <w:rPr>
                <w:rFonts w:ascii="Times New Roman" w:eastAsia="DengXian" w:hAnsi="Times New Roman" w:cs="Times New Roman"/>
                <w:b/>
                <w:sz w:val="18"/>
                <w:szCs w:val="20"/>
                <w:lang w:eastAsia="zh-CN"/>
              </w:rPr>
            </w:pPr>
            <w:r w:rsidRPr="00732E41">
              <w:rPr>
                <w:rFonts w:ascii="Times New Roman" w:eastAsiaTheme="minorEastAsia" w:hAnsi="Times New Roman" w:cs="Times New Roman" w:hint="eastAsia"/>
                <w:bCs/>
                <w:sz w:val="18"/>
                <w:szCs w:val="20"/>
                <w:lang w:eastAsia="ko-KR"/>
              </w:rPr>
              <w:t>Support</w:t>
            </w:r>
          </w:p>
        </w:tc>
      </w:tr>
      <w:tr w:rsidR="008F223C">
        <w:tc>
          <w:tcPr>
            <w:tcW w:w="1435"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8F223C" w:rsidRDefault="008F223C" w:rsidP="00B87C68">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 xml:space="preserve">It seems that companies still have different </w:t>
            </w:r>
            <w:r>
              <w:rPr>
                <w:rFonts w:ascii="Times New Roman" w:eastAsia="DengXian" w:hAnsi="Times New Roman" w:cs="Times New Roman"/>
                <w:bCs/>
                <w:sz w:val="18"/>
                <w:szCs w:val="20"/>
                <w:lang w:eastAsia="zh-CN"/>
              </w:rPr>
              <w:t>understandings</w:t>
            </w:r>
            <w:r>
              <w:rPr>
                <w:rFonts w:ascii="Times New Roman" w:eastAsia="DengXian" w:hAnsi="Times New Roman" w:cs="Times New Roman" w:hint="eastAsia"/>
                <w:bCs/>
                <w:sz w:val="18"/>
                <w:szCs w:val="20"/>
                <w:lang w:eastAsia="zh-CN"/>
              </w:rPr>
              <w:t xml:space="preserve"> on the definition of scenario1. As shown below, </w:t>
            </w:r>
            <w:r w:rsidRPr="00D365A8">
              <w:rPr>
                <w:rFonts w:ascii="Times New Roman" w:eastAsia="DengXian" w:hAnsi="Times New Roman" w:cs="Times New Roman" w:hint="eastAsia"/>
                <w:bCs/>
                <w:sz w:val="18"/>
                <w:szCs w:val="20"/>
                <w:lang w:eastAsia="zh-CN"/>
              </w:rPr>
              <w:t>t</w:t>
            </w:r>
            <w:r w:rsidRPr="00D365A8">
              <w:rPr>
                <w:rFonts w:ascii="Times New Roman" w:eastAsia="DengXian" w:hAnsi="Times New Roman" w:cs="Times New Roman"/>
                <w:bCs/>
                <w:sz w:val="18"/>
                <w:szCs w:val="20"/>
                <w:lang w:eastAsia="zh-CN"/>
              </w:rPr>
              <w:t xml:space="preserve">he </w:t>
            </w:r>
            <w:r>
              <w:rPr>
                <w:rFonts w:ascii="Times New Roman" w:eastAsia="DengXian" w:hAnsi="Times New Roman" w:cs="Times New Roman" w:hint="eastAsia"/>
                <w:bCs/>
                <w:sz w:val="18"/>
                <w:szCs w:val="20"/>
                <w:lang w:eastAsia="zh-CN"/>
              </w:rPr>
              <w:t>divergence of understanding</w:t>
            </w:r>
            <w:r w:rsidRPr="00D365A8">
              <w:rPr>
                <w:rFonts w:ascii="Times New Roman" w:eastAsia="DengXian" w:hAnsi="Times New Roman" w:cs="Times New Roman"/>
                <w:bCs/>
                <w:sz w:val="18"/>
                <w:szCs w:val="20"/>
                <w:lang w:eastAsia="zh-CN"/>
              </w:rPr>
              <w:t xml:space="preserve"> lies in whether </w:t>
            </w:r>
            <w:r>
              <w:rPr>
                <w:rFonts w:ascii="Times New Roman" w:eastAsia="DengXian" w:hAnsi="Times New Roman" w:cs="Times New Roman" w:hint="eastAsia"/>
                <w:bCs/>
                <w:sz w:val="18"/>
                <w:szCs w:val="20"/>
                <w:lang w:eastAsia="zh-CN"/>
              </w:rPr>
              <w:t xml:space="preserve">only interpretation 1 or </w:t>
            </w:r>
            <w:r w:rsidRPr="00D365A8">
              <w:rPr>
                <w:rFonts w:ascii="Times New Roman" w:eastAsia="DengXian" w:hAnsi="Times New Roman" w:cs="Times New Roman"/>
                <w:bCs/>
                <w:sz w:val="18"/>
                <w:szCs w:val="20"/>
                <w:lang w:eastAsia="zh-CN"/>
              </w:rPr>
              <w:t xml:space="preserve">both interpretations align with the definition of </w:t>
            </w:r>
            <w:r w:rsidRPr="00D365A8">
              <w:rPr>
                <w:rFonts w:ascii="Times New Roman" w:eastAsia="DengXian" w:hAnsi="Times New Roman" w:cs="Times New Roman"/>
                <w:bCs/>
                <w:sz w:val="18"/>
                <w:szCs w:val="20"/>
                <w:lang w:eastAsia="zh-CN"/>
              </w:rPr>
              <w:lastRenderedPageBreak/>
              <w:t>Scenario 1</w:t>
            </w:r>
          </w:p>
          <w:p w:rsidR="008F223C" w:rsidRDefault="008F223C" w:rsidP="00B87C68">
            <w:pPr>
              <w:snapToGrid w:val="0"/>
              <w:jc w:val="both"/>
              <w:rPr>
                <w:rFonts w:ascii="Times New Roman" w:eastAsia="DengXian" w:hAnsi="Times New Roman" w:cs="Times New Roman"/>
                <w:bCs/>
                <w:sz w:val="18"/>
                <w:szCs w:val="20"/>
                <w:lang w:eastAsia="zh-CN"/>
              </w:rPr>
            </w:pPr>
          </w:p>
          <w:p w:rsidR="008F223C" w:rsidRDefault="008F223C" w:rsidP="00B87C68">
            <w:pPr>
              <w:snapToGrid w:val="0"/>
              <w:jc w:val="both"/>
              <w:rPr>
                <w:rFonts w:ascii="Times New Roman" w:eastAsia="DengXian" w:hAnsi="Times New Roman" w:cs="Times New Roman"/>
                <w:bCs/>
                <w:sz w:val="18"/>
                <w:szCs w:val="20"/>
                <w:lang w:eastAsia="zh-CN"/>
              </w:rPr>
            </w:pPr>
            <w:r>
              <w:rPr>
                <w:noProof/>
                <w:lang w:eastAsia="zh-CN"/>
              </w:rPr>
              <w:drawing>
                <wp:inline distT="0" distB="0" distL="0" distR="0" wp14:anchorId="7058F122" wp14:editId="07C8E258">
                  <wp:extent cx="5259121" cy="1535633"/>
                  <wp:effectExtent l="0" t="0" r="0" b="7620"/>
                  <wp:docPr id="4" name="图片 4" descr="C:\Users\suxin\AppData\Local\Temp\企业微信截图_176042704436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xin\AppData\Local\Temp\企业微信截图_1760427044367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65706" cy="1537556"/>
                          </a:xfrm>
                          <a:prstGeom prst="rect">
                            <a:avLst/>
                          </a:prstGeom>
                          <a:noFill/>
                          <a:ln>
                            <a:noFill/>
                          </a:ln>
                        </pic:spPr>
                      </pic:pic>
                    </a:graphicData>
                  </a:graphic>
                </wp:inline>
              </w:drawing>
            </w:r>
          </w:p>
          <w:p w:rsidR="008F223C" w:rsidRDefault="008F223C" w:rsidP="00B87C68">
            <w:pPr>
              <w:snapToGrid w:val="0"/>
              <w:jc w:val="both"/>
              <w:rPr>
                <w:rFonts w:ascii="Times New Roman" w:eastAsia="DengXian" w:hAnsi="Times New Roman" w:cs="Times New Roman"/>
                <w:bCs/>
                <w:sz w:val="18"/>
                <w:szCs w:val="20"/>
                <w:lang w:eastAsia="zh-CN"/>
              </w:rPr>
            </w:pPr>
          </w:p>
          <w:p w:rsidR="008F223C" w:rsidRDefault="008F223C" w:rsidP="00B87C68">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So, can we revise the note in the following update of proposal 2-2?</w:t>
            </w:r>
          </w:p>
          <w:p w:rsidR="008F223C" w:rsidRDefault="008F223C" w:rsidP="00B87C68">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From my understanding, the main bullet is needed anyway, regardless whether interpretation 1 or both 1 and 2 are supported. However, as the interpretation of scenario 1 is related to some other issues as well, with the following notes it could be helpful for us to align the understanding of scenario 1 later.</w:t>
            </w:r>
          </w:p>
          <w:p w:rsidR="008F223C" w:rsidRDefault="008F223C" w:rsidP="00B87C68">
            <w:pPr>
              <w:snapToGrid w:val="0"/>
              <w:jc w:val="both"/>
              <w:rPr>
                <w:rFonts w:ascii="Times New Roman" w:eastAsia="DengXian" w:hAnsi="Times New Roman" w:cs="Times New Roman"/>
                <w:bCs/>
                <w:sz w:val="18"/>
                <w:szCs w:val="20"/>
                <w:lang w:eastAsia="zh-CN"/>
              </w:rPr>
            </w:pPr>
          </w:p>
          <w:p w:rsidR="008F223C" w:rsidRDefault="008F223C" w:rsidP="00B87C68">
            <w:pPr>
              <w:spacing w:line="360" w:lineRule="auto"/>
              <w:contextualSpacing/>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For an aperiodic cross-slot SRS resource set, the slot offset </w:t>
            </w:r>
            <w:r>
              <w:rPr>
                <w:rFonts w:ascii="Times New Roman" w:eastAsia="DengXian" w:hAnsi="Times New Roman" w:cs="Times New Roman" w:hint="eastAsia"/>
                <w:bCs/>
                <w:sz w:val="18"/>
                <w:szCs w:val="20"/>
                <w:lang w:eastAsia="zh-CN"/>
              </w:rPr>
              <w:t>of</w:t>
            </w:r>
            <w:r>
              <w:rPr>
                <w:rFonts w:ascii="Times New Roman" w:eastAsia="DengXian" w:hAnsi="Times New Roman" w:cs="Times New Roman"/>
                <w:bCs/>
                <w:sz w:val="18"/>
                <w:szCs w:val="20"/>
                <w:lang w:eastAsia="zh-CN"/>
              </w:rPr>
              <w:t xml:space="preserve"> the SRS resource set refers to the first of the two slots spanned by the SRS resource set.</w:t>
            </w:r>
          </w:p>
          <w:p w:rsidR="008F223C" w:rsidRPr="005460F6" w:rsidRDefault="008F223C" w:rsidP="00B87C68">
            <w:pPr>
              <w:spacing w:line="360" w:lineRule="auto"/>
              <w:contextualSpacing/>
              <w:rPr>
                <w:rFonts w:ascii="Times New Roman" w:eastAsia="DengXian" w:hAnsi="Times New Roman" w:cs="Times New Roman"/>
                <w:bCs/>
                <w:sz w:val="18"/>
                <w:szCs w:val="20"/>
                <w:lang w:eastAsia="zh-CN"/>
              </w:rPr>
            </w:pPr>
            <w:r w:rsidRPr="005460F6">
              <w:rPr>
                <w:rFonts w:ascii="Times New Roman" w:eastAsia="DengXian" w:hAnsi="Times New Roman" w:cs="Times New Roman" w:hint="eastAsia"/>
                <w:bCs/>
                <w:color w:val="FF0000"/>
                <w:sz w:val="18"/>
                <w:szCs w:val="20"/>
                <w:lang w:eastAsia="zh-CN"/>
              </w:rPr>
              <w:t xml:space="preserve">Note 1: </w:t>
            </w:r>
            <w:r w:rsidRPr="005460F6">
              <w:rPr>
                <w:rFonts w:ascii="Times New Roman" w:eastAsia="DengXian" w:hAnsi="Times New Roman" w:cs="Times New Roman" w:hint="eastAsia"/>
                <w:bCs/>
                <w:sz w:val="18"/>
                <w:szCs w:val="20"/>
                <w:lang w:eastAsia="zh-CN"/>
              </w:rPr>
              <w:t xml:space="preserve">Whether only interpretation 1 or both interpretation 1 and 2 are aligned with the definition of </w:t>
            </w:r>
            <w:r w:rsidRPr="005460F6">
              <w:rPr>
                <w:rFonts w:ascii="Times New Roman" w:eastAsia="DengXian" w:hAnsi="Times New Roman" w:cs="Times New Roman"/>
                <w:bCs/>
                <w:sz w:val="18"/>
                <w:szCs w:val="20"/>
                <w:lang w:eastAsia="zh-CN"/>
              </w:rPr>
              <w:t>scenario</w:t>
            </w:r>
            <w:r w:rsidRPr="005460F6">
              <w:rPr>
                <w:rFonts w:ascii="Times New Roman" w:eastAsia="DengXian" w:hAnsi="Times New Roman" w:cs="Times New Roman" w:hint="eastAsia"/>
                <w:bCs/>
                <w:sz w:val="18"/>
                <w:szCs w:val="20"/>
                <w:lang w:eastAsia="zh-CN"/>
              </w:rPr>
              <w:t xml:space="preserve"> 1 is discussed </w:t>
            </w:r>
            <w:r w:rsidRPr="005460F6">
              <w:rPr>
                <w:rFonts w:ascii="Times New Roman" w:eastAsia="DengXian" w:hAnsi="Times New Roman" w:cs="Times New Roman"/>
                <w:bCs/>
                <w:sz w:val="18"/>
                <w:szCs w:val="20"/>
                <w:lang w:eastAsia="zh-CN"/>
              </w:rPr>
              <w:t>separately</w:t>
            </w:r>
            <w:r w:rsidRPr="005460F6">
              <w:rPr>
                <w:rFonts w:ascii="Times New Roman" w:eastAsia="DengXian" w:hAnsi="Times New Roman" w:cs="Times New Roman" w:hint="eastAsia"/>
                <w:bCs/>
                <w:sz w:val="18"/>
                <w:szCs w:val="20"/>
                <w:lang w:eastAsia="zh-CN"/>
              </w:rPr>
              <w:t>.</w:t>
            </w:r>
          </w:p>
          <w:p w:rsidR="008F223C" w:rsidRPr="005460F6" w:rsidRDefault="008F223C" w:rsidP="00B87C68">
            <w:pPr>
              <w:spacing w:line="360" w:lineRule="auto"/>
              <w:contextualSpacing/>
              <w:rPr>
                <w:rFonts w:ascii="Times New Roman" w:eastAsia="DengXian" w:hAnsi="Times New Roman" w:cs="Times New Roman"/>
                <w:bCs/>
                <w:sz w:val="18"/>
                <w:szCs w:val="20"/>
                <w:lang w:eastAsia="zh-CN"/>
              </w:rPr>
            </w:pPr>
            <w:r w:rsidRPr="005460F6">
              <w:rPr>
                <w:rFonts w:ascii="Times New Roman" w:eastAsia="DengXian" w:hAnsi="Times New Roman" w:cs="Times New Roman" w:hint="eastAsia"/>
                <w:bCs/>
                <w:color w:val="FF0000"/>
                <w:sz w:val="18"/>
                <w:szCs w:val="20"/>
                <w:lang w:eastAsia="zh-CN"/>
              </w:rPr>
              <w:t>Note 2:</w:t>
            </w:r>
            <w:r w:rsidRPr="005460F6">
              <w:rPr>
                <w:rFonts w:ascii="Times New Roman" w:eastAsia="DengXian" w:hAnsi="Times New Roman" w:cs="Times New Roman" w:hint="eastAsia"/>
                <w:bCs/>
                <w:sz w:val="18"/>
                <w:szCs w:val="20"/>
                <w:lang w:eastAsia="zh-CN"/>
              </w:rPr>
              <w:t xml:space="preserve"> If both interpretation 1 and 2 are aligned with the definition of </w:t>
            </w:r>
            <w:r w:rsidRPr="005460F6">
              <w:rPr>
                <w:rFonts w:ascii="Times New Roman" w:eastAsia="DengXian" w:hAnsi="Times New Roman" w:cs="Times New Roman"/>
                <w:bCs/>
                <w:sz w:val="18"/>
                <w:szCs w:val="20"/>
                <w:lang w:eastAsia="zh-CN"/>
              </w:rPr>
              <w:t>scenario</w:t>
            </w:r>
            <w:r w:rsidRPr="005460F6">
              <w:rPr>
                <w:rFonts w:ascii="Times New Roman" w:eastAsia="DengXian" w:hAnsi="Times New Roman" w:cs="Times New Roman" w:hint="eastAsia"/>
                <w:bCs/>
                <w:sz w:val="18"/>
                <w:szCs w:val="20"/>
                <w:lang w:eastAsia="zh-CN"/>
              </w:rPr>
              <w:t xml:space="preserve"> 1, for the resource in the second slot, how to use this slot offset configured for the SRS </w:t>
            </w:r>
            <w:r w:rsidRPr="005460F6">
              <w:rPr>
                <w:rFonts w:ascii="Times New Roman" w:eastAsia="DengXian" w:hAnsi="Times New Roman" w:cs="Times New Roman"/>
                <w:bCs/>
                <w:sz w:val="18"/>
                <w:szCs w:val="20"/>
                <w:lang w:eastAsia="zh-CN"/>
              </w:rPr>
              <w:t>resource</w:t>
            </w:r>
            <w:r w:rsidRPr="005460F6">
              <w:rPr>
                <w:rFonts w:ascii="Times New Roman" w:eastAsia="DengXian" w:hAnsi="Times New Roman" w:cs="Times New Roman" w:hint="eastAsia"/>
                <w:bCs/>
                <w:sz w:val="18"/>
                <w:szCs w:val="20"/>
                <w:lang w:eastAsia="zh-CN"/>
              </w:rPr>
              <w:t xml:space="preserve"> set is discussed </w:t>
            </w:r>
            <w:r w:rsidRPr="005460F6">
              <w:rPr>
                <w:rFonts w:ascii="Times New Roman" w:eastAsia="DengXian" w:hAnsi="Times New Roman" w:cs="Times New Roman"/>
                <w:bCs/>
                <w:sz w:val="18"/>
                <w:szCs w:val="20"/>
                <w:lang w:eastAsia="zh-CN"/>
              </w:rPr>
              <w:t>separately</w:t>
            </w:r>
            <w:r w:rsidRPr="005460F6">
              <w:rPr>
                <w:rFonts w:ascii="Times New Roman" w:eastAsia="DengXian" w:hAnsi="Times New Roman" w:cs="Times New Roman" w:hint="eastAsia"/>
                <w:bCs/>
                <w:sz w:val="18"/>
                <w:szCs w:val="20"/>
                <w:lang w:eastAsia="zh-CN"/>
              </w:rPr>
              <w:t>.</w:t>
            </w:r>
          </w:p>
          <w:p w:rsidR="008F223C" w:rsidRPr="005460F6" w:rsidRDefault="008F223C" w:rsidP="00B87C68">
            <w:pPr>
              <w:spacing w:line="360" w:lineRule="auto"/>
              <w:contextualSpacing/>
              <w:rPr>
                <w:rFonts w:ascii="Times New Roman" w:eastAsia="DengXian" w:hAnsi="Times New Roman" w:cs="Times New Roman"/>
                <w:bCs/>
                <w:sz w:val="18"/>
                <w:szCs w:val="20"/>
                <w:lang w:eastAsia="zh-CN"/>
              </w:rPr>
            </w:pPr>
            <w:r w:rsidRPr="005460F6">
              <w:rPr>
                <w:rFonts w:ascii="Times New Roman" w:eastAsia="DengXian" w:hAnsi="Times New Roman" w:cs="Times New Roman" w:hint="eastAsia"/>
                <w:bCs/>
                <w:color w:val="FF0000"/>
                <w:sz w:val="18"/>
                <w:szCs w:val="20"/>
                <w:lang w:eastAsia="zh-CN"/>
              </w:rPr>
              <w:t>Note 3:</w:t>
            </w:r>
            <w:r w:rsidRPr="005460F6">
              <w:rPr>
                <w:rFonts w:ascii="Times New Roman" w:eastAsia="DengXian" w:hAnsi="Times New Roman" w:cs="Times New Roman" w:hint="eastAsia"/>
                <w:bCs/>
                <w:sz w:val="18"/>
                <w:szCs w:val="20"/>
                <w:lang w:eastAsia="zh-CN"/>
              </w:rPr>
              <w:t xml:space="preserve"> For </w:t>
            </w:r>
            <w:r>
              <w:rPr>
                <w:rFonts w:ascii="Times New Roman" w:eastAsia="DengXian" w:hAnsi="Times New Roman" w:cs="Times New Roman" w:hint="eastAsia"/>
                <w:bCs/>
                <w:sz w:val="18"/>
                <w:szCs w:val="20"/>
                <w:lang w:eastAsia="zh-CN"/>
              </w:rPr>
              <w:t xml:space="preserve">interpretation 1 of </w:t>
            </w:r>
            <w:r w:rsidRPr="005460F6">
              <w:rPr>
                <w:rFonts w:ascii="Times New Roman" w:eastAsia="DengXian" w:hAnsi="Times New Roman" w:cs="Times New Roman"/>
                <w:bCs/>
                <w:sz w:val="18"/>
                <w:szCs w:val="20"/>
                <w:lang w:eastAsia="zh-CN"/>
              </w:rPr>
              <w:t>cross-slot SRS transmission</w:t>
            </w:r>
            <w:r w:rsidRPr="005460F6">
              <w:rPr>
                <w:rFonts w:ascii="Times New Roman" w:eastAsia="DengXian" w:hAnsi="Times New Roman" w:cs="Times New Roman" w:hint="eastAsia"/>
                <w:bCs/>
                <w:sz w:val="18"/>
                <w:szCs w:val="20"/>
                <w:lang w:eastAsia="zh-CN"/>
              </w:rPr>
              <w:t xml:space="preserve">, </w:t>
            </w:r>
            <w:r w:rsidRPr="005460F6">
              <w:rPr>
                <w:rFonts w:ascii="Times New Roman" w:eastAsia="DengXian" w:hAnsi="Times New Roman" w:cs="Times New Roman"/>
                <w:bCs/>
                <w:sz w:val="18"/>
                <w:szCs w:val="20"/>
                <w:lang w:eastAsia="zh-CN"/>
              </w:rPr>
              <w:t>support an aperiodic SRS resource set to include at least one SRS resource with time-domain resource transmitted in a first S slot,</w:t>
            </w:r>
            <w:r w:rsidRPr="005460F6">
              <w:rPr>
                <w:rFonts w:ascii="Times New Roman" w:eastAsia="DengXian" w:hAnsi="Times New Roman" w:cs="Times New Roman" w:hint="eastAsia"/>
                <w:bCs/>
                <w:sz w:val="18"/>
                <w:szCs w:val="20"/>
                <w:lang w:eastAsia="zh-CN"/>
              </w:rPr>
              <w:t xml:space="preserve"> and </w:t>
            </w:r>
            <w:r w:rsidRPr="005460F6">
              <w:rPr>
                <w:rFonts w:ascii="Times New Roman" w:eastAsia="DengXian" w:hAnsi="Times New Roman"/>
                <w:iCs/>
                <w:sz w:val="20"/>
                <w:szCs w:val="20"/>
                <w:lang w:eastAsia="zh-CN"/>
              </w:rPr>
              <w:t>at least one SRS resource with time-domain resource transmitted across a first S slot and a second consecutive U slot.</w:t>
            </w:r>
          </w:p>
          <w:p w:rsidR="008F223C" w:rsidRDefault="008F223C" w:rsidP="00B87C68">
            <w:pPr>
              <w:spacing w:line="360" w:lineRule="auto"/>
              <w:contextualSpacing/>
              <w:rPr>
                <w:rFonts w:ascii="Times New Roman" w:eastAsia="DengXian" w:hAnsi="Times New Roman" w:cs="Times New Roman"/>
                <w:bCs/>
                <w:sz w:val="18"/>
                <w:szCs w:val="20"/>
                <w:lang w:eastAsia="zh-CN"/>
              </w:rPr>
            </w:pPr>
            <w:r w:rsidRPr="005460F6">
              <w:rPr>
                <w:rFonts w:ascii="Times New Roman" w:eastAsia="DengXian" w:hAnsi="Times New Roman" w:cs="Times New Roman" w:hint="eastAsia"/>
                <w:bCs/>
                <w:color w:val="FF0000"/>
                <w:sz w:val="18"/>
                <w:szCs w:val="20"/>
                <w:lang w:eastAsia="zh-CN"/>
              </w:rPr>
              <w:t xml:space="preserve">Note </w:t>
            </w:r>
            <w:r>
              <w:rPr>
                <w:rFonts w:ascii="Times New Roman" w:eastAsia="DengXian" w:hAnsi="Times New Roman" w:cs="Times New Roman" w:hint="eastAsia"/>
                <w:bCs/>
                <w:color w:val="FF0000"/>
                <w:sz w:val="18"/>
                <w:szCs w:val="20"/>
                <w:lang w:eastAsia="zh-CN"/>
              </w:rPr>
              <w:t>4</w:t>
            </w:r>
            <w:r w:rsidRPr="005460F6">
              <w:rPr>
                <w:rFonts w:ascii="Times New Roman" w:eastAsia="DengXian" w:hAnsi="Times New Roman" w:cs="Times New Roman" w:hint="eastAsia"/>
                <w:bCs/>
                <w:color w:val="FF0000"/>
                <w:sz w:val="18"/>
                <w:szCs w:val="20"/>
                <w:lang w:eastAsia="zh-CN"/>
              </w:rPr>
              <w:t>:</w:t>
            </w:r>
            <w:r w:rsidRPr="005460F6">
              <w:rPr>
                <w:rFonts w:ascii="Times New Roman" w:eastAsia="DengXian" w:hAnsi="Times New Roman" w:cs="Times New Roman" w:hint="eastAsia"/>
                <w:bCs/>
                <w:sz w:val="18"/>
                <w:szCs w:val="20"/>
                <w:lang w:eastAsia="zh-CN"/>
              </w:rPr>
              <w:t xml:space="preserve"> For </w:t>
            </w:r>
            <w:r>
              <w:rPr>
                <w:rFonts w:ascii="Times New Roman" w:eastAsia="DengXian" w:hAnsi="Times New Roman" w:cs="Times New Roman" w:hint="eastAsia"/>
                <w:bCs/>
                <w:sz w:val="18"/>
                <w:szCs w:val="20"/>
                <w:lang w:eastAsia="zh-CN"/>
              </w:rPr>
              <w:t xml:space="preserve">interpretation 2 of </w:t>
            </w:r>
            <w:r w:rsidRPr="005460F6">
              <w:rPr>
                <w:rFonts w:ascii="Times New Roman" w:eastAsia="DengXian" w:hAnsi="Times New Roman" w:cs="Times New Roman"/>
                <w:bCs/>
                <w:sz w:val="18"/>
                <w:szCs w:val="20"/>
                <w:lang w:eastAsia="zh-CN"/>
              </w:rPr>
              <w:t>cross-slot SRS transmission</w:t>
            </w:r>
            <w:r w:rsidRPr="005460F6">
              <w:rPr>
                <w:rFonts w:ascii="Times New Roman" w:eastAsia="DengXian" w:hAnsi="Times New Roman" w:cs="Times New Roman" w:hint="eastAsia"/>
                <w:bCs/>
                <w:sz w:val="18"/>
                <w:szCs w:val="20"/>
                <w:lang w:eastAsia="zh-CN"/>
              </w:rPr>
              <w:t xml:space="preserve">, </w:t>
            </w:r>
            <w:r w:rsidRPr="005460F6">
              <w:rPr>
                <w:rFonts w:ascii="Times New Roman" w:eastAsia="DengXian" w:hAnsi="Times New Roman" w:cs="Times New Roman"/>
                <w:bCs/>
                <w:sz w:val="18"/>
                <w:szCs w:val="20"/>
                <w:lang w:eastAsia="zh-CN"/>
              </w:rPr>
              <w:t xml:space="preserve">support an aperiodic SRS resource set to include at least one SRS resource with time-domain resource transmitted in a </w:t>
            </w:r>
            <w:r>
              <w:rPr>
                <w:rFonts w:ascii="Times New Roman" w:eastAsia="DengXian" w:hAnsi="Times New Roman" w:cs="Times New Roman" w:hint="eastAsia"/>
                <w:bCs/>
                <w:sz w:val="18"/>
                <w:szCs w:val="20"/>
                <w:lang w:eastAsia="zh-CN"/>
              </w:rPr>
              <w:t>second U</w:t>
            </w:r>
            <w:r w:rsidRPr="005460F6">
              <w:rPr>
                <w:rFonts w:ascii="Times New Roman" w:eastAsia="DengXian" w:hAnsi="Times New Roman" w:cs="Times New Roman"/>
                <w:bCs/>
                <w:sz w:val="18"/>
                <w:szCs w:val="20"/>
                <w:lang w:eastAsia="zh-CN"/>
              </w:rPr>
              <w:t xml:space="preserve"> slot,</w:t>
            </w:r>
            <w:r w:rsidRPr="005460F6">
              <w:rPr>
                <w:rFonts w:ascii="Times New Roman" w:eastAsia="DengXian" w:hAnsi="Times New Roman" w:cs="Times New Roman" w:hint="eastAsia"/>
                <w:bCs/>
                <w:sz w:val="18"/>
                <w:szCs w:val="20"/>
                <w:lang w:eastAsia="zh-CN"/>
              </w:rPr>
              <w:t xml:space="preserve"> and </w:t>
            </w:r>
            <w:r w:rsidRPr="005460F6">
              <w:rPr>
                <w:rFonts w:ascii="Times New Roman" w:eastAsia="DengXian" w:hAnsi="Times New Roman"/>
                <w:iCs/>
                <w:sz w:val="20"/>
                <w:szCs w:val="20"/>
                <w:lang w:eastAsia="zh-CN"/>
              </w:rPr>
              <w:t>at least one SRS resource with time-domain resource transmitted across a first S slot and a second consecutive U slot.</w:t>
            </w:r>
          </w:p>
        </w:tc>
      </w:tr>
      <w:tr w:rsidR="008F223C">
        <w:tc>
          <w:tcPr>
            <w:tcW w:w="1435" w:type="dxa"/>
            <w:tcBorders>
              <w:top w:val="single" w:sz="4" w:space="0" w:color="auto"/>
              <w:left w:val="single" w:sz="4" w:space="0" w:color="auto"/>
              <w:bottom w:val="single" w:sz="4" w:space="0" w:color="auto"/>
              <w:right w:val="single" w:sz="4" w:space="0" w:color="auto"/>
            </w:tcBorders>
          </w:tcPr>
          <w:p w:rsidR="008F223C" w:rsidRPr="001E6D9C" w:rsidRDefault="001E6D9C" w:rsidP="0007693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Mod</w:t>
            </w:r>
          </w:p>
        </w:tc>
        <w:tc>
          <w:tcPr>
            <w:tcW w:w="8550"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jc w:val="both"/>
              <w:rPr>
                <w:rFonts w:ascii="Times New Roman" w:eastAsia="DengXian" w:hAnsi="Times New Roman" w:cs="Times New Roman"/>
                <w:bCs/>
                <w:sz w:val="18"/>
                <w:szCs w:val="20"/>
                <w:lang w:eastAsia="zh-CN"/>
              </w:rPr>
            </w:pPr>
          </w:p>
          <w:p w:rsidR="001E6D9C" w:rsidRDefault="001E6D9C" w:rsidP="001E6D9C">
            <w:pPr>
              <w:spacing w:line="360" w:lineRule="auto"/>
              <w:contextualSpacing/>
              <w:rPr>
                <w:rFonts w:ascii="Times New Roman" w:eastAsia="等线"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等线" w:hAnsi="Times New Roman" w:cs="Times New Roman" w:hint="eastAsia"/>
                <w:b/>
                <w:sz w:val="18"/>
                <w:szCs w:val="20"/>
                <w:lang w:val="en-GB" w:eastAsia="zh-CN"/>
              </w:rPr>
              <w:t>2</w:t>
            </w:r>
            <w:r>
              <w:rPr>
                <w:rFonts w:ascii="Times New Roman" w:eastAsia="等线" w:hAnsi="Times New Roman" w:cs="Times New Roman"/>
                <w:b/>
                <w:sz w:val="18"/>
                <w:szCs w:val="20"/>
                <w:lang w:val="en-GB" w:eastAsia="zh-CN"/>
              </w:rPr>
              <w:t>-</w:t>
            </w:r>
            <w:r>
              <w:rPr>
                <w:rFonts w:ascii="Times New Roman" w:eastAsia="等线" w:hAnsi="Times New Roman" w:cs="Times New Roman" w:hint="eastAsia"/>
                <w:b/>
                <w:sz w:val="18"/>
                <w:szCs w:val="20"/>
                <w:lang w:val="en-GB" w:eastAsia="zh-CN"/>
              </w:rPr>
              <w:t>2-1</w:t>
            </w:r>
            <w:r>
              <w:rPr>
                <w:rFonts w:ascii="Times New Roman" w:hAnsi="Times New Roman" w:cs="Times New Roman"/>
                <w:sz w:val="18"/>
                <w:szCs w:val="20"/>
              </w:rPr>
              <w:t>:</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bCs/>
                <w:sz w:val="18"/>
                <w:szCs w:val="20"/>
                <w:lang w:eastAsia="zh-CN"/>
              </w:rPr>
              <w:t>For an aperiodic cross-slot SRS resource set</w:t>
            </w:r>
            <w:r>
              <w:rPr>
                <w:rFonts w:ascii="Times New Roman" w:eastAsia="等线" w:hAnsi="Times New Roman" w:cs="Times New Roman" w:hint="eastAsia"/>
                <w:bCs/>
                <w:sz w:val="18"/>
                <w:szCs w:val="20"/>
                <w:lang w:eastAsia="zh-CN"/>
              </w:rPr>
              <w:t xml:space="preserve"> </w:t>
            </w:r>
            <w:r w:rsidRPr="00DF115F">
              <w:rPr>
                <w:rFonts w:ascii="Times New Roman" w:eastAsia="等线" w:hAnsi="Times New Roman" w:cs="Times New Roman" w:hint="eastAsia"/>
                <w:bCs/>
                <w:color w:val="FF0000"/>
                <w:sz w:val="18"/>
                <w:szCs w:val="20"/>
                <w:lang w:eastAsia="zh-CN"/>
              </w:rPr>
              <w:t>in scenario 1</w:t>
            </w:r>
            <w:r>
              <w:rPr>
                <w:rFonts w:ascii="Times New Roman" w:eastAsia="等线" w:hAnsi="Times New Roman" w:cs="Times New Roman"/>
                <w:bCs/>
                <w:sz w:val="18"/>
                <w:szCs w:val="20"/>
                <w:lang w:eastAsia="zh-CN"/>
              </w:rPr>
              <w:t xml:space="preserve">, the slot offset </w:t>
            </w:r>
            <w:r>
              <w:rPr>
                <w:rFonts w:ascii="Times New Roman" w:eastAsia="等线" w:hAnsi="Times New Roman" w:cs="Times New Roman" w:hint="eastAsia"/>
                <w:bCs/>
                <w:sz w:val="18"/>
                <w:szCs w:val="20"/>
                <w:lang w:eastAsia="zh-CN"/>
              </w:rPr>
              <w:t>of</w:t>
            </w:r>
            <w:r>
              <w:rPr>
                <w:rFonts w:ascii="Times New Roman" w:eastAsia="等线" w:hAnsi="Times New Roman" w:cs="Times New Roman"/>
                <w:bCs/>
                <w:sz w:val="18"/>
                <w:szCs w:val="20"/>
                <w:lang w:eastAsia="zh-CN"/>
              </w:rPr>
              <w:t xml:space="preserve"> the SRS resource set refers to the first of the two slots spanned by the SRS resource set.</w:t>
            </w:r>
          </w:p>
          <w:p w:rsidR="001E6D9C" w:rsidRPr="005460F6" w:rsidRDefault="001E6D9C" w:rsidP="001E6D9C">
            <w:pPr>
              <w:spacing w:line="360" w:lineRule="auto"/>
              <w:contextualSpacing/>
              <w:rPr>
                <w:rFonts w:ascii="Times New Roman" w:eastAsia="等线" w:hAnsi="Times New Roman" w:cs="Times New Roman"/>
                <w:bCs/>
                <w:sz w:val="18"/>
                <w:szCs w:val="20"/>
                <w:lang w:eastAsia="zh-CN"/>
              </w:rPr>
            </w:pPr>
            <w:r w:rsidRPr="005460F6">
              <w:rPr>
                <w:rFonts w:ascii="Times New Roman" w:eastAsia="等线" w:hAnsi="Times New Roman" w:cs="Times New Roman" w:hint="eastAsia"/>
                <w:bCs/>
                <w:color w:val="FF0000"/>
                <w:sz w:val="18"/>
                <w:szCs w:val="20"/>
                <w:lang w:eastAsia="zh-CN"/>
              </w:rPr>
              <w:t xml:space="preserve">Note 1: </w:t>
            </w:r>
            <w:r w:rsidRPr="005460F6">
              <w:rPr>
                <w:rFonts w:ascii="Times New Roman" w:eastAsia="等线" w:hAnsi="Times New Roman" w:cs="Times New Roman" w:hint="eastAsia"/>
                <w:bCs/>
                <w:sz w:val="18"/>
                <w:szCs w:val="20"/>
                <w:lang w:eastAsia="zh-CN"/>
              </w:rPr>
              <w:t xml:space="preserve">Whether only interpretation 1 or both interpretation 1 and 2 are aligned with the definition of </w:t>
            </w:r>
            <w:r w:rsidRPr="005460F6">
              <w:rPr>
                <w:rFonts w:ascii="Times New Roman" w:eastAsia="等线" w:hAnsi="Times New Roman" w:cs="Times New Roman"/>
                <w:bCs/>
                <w:sz w:val="18"/>
                <w:szCs w:val="20"/>
                <w:lang w:eastAsia="zh-CN"/>
              </w:rPr>
              <w:t>scenario</w:t>
            </w:r>
            <w:r w:rsidRPr="005460F6">
              <w:rPr>
                <w:rFonts w:ascii="Times New Roman" w:eastAsia="等线" w:hAnsi="Times New Roman" w:cs="Times New Roman" w:hint="eastAsia"/>
                <w:bCs/>
                <w:sz w:val="18"/>
                <w:szCs w:val="20"/>
                <w:lang w:eastAsia="zh-CN"/>
              </w:rPr>
              <w:t xml:space="preserve"> 1 is discussed </w:t>
            </w:r>
            <w:r w:rsidRPr="005460F6">
              <w:rPr>
                <w:rFonts w:ascii="Times New Roman" w:eastAsia="等线" w:hAnsi="Times New Roman" w:cs="Times New Roman"/>
                <w:bCs/>
                <w:sz w:val="18"/>
                <w:szCs w:val="20"/>
                <w:lang w:eastAsia="zh-CN"/>
              </w:rPr>
              <w:t>separately</w:t>
            </w:r>
            <w:r w:rsidRPr="005460F6">
              <w:rPr>
                <w:rFonts w:ascii="Times New Roman" w:eastAsia="等线" w:hAnsi="Times New Roman" w:cs="Times New Roman" w:hint="eastAsia"/>
                <w:bCs/>
                <w:sz w:val="18"/>
                <w:szCs w:val="20"/>
                <w:lang w:eastAsia="zh-CN"/>
              </w:rPr>
              <w:t>.</w:t>
            </w:r>
          </w:p>
          <w:p w:rsidR="001E6D9C" w:rsidRPr="005460F6" w:rsidRDefault="001E6D9C" w:rsidP="001E6D9C">
            <w:pPr>
              <w:spacing w:line="360" w:lineRule="auto"/>
              <w:contextualSpacing/>
              <w:rPr>
                <w:rFonts w:ascii="Times New Roman" w:eastAsia="等线" w:hAnsi="Times New Roman" w:cs="Times New Roman"/>
                <w:bCs/>
                <w:sz w:val="18"/>
                <w:szCs w:val="20"/>
                <w:lang w:eastAsia="zh-CN"/>
              </w:rPr>
            </w:pPr>
            <w:r w:rsidRPr="005460F6">
              <w:rPr>
                <w:rFonts w:ascii="Times New Roman" w:eastAsia="等线" w:hAnsi="Times New Roman" w:cs="Times New Roman" w:hint="eastAsia"/>
                <w:bCs/>
                <w:color w:val="FF0000"/>
                <w:sz w:val="18"/>
                <w:szCs w:val="20"/>
                <w:lang w:eastAsia="zh-CN"/>
              </w:rPr>
              <w:t>Note 2:</w:t>
            </w:r>
            <w:r w:rsidRPr="005460F6">
              <w:rPr>
                <w:rFonts w:ascii="Times New Roman" w:eastAsia="等线" w:hAnsi="Times New Roman" w:cs="Times New Roman" w:hint="eastAsia"/>
                <w:bCs/>
                <w:sz w:val="18"/>
                <w:szCs w:val="20"/>
                <w:lang w:eastAsia="zh-CN"/>
              </w:rPr>
              <w:t xml:space="preserve"> If both interpretation 1 and 2 are aligned with the definition of </w:t>
            </w:r>
            <w:r w:rsidRPr="005460F6">
              <w:rPr>
                <w:rFonts w:ascii="Times New Roman" w:eastAsia="等线" w:hAnsi="Times New Roman" w:cs="Times New Roman"/>
                <w:bCs/>
                <w:sz w:val="18"/>
                <w:szCs w:val="20"/>
                <w:lang w:eastAsia="zh-CN"/>
              </w:rPr>
              <w:t>scenario</w:t>
            </w:r>
            <w:r w:rsidRPr="005460F6">
              <w:rPr>
                <w:rFonts w:ascii="Times New Roman" w:eastAsia="等线" w:hAnsi="Times New Roman" w:cs="Times New Roman" w:hint="eastAsia"/>
                <w:bCs/>
                <w:sz w:val="18"/>
                <w:szCs w:val="20"/>
                <w:lang w:eastAsia="zh-CN"/>
              </w:rPr>
              <w:t xml:space="preserve"> 1, for the resource in the second slot, how to use this slot offset configured for the SRS </w:t>
            </w:r>
            <w:r w:rsidRPr="005460F6">
              <w:rPr>
                <w:rFonts w:ascii="Times New Roman" w:eastAsia="等线" w:hAnsi="Times New Roman" w:cs="Times New Roman"/>
                <w:bCs/>
                <w:sz w:val="18"/>
                <w:szCs w:val="20"/>
                <w:lang w:eastAsia="zh-CN"/>
              </w:rPr>
              <w:t>resource</w:t>
            </w:r>
            <w:r w:rsidRPr="005460F6">
              <w:rPr>
                <w:rFonts w:ascii="Times New Roman" w:eastAsia="等线" w:hAnsi="Times New Roman" w:cs="Times New Roman" w:hint="eastAsia"/>
                <w:bCs/>
                <w:sz w:val="18"/>
                <w:szCs w:val="20"/>
                <w:lang w:eastAsia="zh-CN"/>
              </w:rPr>
              <w:t xml:space="preserve"> set is discussed </w:t>
            </w:r>
            <w:r w:rsidRPr="005460F6">
              <w:rPr>
                <w:rFonts w:ascii="Times New Roman" w:eastAsia="等线" w:hAnsi="Times New Roman" w:cs="Times New Roman"/>
                <w:bCs/>
                <w:sz w:val="18"/>
                <w:szCs w:val="20"/>
                <w:lang w:eastAsia="zh-CN"/>
              </w:rPr>
              <w:t>separately</w:t>
            </w:r>
            <w:r w:rsidRPr="005460F6">
              <w:rPr>
                <w:rFonts w:ascii="Times New Roman" w:eastAsia="等线" w:hAnsi="Times New Roman" w:cs="Times New Roman" w:hint="eastAsia"/>
                <w:bCs/>
                <w:sz w:val="18"/>
                <w:szCs w:val="20"/>
                <w:lang w:eastAsia="zh-CN"/>
              </w:rPr>
              <w:t>.</w:t>
            </w:r>
          </w:p>
          <w:p w:rsidR="001E6D9C" w:rsidRPr="00C62DE8" w:rsidRDefault="001E6D9C" w:rsidP="001E6D9C">
            <w:pPr>
              <w:spacing w:line="360" w:lineRule="auto"/>
              <w:contextualSpacing/>
              <w:rPr>
                <w:rFonts w:ascii="Times New Roman" w:eastAsia="等线" w:hAnsi="Times New Roman" w:cs="Times New Roman"/>
                <w:bCs/>
                <w:sz w:val="18"/>
                <w:szCs w:val="20"/>
                <w:lang w:eastAsia="zh-CN"/>
              </w:rPr>
            </w:pPr>
          </w:p>
          <w:p w:rsidR="001E6D9C" w:rsidRDefault="001E6D9C" w:rsidP="001E6D9C">
            <w:pPr>
              <w:spacing w:line="360" w:lineRule="auto"/>
              <w:contextualSpacing/>
              <w:rPr>
                <w:rFonts w:ascii="Times New Roman" w:eastAsia="等线"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等线" w:hAnsi="Times New Roman" w:cs="Times New Roman" w:hint="eastAsia"/>
                <w:b/>
                <w:sz w:val="18"/>
                <w:szCs w:val="20"/>
                <w:lang w:val="en-GB" w:eastAsia="zh-CN"/>
              </w:rPr>
              <w:t>2</w:t>
            </w:r>
            <w:r>
              <w:rPr>
                <w:rFonts w:ascii="Times New Roman" w:eastAsia="等线" w:hAnsi="Times New Roman" w:cs="Times New Roman"/>
                <w:b/>
                <w:sz w:val="18"/>
                <w:szCs w:val="20"/>
                <w:lang w:val="en-GB" w:eastAsia="zh-CN"/>
              </w:rPr>
              <w:t>-</w:t>
            </w:r>
            <w:r>
              <w:rPr>
                <w:rFonts w:ascii="Times New Roman" w:eastAsia="等线" w:hAnsi="Times New Roman" w:cs="Times New Roman" w:hint="eastAsia"/>
                <w:b/>
                <w:sz w:val="18"/>
                <w:szCs w:val="20"/>
                <w:lang w:val="en-GB" w:eastAsia="zh-CN"/>
              </w:rPr>
              <w:t>2-2</w:t>
            </w:r>
            <w:r>
              <w:rPr>
                <w:rFonts w:ascii="Times New Roman" w:hAnsi="Times New Roman" w:cs="Times New Roman"/>
                <w:sz w:val="18"/>
                <w:szCs w:val="20"/>
              </w:rPr>
              <w:t>:</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bCs/>
                <w:sz w:val="18"/>
                <w:szCs w:val="20"/>
                <w:lang w:eastAsia="zh-CN"/>
              </w:rPr>
              <w:t>For</w:t>
            </w:r>
            <w:r>
              <w:rPr>
                <w:rFonts w:ascii="Times New Roman" w:eastAsia="等线" w:hAnsi="Times New Roman" w:cs="Times New Roman" w:hint="eastAsia"/>
                <w:bCs/>
                <w:sz w:val="18"/>
                <w:szCs w:val="20"/>
                <w:lang w:eastAsia="zh-CN"/>
              </w:rPr>
              <w:t xml:space="preserve"> scenario 1, further </w:t>
            </w:r>
            <w:r>
              <w:rPr>
                <w:rFonts w:ascii="Times New Roman" w:eastAsia="等线" w:hAnsi="Times New Roman" w:cs="Times New Roman"/>
                <w:bCs/>
                <w:sz w:val="18"/>
                <w:szCs w:val="20"/>
                <w:lang w:eastAsia="zh-CN"/>
              </w:rPr>
              <w:t>discuss</w:t>
            </w:r>
            <w:r>
              <w:rPr>
                <w:rFonts w:ascii="Times New Roman" w:eastAsia="等线" w:hAnsi="Times New Roman" w:cs="Times New Roman" w:hint="eastAsia"/>
                <w:bCs/>
                <w:sz w:val="18"/>
                <w:szCs w:val="20"/>
                <w:lang w:eastAsia="zh-CN"/>
              </w:rPr>
              <w:t xml:space="preserve"> the following </w:t>
            </w:r>
            <w:r>
              <w:rPr>
                <w:rFonts w:ascii="Times New Roman" w:eastAsia="等线" w:hAnsi="Times New Roman" w:cs="Times New Roman"/>
                <w:bCs/>
                <w:sz w:val="18"/>
                <w:szCs w:val="20"/>
                <w:lang w:eastAsia="zh-CN"/>
              </w:rPr>
              <w:t>interpretations</w:t>
            </w:r>
            <w:r>
              <w:rPr>
                <w:rFonts w:ascii="Times New Roman" w:eastAsia="等线" w:hAnsi="Times New Roman" w:cs="Times New Roman" w:hint="eastAsia"/>
                <w:bCs/>
                <w:sz w:val="18"/>
                <w:szCs w:val="20"/>
                <w:lang w:eastAsia="zh-CN"/>
              </w:rPr>
              <w:t xml:space="preserve"> </w:t>
            </w:r>
          </w:p>
          <w:p w:rsidR="001E6D9C" w:rsidRDefault="001E6D9C" w:rsidP="001E6D9C">
            <w:pPr>
              <w:pStyle w:val="af2"/>
              <w:numPr>
                <w:ilvl w:val="0"/>
                <w:numId w:val="14"/>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Scenario 1: a periodic, semi-persistent, or aperiodic SRS resource set which includes at least one SRS resource with time-domain resource transmitted across a first S slot and a second consecutive U slot. </w:t>
            </w:r>
          </w:p>
          <w:p w:rsidR="001E6D9C" w:rsidRPr="00C62DE8" w:rsidRDefault="001E6D9C" w:rsidP="001E6D9C">
            <w:pPr>
              <w:pStyle w:val="af2"/>
              <w:numPr>
                <w:ilvl w:val="1"/>
                <w:numId w:val="14"/>
              </w:numPr>
              <w:spacing w:line="360" w:lineRule="auto"/>
              <w:rPr>
                <w:rFonts w:ascii="Times New Roman" w:eastAsia="等线" w:hAnsi="Times New Roman" w:cs="Times New Roman"/>
                <w:bCs/>
                <w:sz w:val="18"/>
                <w:szCs w:val="20"/>
                <w:lang w:eastAsia="zh-CN"/>
              </w:rPr>
            </w:pPr>
            <w:r w:rsidRPr="00C62DE8">
              <w:rPr>
                <w:rFonts w:ascii="Times New Roman" w:eastAsia="等线" w:hAnsi="Times New Roman" w:cs="Times New Roman" w:hint="eastAsia"/>
                <w:bCs/>
                <w:sz w:val="18"/>
                <w:szCs w:val="20"/>
                <w:lang w:eastAsia="zh-CN"/>
              </w:rPr>
              <w:t xml:space="preserve">For interpretation 1 of </w:t>
            </w:r>
            <w:r w:rsidRPr="00C62DE8">
              <w:rPr>
                <w:rFonts w:ascii="Times New Roman" w:eastAsia="等线" w:hAnsi="Times New Roman" w:cs="Times New Roman"/>
                <w:bCs/>
                <w:sz w:val="18"/>
                <w:szCs w:val="20"/>
                <w:lang w:eastAsia="zh-CN"/>
              </w:rPr>
              <w:t>cross-slot SRS transmission</w:t>
            </w:r>
            <w:r w:rsidRPr="00C62DE8">
              <w:rPr>
                <w:rFonts w:ascii="Times New Roman" w:eastAsia="等线" w:hAnsi="Times New Roman" w:cs="Times New Roman" w:hint="eastAsia"/>
                <w:bCs/>
                <w:sz w:val="18"/>
                <w:szCs w:val="20"/>
                <w:lang w:eastAsia="zh-CN"/>
              </w:rPr>
              <w:t xml:space="preserve">, </w:t>
            </w:r>
            <w:r w:rsidRPr="00C62DE8">
              <w:rPr>
                <w:rFonts w:ascii="Times New Roman" w:eastAsia="等线" w:hAnsi="Times New Roman" w:cs="Times New Roman"/>
                <w:bCs/>
                <w:sz w:val="18"/>
                <w:szCs w:val="20"/>
                <w:lang w:eastAsia="zh-CN"/>
              </w:rPr>
              <w:t>support an aperiodic SRS resource set to include at least one SRS resource with time-domain resource transmitted in a first S slot,</w:t>
            </w:r>
            <w:r w:rsidRPr="00C62DE8">
              <w:rPr>
                <w:rFonts w:ascii="Times New Roman" w:eastAsia="等线" w:hAnsi="Times New Roman" w:cs="Times New Roman" w:hint="eastAsia"/>
                <w:bCs/>
                <w:sz w:val="18"/>
                <w:szCs w:val="20"/>
                <w:lang w:eastAsia="zh-CN"/>
              </w:rPr>
              <w:t xml:space="preserve"> and </w:t>
            </w:r>
            <w:r w:rsidRPr="00C62DE8">
              <w:rPr>
                <w:rFonts w:ascii="Times New Roman" w:eastAsia="等线" w:hAnsi="Times New Roman"/>
                <w:iCs/>
                <w:sz w:val="20"/>
                <w:szCs w:val="20"/>
                <w:lang w:eastAsia="zh-CN"/>
              </w:rPr>
              <w:t>at least one SRS resource with time-domain resource transmitted across a first S slot and a second consecutive U slot.</w:t>
            </w:r>
          </w:p>
          <w:p w:rsidR="001E6D9C" w:rsidRPr="00C62DE8" w:rsidRDefault="001E6D9C" w:rsidP="001E6D9C">
            <w:pPr>
              <w:pStyle w:val="af2"/>
              <w:numPr>
                <w:ilvl w:val="1"/>
                <w:numId w:val="14"/>
              </w:numPr>
              <w:snapToGrid w:val="0"/>
              <w:jc w:val="both"/>
              <w:rPr>
                <w:rFonts w:ascii="Times New Roman" w:eastAsia="DengXian" w:hAnsi="Times New Roman" w:cs="Times New Roman"/>
                <w:b/>
                <w:sz w:val="18"/>
                <w:szCs w:val="20"/>
                <w:lang w:val="en-GB" w:eastAsia="zh-CN"/>
              </w:rPr>
            </w:pPr>
            <w:r w:rsidRPr="00C62DE8">
              <w:rPr>
                <w:rFonts w:ascii="Times New Roman" w:eastAsia="等线" w:hAnsi="Times New Roman" w:cs="Times New Roman" w:hint="eastAsia"/>
                <w:bCs/>
                <w:sz w:val="18"/>
                <w:szCs w:val="20"/>
                <w:lang w:eastAsia="zh-CN"/>
              </w:rPr>
              <w:t xml:space="preserve">For interpretation 2 of </w:t>
            </w:r>
            <w:r w:rsidRPr="00C62DE8">
              <w:rPr>
                <w:rFonts w:ascii="Times New Roman" w:eastAsia="等线" w:hAnsi="Times New Roman" w:cs="Times New Roman"/>
                <w:bCs/>
                <w:sz w:val="18"/>
                <w:szCs w:val="20"/>
                <w:lang w:eastAsia="zh-CN"/>
              </w:rPr>
              <w:t>cross-slot SRS transmission</w:t>
            </w:r>
            <w:r w:rsidRPr="00C62DE8">
              <w:rPr>
                <w:rFonts w:ascii="Times New Roman" w:eastAsia="等线" w:hAnsi="Times New Roman" w:cs="Times New Roman" w:hint="eastAsia"/>
                <w:bCs/>
                <w:sz w:val="18"/>
                <w:szCs w:val="20"/>
                <w:lang w:eastAsia="zh-CN"/>
              </w:rPr>
              <w:t xml:space="preserve">, </w:t>
            </w:r>
            <w:r w:rsidRPr="00C62DE8">
              <w:rPr>
                <w:rFonts w:ascii="Times New Roman" w:eastAsia="等线" w:hAnsi="Times New Roman" w:cs="Times New Roman"/>
                <w:bCs/>
                <w:sz w:val="18"/>
                <w:szCs w:val="20"/>
                <w:lang w:eastAsia="zh-CN"/>
              </w:rPr>
              <w:t xml:space="preserve">support an aperiodic SRS resource set to include at least one SRS resource with time-domain resource transmitted in a </w:t>
            </w:r>
            <w:r w:rsidRPr="00C62DE8">
              <w:rPr>
                <w:rFonts w:ascii="Times New Roman" w:eastAsia="等线" w:hAnsi="Times New Roman" w:cs="Times New Roman" w:hint="eastAsia"/>
                <w:bCs/>
                <w:sz w:val="18"/>
                <w:szCs w:val="20"/>
                <w:lang w:eastAsia="zh-CN"/>
              </w:rPr>
              <w:t>second U</w:t>
            </w:r>
            <w:r w:rsidRPr="00C62DE8">
              <w:rPr>
                <w:rFonts w:ascii="Times New Roman" w:eastAsia="等线" w:hAnsi="Times New Roman" w:cs="Times New Roman"/>
                <w:bCs/>
                <w:sz w:val="18"/>
                <w:szCs w:val="20"/>
                <w:lang w:eastAsia="zh-CN"/>
              </w:rPr>
              <w:t xml:space="preserve"> slot,</w:t>
            </w:r>
            <w:r w:rsidRPr="00C62DE8">
              <w:rPr>
                <w:rFonts w:ascii="Times New Roman" w:eastAsia="等线" w:hAnsi="Times New Roman" w:cs="Times New Roman" w:hint="eastAsia"/>
                <w:bCs/>
                <w:sz w:val="18"/>
                <w:szCs w:val="20"/>
                <w:lang w:eastAsia="zh-CN"/>
              </w:rPr>
              <w:t xml:space="preserve"> and </w:t>
            </w:r>
            <w:r w:rsidRPr="00C62DE8">
              <w:rPr>
                <w:rFonts w:ascii="Times New Roman" w:eastAsia="等线" w:hAnsi="Times New Roman"/>
                <w:iCs/>
                <w:sz w:val="20"/>
                <w:szCs w:val="20"/>
                <w:lang w:eastAsia="zh-CN"/>
              </w:rPr>
              <w:t xml:space="preserve">at least one SRS resource with time-domain resource transmitted across a first S slot and a second </w:t>
            </w:r>
            <w:r w:rsidRPr="00C62DE8">
              <w:rPr>
                <w:rFonts w:ascii="Times New Roman" w:eastAsia="等线" w:hAnsi="Times New Roman"/>
                <w:iCs/>
                <w:sz w:val="20"/>
                <w:szCs w:val="20"/>
                <w:lang w:eastAsia="zh-CN"/>
              </w:rPr>
              <w:lastRenderedPageBreak/>
              <w:t>consecutive U slot.</w:t>
            </w:r>
          </w:p>
          <w:p w:rsidR="001E6D9C" w:rsidRPr="001E6D9C" w:rsidRDefault="001E6D9C" w:rsidP="00076938">
            <w:pPr>
              <w:snapToGrid w:val="0"/>
              <w:jc w:val="both"/>
              <w:rPr>
                <w:rFonts w:ascii="Times New Roman" w:eastAsia="DengXian" w:hAnsi="Times New Roman" w:cs="Times New Roman"/>
                <w:bCs/>
                <w:sz w:val="18"/>
                <w:szCs w:val="20"/>
                <w:lang w:val="en-GB" w:eastAsia="zh-CN"/>
              </w:rPr>
            </w:pPr>
          </w:p>
        </w:tc>
      </w:tr>
      <w:tr w:rsidR="008F223C">
        <w:tc>
          <w:tcPr>
            <w:tcW w:w="1435"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jc w:val="both"/>
              <w:rPr>
                <w:rFonts w:ascii="Times New Roman" w:eastAsia="DengXian" w:hAnsi="Times New Roman" w:cs="Times New Roman"/>
                <w:b/>
                <w:sz w:val="18"/>
                <w:szCs w:val="20"/>
                <w:lang w:eastAsia="zh-CN"/>
              </w:rPr>
            </w:pPr>
          </w:p>
        </w:tc>
      </w:tr>
      <w:tr w:rsidR="008F223C">
        <w:tc>
          <w:tcPr>
            <w:tcW w:w="1435"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jc w:val="both"/>
              <w:rPr>
                <w:rFonts w:ascii="Times New Roman" w:eastAsia="DengXian" w:hAnsi="Times New Roman" w:cs="Times New Roman"/>
                <w:b/>
                <w:sz w:val="18"/>
                <w:szCs w:val="20"/>
                <w:lang w:eastAsia="zh-CN"/>
              </w:rPr>
            </w:pPr>
          </w:p>
        </w:tc>
      </w:tr>
      <w:tr w:rsidR="008F223C">
        <w:tc>
          <w:tcPr>
            <w:tcW w:w="1435"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jc w:val="both"/>
              <w:rPr>
                <w:rFonts w:ascii="Times New Roman" w:eastAsia="DengXian" w:hAnsi="Times New Roman" w:cs="Times New Roman"/>
                <w:b/>
                <w:sz w:val="18"/>
                <w:szCs w:val="20"/>
                <w:lang w:eastAsia="zh-CN"/>
              </w:rPr>
            </w:pPr>
          </w:p>
        </w:tc>
      </w:tr>
      <w:tr w:rsidR="008F223C">
        <w:tc>
          <w:tcPr>
            <w:tcW w:w="1435"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jc w:val="both"/>
              <w:rPr>
                <w:rFonts w:ascii="Times New Roman" w:eastAsiaTheme="minorEastAsia" w:hAnsi="Times New Roman" w:cs="Times New Roman"/>
                <w:b/>
                <w:sz w:val="18"/>
                <w:szCs w:val="20"/>
                <w:lang w:eastAsia="ko-KR"/>
              </w:rPr>
            </w:pPr>
          </w:p>
        </w:tc>
      </w:tr>
      <w:tr w:rsidR="008F223C">
        <w:tc>
          <w:tcPr>
            <w:tcW w:w="1435"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jc w:val="both"/>
              <w:rPr>
                <w:rFonts w:ascii="Times New Roman" w:eastAsia="DengXian" w:hAnsi="Times New Roman" w:cs="Times New Roman"/>
                <w:b/>
                <w:sz w:val="18"/>
                <w:szCs w:val="20"/>
                <w:lang w:eastAsia="zh-CN"/>
              </w:rPr>
            </w:pPr>
          </w:p>
        </w:tc>
      </w:tr>
      <w:tr w:rsidR="008F223C">
        <w:tc>
          <w:tcPr>
            <w:tcW w:w="1435"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jc w:val="both"/>
              <w:rPr>
                <w:rFonts w:ascii="Times New Roman" w:eastAsiaTheme="minorEastAsia" w:hAnsi="Times New Roman" w:cs="Times New Roman"/>
                <w:b/>
                <w:sz w:val="18"/>
                <w:szCs w:val="20"/>
                <w:lang w:eastAsia="ko-KR"/>
              </w:rPr>
            </w:pPr>
          </w:p>
        </w:tc>
      </w:tr>
      <w:tr w:rsidR="008F223C">
        <w:tc>
          <w:tcPr>
            <w:tcW w:w="1435"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jc w:val="both"/>
              <w:rPr>
                <w:rFonts w:ascii="Times New Roman" w:eastAsiaTheme="minorEastAsia" w:hAnsi="Times New Roman" w:cs="Times New Roman"/>
                <w:b/>
                <w:sz w:val="18"/>
                <w:szCs w:val="20"/>
                <w:lang w:eastAsia="ko-KR"/>
              </w:rPr>
            </w:pPr>
          </w:p>
        </w:tc>
      </w:tr>
      <w:tr w:rsidR="008F223C">
        <w:tc>
          <w:tcPr>
            <w:tcW w:w="1435"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F223C" w:rsidRDefault="008F223C" w:rsidP="00076938">
            <w:pPr>
              <w:spacing w:line="276" w:lineRule="auto"/>
              <w:rPr>
                <w:rFonts w:ascii="Times New Roman" w:eastAsiaTheme="minorEastAsia" w:hAnsi="Times New Roman" w:cs="Times New Roman"/>
                <w:b/>
                <w:sz w:val="18"/>
                <w:szCs w:val="20"/>
                <w:lang w:val="en-GB" w:eastAsia="ko-KR"/>
              </w:rPr>
            </w:pPr>
          </w:p>
        </w:tc>
      </w:tr>
      <w:tr w:rsidR="008F223C">
        <w:tc>
          <w:tcPr>
            <w:tcW w:w="1435"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8F223C" w:rsidRDefault="008F223C" w:rsidP="00076938">
            <w:pPr>
              <w:spacing w:line="276" w:lineRule="auto"/>
              <w:rPr>
                <w:rFonts w:ascii="Times New Roman" w:eastAsia="DengXian" w:hAnsi="Times New Roman" w:cs="Times New Roman"/>
                <w:b/>
                <w:sz w:val="18"/>
                <w:szCs w:val="20"/>
                <w:lang w:eastAsia="zh-CN"/>
              </w:rPr>
            </w:pPr>
          </w:p>
        </w:tc>
      </w:tr>
      <w:tr w:rsidR="008F223C">
        <w:tc>
          <w:tcPr>
            <w:tcW w:w="1435"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8F223C" w:rsidRDefault="008F223C" w:rsidP="00076938">
            <w:pPr>
              <w:spacing w:line="276" w:lineRule="auto"/>
              <w:rPr>
                <w:rFonts w:ascii="Times New Roman" w:eastAsia="DengXian" w:hAnsi="Times New Roman" w:cs="Times New Roman"/>
                <w:b/>
                <w:sz w:val="18"/>
                <w:szCs w:val="20"/>
                <w:lang w:eastAsia="zh-CN"/>
              </w:rPr>
            </w:pPr>
          </w:p>
        </w:tc>
      </w:tr>
      <w:tr w:rsidR="008F223C">
        <w:tc>
          <w:tcPr>
            <w:tcW w:w="1435" w:type="dxa"/>
            <w:tcBorders>
              <w:top w:val="single" w:sz="4" w:space="0" w:color="auto"/>
              <w:left w:val="single" w:sz="4" w:space="0" w:color="auto"/>
              <w:bottom w:val="single" w:sz="4" w:space="0" w:color="auto"/>
              <w:right w:val="single" w:sz="4" w:space="0" w:color="auto"/>
            </w:tcBorders>
          </w:tcPr>
          <w:p w:rsidR="008F223C" w:rsidRDefault="008F223C" w:rsidP="00076938">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8F223C" w:rsidRDefault="008F223C" w:rsidP="00076938">
            <w:pPr>
              <w:widowControl w:val="0"/>
              <w:spacing w:line="276" w:lineRule="auto"/>
              <w:jc w:val="both"/>
              <w:rPr>
                <w:rFonts w:ascii="Times New Roman" w:eastAsia="DengXian" w:hAnsi="Times New Roman" w:cs="Times New Roman"/>
                <w:iCs/>
                <w:sz w:val="20"/>
                <w:szCs w:val="20"/>
                <w:lang w:eastAsia="zh-CN"/>
              </w:rPr>
            </w:pPr>
          </w:p>
        </w:tc>
      </w:tr>
    </w:tbl>
    <w:p w:rsidR="002F65B2" w:rsidRDefault="002F65B2">
      <w:pPr>
        <w:rPr>
          <w:rFonts w:ascii="Times New Roman" w:eastAsia="DengXian" w:hAnsi="Times New Roman"/>
          <w:sz w:val="28"/>
          <w:lang w:eastAsia="zh-CN"/>
        </w:rPr>
      </w:pP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2F65B2" w:rsidRDefault="002F65B2">
      <w:pPr>
        <w:rPr>
          <w:rFonts w:eastAsia="DengXian"/>
          <w:lang w:eastAsia="zh-CN"/>
        </w:rPr>
      </w:pPr>
    </w:p>
    <w:p w:rsidR="002F65B2" w:rsidRDefault="002F65B2">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hAnsi="Times New Roman" w:cs="Times New Roman"/>
                <w:b/>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color w:val="3333FF"/>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Theme="minorEastAsia" w:hAnsi="Times New Roman" w:cs="Times New Roman"/>
                <w:b/>
                <w:sz w:val="18"/>
                <w:szCs w:val="20"/>
                <w:lang w:val="en-GB"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widowControl w:val="0"/>
              <w:spacing w:line="276" w:lineRule="auto"/>
              <w:jc w:val="both"/>
              <w:rPr>
                <w:rFonts w:ascii="Times New Roman" w:eastAsia="DengXian" w:hAnsi="Times New Roman" w:cs="Times New Roman"/>
                <w:iCs/>
                <w:sz w:val="20"/>
                <w:szCs w:val="20"/>
                <w:lang w:eastAsia="zh-CN"/>
              </w:rPr>
            </w:pPr>
          </w:p>
        </w:tc>
      </w:tr>
    </w:tbl>
    <w:p w:rsidR="002F65B2" w:rsidRDefault="002F65B2">
      <w:pPr>
        <w:snapToGrid w:val="0"/>
        <w:rPr>
          <w:rFonts w:ascii="Times New Roman" w:eastAsia="DengXian" w:hAnsi="Times New Roman" w:cs="Times New Roman"/>
          <w:sz w:val="20"/>
          <w:szCs w:val="20"/>
          <w:lang w:eastAsia="zh-CN"/>
        </w:rPr>
      </w:pPr>
    </w:p>
    <w:p w:rsidR="002F65B2" w:rsidRDefault="004F1015">
      <w:pPr>
        <w:pStyle w:val="2"/>
        <w:rPr>
          <w:rFonts w:eastAsia="DengXian" w:cs="Times New Roman"/>
          <w:sz w:val="18"/>
          <w:szCs w:val="20"/>
          <w:lang w:eastAsia="zh-CN"/>
        </w:rPr>
      </w:pPr>
      <w:r>
        <w:rPr>
          <w:rFonts w:eastAsia="DengXian" w:cs="Times New Roman" w:hint="eastAsia"/>
          <w:sz w:val="18"/>
          <w:szCs w:val="20"/>
          <w:lang w:eastAsia="zh-CN"/>
        </w:rPr>
        <w:t xml:space="preserve">P2-3: </w:t>
      </w:r>
      <w:r>
        <w:rPr>
          <w:rFonts w:eastAsia="DengXian" w:cs="Times New Roman"/>
          <w:bCs w:val="0"/>
          <w:sz w:val="18"/>
          <w:szCs w:val="18"/>
          <w:lang w:val="de-DE" w:eastAsia="zh-CN"/>
        </w:rPr>
        <w:t>Per slot resource offset for AP SRS</w:t>
      </w: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1/2</w:t>
      </w:r>
      <w:r w:rsidR="00E94A09">
        <w:rPr>
          <w:rFonts w:ascii="Times New Roman" w:eastAsia="DengXian" w:hAnsi="Times New Roman" w:cs="Arial" w:hint="eastAsia"/>
          <w:sz w:val="18"/>
          <w:szCs w:val="20"/>
          <w:lang w:eastAsia="zh-CN"/>
        </w:rPr>
        <w:t>/3</w:t>
      </w:r>
    </w:p>
    <w:p w:rsidR="002F65B2" w:rsidRDefault="002F65B2">
      <w:pPr>
        <w:rPr>
          <w:rFonts w:eastAsia="DengXian"/>
          <w:lang w:val="en-GB" w:eastAsia="zh-CN"/>
        </w:rPr>
      </w:pPr>
    </w:p>
    <w:p w:rsidR="002F65B2" w:rsidRDefault="004F1015">
      <w:pPr>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Introduce per-SRS resource slot offset for each of SRS resources within an aperiodic SRS resource set</w:t>
      </w:r>
    </w:p>
    <w:p w:rsidR="002F65B2" w:rsidRDefault="002F65B2">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Support.</w:t>
            </w:r>
          </w:p>
          <w:p w:rsidR="002F65B2" w:rsidRDefault="002F65B2">
            <w:pPr>
              <w:snapToGrid w:val="0"/>
              <w:rPr>
                <w:rFonts w:ascii="Times New Roman" w:hAnsi="Times New Roman" w:cs="Times New Roman"/>
                <w:sz w:val="18"/>
                <w:szCs w:val="18"/>
                <w:lang w:eastAsia="zh-CN"/>
              </w:rPr>
            </w:pPr>
          </w:p>
          <w:p w:rsidR="002F65B2" w:rsidRDefault="004F1015">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Given that the slot offset is determined by </w:t>
            </w:r>
            <w:proofErr w:type="spellStart"/>
            <w:r>
              <w:rPr>
                <w:rFonts w:ascii="Times New Roman" w:hAnsi="Times New Roman" w:cs="Times New Roman" w:hint="eastAsia"/>
                <w:i/>
                <w:iCs/>
                <w:sz w:val="18"/>
                <w:szCs w:val="18"/>
                <w:lang w:eastAsia="zh-CN"/>
              </w:rPr>
              <w:t>slotOffset</w:t>
            </w:r>
            <w:proofErr w:type="spellEnd"/>
            <w:r>
              <w:rPr>
                <w:rFonts w:ascii="Times New Roman" w:hAnsi="Times New Roman" w:cs="Times New Roman" w:hint="eastAsia"/>
                <w:i/>
                <w:iCs/>
                <w:sz w:val="18"/>
                <w:szCs w:val="18"/>
                <w:lang w:eastAsia="zh-CN"/>
              </w:rPr>
              <w:t xml:space="preserve"> </w:t>
            </w:r>
            <w:r>
              <w:rPr>
                <w:rFonts w:ascii="Times New Roman" w:hAnsi="Times New Roman" w:cs="Times New Roman" w:hint="eastAsia"/>
                <w:sz w:val="18"/>
                <w:szCs w:val="18"/>
                <w:lang w:eastAsia="zh-CN"/>
              </w:rPr>
              <w:t xml:space="preserve">and </w:t>
            </w:r>
            <w:proofErr w:type="spellStart"/>
            <w:r>
              <w:rPr>
                <w:rFonts w:ascii="Times New Roman" w:hAnsi="Times New Roman" w:cs="Times New Roman" w:hint="eastAsia"/>
                <w:i/>
                <w:iCs/>
                <w:sz w:val="18"/>
                <w:szCs w:val="18"/>
                <w:lang w:eastAsia="zh-CN"/>
              </w:rPr>
              <w:t>availableSlotOffset</w:t>
            </w:r>
            <w:proofErr w:type="spellEnd"/>
            <w:r>
              <w:rPr>
                <w:rFonts w:ascii="Times New Roman" w:hAnsi="Times New Roman" w:cs="Times New Roman" w:hint="eastAsia"/>
                <w:sz w:val="18"/>
                <w:szCs w:val="18"/>
                <w:lang w:eastAsia="zh-CN"/>
              </w:rPr>
              <w:t xml:space="preserve"> together as in legacy, we suggest the following update of Proposal 2-3.</w:t>
            </w:r>
          </w:p>
          <w:p w:rsidR="002F65B2" w:rsidRDefault="002F65B2">
            <w:pPr>
              <w:snapToGrid w:val="0"/>
              <w:rPr>
                <w:rFonts w:ascii="Times New Roman" w:hAnsi="Times New Roman" w:cs="Times New Roman"/>
                <w:sz w:val="18"/>
                <w:szCs w:val="18"/>
                <w:lang w:eastAsia="zh-CN"/>
              </w:rPr>
            </w:pPr>
          </w:p>
          <w:p w:rsidR="002F65B2" w:rsidRDefault="004F1015">
            <w:pPr>
              <w:jc w:val="both"/>
              <w:rPr>
                <w:rFonts w:ascii="Times New Roman" w:hAnsi="Times New Roman" w:cs="Times New Roman"/>
                <w:sz w:val="18"/>
                <w:szCs w:val="18"/>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Introduce per-SRS resource slot offset</w:t>
            </w:r>
            <w:r>
              <w:rPr>
                <w:rFonts w:ascii="Times New Roman" w:eastAsia="DengXian" w:hAnsi="Times New Roman" w:cs="Times New Roman" w:hint="eastAsia"/>
                <w:bCs/>
                <w:sz w:val="18"/>
                <w:szCs w:val="20"/>
                <w:lang w:eastAsia="zh-CN"/>
              </w:rPr>
              <w:t xml:space="preserve"> </w:t>
            </w:r>
            <w:r>
              <w:rPr>
                <w:rFonts w:ascii="Times New Roman" w:eastAsia="DengXian" w:hAnsi="Times New Roman" w:cs="Times New Roman" w:hint="eastAsia"/>
                <w:bCs/>
                <w:color w:val="FF0000"/>
                <w:sz w:val="18"/>
                <w:szCs w:val="20"/>
                <w:lang w:eastAsia="zh-CN"/>
              </w:rPr>
              <w:t>d</w:t>
            </w:r>
            <w:r>
              <w:rPr>
                <w:rFonts w:ascii="Times New Roman" w:hAnsi="Times New Roman" w:cs="Times New Roman" w:hint="eastAsia"/>
                <w:color w:val="FF0000"/>
                <w:sz w:val="18"/>
                <w:szCs w:val="18"/>
                <w:lang w:eastAsia="zh-CN"/>
              </w:rPr>
              <w:t xml:space="preserve">etermined by </w:t>
            </w:r>
            <w:proofErr w:type="spellStart"/>
            <w:r>
              <w:rPr>
                <w:rFonts w:ascii="Times New Roman" w:hAnsi="Times New Roman" w:cs="Times New Roman" w:hint="eastAsia"/>
                <w:i/>
                <w:iCs/>
                <w:color w:val="FF0000"/>
                <w:sz w:val="18"/>
                <w:szCs w:val="18"/>
                <w:lang w:eastAsia="zh-CN"/>
              </w:rPr>
              <w:t>slotOffset</w:t>
            </w:r>
            <w:proofErr w:type="spellEnd"/>
            <w:r>
              <w:rPr>
                <w:rFonts w:ascii="Times New Roman" w:hAnsi="Times New Roman" w:cs="Times New Roman" w:hint="eastAsia"/>
                <w:i/>
                <w:iCs/>
                <w:color w:val="FF0000"/>
                <w:sz w:val="18"/>
                <w:szCs w:val="18"/>
                <w:lang w:eastAsia="zh-CN"/>
              </w:rPr>
              <w:t xml:space="preserve"> </w:t>
            </w:r>
            <w:r>
              <w:rPr>
                <w:rFonts w:ascii="Times New Roman" w:hAnsi="Times New Roman" w:cs="Times New Roman" w:hint="eastAsia"/>
                <w:color w:val="FF0000"/>
                <w:sz w:val="18"/>
                <w:szCs w:val="18"/>
                <w:lang w:eastAsia="zh-CN"/>
              </w:rPr>
              <w:t xml:space="preserve">and </w:t>
            </w:r>
            <w:proofErr w:type="spellStart"/>
            <w:r>
              <w:rPr>
                <w:rFonts w:ascii="Times New Roman" w:hAnsi="Times New Roman" w:cs="Times New Roman" w:hint="eastAsia"/>
                <w:i/>
                <w:iCs/>
                <w:color w:val="FF0000"/>
                <w:sz w:val="18"/>
                <w:szCs w:val="18"/>
                <w:lang w:eastAsia="zh-CN"/>
              </w:rPr>
              <w:t>availableSlotOffset</w:t>
            </w:r>
            <w:proofErr w:type="spellEnd"/>
            <w:r>
              <w:rPr>
                <w:rFonts w:ascii="Times New Roman" w:eastAsia="DengXian" w:hAnsi="Times New Roman" w:cs="Times New Roman"/>
                <w:bCs/>
                <w:sz w:val="18"/>
                <w:szCs w:val="20"/>
                <w:lang w:eastAsia="zh-CN"/>
              </w:rPr>
              <w:t xml:space="preserve"> for each of SRS resources within an aperiodic SRS resource set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Again this is assuming P2-1 is agreed. In principle, we are okay.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Based on Proposal 2-2 and Proposal 2-3, there are a per-SRS-resource-set slot offset and a per-SRS-</w:t>
            </w:r>
            <w:r>
              <w:rPr>
                <w:rFonts w:ascii="Times New Roman" w:eastAsia="DengXian" w:hAnsi="Times New Roman" w:cs="Times New Roman" w:hint="eastAsia"/>
                <w:sz w:val="18"/>
                <w:szCs w:val="18"/>
                <w:lang w:eastAsia="zh-CN"/>
              </w:rPr>
              <w:lastRenderedPageBreak/>
              <w:t>resource slot offset for aperiodic SRS.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M</w:t>
            </w:r>
            <w:r>
              <w:rPr>
                <w:rFonts w:ascii="Times New Roman" w:hAnsi="Times New Roman" w:cs="Times New Roman"/>
                <w:sz w:val="18"/>
                <w:szCs w:val="18"/>
              </w:rPr>
              <w:t>edia</w:t>
            </w:r>
            <w:r>
              <w:rPr>
                <w:rFonts w:ascii="Times New Roman" w:hAnsi="Times New Roman" w:cs="Times New Roman" w:hint="eastAsia"/>
                <w:sz w:val="18"/>
                <w:szCs w:val="18"/>
              </w:rPr>
              <w:t>Te</w:t>
            </w:r>
            <w:r>
              <w:rPr>
                <w:rFonts w:ascii="Times New Roman" w:hAnsi="Times New Roman" w:cs="Times New Roman"/>
                <w:sz w:val="18"/>
                <w:szCs w:val="18"/>
              </w:rPr>
              <w:t>k</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ame view as Apple. This can be combined with Proposal 2-1</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hAnsi="Times New Roman" w:cs="Times New Roman"/>
                <w:sz w:val="18"/>
                <w:szCs w:val="18"/>
              </w:rPr>
            </w:pPr>
            <w:r>
              <w:rPr>
                <w:rFonts w:ascii="Times New Roman" w:hAnsi="Times New Roman" w:cs="Times New Roman"/>
                <w:sz w:val="18"/>
                <w:szCs w:val="18"/>
              </w:rPr>
              <w:t>If we don’t have Scenario 2 resource set, seems we don’t need this per-source offset parameter –for Scenario 1</w:t>
            </w:r>
            <w:r>
              <w:rPr>
                <w:rFonts w:ascii="Times New Roman" w:eastAsia="DengXian" w:hAnsi="Times New Roman" w:cs="Times New Roman" w:hint="eastAsia"/>
                <w:sz w:val="18"/>
                <w:szCs w:val="18"/>
                <w:lang w:eastAsia="zh-CN"/>
              </w:rPr>
              <w:t xml:space="preserve">, </w:t>
            </w:r>
            <w:r>
              <w:rPr>
                <w:rFonts w:ascii="Times New Roman" w:hAnsi="Times New Roman" w:cs="Times New Roman"/>
                <w:sz w:val="18"/>
                <w:szCs w:val="18"/>
              </w:rPr>
              <w:t xml:space="preserve">whether set offset +0 or +1 can be implicitly determined by whether the resource is across-slot or not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 xml:space="preserve">Support in principle. </w:t>
            </w:r>
            <w:r>
              <w:rPr>
                <w:rFonts w:ascii="Times New Roman" w:eastAsia="DengXian" w:hAnsi="Times New Roman" w:cs="Times New Roman" w:hint="eastAsia"/>
                <w:sz w:val="18"/>
                <w:szCs w:val="20"/>
                <w:lang w:eastAsia="zh-CN"/>
              </w:rPr>
              <w:t>S</w:t>
            </w:r>
            <w:r>
              <w:rPr>
                <w:rFonts w:ascii="Times New Roman" w:eastAsia="DengXian" w:hAnsi="Times New Roman" w:cs="Times New Roman"/>
                <w:sz w:val="18"/>
                <w:szCs w:val="20"/>
                <w:lang w:eastAsia="zh-CN"/>
              </w:rPr>
              <w:t xml:space="preserve">ince the slot for resources within an AP resource set would be only current slot or the next slot, we think one bit indication per resource for the slot is sufficient. We don’t need a redundant per-SRS resource offset similar to the legacy one (i.e. </w:t>
            </w:r>
            <w:proofErr w:type="spellStart"/>
            <w:r>
              <w:rPr>
                <w:rFonts w:ascii="Times New Roman" w:hAnsi="Times New Roman" w:cs="Times New Roman" w:hint="eastAsia"/>
                <w:i/>
                <w:iCs/>
                <w:sz w:val="18"/>
                <w:szCs w:val="18"/>
                <w:lang w:eastAsia="zh-CN"/>
              </w:rPr>
              <w:t>slotOffset</w:t>
            </w:r>
            <w:proofErr w:type="spellEnd"/>
            <w:r>
              <w:rPr>
                <w:rFonts w:ascii="Times New Roman" w:hAnsi="Times New Roman" w:cs="Times New Roman" w:hint="eastAsia"/>
                <w:i/>
                <w:iCs/>
                <w:sz w:val="18"/>
                <w:szCs w:val="18"/>
                <w:lang w:eastAsia="zh-CN"/>
              </w:rPr>
              <w:t xml:space="preserve"> </w:t>
            </w:r>
            <w:r>
              <w:rPr>
                <w:rFonts w:ascii="Times New Roman" w:hAnsi="Times New Roman" w:cs="Times New Roman" w:hint="eastAsia"/>
                <w:sz w:val="18"/>
                <w:szCs w:val="18"/>
                <w:lang w:eastAsia="zh-CN"/>
              </w:rPr>
              <w:t xml:space="preserve">and </w:t>
            </w:r>
            <w:proofErr w:type="spellStart"/>
            <w:r>
              <w:rPr>
                <w:rFonts w:ascii="Times New Roman" w:hAnsi="Times New Roman" w:cs="Times New Roman" w:hint="eastAsia"/>
                <w:i/>
                <w:iCs/>
                <w:sz w:val="18"/>
                <w:szCs w:val="18"/>
                <w:lang w:eastAsia="zh-CN"/>
              </w:rPr>
              <w:t>availableSlotOffset</w:t>
            </w:r>
            <w:proofErr w:type="spellEnd"/>
            <w:r>
              <w:rPr>
                <w:rFonts w:ascii="Times New Roman" w:eastAsia="DengXian" w:hAnsi="Times New Roman" w:cs="Times New Roman"/>
                <w:sz w:val="18"/>
                <w:szCs w:val="20"/>
                <w:lang w:eastAsia="zh-CN"/>
              </w:rPr>
              <w:t xml:space="preserve">).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We suggest the following update to Proposal 2-3, based on ZTE</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s version:</w:t>
            </w:r>
          </w:p>
          <w:p w:rsidR="002F65B2" w:rsidRDefault="004F1015">
            <w:pPr>
              <w:rPr>
                <w:rFonts w:ascii="Times New Roman" w:eastAsiaTheme="minorEastAsia" w:hAnsi="Times New Roman" w:cs="Times New Roman"/>
                <w:sz w:val="18"/>
                <w:szCs w:val="18"/>
                <w:lang w:eastAsia="ko-KR"/>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Introduce per-SRS resource slot offset</w:t>
            </w:r>
            <w:r>
              <w:rPr>
                <w:rFonts w:ascii="Times New Roman" w:eastAsia="DengXian" w:hAnsi="Times New Roman" w:cs="Times New Roman" w:hint="eastAsia"/>
                <w:bCs/>
                <w:sz w:val="18"/>
                <w:szCs w:val="20"/>
                <w:lang w:eastAsia="zh-CN"/>
              </w:rPr>
              <w:t xml:space="preserve"> </w:t>
            </w:r>
            <w:r>
              <w:rPr>
                <w:rFonts w:ascii="Times New Roman" w:eastAsia="DengXian" w:hAnsi="Times New Roman" w:cs="Times New Roman" w:hint="eastAsia"/>
                <w:bCs/>
                <w:color w:val="FF0000"/>
                <w:sz w:val="18"/>
                <w:szCs w:val="20"/>
                <w:lang w:eastAsia="zh-CN"/>
              </w:rPr>
              <w:t>d</w:t>
            </w:r>
            <w:r>
              <w:rPr>
                <w:rFonts w:ascii="Times New Roman" w:hAnsi="Times New Roman" w:cs="Times New Roman" w:hint="eastAsia"/>
                <w:color w:val="FF0000"/>
                <w:sz w:val="18"/>
                <w:szCs w:val="18"/>
                <w:lang w:eastAsia="zh-CN"/>
              </w:rPr>
              <w:t xml:space="preserve">etermined by </w:t>
            </w:r>
            <w:proofErr w:type="spellStart"/>
            <w:r>
              <w:rPr>
                <w:rFonts w:ascii="Times New Roman" w:hAnsi="Times New Roman" w:cs="Times New Roman" w:hint="eastAsia"/>
                <w:i/>
                <w:iCs/>
                <w:color w:val="FF0000"/>
                <w:sz w:val="18"/>
                <w:szCs w:val="18"/>
                <w:lang w:eastAsia="zh-CN"/>
              </w:rPr>
              <w:t>slotOffset</w:t>
            </w:r>
            <w:proofErr w:type="spellEnd"/>
            <w:r>
              <w:rPr>
                <w:rFonts w:ascii="Times New Roman" w:hAnsi="Times New Roman" w:cs="Times New Roman" w:hint="eastAsia"/>
                <w:i/>
                <w:iCs/>
                <w:color w:val="FF0000"/>
                <w:sz w:val="18"/>
                <w:szCs w:val="18"/>
                <w:lang w:eastAsia="zh-CN"/>
              </w:rPr>
              <w:t xml:space="preserve"> </w:t>
            </w:r>
            <w:r>
              <w:rPr>
                <w:rFonts w:ascii="Times New Roman" w:hAnsi="Times New Roman" w:cs="Times New Roman" w:hint="eastAsia"/>
                <w:color w:val="FF0000"/>
                <w:sz w:val="18"/>
                <w:szCs w:val="18"/>
                <w:lang w:eastAsia="zh-CN"/>
              </w:rPr>
              <w:t xml:space="preserve">and </w:t>
            </w:r>
            <w:proofErr w:type="spellStart"/>
            <w:r>
              <w:rPr>
                <w:rFonts w:ascii="Times New Roman" w:hAnsi="Times New Roman" w:cs="Times New Roman" w:hint="eastAsia"/>
                <w:i/>
                <w:iCs/>
                <w:color w:val="FF0000"/>
                <w:sz w:val="18"/>
                <w:szCs w:val="18"/>
                <w:lang w:eastAsia="zh-CN"/>
              </w:rPr>
              <w:t>availableSlotOffset</w:t>
            </w:r>
            <w:proofErr w:type="spellEnd"/>
            <w:r>
              <w:rPr>
                <w:rFonts w:ascii="Times New Roman" w:eastAsiaTheme="minorEastAsia" w:hAnsi="Times New Roman" w:cs="Times New Roman" w:hint="eastAsia"/>
                <w:color w:val="FF0000"/>
                <w:sz w:val="18"/>
                <w:szCs w:val="18"/>
                <w:lang w:eastAsia="ko-KR"/>
              </w:rPr>
              <w:t xml:space="preserve"> (if configured)</w:t>
            </w:r>
            <w:r>
              <w:rPr>
                <w:rFonts w:ascii="Times New Roman" w:eastAsia="DengXian" w:hAnsi="Times New Roman" w:cs="Times New Roman"/>
                <w:bCs/>
                <w:sz w:val="18"/>
                <w:szCs w:val="20"/>
                <w:lang w:eastAsia="zh-CN"/>
              </w:rPr>
              <w:t xml:space="preserve"> for each of SRS resources within an aperiodic SRS resource set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jc w:val="both"/>
              <w:rPr>
                <w:rFonts w:ascii="Times New Roman" w:eastAsia="DengXian" w:hAnsi="Times New Roman" w:cs="Times New Roman"/>
                <w:bCs/>
                <w:sz w:val="18"/>
                <w:szCs w:val="18"/>
                <w:lang w:eastAsia="zh-CN"/>
              </w:rPr>
            </w:pPr>
            <w:r>
              <w:rPr>
                <w:rFonts w:ascii="Times New Roman" w:eastAsia="DengXian" w:hAnsi="Times New Roman" w:cs="Times New Roman" w:hint="eastAsia"/>
                <w:sz w:val="18"/>
                <w:szCs w:val="18"/>
                <w:lang w:eastAsia="zh-CN"/>
              </w:rPr>
              <w:t xml:space="preserve">@ZTE @OPPO @ETRI Regarding how to configure/indicate per resource offset for AP SRS, thank you for providing more detailed alternatives of implementation. However, </w:t>
            </w:r>
            <w:r>
              <w:rPr>
                <w:rFonts w:ascii="Times New Roman" w:eastAsia="DengXian" w:hAnsi="Times New Roman" w:cs="Times New Roman" w:hint="eastAsia"/>
                <w:bCs/>
                <w:sz w:val="18"/>
                <w:szCs w:val="18"/>
                <w:lang w:eastAsia="zh-CN"/>
              </w:rPr>
              <w:t>t</w:t>
            </w:r>
            <w:r>
              <w:rPr>
                <w:rFonts w:ascii="Times New Roman" w:eastAsia="DengXian" w:hAnsi="Times New Roman" w:cs="Times New Roman"/>
                <w:bCs/>
                <w:sz w:val="18"/>
                <w:szCs w:val="18"/>
                <w:lang w:eastAsia="zh-CN"/>
              </w:rPr>
              <w:t>he prerequisite</w:t>
            </w:r>
            <w:r>
              <w:rPr>
                <w:rFonts w:ascii="Times New Roman" w:eastAsia="DengXian" w:hAnsi="Times New Roman" w:cs="Times New Roman" w:hint="eastAsia"/>
                <w:bCs/>
                <w:sz w:val="18"/>
                <w:szCs w:val="18"/>
                <w:lang w:eastAsia="zh-CN"/>
              </w:rPr>
              <w:t xml:space="preserve"> of </w:t>
            </w:r>
            <w:r>
              <w:rPr>
                <w:rFonts w:ascii="Times New Roman" w:eastAsia="DengXian" w:hAnsi="Times New Roman" w:cs="Times New Roman"/>
                <w:bCs/>
                <w:sz w:val="18"/>
                <w:szCs w:val="18"/>
                <w:lang w:eastAsia="zh-CN"/>
              </w:rPr>
              <w:t>discussing</w:t>
            </w:r>
            <w:r>
              <w:rPr>
                <w:rFonts w:ascii="Times New Roman" w:eastAsia="DengXian" w:hAnsi="Times New Roman" w:cs="Times New Roman" w:hint="eastAsia"/>
                <w:bCs/>
                <w:sz w:val="18"/>
                <w:szCs w:val="18"/>
                <w:lang w:eastAsia="zh-CN"/>
              </w:rPr>
              <w:t xml:space="preserve"> the next-level design</w:t>
            </w:r>
            <w:r>
              <w:rPr>
                <w:rFonts w:ascii="Times New Roman" w:eastAsia="DengXian" w:hAnsi="Times New Roman" w:cs="Times New Roman"/>
                <w:bCs/>
                <w:sz w:val="18"/>
                <w:szCs w:val="18"/>
                <w:lang w:eastAsia="zh-CN"/>
              </w:rPr>
              <w:t xml:space="preserve"> is that we are able to support </w:t>
            </w:r>
            <w:r>
              <w:rPr>
                <w:rFonts w:ascii="Times New Roman" w:eastAsia="DengXian" w:hAnsi="Times New Roman" w:cs="Times New Roman" w:hint="eastAsia"/>
                <w:bCs/>
                <w:sz w:val="18"/>
                <w:szCs w:val="18"/>
                <w:lang w:eastAsia="zh-CN"/>
              </w:rPr>
              <w:t xml:space="preserve">per </w:t>
            </w:r>
            <w:r>
              <w:rPr>
                <w:rFonts w:ascii="Times New Roman" w:eastAsia="DengXian" w:hAnsi="Times New Roman" w:cs="Times New Roman"/>
                <w:bCs/>
                <w:sz w:val="18"/>
                <w:szCs w:val="18"/>
                <w:lang w:eastAsia="zh-CN"/>
              </w:rPr>
              <w:t>resource</w:t>
            </w:r>
            <w:r>
              <w:rPr>
                <w:rFonts w:ascii="Times New Roman" w:eastAsia="DengXian" w:hAnsi="Times New Roman" w:cs="Times New Roman" w:hint="eastAsia"/>
                <w:bCs/>
                <w:sz w:val="18"/>
                <w:szCs w:val="18"/>
                <w:lang w:eastAsia="zh-CN"/>
              </w:rPr>
              <w:t xml:space="preserve"> offset </w:t>
            </w:r>
            <w:r>
              <w:rPr>
                <w:rFonts w:ascii="Times New Roman" w:eastAsia="DengXian" w:hAnsi="Times New Roman" w:cs="Times New Roman"/>
                <w:bCs/>
                <w:sz w:val="18"/>
                <w:szCs w:val="18"/>
                <w:lang w:eastAsia="zh-CN"/>
              </w:rPr>
              <w:t>first.</w:t>
            </w:r>
            <w:r>
              <w:rPr>
                <w:rFonts w:ascii="Times New Roman" w:eastAsia="DengXian" w:hAnsi="Times New Roman" w:cs="Times New Roman" w:hint="eastAsia"/>
                <w:bCs/>
                <w:sz w:val="18"/>
                <w:szCs w:val="18"/>
                <w:lang w:eastAsia="zh-CN"/>
              </w:rPr>
              <w:t xml:space="preserve"> </w:t>
            </w:r>
          </w:p>
          <w:p w:rsidR="002F65B2" w:rsidRDefault="002F65B2">
            <w:pPr>
              <w:jc w:val="both"/>
              <w:rPr>
                <w:rFonts w:ascii="Times New Roman" w:eastAsia="DengXian" w:hAnsi="Times New Roman" w:cs="Times New Roman"/>
                <w:bCs/>
                <w:sz w:val="18"/>
                <w:szCs w:val="18"/>
                <w:lang w:eastAsia="zh-CN"/>
              </w:rPr>
            </w:pPr>
          </w:p>
          <w:p w:rsidR="002F65B2" w:rsidRDefault="004F1015">
            <w:pPr>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Introduce per-SRS resource slot offset for each of SRS resources within an aperiodic SRS resource set</w:t>
            </w:r>
          </w:p>
          <w:p w:rsidR="002F65B2" w:rsidRDefault="004F1015">
            <w:pPr>
              <w:pStyle w:val="af2"/>
              <w:numPr>
                <w:ilvl w:val="0"/>
                <w:numId w:val="14"/>
              </w:numPr>
              <w:snapToGrid w:val="0"/>
              <w:spacing w:after="0" w:line="240" w:lineRule="auto"/>
              <w:rPr>
                <w:rFonts w:ascii="Times New Roman" w:eastAsia="DengXian" w:hAnsi="Times New Roman" w:cs="Times New Roman"/>
                <w:sz w:val="18"/>
                <w:szCs w:val="18"/>
                <w:lang w:eastAsia="zh-CN"/>
              </w:rPr>
            </w:pPr>
            <w:r>
              <w:rPr>
                <w:rFonts w:ascii="Times New Roman" w:eastAsia="DengXian" w:hAnsi="Times New Roman" w:cs="Times New Roman" w:hint="eastAsia"/>
                <w:color w:val="FF0000"/>
                <w:sz w:val="18"/>
                <w:szCs w:val="18"/>
                <w:lang w:eastAsia="zh-CN"/>
              </w:rPr>
              <w:t xml:space="preserve">FFS: whether the offset is configured by legacy mechanism (e.g., </w:t>
            </w:r>
            <w:proofErr w:type="spellStart"/>
            <w:r>
              <w:rPr>
                <w:rFonts w:ascii="Times New Roman" w:hAnsi="Times New Roman" w:cs="Times New Roman" w:hint="eastAsia"/>
                <w:i/>
                <w:iCs/>
                <w:color w:val="FF0000"/>
                <w:sz w:val="18"/>
                <w:szCs w:val="18"/>
                <w:lang w:eastAsia="zh-CN"/>
              </w:rPr>
              <w:t>slotOffset</w:t>
            </w:r>
            <w:proofErr w:type="spellEnd"/>
            <w:r>
              <w:rPr>
                <w:rFonts w:ascii="Times New Roman" w:hAnsi="Times New Roman" w:cs="Times New Roman" w:hint="eastAsia"/>
                <w:i/>
                <w:iCs/>
                <w:color w:val="FF0000"/>
                <w:sz w:val="18"/>
                <w:szCs w:val="18"/>
                <w:lang w:eastAsia="zh-CN"/>
              </w:rPr>
              <w:t xml:space="preserve"> </w:t>
            </w:r>
            <w:r>
              <w:rPr>
                <w:rFonts w:ascii="Times New Roman" w:hAnsi="Times New Roman" w:cs="Times New Roman" w:hint="eastAsia"/>
                <w:color w:val="FF0000"/>
                <w:sz w:val="18"/>
                <w:szCs w:val="18"/>
                <w:lang w:eastAsia="zh-CN"/>
              </w:rPr>
              <w:t xml:space="preserve">and </w:t>
            </w:r>
            <w:proofErr w:type="spellStart"/>
            <w:r>
              <w:rPr>
                <w:rFonts w:ascii="Times New Roman" w:hAnsi="Times New Roman" w:cs="Times New Roman" w:hint="eastAsia"/>
                <w:i/>
                <w:iCs/>
                <w:color w:val="FF0000"/>
                <w:sz w:val="18"/>
                <w:szCs w:val="18"/>
                <w:lang w:eastAsia="zh-CN"/>
              </w:rPr>
              <w:t>availableSlotOffset</w:t>
            </w:r>
            <w:proofErr w:type="spellEnd"/>
            <w:r>
              <w:rPr>
                <w:rFonts w:ascii="Times New Roman" w:hAnsi="Times New Roman" w:cs="Times New Roman" w:hint="eastAsia"/>
                <w:i/>
                <w:iCs/>
                <w:color w:val="FF0000"/>
                <w:sz w:val="18"/>
                <w:szCs w:val="18"/>
                <w:lang w:eastAsia="zh-CN"/>
              </w:rPr>
              <w:t xml:space="preserve"> </w:t>
            </w:r>
            <w:r>
              <w:rPr>
                <w:rFonts w:ascii="Times New Roman" w:eastAsiaTheme="minorEastAsia" w:hAnsi="Times New Roman" w:cs="Times New Roman" w:hint="eastAsia"/>
                <w:color w:val="FF0000"/>
                <w:sz w:val="18"/>
                <w:szCs w:val="18"/>
                <w:lang w:eastAsia="ko-KR"/>
              </w:rPr>
              <w:t>(if configured)</w:t>
            </w:r>
            <w:r>
              <w:rPr>
                <w:rFonts w:ascii="Times New Roman" w:hAnsi="Times New Roman" w:cs="Times New Roman" w:hint="eastAsia"/>
                <w:iCs/>
                <w:color w:val="FF0000"/>
                <w:sz w:val="18"/>
                <w:szCs w:val="18"/>
                <w:lang w:eastAsia="zh-CN"/>
              </w:rPr>
              <w:t>)</w:t>
            </w:r>
            <w:r>
              <w:rPr>
                <w:rFonts w:ascii="Times New Roman" w:hAnsi="Times New Roman" w:cs="Times New Roman" w:hint="eastAsia"/>
                <w:i/>
                <w:iCs/>
                <w:color w:val="FF0000"/>
                <w:sz w:val="18"/>
                <w:szCs w:val="18"/>
                <w:lang w:eastAsia="zh-CN"/>
              </w:rPr>
              <w:t xml:space="preserve"> </w:t>
            </w:r>
            <w:r>
              <w:rPr>
                <w:rFonts w:ascii="Times New Roman" w:hAnsi="Times New Roman" w:cs="Times New Roman" w:hint="eastAsia"/>
                <w:iCs/>
                <w:color w:val="FF0000"/>
                <w:sz w:val="18"/>
                <w:szCs w:val="18"/>
                <w:lang w:eastAsia="zh-CN"/>
              </w:rPr>
              <w:t>or indicated by 1-bit signaling.</w:t>
            </w:r>
          </w:p>
          <w:p w:rsidR="002F65B2" w:rsidRDefault="002F65B2">
            <w:pPr>
              <w:snapToGrid w:val="0"/>
              <w:rPr>
                <w:rFonts w:ascii="Times New Roman" w:eastAsia="DengXian" w:hAnsi="Times New Roman" w:cs="Times New Roman"/>
                <w:sz w:val="18"/>
                <w:szCs w:val="18"/>
                <w:lang w:eastAsia="zh-CN"/>
              </w:rPr>
            </w:pP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@QC FYI, as shown in the </w:t>
            </w:r>
            <w:r>
              <w:rPr>
                <w:rFonts w:ascii="Times New Roman" w:eastAsia="DengXian" w:hAnsi="Times New Roman" w:cs="Times New Roman"/>
                <w:sz w:val="18"/>
                <w:szCs w:val="18"/>
                <w:lang w:eastAsia="zh-CN"/>
              </w:rPr>
              <w:t>following</w:t>
            </w:r>
            <w:r>
              <w:rPr>
                <w:rFonts w:ascii="Times New Roman" w:eastAsia="DengXian" w:hAnsi="Times New Roman" w:cs="Times New Roman" w:hint="eastAsia"/>
                <w:sz w:val="18"/>
                <w:szCs w:val="18"/>
                <w:lang w:eastAsia="zh-CN"/>
              </w:rPr>
              <w:t xml:space="preserve">, Samsung provided an example of ambiguity on slot position of AP SRS resource. @Samsung </w:t>
            </w:r>
            <w:r>
              <w:rPr>
                <w:rFonts w:ascii="Times New Roman" w:eastAsia="DengXian" w:hAnsi="Times New Roman" w:cs="Times New Roman"/>
                <w:sz w:val="18"/>
                <w:szCs w:val="18"/>
                <w:lang w:eastAsia="zh-CN"/>
              </w:rPr>
              <w:t>appreciate your nice painting</w:t>
            </w:r>
            <w:proofErr w:type="gramStart"/>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w:t>
            </w:r>
            <w:proofErr w:type="gramEnd"/>
          </w:p>
          <w:p w:rsidR="002F65B2" w:rsidRDefault="002F65B2">
            <w:pPr>
              <w:snapToGrid w:val="0"/>
              <w:rPr>
                <w:rFonts w:ascii="Times New Roman" w:eastAsia="DengXian" w:hAnsi="Times New Roman" w:cs="Times New Roman"/>
                <w:sz w:val="18"/>
                <w:szCs w:val="18"/>
                <w:lang w:eastAsia="zh-CN"/>
              </w:rPr>
            </w:pPr>
          </w:p>
          <w:p w:rsidR="002F65B2" w:rsidRDefault="004F1015">
            <w:pPr>
              <w:pStyle w:val="0Maintext"/>
              <w:spacing w:after="60" w:afterAutospacing="0"/>
              <w:ind w:firstLine="0"/>
              <w:jc w:val="center"/>
              <w:rPr>
                <w:lang w:val="en-US" w:eastAsia="ko-KR"/>
              </w:rPr>
            </w:pPr>
            <w:r>
              <w:rPr>
                <w:noProof/>
                <w:lang w:val="en-US" w:eastAsia="zh-CN"/>
              </w:rPr>
              <w:drawing>
                <wp:inline distT="0" distB="0" distL="0" distR="0" wp14:anchorId="4B18F799" wp14:editId="17DF7982">
                  <wp:extent cx="5241290" cy="1722755"/>
                  <wp:effectExtent l="0" t="0" r="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260843" cy="1729686"/>
                          </a:xfrm>
                          <a:prstGeom prst="rect">
                            <a:avLst/>
                          </a:prstGeom>
                          <a:noFill/>
                        </pic:spPr>
                      </pic:pic>
                    </a:graphicData>
                  </a:graphic>
                </wp:inline>
              </w:drawing>
            </w:r>
          </w:p>
          <w:p w:rsidR="002F65B2" w:rsidRDefault="004F1015">
            <w:pPr>
              <w:pStyle w:val="0Maintext"/>
              <w:spacing w:after="60" w:afterAutospacing="0"/>
              <w:ind w:firstLine="0"/>
              <w:jc w:val="center"/>
              <w:rPr>
                <w:rFonts w:eastAsia="DengXian"/>
                <w:lang w:val="en-US" w:eastAsia="zh-CN"/>
              </w:rPr>
            </w:pPr>
            <w:r>
              <w:rPr>
                <w:rFonts w:hint="eastAsia"/>
                <w:lang w:val="en-US" w:eastAsia="ko-KR"/>
              </w:rPr>
              <w:t>F</w:t>
            </w:r>
            <w:r>
              <w:rPr>
                <w:lang w:val="en-US" w:eastAsia="ko-KR"/>
              </w:rPr>
              <w:t>igure 9. Ambiguity on slot position of SRS resource</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 xml:space="preserve">e are fine to introduce mechanism to distinguish S-slot SRS </w:t>
            </w:r>
            <w:r>
              <w:rPr>
                <w:rFonts w:ascii="Times New Roman" w:eastAsia="DengXian" w:hAnsi="Times New Roman" w:cs="Times New Roman" w:hint="eastAsia"/>
                <w:sz w:val="18"/>
                <w:szCs w:val="20"/>
                <w:lang w:eastAsia="zh-CN"/>
              </w:rPr>
              <w:t>reso</w:t>
            </w:r>
            <w:r>
              <w:rPr>
                <w:rFonts w:ascii="Times New Roman" w:eastAsia="DengXian" w:hAnsi="Times New Roman" w:cs="Times New Roman"/>
                <w:sz w:val="18"/>
                <w:szCs w:val="20"/>
                <w:lang w:eastAsia="zh-CN"/>
              </w:rPr>
              <w:t xml:space="preserve">urce </w:t>
            </w:r>
            <w:r>
              <w:rPr>
                <w:rFonts w:ascii="Times New Roman" w:eastAsia="DengXian" w:hAnsi="Times New Roman" w:cs="Times New Roman" w:hint="eastAsia"/>
                <w:sz w:val="18"/>
                <w:szCs w:val="20"/>
                <w:lang w:eastAsia="zh-CN"/>
              </w:rPr>
              <w:t>and</w:t>
            </w:r>
            <w:r>
              <w:rPr>
                <w:rFonts w:ascii="Times New Roman" w:eastAsia="DengXian" w:hAnsi="Times New Roman" w:cs="Times New Roman"/>
                <w:sz w:val="18"/>
                <w:szCs w:val="20"/>
                <w:lang w:eastAsia="zh-CN"/>
              </w:rPr>
              <w:t xml:space="preserve"> U-</w:t>
            </w:r>
            <w:r>
              <w:rPr>
                <w:rFonts w:ascii="Times New Roman" w:eastAsia="DengXian" w:hAnsi="Times New Roman" w:cs="Times New Roman" w:hint="eastAsia"/>
                <w:sz w:val="18"/>
                <w:szCs w:val="20"/>
                <w:lang w:eastAsia="zh-CN"/>
              </w:rPr>
              <w:t>slo</w:t>
            </w:r>
            <w:r>
              <w:rPr>
                <w:rFonts w:ascii="Times New Roman" w:eastAsia="DengXian" w:hAnsi="Times New Roman" w:cs="Times New Roman"/>
                <w:sz w:val="18"/>
                <w:szCs w:val="20"/>
                <w:lang w:eastAsia="zh-CN"/>
              </w:rPr>
              <w:t xml:space="preserve">t SRS </w:t>
            </w:r>
            <w:r>
              <w:rPr>
                <w:rFonts w:ascii="Times New Roman" w:eastAsia="DengXian" w:hAnsi="Times New Roman" w:cs="Times New Roman" w:hint="eastAsia"/>
                <w:sz w:val="18"/>
                <w:szCs w:val="20"/>
                <w:lang w:eastAsia="zh-CN"/>
              </w:rPr>
              <w:t>reso</w:t>
            </w:r>
            <w:r>
              <w:rPr>
                <w:rFonts w:ascii="Times New Roman" w:eastAsia="DengXian" w:hAnsi="Times New Roman" w:cs="Times New Roman"/>
                <w:sz w:val="18"/>
                <w:szCs w:val="20"/>
                <w:lang w:eastAsia="zh-CN"/>
              </w:rPr>
              <w:t>urce. However, based on this proposal, does it mean that other method (</w:t>
            </w:r>
            <w:proofErr w:type="spellStart"/>
            <w:r>
              <w:rPr>
                <w:rFonts w:ascii="Times New Roman" w:eastAsia="DengXian" w:hAnsi="Times New Roman" w:cs="Times New Roman"/>
                <w:sz w:val="18"/>
                <w:szCs w:val="20"/>
                <w:lang w:eastAsia="zh-CN"/>
              </w:rPr>
              <w:t>e.g</w:t>
            </w:r>
            <w:proofErr w:type="spellEnd"/>
            <w:r>
              <w:rPr>
                <w:rFonts w:ascii="Times New Roman" w:eastAsia="DengXian" w:hAnsi="Times New Roman" w:cs="Times New Roman"/>
                <w:sz w:val="18"/>
                <w:szCs w:val="20"/>
                <w:lang w:eastAsia="zh-CN"/>
              </w:rPr>
              <w:t xml:space="preserve">, 1 bit flag) to distinguish S-slot SRS </w:t>
            </w:r>
            <w:r>
              <w:rPr>
                <w:rFonts w:ascii="Times New Roman" w:eastAsia="DengXian" w:hAnsi="Times New Roman" w:cs="Times New Roman" w:hint="eastAsia"/>
                <w:sz w:val="18"/>
                <w:szCs w:val="20"/>
                <w:lang w:eastAsia="zh-CN"/>
              </w:rPr>
              <w:t>reso</w:t>
            </w:r>
            <w:r>
              <w:rPr>
                <w:rFonts w:ascii="Times New Roman" w:eastAsia="DengXian" w:hAnsi="Times New Roman" w:cs="Times New Roman"/>
                <w:sz w:val="18"/>
                <w:szCs w:val="20"/>
                <w:lang w:eastAsia="zh-CN"/>
              </w:rPr>
              <w:t xml:space="preserve">urce </w:t>
            </w:r>
            <w:r>
              <w:rPr>
                <w:rFonts w:ascii="Times New Roman" w:eastAsia="DengXian" w:hAnsi="Times New Roman" w:cs="Times New Roman" w:hint="eastAsia"/>
                <w:sz w:val="18"/>
                <w:szCs w:val="20"/>
                <w:lang w:eastAsia="zh-CN"/>
              </w:rPr>
              <w:t>and</w:t>
            </w:r>
            <w:r>
              <w:rPr>
                <w:rFonts w:ascii="Times New Roman" w:eastAsia="DengXian" w:hAnsi="Times New Roman" w:cs="Times New Roman"/>
                <w:sz w:val="18"/>
                <w:szCs w:val="20"/>
                <w:lang w:eastAsia="zh-CN"/>
              </w:rPr>
              <w:t xml:space="preserve"> U-</w:t>
            </w:r>
            <w:r>
              <w:rPr>
                <w:rFonts w:ascii="Times New Roman" w:eastAsia="DengXian" w:hAnsi="Times New Roman" w:cs="Times New Roman" w:hint="eastAsia"/>
                <w:sz w:val="18"/>
                <w:szCs w:val="20"/>
                <w:lang w:eastAsia="zh-CN"/>
              </w:rPr>
              <w:t>slo</w:t>
            </w:r>
            <w:r>
              <w:rPr>
                <w:rFonts w:ascii="Times New Roman" w:eastAsia="DengXian" w:hAnsi="Times New Roman" w:cs="Times New Roman"/>
                <w:sz w:val="18"/>
                <w:szCs w:val="20"/>
                <w:lang w:eastAsia="zh-CN"/>
              </w:rPr>
              <w:t xml:space="preserve">t SRS </w:t>
            </w:r>
            <w:r>
              <w:rPr>
                <w:rFonts w:ascii="Times New Roman" w:eastAsia="DengXian" w:hAnsi="Times New Roman" w:cs="Times New Roman" w:hint="eastAsia"/>
                <w:sz w:val="18"/>
                <w:szCs w:val="20"/>
                <w:lang w:eastAsia="zh-CN"/>
              </w:rPr>
              <w:t>reso</w:t>
            </w:r>
            <w:r>
              <w:rPr>
                <w:rFonts w:ascii="Times New Roman" w:eastAsia="DengXian" w:hAnsi="Times New Roman" w:cs="Times New Roman"/>
                <w:sz w:val="18"/>
                <w:szCs w:val="20"/>
                <w:lang w:eastAsia="zh-CN"/>
              </w:rPr>
              <w:t>urce are excluded?</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Hu</w:t>
            </w:r>
            <w:r>
              <w:rPr>
                <w:rFonts w:ascii="Times New Roman" w:eastAsia="DengXian" w:hAnsi="Times New Roman" w:cs="Times New Roman"/>
                <w:sz w:val="18"/>
                <w:szCs w:val="18"/>
                <w:lang w:eastAsia="zh-CN"/>
              </w:rPr>
              <w:t xml:space="preserve">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Can </w:t>
            </w:r>
            <w:r>
              <w:rPr>
                <w:rFonts w:ascii="Times New Roman" w:eastAsia="DengXian" w:hAnsi="Times New Roman" w:cs="Times New Roman"/>
                <w:sz w:val="18"/>
                <w:szCs w:val="18"/>
                <w:lang w:eastAsia="zh-CN"/>
              </w:rPr>
              <w:t xml:space="preserve">be postponed after companies reach consensus on </w:t>
            </w:r>
            <w:r>
              <w:rPr>
                <w:rFonts w:ascii="Times New Roman" w:eastAsia="DengXian" w:hAnsi="Times New Roman" w:cs="Times New Roman"/>
                <w:b/>
                <w:sz w:val="18"/>
                <w:szCs w:val="18"/>
                <w:lang w:eastAsia="zh-CN"/>
              </w:rPr>
              <w:t>Proposal 2-1</w:t>
            </w:r>
            <w:r>
              <w:rPr>
                <w:rFonts w:ascii="Times New Roman" w:eastAsia="DengXian" w:hAnsi="Times New Roman" w:cs="Times New Roman"/>
                <w:sz w:val="18"/>
                <w:szCs w:val="18"/>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Sony</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First, we’d like to point out that in our understanding, this proposal applies as well to scenario 1, as illustrated by Samsung’s figure above. Thus, it does not solely depend on Proposal 2-1.</w:t>
            </w:r>
          </w:p>
          <w:p w:rsidR="002F65B2" w:rsidRDefault="004F1015">
            <w:pPr>
              <w:snapToGrid w:val="0"/>
              <w:spacing w:before="120"/>
              <w:rPr>
                <w:rFonts w:ascii="Times New Roman" w:hAnsi="Times New Roman" w:cs="Times New Roman"/>
                <w:sz w:val="18"/>
                <w:szCs w:val="18"/>
              </w:rPr>
            </w:pPr>
            <w:r>
              <w:rPr>
                <w:rFonts w:ascii="Times New Roman" w:hAnsi="Times New Roman" w:cs="Times New Roman"/>
                <w:sz w:val="18"/>
                <w:szCs w:val="18"/>
              </w:rPr>
              <w:t xml:space="preserve">Then, we agree that a mechanism to distinguish between a S-slot’s SRS resource and a U-slot’s one is needed. However, we do not think that a new field needs to be introduced. This mechanism can also be </w:t>
            </w:r>
            <w:r>
              <w:rPr>
                <w:rFonts w:ascii="Times New Roman" w:hAnsi="Times New Roman" w:cs="Times New Roman"/>
                <w:i/>
                <w:iCs/>
                <w:sz w:val="18"/>
                <w:szCs w:val="18"/>
              </w:rPr>
              <w:t>implicit</w:t>
            </w:r>
            <w:r>
              <w:rPr>
                <w:rFonts w:ascii="Times New Roman" w:hAnsi="Times New Roman" w:cs="Times New Roman"/>
                <w:sz w:val="18"/>
                <w:szCs w:val="18"/>
              </w:rPr>
              <w:t xml:space="preserve">. In our contribution, we propose that the order of the SRS resources within the SRS resource set, i.e., as given by the </w:t>
            </w:r>
            <w:proofErr w:type="gramStart"/>
            <w:r>
              <w:rPr>
                <w:rFonts w:ascii="Times New Roman" w:hAnsi="Times New Roman" w:cs="Times New Roman"/>
                <w:sz w:val="18"/>
                <w:szCs w:val="18"/>
              </w:rPr>
              <w:t xml:space="preserve">field  </w:t>
            </w:r>
            <w:proofErr w:type="spellStart"/>
            <w:r>
              <w:rPr>
                <w:rFonts w:ascii="Times New Roman" w:hAnsi="Times New Roman" w:cs="Times New Roman"/>
                <w:i/>
                <w:iCs/>
                <w:sz w:val="18"/>
                <w:szCs w:val="18"/>
              </w:rPr>
              <w:t>srs</w:t>
            </w:r>
            <w:proofErr w:type="gramEnd"/>
            <w:r>
              <w:rPr>
                <w:rFonts w:ascii="Times New Roman" w:hAnsi="Times New Roman" w:cs="Times New Roman"/>
                <w:i/>
                <w:iCs/>
                <w:sz w:val="18"/>
                <w:szCs w:val="18"/>
              </w:rPr>
              <w:t>-ResourceIdList</w:t>
            </w:r>
            <w:proofErr w:type="spellEnd"/>
            <w:r>
              <w:rPr>
                <w:rFonts w:ascii="Times New Roman" w:hAnsi="Times New Roman" w:cs="Times New Roman"/>
                <w:sz w:val="18"/>
                <w:szCs w:val="18"/>
              </w:rPr>
              <w:t xml:space="preserve"> of the SRS resource set, shall determine the order of the SRS resources. This has the advantage that overhead due to SRS-Resources is not increased.</w:t>
            </w:r>
          </w:p>
          <w:p w:rsidR="002F65B2" w:rsidRDefault="004F1015">
            <w:pPr>
              <w:snapToGrid w:val="0"/>
              <w:spacing w:before="120"/>
              <w:rPr>
                <w:rFonts w:ascii="Times New Roman" w:hAnsi="Times New Roman" w:cs="Times New Roman"/>
                <w:sz w:val="18"/>
                <w:szCs w:val="18"/>
              </w:rPr>
            </w:pPr>
            <w:r>
              <w:rPr>
                <w:rFonts w:ascii="Times New Roman" w:hAnsi="Times New Roman" w:cs="Times New Roman"/>
                <w:sz w:val="18"/>
                <w:szCs w:val="18"/>
              </w:rPr>
              <w:t xml:space="preserve">With reference to Samsung’s figure above, the network configures </w:t>
            </w:r>
            <w:r>
              <w:rPr>
                <w:rFonts w:ascii="Times New Roman" w:hAnsi="Times New Roman" w:cs="Times New Roman"/>
                <w:i/>
                <w:iCs/>
                <w:sz w:val="18"/>
                <w:szCs w:val="18"/>
              </w:rPr>
              <w:t>SRS-</w:t>
            </w:r>
            <w:proofErr w:type="spellStart"/>
            <w:r>
              <w:rPr>
                <w:rFonts w:ascii="Times New Roman" w:hAnsi="Times New Roman" w:cs="Times New Roman"/>
                <w:i/>
                <w:iCs/>
                <w:sz w:val="18"/>
                <w:szCs w:val="18"/>
              </w:rPr>
              <w:t>ResourceSet.srs</w:t>
            </w:r>
            <w:proofErr w:type="spellEnd"/>
            <w:r>
              <w:rPr>
                <w:rFonts w:ascii="Times New Roman" w:hAnsi="Times New Roman" w:cs="Times New Roman"/>
                <w:i/>
                <w:iCs/>
                <w:sz w:val="18"/>
                <w:szCs w:val="18"/>
              </w:rPr>
              <w:t>-</w:t>
            </w:r>
            <w:proofErr w:type="spellStart"/>
            <w:r>
              <w:rPr>
                <w:rFonts w:ascii="Times New Roman" w:hAnsi="Times New Roman" w:cs="Times New Roman"/>
                <w:i/>
                <w:iCs/>
                <w:sz w:val="18"/>
                <w:szCs w:val="18"/>
              </w:rPr>
              <w:t>ResourceIdList</w:t>
            </w:r>
            <w:proofErr w:type="spellEnd"/>
            <w:r>
              <w:rPr>
                <w:rFonts w:ascii="Times New Roman" w:hAnsi="Times New Roman" w:cs="Times New Roman"/>
                <w:sz w:val="18"/>
                <w:szCs w:val="18"/>
              </w:rPr>
              <w:t xml:space="preserve"> = {2, 1} if it wants to configure interpretation 1, and </w:t>
            </w:r>
            <w:r>
              <w:rPr>
                <w:rFonts w:ascii="Times New Roman" w:hAnsi="Times New Roman" w:cs="Times New Roman"/>
                <w:i/>
                <w:iCs/>
                <w:sz w:val="18"/>
                <w:szCs w:val="18"/>
              </w:rPr>
              <w:t>SRS-</w:t>
            </w:r>
            <w:proofErr w:type="spellStart"/>
            <w:r>
              <w:rPr>
                <w:rFonts w:ascii="Times New Roman" w:hAnsi="Times New Roman" w:cs="Times New Roman"/>
                <w:i/>
                <w:iCs/>
                <w:sz w:val="18"/>
                <w:szCs w:val="18"/>
              </w:rPr>
              <w:t>ResourceSet.srs</w:t>
            </w:r>
            <w:proofErr w:type="spellEnd"/>
            <w:r>
              <w:rPr>
                <w:rFonts w:ascii="Times New Roman" w:hAnsi="Times New Roman" w:cs="Times New Roman"/>
                <w:i/>
                <w:iCs/>
                <w:sz w:val="18"/>
                <w:szCs w:val="18"/>
              </w:rPr>
              <w:t>-</w:t>
            </w:r>
            <w:proofErr w:type="spellStart"/>
            <w:r>
              <w:rPr>
                <w:rFonts w:ascii="Times New Roman" w:hAnsi="Times New Roman" w:cs="Times New Roman"/>
                <w:i/>
                <w:iCs/>
                <w:sz w:val="18"/>
                <w:szCs w:val="18"/>
              </w:rPr>
              <w:t>ResourceIdList</w:t>
            </w:r>
            <w:proofErr w:type="spellEnd"/>
            <w:r>
              <w:rPr>
                <w:rFonts w:ascii="Times New Roman" w:hAnsi="Times New Roman" w:cs="Times New Roman"/>
                <w:sz w:val="18"/>
                <w:szCs w:val="18"/>
              </w:rPr>
              <w:t xml:space="preserve"> = {1, 2} to configure interpretation 2. In both cases, the SRS resources are configured as in the figure with </w:t>
            </w:r>
            <w:r>
              <w:rPr>
                <w:rFonts w:ascii="Times New Roman" w:hAnsi="Times New Roman" w:cs="Times New Roman"/>
                <w:i/>
                <w:iCs/>
                <w:sz w:val="18"/>
                <w:szCs w:val="18"/>
              </w:rPr>
              <w:t>SRS-Resource1.srs-ResourceId</w:t>
            </w:r>
            <w:r>
              <w:rPr>
                <w:rFonts w:ascii="Times New Roman" w:hAnsi="Times New Roman" w:cs="Times New Roman"/>
                <w:sz w:val="18"/>
                <w:szCs w:val="18"/>
              </w:rPr>
              <w:t xml:space="preserve"> = 1, and </w:t>
            </w:r>
            <w:r>
              <w:rPr>
                <w:rFonts w:ascii="Times New Roman" w:hAnsi="Times New Roman" w:cs="Times New Roman"/>
                <w:i/>
                <w:iCs/>
                <w:sz w:val="18"/>
                <w:szCs w:val="18"/>
              </w:rPr>
              <w:t>SRS-Resource1.srs-ResourceId</w:t>
            </w:r>
            <w:r>
              <w:rPr>
                <w:rFonts w:ascii="Times New Roman" w:hAnsi="Times New Roman" w:cs="Times New Roman"/>
                <w:sz w:val="18"/>
                <w:szCs w:val="18"/>
              </w:rPr>
              <w:t xml:space="preserve"> = 2.</w:t>
            </w:r>
          </w:p>
          <w:p w:rsidR="002F65B2" w:rsidRDefault="004F1015">
            <w:pPr>
              <w:snapToGrid w:val="0"/>
              <w:spacing w:before="120"/>
              <w:rPr>
                <w:rFonts w:ascii="Times New Roman" w:hAnsi="Times New Roman" w:cs="Times New Roman"/>
                <w:sz w:val="18"/>
                <w:szCs w:val="18"/>
              </w:rPr>
            </w:pPr>
            <w:r>
              <w:rPr>
                <w:rFonts w:ascii="Times New Roman" w:hAnsi="Times New Roman" w:cs="Times New Roman"/>
                <w:sz w:val="18"/>
                <w:szCs w:val="18"/>
              </w:rPr>
              <w:t>We therefore propose the following modification:</w:t>
            </w:r>
          </w:p>
          <w:p w:rsidR="002F65B2" w:rsidRDefault="004F1015">
            <w:pPr>
              <w:jc w:val="both"/>
              <w:rPr>
                <w:rFonts w:ascii="Times New Roman" w:eastAsia="DengXian" w:hAnsi="Times New Roman" w:cs="Times New Roman"/>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color w:val="FF0000"/>
                <w:sz w:val="18"/>
                <w:szCs w:val="20"/>
                <w:lang w:eastAsia="zh-CN"/>
              </w:rPr>
              <w:t>Down-select between the following alternatives:</w:t>
            </w:r>
          </w:p>
          <w:p w:rsidR="002F65B2" w:rsidRDefault="004F1015">
            <w:pPr>
              <w:pStyle w:val="af2"/>
              <w:numPr>
                <w:ilvl w:val="0"/>
                <w:numId w:val="25"/>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Cs/>
                <w:sz w:val="18"/>
                <w:szCs w:val="20"/>
                <w:lang w:eastAsia="zh-CN"/>
              </w:rPr>
              <w:t>Alt-1: Introduce per-SRS resource slot offset for each of SRS resources within an aperiodic SRS resource set</w:t>
            </w:r>
          </w:p>
          <w:p w:rsidR="002F65B2" w:rsidRDefault="004F1015">
            <w:pPr>
              <w:pStyle w:val="af2"/>
              <w:numPr>
                <w:ilvl w:val="1"/>
                <w:numId w:val="25"/>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color w:val="FF0000"/>
                <w:sz w:val="18"/>
                <w:szCs w:val="18"/>
                <w:lang w:eastAsia="zh-CN"/>
              </w:rPr>
              <w:t xml:space="preserve">FFS: whether the offset is configured by legacy mechanism (e.g., </w:t>
            </w:r>
            <w:proofErr w:type="spellStart"/>
            <w:r>
              <w:rPr>
                <w:rFonts w:ascii="Times New Roman" w:hAnsi="Times New Roman" w:cs="Times New Roman" w:hint="eastAsia"/>
                <w:i/>
                <w:iCs/>
                <w:color w:val="FF0000"/>
                <w:sz w:val="18"/>
                <w:szCs w:val="18"/>
                <w:lang w:eastAsia="zh-CN"/>
              </w:rPr>
              <w:t>slotOffset</w:t>
            </w:r>
            <w:proofErr w:type="spellEnd"/>
            <w:r>
              <w:rPr>
                <w:rFonts w:ascii="Times New Roman" w:hAnsi="Times New Roman" w:cs="Times New Roman" w:hint="eastAsia"/>
                <w:i/>
                <w:iCs/>
                <w:color w:val="FF0000"/>
                <w:sz w:val="18"/>
                <w:szCs w:val="18"/>
                <w:lang w:eastAsia="zh-CN"/>
              </w:rPr>
              <w:t xml:space="preserve"> </w:t>
            </w:r>
            <w:r>
              <w:rPr>
                <w:rFonts w:ascii="Times New Roman" w:hAnsi="Times New Roman" w:cs="Times New Roman" w:hint="eastAsia"/>
                <w:color w:val="FF0000"/>
                <w:sz w:val="18"/>
                <w:szCs w:val="18"/>
                <w:lang w:eastAsia="zh-CN"/>
              </w:rPr>
              <w:t xml:space="preserve">and </w:t>
            </w:r>
            <w:proofErr w:type="spellStart"/>
            <w:r>
              <w:rPr>
                <w:rFonts w:ascii="Times New Roman" w:hAnsi="Times New Roman" w:cs="Times New Roman" w:hint="eastAsia"/>
                <w:i/>
                <w:iCs/>
                <w:color w:val="FF0000"/>
                <w:sz w:val="18"/>
                <w:szCs w:val="18"/>
                <w:lang w:eastAsia="zh-CN"/>
              </w:rPr>
              <w:t>availableSlotOffset</w:t>
            </w:r>
            <w:proofErr w:type="spellEnd"/>
            <w:r>
              <w:rPr>
                <w:rFonts w:ascii="Times New Roman" w:hAnsi="Times New Roman" w:cs="Times New Roman" w:hint="eastAsia"/>
                <w:i/>
                <w:iCs/>
                <w:color w:val="FF0000"/>
                <w:sz w:val="18"/>
                <w:szCs w:val="18"/>
                <w:lang w:eastAsia="zh-CN"/>
              </w:rPr>
              <w:t xml:space="preserve"> </w:t>
            </w:r>
            <w:r>
              <w:rPr>
                <w:rFonts w:ascii="Times New Roman" w:eastAsiaTheme="minorEastAsia" w:hAnsi="Times New Roman" w:cs="Times New Roman" w:hint="eastAsia"/>
                <w:color w:val="FF0000"/>
                <w:sz w:val="18"/>
                <w:szCs w:val="18"/>
                <w:lang w:eastAsia="ko-KR"/>
              </w:rPr>
              <w:t>(if configured)</w:t>
            </w:r>
            <w:r>
              <w:rPr>
                <w:rFonts w:ascii="Times New Roman" w:hAnsi="Times New Roman" w:cs="Times New Roman" w:hint="eastAsia"/>
                <w:iCs/>
                <w:color w:val="FF0000"/>
                <w:sz w:val="18"/>
                <w:szCs w:val="18"/>
                <w:lang w:eastAsia="zh-CN"/>
              </w:rPr>
              <w:t>)</w:t>
            </w:r>
            <w:r>
              <w:rPr>
                <w:rFonts w:ascii="Times New Roman" w:hAnsi="Times New Roman" w:cs="Times New Roman" w:hint="eastAsia"/>
                <w:i/>
                <w:iCs/>
                <w:color w:val="FF0000"/>
                <w:sz w:val="18"/>
                <w:szCs w:val="18"/>
                <w:lang w:eastAsia="zh-CN"/>
              </w:rPr>
              <w:t xml:space="preserve"> </w:t>
            </w:r>
            <w:r>
              <w:rPr>
                <w:rFonts w:ascii="Times New Roman" w:hAnsi="Times New Roman" w:cs="Times New Roman" w:hint="eastAsia"/>
                <w:iCs/>
                <w:color w:val="FF0000"/>
                <w:sz w:val="18"/>
                <w:szCs w:val="18"/>
                <w:lang w:eastAsia="zh-CN"/>
              </w:rPr>
              <w:t>or indicated by 1-bit signaling.</w:t>
            </w:r>
          </w:p>
          <w:p w:rsidR="002F65B2" w:rsidRDefault="004F1015">
            <w:pPr>
              <w:pStyle w:val="af2"/>
              <w:numPr>
                <w:ilvl w:val="0"/>
                <w:numId w:val="25"/>
              </w:numPr>
              <w:snapToGrid w:val="0"/>
              <w:jc w:val="both"/>
              <w:rPr>
                <w:rFonts w:ascii="Times New Roman" w:hAnsi="Times New Roman" w:cs="Times New Roman"/>
                <w:sz w:val="18"/>
                <w:szCs w:val="18"/>
              </w:rPr>
            </w:pPr>
            <w:r>
              <w:rPr>
                <w:rFonts w:ascii="Times New Roman" w:eastAsia="DengXian" w:hAnsi="Times New Roman" w:cs="Times New Roman"/>
                <w:color w:val="FF0000"/>
                <w:sz w:val="18"/>
                <w:szCs w:val="18"/>
                <w:lang w:eastAsia="zh-CN"/>
              </w:rPr>
              <w:t xml:space="preserve">Alt-2:  Adopt the following rule: An SRS resource linked by </w:t>
            </w:r>
            <w:proofErr w:type="spellStart"/>
            <w:r>
              <w:rPr>
                <w:rFonts w:ascii="Times New Roman" w:eastAsia="DengXian" w:hAnsi="Times New Roman" w:cs="Times New Roman"/>
                <w:color w:val="FF0000"/>
                <w:sz w:val="18"/>
                <w:szCs w:val="18"/>
                <w:lang w:eastAsia="zh-CN"/>
              </w:rPr>
              <w:t>srs-ResourceIdList</w:t>
            </w:r>
            <w:proofErr w:type="spellEnd"/>
            <w:r>
              <w:rPr>
                <w:rFonts w:ascii="Times New Roman" w:eastAsia="DengXian" w:hAnsi="Times New Roman" w:cs="Times New Roman"/>
                <w:color w:val="FF0000"/>
                <w:sz w:val="18"/>
                <w:szCs w:val="18"/>
                <w:lang w:eastAsia="zh-CN"/>
              </w:rPr>
              <w:t>[</w:t>
            </w:r>
            <w:proofErr w:type="spellStart"/>
            <w:r>
              <w:rPr>
                <w:rFonts w:ascii="Tahoma" w:eastAsia="DengXian" w:hAnsi="Tahoma" w:cs="Tahoma"/>
                <w:color w:val="FF0000"/>
                <w:sz w:val="18"/>
                <w:szCs w:val="18"/>
                <w:lang w:eastAsia="zh-CN"/>
              </w:rPr>
              <w:t>i</w:t>
            </w:r>
            <w:proofErr w:type="spellEnd"/>
            <w:r>
              <w:rPr>
                <w:rFonts w:ascii="Times New Roman" w:eastAsia="DengXian" w:hAnsi="Times New Roman" w:cs="Times New Roman"/>
                <w:color w:val="FF0000"/>
                <w:sz w:val="18"/>
                <w:szCs w:val="18"/>
                <w:lang w:eastAsia="zh-CN"/>
              </w:rPr>
              <w:t xml:space="preserve">] is transmitted before </w:t>
            </w:r>
            <w:r>
              <w:rPr>
                <w:rFonts w:ascii="Times New Roman" w:eastAsia="DengXian" w:hAnsi="Times New Roman" w:cs="Times New Roman"/>
                <w:color w:val="FF0000"/>
                <w:sz w:val="18"/>
                <w:szCs w:val="18"/>
                <w:lang w:eastAsia="zh-CN"/>
              </w:rPr>
              <w:lastRenderedPageBreak/>
              <w:t xml:space="preserve">another SRS resource linked by </w:t>
            </w:r>
            <w:proofErr w:type="spellStart"/>
            <w:r>
              <w:rPr>
                <w:rFonts w:ascii="Times New Roman" w:eastAsia="DengXian" w:hAnsi="Times New Roman" w:cs="Times New Roman"/>
                <w:color w:val="FF0000"/>
                <w:sz w:val="18"/>
                <w:szCs w:val="18"/>
                <w:lang w:eastAsia="zh-CN"/>
              </w:rPr>
              <w:t>srs-ResourceIdList</w:t>
            </w:r>
            <w:proofErr w:type="spellEnd"/>
            <w:r>
              <w:rPr>
                <w:rFonts w:ascii="Times New Roman" w:eastAsia="DengXian" w:hAnsi="Times New Roman" w:cs="Times New Roman"/>
                <w:color w:val="FF0000"/>
                <w:sz w:val="18"/>
                <w:szCs w:val="18"/>
                <w:lang w:eastAsia="zh-CN"/>
              </w:rPr>
              <w:t>[</w:t>
            </w:r>
            <w:r>
              <w:rPr>
                <w:rFonts w:ascii="Tahoma" w:eastAsia="DengXian" w:hAnsi="Tahoma" w:cs="Tahoma"/>
                <w:color w:val="FF0000"/>
                <w:sz w:val="18"/>
                <w:szCs w:val="18"/>
                <w:lang w:eastAsia="zh-CN"/>
              </w:rPr>
              <w:t>j</w:t>
            </w:r>
            <w:r>
              <w:rPr>
                <w:rFonts w:ascii="Times New Roman" w:eastAsia="DengXian" w:hAnsi="Times New Roman" w:cs="Times New Roman"/>
                <w:color w:val="FF0000"/>
                <w:sz w:val="18"/>
                <w:szCs w:val="18"/>
                <w:lang w:eastAsia="zh-CN"/>
              </w:rPr>
              <w:t xml:space="preserve">] whenever </w:t>
            </w:r>
            <w:proofErr w:type="spellStart"/>
            <w:r>
              <w:rPr>
                <w:rFonts w:ascii="Times New Roman" w:eastAsia="DengXian" w:hAnsi="Times New Roman" w:cs="Times New Roman"/>
                <w:color w:val="FF0000"/>
                <w:sz w:val="18"/>
                <w:szCs w:val="18"/>
                <w:lang w:eastAsia="zh-CN"/>
              </w:rPr>
              <w:t>i</w:t>
            </w:r>
            <w:proofErr w:type="spellEnd"/>
            <w:r>
              <w:rPr>
                <w:rFonts w:ascii="Times New Roman" w:eastAsia="DengXian" w:hAnsi="Times New Roman" w:cs="Times New Roman"/>
                <w:color w:val="FF0000"/>
                <w:sz w:val="18"/>
                <w:szCs w:val="18"/>
                <w:lang w:eastAsia="zh-CN"/>
              </w:rPr>
              <w:t xml:space="preserve"> &lt; j.</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are okey for revised </w:t>
            </w:r>
            <w:r>
              <w:rPr>
                <w:rFonts w:ascii="Times New Roman" w:hAnsi="Times New Roman" w:cs="Times New Roman"/>
                <w:sz w:val="18"/>
                <w:szCs w:val="20"/>
                <w:lang w:val="en-GB"/>
              </w:rPr>
              <w:t xml:space="preserve">Proposal </w:t>
            </w:r>
            <w:r>
              <w:rPr>
                <w:rFonts w:ascii="Times New Roman" w:eastAsia="DengXian" w:hAnsi="Times New Roman" w:cs="Times New Roman" w:hint="eastAsia"/>
                <w:sz w:val="18"/>
                <w:szCs w:val="20"/>
                <w:lang w:val="en-GB" w:eastAsia="zh-CN"/>
              </w:rPr>
              <w:t>2</w:t>
            </w:r>
            <w:r>
              <w:rPr>
                <w:rFonts w:ascii="Times New Roman" w:eastAsia="DengXian" w:hAnsi="Times New Roman" w:cs="Times New Roman"/>
                <w:sz w:val="18"/>
                <w:szCs w:val="20"/>
                <w:lang w:val="en-GB" w:eastAsia="zh-CN"/>
              </w:rPr>
              <w:t>-</w:t>
            </w:r>
            <w:r>
              <w:rPr>
                <w:rFonts w:ascii="Times New Roman" w:eastAsia="DengXian" w:hAnsi="Times New Roman" w:cs="Times New Roman" w:hint="eastAsia"/>
                <w:sz w:val="18"/>
                <w:szCs w:val="20"/>
                <w:lang w:val="en-GB" w:eastAsia="zh-CN"/>
              </w:rPr>
              <w:t>3</w:t>
            </w:r>
            <w:r>
              <w:rPr>
                <w:rFonts w:ascii="Times New Roman" w:eastAsia="DengXian" w:hAnsi="Times New Roman" w:cs="Times New Roman" w:hint="eastAsia"/>
                <w:sz w:val="18"/>
                <w:szCs w:val="20"/>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availableSlotOffset</w:t>
            </w:r>
            <w:proofErr w:type="spellEnd"/>
            <w:r>
              <w:rPr>
                <w:rFonts w:ascii="Times New Roman" w:eastAsia="DengXian" w:hAnsi="Times New Roman" w:cs="Times New Roman" w:hint="eastAsia"/>
                <w:sz w:val="18"/>
                <w:szCs w:val="18"/>
                <w:lang w:eastAsia="zh-CN"/>
              </w:rPr>
              <w:t xml:space="preserve"> should be removed from the e.g. in the FFS. </w:t>
            </w:r>
            <w:r>
              <w:rPr>
                <w:rFonts w:ascii="Times New Roman" w:eastAsia="DengXian" w:hAnsi="Times New Roman" w:cs="Times New Roman"/>
                <w:sz w:val="18"/>
                <w:szCs w:val="18"/>
                <w:lang w:eastAsia="zh-CN"/>
              </w:rPr>
              <w:t>I</w:t>
            </w:r>
            <w:r>
              <w:rPr>
                <w:rFonts w:ascii="Times New Roman" w:eastAsia="DengXian" w:hAnsi="Times New Roman" w:cs="Times New Roman" w:hint="eastAsia"/>
                <w:sz w:val="18"/>
                <w:szCs w:val="18"/>
                <w:lang w:eastAsia="zh-CN"/>
              </w:rPr>
              <w:t xml:space="preserve">n our understanding, according to proposal 2-4, the </w:t>
            </w:r>
            <w:proofErr w:type="spellStart"/>
            <w:r>
              <w:rPr>
                <w:rFonts w:ascii="Times New Roman" w:eastAsia="DengXian" w:hAnsi="Times New Roman" w:cs="Times New Roman"/>
                <w:sz w:val="18"/>
                <w:szCs w:val="18"/>
                <w:lang w:eastAsia="zh-CN"/>
              </w:rPr>
              <w:t>availabl</w:t>
            </w:r>
            <w:r>
              <w:rPr>
                <w:rFonts w:ascii="Times New Roman" w:eastAsia="DengXian" w:hAnsi="Times New Roman" w:cs="Times New Roman" w:hint="eastAsia"/>
                <w:sz w:val="18"/>
                <w:szCs w:val="18"/>
                <w:lang w:eastAsia="zh-CN"/>
              </w:rPr>
              <w:t>eSlotOffset</w:t>
            </w:r>
            <w:proofErr w:type="spellEnd"/>
            <w:r>
              <w:rPr>
                <w:rFonts w:ascii="Times New Roman" w:eastAsia="DengXian" w:hAnsi="Times New Roman" w:cs="Times New Roman" w:hint="eastAsia"/>
                <w:sz w:val="18"/>
                <w:szCs w:val="18"/>
                <w:lang w:eastAsia="zh-CN"/>
              </w:rPr>
              <w:t xml:space="preserve"> should be per SRS </w:t>
            </w:r>
            <w:r>
              <w:rPr>
                <w:rFonts w:ascii="Times New Roman" w:eastAsia="DengXian" w:hAnsi="Times New Roman" w:cs="Times New Roman"/>
                <w:sz w:val="18"/>
                <w:szCs w:val="18"/>
                <w:lang w:eastAsia="zh-CN"/>
              </w:rPr>
              <w:t>resource</w:t>
            </w:r>
            <w:r>
              <w:rPr>
                <w:rFonts w:ascii="Times New Roman" w:eastAsia="DengXian" w:hAnsi="Times New Roman" w:cs="Times New Roman" w:hint="eastAsia"/>
                <w:sz w:val="18"/>
                <w:szCs w:val="18"/>
                <w:lang w:eastAsia="zh-CN"/>
              </w:rPr>
              <w:t xml:space="preserve"> set. </w:t>
            </w:r>
          </w:p>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 xml:space="preserve">FFS: whether the offset is configured by legacy mechanism (e.g., </w:t>
            </w:r>
            <w:proofErr w:type="spellStart"/>
            <w:r>
              <w:rPr>
                <w:rFonts w:ascii="Times New Roman" w:eastAsia="DengXian" w:hAnsi="Times New Roman" w:cs="Times New Roman"/>
                <w:sz w:val="18"/>
                <w:szCs w:val="18"/>
                <w:lang w:eastAsia="zh-CN"/>
              </w:rPr>
              <w:t>slotOffset</w:t>
            </w:r>
            <w:proofErr w:type="spellEnd"/>
            <w:r>
              <w:rPr>
                <w:rFonts w:ascii="Times New Roman" w:eastAsia="DengXian" w:hAnsi="Times New Roman" w:cs="Times New Roman"/>
                <w:sz w:val="18"/>
                <w:szCs w:val="18"/>
                <w:lang w:eastAsia="zh-CN"/>
              </w:rPr>
              <w:t xml:space="preserve"> </w:t>
            </w:r>
            <w:r>
              <w:rPr>
                <w:rFonts w:ascii="Times New Roman" w:eastAsia="DengXian" w:hAnsi="Times New Roman" w:cs="Times New Roman"/>
                <w:strike/>
                <w:color w:val="EE0000"/>
                <w:sz w:val="18"/>
                <w:szCs w:val="18"/>
                <w:lang w:eastAsia="zh-CN"/>
              </w:rPr>
              <w:t xml:space="preserve">and </w:t>
            </w:r>
            <w:proofErr w:type="spellStart"/>
            <w:r>
              <w:rPr>
                <w:rFonts w:ascii="Times New Roman" w:eastAsia="DengXian" w:hAnsi="Times New Roman" w:cs="Times New Roman"/>
                <w:strike/>
                <w:color w:val="EE0000"/>
                <w:sz w:val="18"/>
                <w:szCs w:val="18"/>
                <w:lang w:eastAsia="zh-CN"/>
              </w:rPr>
              <w:t>availableSlotOffset</w:t>
            </w:r>
            <w:proofErr w:type="spellEnd"/>
            <w:r>
              <w:rPr>
                <w:rFonts w:ascii="Times New Roman" w:eastAsia="DengXian" w:hAnsi="Times New Roman" w:cs="Times New Roman"/>
                <w:strike/>
                <w:color w:val="EE0000"/>
                <w:sz w:val="18"/>
                <w:szCs w:val="18"/>
                <w:lang w:eastAsia="zh-CN"/>
              </w:rPr>
              <w:t xml:space="preserve"> (if configured)</w:t>
            </w:r>
            <w:r>
              <w:rPr>
                <w:rFonts w:ascii="Times New Roman" w:eastAsia="DengXian" w:hAnsi="Times New Roman" w:cs="Times New Roman"/>
                <w:sz w:val="18"/>
                <w:szCs w:val="18"/>
                <w:lang w:eastAsia="zh-CN"/>
              </w:rPr>
              <w:t>) or indicated by 1-bit signaling.</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@ZTE @ETRI @OPPO @vivo @Sony @DCM Thanks for providing solutions for supporting per-resource offset configuration/indication in this proposal. </w:t>
            </w:r>
            <w:r>
              <w:rPr>
                <w:rFonts w:ascii="Times New Roman" w:eastAsia="DengXian" w:hAnsi="Times New Roman" w:cs="Times New Roman"/>
                <w:sz w:val="18"/>
                <w:szCs w:val="18"/>
                <w:lang w:eastAsia="zh-CN"/>
              </w:rPr>
              <w:t>N</w:t>
            </w:r>
            <w:r>
              <w:rPr>
                <w:rFonts w:ascii="Times New Roman" w:eastAsia="DengXian" w:hAnsi="Times New Roman" w:cs="Times New Roman" w:hint="eastAsia"/>
                <w:sz w:val="18"/>
                <w:szCs w:val="18"/>
                <w:lang w:eastAsia="zh-CN"/>
              </w:rPr>
              <w:t>ext level details on how to determine the offset can be further studied.</w:t>
            </w:r>
          </w:p>
          <w:p w:rsidR="002F65B2" w:rsidRDefault="002F65B2">
            <w:pPr>
              <w:snapToGrid w:val="0"/>
              <w:rPr>
                <w:rFonts w:ascii="Times New Roman" w:eastAsia="DengXian" w:hAnsi="Times New Roman" w:cs="Times New Roman"/>
                <w:sz w:val="18"/>
                <w:szCs w:val="18"/>
                <w:lang w:eastAsia="zh-CN"/>
              </w:rPr>
            </w:pPr>
          </w:p>
          <w:p w:rsidR="002F65B2" w:rsidRDefault="004F1015">
            <w:pPr>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Introduce per-SRS resource slot offset for each of SRS resources within an aperiodic SRS resource set</w:t>
            </w:r>
          </w:p>
          <w:p w:rsidR="002F65B2" w:rsidRDefault="004F1015">
            <w:pPr>
              <w:pStyle w:val="af2"/>
              <w:numPr>
                <w:ilvl w:val="0"/>
                <w:numId w:val="14"/>
              </w:numPr>
              <w:snapToGrid w:val="0"/>
              <w:spacing w:after="0" w:line="240" w:lineRule="auto"/>
              <w:rPr>
                <w:rFonts w:ascii="Times New Roman" w:eastAsia="DengXian" w:hAnsi="Times New Roman" w:cs="Times New Roman"/>
                <w:sz w:val="18"/>
                <w:szCs w:val="18"/>
                <w:lang w:eastAsia="zh-CN"/>
              </w:rPr>
            </w:pPr>
            <w:r>
              <w:rPr>
                <w:rFonts w:ascii="Times New Roman" w:eastAsia="DengXian" w:hAnsi="Times New Roman" w:cs="Times New Roman" w:hint="eastAsia"/>
                <w:color w:val="FF0000"/>
                <w:sz w:val="18"/>
                <w:szCs w:val="18"/>
                <w:lang w:eastAsia="zh-CN"/>
              </w:rPr>
              <w:t xml:space="preserve">FFS: details on how to </w:t>
            </w:r>
            <w:r>
              <w:rPr>
                <w:rFonts w:ascii="Times New Roman" w:eastAsia="DengXian" w:hAnsi="Times New Roman" w:cs="Times New Roman"/>
                <w:color w:val="FF0000"/>
                <w:sz w:val="18"/>
                <w:szCs w:val="18"/>
                <w:lang w:eastAsia="zh-CN"/>
              </w:rPr>
              <w:t>determine</w:t>
            </w:r>
            <w:r>
              <w:rPr>
                <w:rFonts w:ascii="Times New Roman" w:eastAsia="DengXian" w:hAnsi="Times New Roman" w:cs="Times New Roman" w:hint="eastAsia"/>
                <w:color w:val="FF0000"/>
                <w:sz w:val="18"/>
                <w:szCs w:val="18"/>
                <w:lang w:eastAsia="zh-CN"/>
              </w:rPr>
              <w:t xml:space="preserve"> the offset for </w:t>
            </w:r>
            <w:r>
              <w:rPr>
                <w:rFonts w:ascii="Times New Roman" w:eastAsia="DengXian" w:hAnsi="Times New Roman" w:cs="Times New Roman"/>
                <w:color w:val="FF0000"/>
                <w:sz w:val="18"/>
                <w:szCs w:val="18"/>
                <w:lang w:eastAsia="zh-CN"/>
              </w:rPr>
              <w:t>each of SRS resources within an aperiodic SRS resource set</w:t>
            </w:r>
            <w:r>
              <w:rPr>
                <w:rFonts w:ascii="Times New Roman" w:eastAsia="DengXian" w:hAnsi="Times New Roman" w:cs="Times New Roman" w:hint="eastAsia"/>
                <w:color w:val="FF0000"/>
                <w:sz w:val="18"/>
                <w:szCs w:val="18"/>
                <w:lang w:eastAsia="zh-CN"/>
              </w:rPr>
              <w:t>.</w:t>
            </w:r>
          </w:p>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Generally fine but we share view with HW. We can discuss later together with other parameters.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 xml:space="preserve">We are fine with revised </w:t>
            </w:r>
            <w:r>
              <w:rPr>
                <w:rFonts w:ascii="Times New Roman" w:hAnsi="Times New Roman" w:cs="Times New Roman"/>
                <w:sz w:val="18"/>
                <w:szCs w:val="20"/>
                <w:lang w:val="en-GB"/>
              </w:rPr>
              <w:t xml:space="preserve">Proposal </w:t>
            </w:r>
            <w:r>
              <w:rPr>
                <w:rFonts w:ascii="Times New Roman" w:eastAsia="DengXian" w:hAnsi="Times New Roman" w:cs="Times New Roman" w:hint="eastAsia"/>
                <w:sz w:val="18"/>
                <w:szCs w:val="20"/>
                <w:lang w:val="en-GB" w:eastAsia="zh-CN"/>
              </w:rPr>
              <w:t>2</w:t>
            </w:r>
            <w:r>
              <w:rPr>
                <w:rFonts w:ascii="Times New Roman" w:eastAsia="DengXian" w:hAnsi="Times New Roman" w:cs="Times New Roman"/>
                <w:sz w:val="18"/>
                <w:szCs w:val="20"/>
                <w:lang w:val="en-GB" w:eastAsia="zh-CN"/>
              </w:rPr>
              <w:t>-</w:t>
            </w:r>
            <w:r>
              <w:rPr>
                <w:rFonts w:ascii="Times New Roman" w:eastAsia="DengXian" w:hAnsi="Times New Roman" w:cs="Times New Roman" w:hint="eastAsia"/>
                <w:sz w:val="18"/>
                <w:szCs w:val="20"/>
                <w:lang w:val="en-GB" w:eastAsia="zh-CN"/>
              </w:rPr>
              <w:t>3</w:t>
            </w:r>
            <w:r>
              <w:rPr>
                <w:rFonts w:ascii="Times New Roman" w:eastAsia="DengXian" w:hAnsi="Times New Roman" w:cs="Times New Roman" w:hint="eastAsia"/>
                <w:sz w:val="18"/>
                <w:szCs w:val="20"/>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Fine with the 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uggest postponing this proposal until we have a conclusion on P2-1.</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Do not support. Not needed unless we support Scenario 2, which, as mentioned above, does not offer new functionality compared to Scenario 1.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ine with the updated 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mainly fine with the updated proposal. However, the current wording gives the impression that a new field should be introduced in the SRS resource IE. To be clear that the whole determination might in fact need no additional fields, i.e., implicit determination, we propose the following update:</w:t>
            </w:r>
          </w:p>
          <w:p w:rsidR="002F65B2" w:rsidRDefault="002F65B2">
            <w:pPr>
              <w:jc w:val="both"/>
              <w:rPr>
                <w:rFonts w:ascii="Times New Roman" w:hAnsi="Times New Roman" w:cs="Times New Roman"/>
                <w:b/>
                <w:sz w:val="18"/>
                <w:szCs w:val="20"/>
                <w:lang w:val="en-GB"/>
              </w:rPr>
            </w:pPr>
          </w:p>
          <w:p w:rsidR="002F65B2" w:rsidRDefault="004F1015">
            <w:pPr>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Introduce per-SRS resource slot offset for each of SRS resources within an aperiodic SRS resource set</w:t>
            </w:r>
          </w:p>
          <w:p w:rsidR="002F65B2" w:rsidRDefault="004F1015">
            <w:pPr>
              <w:pStyle w:val="af2"/>
              <w:numPr>
                <w:ilvl w:val="0"/>
                <w:numId w:val="14"/>
              </w:numPr>
              <w:snapToGrid w:val="0"/>
              <w:spacing w:after="0" w:line="240" w:lineRule="auto"/>
              <w:rPr>
                <w:rFonts w:ascii="Times New Roman" w:eastAsia="DengXian" w:hAnsi="Times New Roman" w:cs="Times New Roman"/>
                <w:sz w:val="18"/>
                <w:szCs w:val="18"/>
                <w:lang w:eastAsia="zh-CN"/>
              </w:rPr>
            </w:pPr>
            <w:r>
              <w:rPr>
                <w:rFonts w:ascii="Times New Roman" w:eastAsia="DengXian" w:hAnsi="Times New Roman" w:cs="Times New Roman" w:hint="eastAsia"/>
                <w:color w:val="FF0000"/>
                <w:sz w:val="18"/>
                <w:szCs w:val="18"/>
                <w:lang w:eastAsia="zh-CN"/>
              </w:rPr>
              <w:t xml:space="preserve">FFS: details on how to </w:t>
            </w:r>
            <w:r>
              <w:rPr>
                <w:rFonts w:ascii="Times New Roman" w:eastAsia="DengXian" w:hAnsi="Times New Roman" w:cs="Times New Roman"/>
                <w:color w:val="FF0000"/>
                <w:sz w:val="18"/>
                <w:szCs w:val="18"/>
                <w:lang w:eastAsia="zh-CN"/>
              </w:rPr>
              <w:t>determine</w:t>
            </w:r>
            <w:r>
              <w:rPr>
                <w:rFonts w:ascii="Times New Roman" w:eastAsia="DengXian" w:hAnsi="Times New Roman" w:cs="Times New Roman" w:hint="eastAsia"/>
                <w:color w:val="FF0000"/>
                <w:sz w:val="18"/>
                <w:szCs w:val="18"/>
                <w:lang w:eastAsia="zh-CN"/>
              </w:rPr>
              <w:t xml:space="preserve"> the offset for </w:t>
            </w:r>
            <w:r>
              <w:rPr>
                <w:rFonts w:ascii="Times New Roman" w:eastAsia="DengXian" w:hAnsi="Times New Roman" w:cs="Times New Roman"/>
                <w:color w:val="FF0000"/>
                <w:sz w:val="18"/>
                <w:szCs w:val="18"/>
                <w:lang w:eastAsia="zh-CN"/>
              </w:rPr>
              <w:t>each of SRS resources within an aperiodic SRS resource set</w:t>
            </w:r>
            <w:r>
              <w:rPr>
                <w:rFonts w:ascii="Times New Roman" w:eastAsia="DengXian" w:hAnsi="Times New Roman" w:cs="Times New Roman" w:hint="eastAsia"/>
                <w:color w:val="FF0000"/>
                <w:sz w:val="18"/>
                <w:szCs w:val="18"/>
                <w:lang w:eastAsia="zh-CN"/>
              </w:rPr>
              <w:t>.</w:t>
            </w:r>
          </w:p>
          <w:p w:rsidR="002F65B2" w:rsidRDefault="004F1015">
            <w:pPr>
              <w:pStyle w:val="af2"/>
              <w:numPr>
                <w:ilvl w:val="1"/>
                <w:numId w:val="14"/>
              </w:numPr>
              <w:snapToGrid w:val="0"/>
              <w:spacing w:after="0" w:line="240" w:lineRule="auto"/>
              <w:rPr>
                <w:rFonts w:ascii="Times New Roman" w:eastAsia="DengXian" w:hAnsi="Times New Roman" w:cs="Times New Roman"/>
                <w:sz w:val="18"/>
                <w:szCs w:val="18"/>
                <w:lang w:eastAsia="zh-CN"/>
              </w:rPr>
            </w:pPr>
            <w:r>
              <w:rPr>
                <w:rFonts w:ascii="Times New Roman" w:eastAsia="DengXian" w:hAnsi="Times New Roman" w:cs="Times New Roman"/>
                <w:color w:val="FF0000"/>
                <w:sz w:val="18"/>
                <w:szCs w:val="18"/>
                <w:lang w:eastAsia="zh-CN"/>
              </w:rPr>
              <w:t>Note: The introduced per-SRS resource offset for each SRS resource within an aperiodic SRS resource set can be implicit or explicit</w:t>
            </w:r>
            <w:r>
              <w:rPr>
                <w:rFonts w:ascii="Times New Roman" w:eastAsia="DengXian" w:hAnsi="Times New Roman" w:cs="Times New Roman"/>
                <w:sz w:val="18"/>
                <w:szCs w:val="18"/>
                <w:lang w:eastAsia="zh-CN"/>
              </w:rPr>
              <w:t>.</w:t>
            </w:r>
          </w:p>
          <w:p w:rsidR="002F65B2" w:rsidRDefault="002F65B2">
            <w:pPr>
              <w:snapToGrid w:val="0"/>
              <w:rPr>
                <w:rFonts w:ascii="Times New Roman" w:eastAsiaTheme="minorEastAsia" w:hAnsi="Times New Roman" w:cs="Times New Roman"/>
                <w:sz w:val="18"/>
                <w:szCs w:val="18"/>
                <w:lang w:eastAsia="ko-KR"/>
              </w:rPr>
            </w:pPr>
          </w:p>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Alternatively, we are also fine with: </w:t>
            </w:r>
          </w:p>
          <w:p w:rsidR="002F65B2" w:rsidRDefault="002F65B2">
            <w:pPr>
              <w:jc w:val="both"/>
              <w:rPr>
                <w:rFonts w:ascii="Times New Roman" w:hAnsi="Times New Roman" w:cs="Times New Roman"/>
                <w:b/>
                <w:sz w:val="18"/>
                <w:szCs w:val="20"/>
                <w:lang w:val="en-GB"/>
              </w:rPr>
            </w:pPr>
          </w:p>
          <w:p w:rsidR="002F65B2" w:rsidRDefault="004F1015">
            <w:pPr>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Introduce </w:t>
            </w:r>
            <w:r>
              <w:rPr>
                <w:rFonts w:ascii="Times New Roman" w:eastAsia="DengXian" w:hAnsi="Times New Roman" w:cs="Times New Roman"/>
                <w:bCs/>
                <w:color w:val="FF0000"/>
                <w:sz w:val="18"/>
                <w:szCs w:val="20"/>
                <w:lang w:eastAsia="zh-CN"/>
              </w:rPr>
              <w:t xml:space="preserve">determination of </w:t>
            </w:r>
            <w:r>
              <w:rPr>
                <w:rFonts w:ascii="Times New Roman" w:eastAsia="DengXian" w:hAnsi="Times New Roman" w:cs="Times New Roman"/>
                <w:bCs/>
                <w:sz w:val="18"/>
                <w:szCs w:val="20"/>
                <w:lang w:eastAsia="zh-CN"/>
              </w:rPr>
              <w:t>per-SRS resource slot offset for each of SRS resources within an aperiodic SRS resource set</w:t>
            </w:r>
          </w:p>
          <w:p w:rsidR="002F65B2" w:rsidRDefault="004F1015">
            <w:pPr>
              <w:pStyle w:val="af2"/>
              <w:numPr>
                <w:ilvl w:val="0"/>
                <w:numId w:val="14"/>
              </w:numPr>
              <w:snapToGrid w:val="0"/>
              <w:spacing w:after="0" w:line="240" w:lineRule="auto"/>
              <w:rPr>
                <w:rFonts w:ascii="Times New Roman" w:eastAsia="DengXian" w:hAnsi="Times New Roman" w:cs="Times New Roman"/>
                <w:sz w:val="18"/>
                <w:szCs w:val="18"/>
                <w:lang w:eastAsia="zh-CN"/>
              </w:rPr>
            </w:pPr>
            <w:r>
              <w:rPr>
                <w:rFonts w:ascii="Times New Roman" w:eastAsia="DengXian" w:hAnsi="Times New Roman" w:cs="Times New Roman" w:hint="eastAsia"/>
                <w:color w:val="FF0000"/>
                <w:sz w:val="18"/>
                <w:szCs w:val="18"/>
                <w:lang w:eastAsia="zh-CN"/>
              </w:rPr>
              <w:t xml:space="preserve">FFS: details on how to </w:t>
            </w:r>
            <w:r>
              <w:rPr>
                <w:rFonts w:ascii="Times New Roman" w:eastAsia="DengXian" w:hAnsi="Times New Roman" w:cs="Times New Roman"/>
                <w:color w:val="FF0000"/>
                <w:sz w:val="18"/>
                <w:szCs w:val="18"/>
                <w:lang w:eastAsia="zh-CN"/>
              </w:rPr>
              <w:t>determine</w:t>
            </w:r>
            <w:r>
              <w:rPr>
                <w:rFonts w:ascii="Times New Roman" w:eastAsia="DengXian" w:hAnsi="Times New Roman" w:cs="Times New Roman" w:hint="eastAsia"/>
                <w:color w:val="FF0000"/>
                <w:sz w:val="18"/>
                <w:szCs w:val="18"/>
                <w:lang w:eastAsia="zh-CN"/>
              </w:rPr>
              <w:t xml:space="preserve"> the offset for </w:t>
            </w:r>
            <w:r>
              <w:rPr>
                <w:rFonts w:ascii="Times New Roman" w:eastAsia="DengXian" w:hAnsi="Times New Roman" w:cs="Times New Roman"/>
                <w:color w:val="FF0000"/>
                <w:sz w:val="18"/>
                <w:szCs w:val="18"/>
                <w:lang w:eastAsia="zh-CN"/>
              </w:rPr>
              <w:t>each of SRS resources within an aperiodic SRS resource set</w:t>
            </w:r>
            <w:r>
              <w:rPr>
                <w:rFonts w:ascii="Times New Roman" w:eastAsia="DengXian" w:hAnsi="Times New Roman" w:cs="Times New Roman" w:hint="eastAsia"/>
                <w:color w:val="FF0000"/>
                <w:sz w:val="18"/>
                <w:szCs w:val="18"/>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@Sony Thanks for the suggestion. Proposal 2-3 is updated accordingly.</w:t>
            </w:r>
          </w:p>
          <w:p w:rsidR="002F65B2" w:rsidRDefault="002F65B2">
            <w:pPr>
              <w:snapToGrid w:val="0"/>
              <w:rPr>
                <w:rFonts w:ascii="Times New Roman" w:eastAsia="DengXian" w:hAnsi="Times New Roman" w:cs="Times New Roman"/>
                <w:sz w:val="18"/>
                <w:szCs w:val="18"/>
                <w:lang w:eastAsia="zh-CN"/>
              </w:rPr>
            </w:pPr>
          </w:p>
          <w:p w:rsidR="002F65B2" w:rsidRDefault="004F1015">
            <w:pPr>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Introduce </w:t>
            </w:r>
            <w:r>
              <w:rPr>
                <w:rFonts w:ascii="Times New Roman" w:eastAsia="DengXian" w:hAnsi="Times New Roman" w:cs="Times New Roman" w:hint="eastAsia"/>
                <w:bCs/>
                <w:color w:val="FF0000"/>
                <w:sz w:val="18"/>
                <w:szCs w:val="20"/>
                <w:lang w:eastAsia="zh-CN"/>
              </w:rPr>
              <w:t>mechanism to determine</w:t>
            </w:r>
            <w:r>
              <w:rPr>
                <w:rFonts w:ascii="Times New Roman" w:eastAsia="DengXian" w:hAnsi="Times New Roman" w:cs="Times New Roman"/>
                <w:bCs/>
                <w:color w:val="FF0000"/>
                <w:sz w:val="18"/>
                <w:szCs w:val="20"/>
                <w:lang w:eastAsia="zh-CN"/>
              </w:rPr>
              <w:t xml:space="preserve"> </w:t>
            </w:r>
            <w:r>
              <w:rPr>
                <w:rFonts w:ascii="Times New Roman" w:eastAsia="DengXian" w:hAnsi="Times New Roman" w:cs="Times New Roman"/>
                <w:bCs/>
                <w:sz w:val="18"/>
                <w:szCs w:val="20"/>
                <w:lang w:eastAsia="zh-CN"/>
              </w:rPr>
              <w:t>per-SRS resource slot offset for each of SRS resources within an aperiodic SRS resource set</w:t>
            </w:r>
          </w:p>
          <w:p w:rsidR="002F65B2" w:rsidRDefault="004F1015">
            <w:pPr>
              <w:pStyle w:val="af2"/>
              <w:numPr>
                <w:ilvl w:val="0"/>
                <w:numId w:val="14"/>
              </w:numPr>
              <w:snapToGrid w:val="0"/>
              <w:spacing w:after="0" w:line="240" w:lineRule="auto"/>
              <w:rPr>
                <w:rFonts w:ascii="Times New Roman" w:eastAsia="DengXian" w:hAnsi="Times New Roman" w:cs="Times New Roman"/>
                <w:sz w:val="18"/>
                <w:szCs w:val="18"/>
                <w:lang w:eastAsia="zh-CN"/>
              </w:rPr>
            </w:pPr>
            <w:r>
              <w:rPr>
                <w:rFonts w:ascii="Times New Roman" w:eastAsia="DengXian" w:hAnsi="Times New Roman" w:cs="Times New Roman" w:hint="eastAsia"/>
                <w:color w:val="FF0000"/>
                <w:sz w:val="18"/>
                <w:szCs w:val="18"/>
                <w:lang w:eastAsia="zh-CN"/>
              </w:rPr>
              <w:t xml:space="preserve">FFS: details on how to </w:t>
            </w:r>
            <w:r>
              <w:rPr>
                <w:rFonts w:ascii="Times New Roman" w:eastAsia="DengXian" w:hAnsi="Times New Roman" w:cs="Times New Roman"/>
                <w:color w:val="FF0000"/>
                <w:sz w:val="18"/>
                <w:szCs w:val="18"/>
                <w:lang w:eastAsia="zh-CN"/>
              </w:rPr>
              <w:t>determine</w:t>
            </w:r>
            <w:r>
              <w:rPr>
                <w:rFonts w:ascii="Times New Roman" w:eastAsia="DengXian" w:hAnsi="Times New Roman" w:cs="Times New Roman" w:hint="eastAsia"/>
                <w:color w:val="FF0000"/>
                <w:sz w:val="18"/>
                <w:szCs w:val="18"/>
                <w:lang w:eastAsia="zh-CN"/>
              </w:rPr>
              <w:t xml:space="preserve"> the offset for </w:t>
            </w:r>
            <w:r>
              <w:rPr>
                <w:rFonts w:ascii="Times New Roman" w:eastAsia="DengXian" w:hAnsi="Times New Roman" w:cs="Times New Roman"/>
                <w:color w:val="FF0000"/>
                <w:sz w:val="18"/>
                <w:szCs w:val="18"/>
                <w:lang w:eastAsia="zh-CN"/>
              </w:rPr>
              <w:t>each of SRS resources within an aperiodic SRS resource set</w:t>
            </w:r>
            <w:r>
              <w:rPr>
                <w:rFonts w:ascii="Times New Roman" w:eastAsia="DengXian" w:hAnsi="Times New Roman" w:cs="Times New Roman" w:hint="eastAsia"/>
                <w:color w:val="FF0000"/>
                <w:sz w:val="18"/>
                <w:szCs w:val="18"/>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ZTE2</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Support.</w:t>
            </w:r>
          </w:p>
        </w:tc>
      </w:tr>
      <w:tr w:rsidR="007509AE">
        <w:tc>
          <w:tcPr>
            <w:tcW w:w="1435" w:type="dxa"/>
            <w:tcBorders>
              <w:top w:val="single" w:sz="4" w:space="0" w:color="auto"/>
              <w:left w:val="single" w:sz="4" w:space="0" w:color="auto"/>
              <w:bottom w:val="single" w:sz="4" w:space="0" w:color="auto"/>
              <w:right w:val="single" w:sz="4" w:space="0" w:color="auto"/>
            </w:tcBorders>
          </w:tcPr>
          <w:p w:rsidR="007509AE" w:rsidRDefault="007509AE" w:rsidP="007509A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7509AE" w:rsidRDefault="007509AE" w:rsidP="007509A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are general fine with the updated proposal. However, we think this could be only applied to AP SRS resource set with cross-slot SRS resource before agreement on scenario 2. </w:t>
            </w:r>
          </w:p>
          <w:p w:rsidR="007509AE" w:rsidRDefault="007509AE" w:rsidP="007509AE">
            <w:pPr>
              <w:snapToGrid w:val="0"/>
              <w:rPr>
                <w:rFonts w:ascii="Times New Roman" w:eastAsia="DengXian" w:hAnsi="Times New Roman" w:cs="Times New Roman"/>
                <w:sz w:val="18"/>
                <w:szCs w:val="18"/>
                <w:lang w:eastAsia="zh-CN"/>
              </w:rPr>
            </w:pPr>
          </w:p>
          <w:p w:rsidR="007509AE" w:rsidRDefault="007509AE" w:rsidP="007509AE">
            <w:pPr>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3</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Introduce </w:t>
            </w:r>
            <w:r>
              <w:rPr>
                <w:rFonts w:ascii="Times New Roman" w:eastAsia="DengXian" w:hAnsi="Times New Roman" w:cs="Times New Roman" w:hint="eastAsia"/>
                <w:bCs/>
                <w:color w:val="FF0000"/>
                <w:sz w:val="18"/>
                <w:szCs w:val="20"/>
                <w:lang w:eastAsia="zh-CN"/>
              </w:rPr>
              <w:t>mechanism to determine</w:t>
            </w:r>
            <w:r w:rsidRPr="00E34784">
              <w:rPr>
                <w:rFonts w:ascii="Times New Roman" w:eastAsia="DengXian" w:hAnsi="Times New Roman" w:cs="Times New Roman"/>
                <w:bCs/>
                <w:color w:val="FF0000"/>
                <w:sz w:val="18"/>
                <w:szCs w:val="20"/>
                <w:lang w:eastAsia="zh-CN"/>
              </w:rPr>
              <w:t xml:space="preserve"> </w:t>
            </w:r>
            <w:r>
              <w:rPr>
                <w:rFonts w:ascii="Times New Roman" w:eastAsia="DengXian" w:hAnsi="Times New Roman" w:cs="Times New Roman"/>
                <w:bCs/>
                <w:sz w:val="18"/>
                <w:szCs w:val="20"/>
                <w:lang w:eastAsia="zh-CN"/>
              </w:rPr>
              <w:t xml:space="preserve">per-SRS resource slot offset for each of SRS resources within an aperiodic SRS resource set </w:t>
            </w:r>
            <w:r w:rsidRPr="005F633A">
              <w:rPr>
                <w:rFonts w:ascii="Times New Roman" w:eastAsia="DengXian" w:hAnsi="Times New Roman" w:cs="Times New Roman"/>
                <w:bCs/>
                <w:sz w:val="18"/>
                <w:szCs w:val="20"/>
                <w:highlight w:val="yellow"/>
                <w:lang w:eastAsia="zh-CN"/>
              </w:rPr>
              <w:t>with cross-slot SRS</w:t>
            </w:r>
            <w:r>
              <w:rPr>
                <w:rFonts w:ascii="Times New Roman" w:eastAsia="DengXian" w:hAnsi="Times New Roman" w:cs="Times New Roman"/>
                <w:bCs/>
                <w:sz w:val="18"/>
                <w:szCs w:val="20"/>
                <w:lang w:eastAsia="zh-CN"/>
              </w:rPr>
              <w:t>.</w:t>
            </w:r>
          </w:p>
          <w:p w:rsidR="007509AE" w:rsidRDefault="007509AE" w:rsidP="007509AE">
            <w:pPr>
              <w:snapToGrid w:val="0"/>
              <w:rPr>
                <w:rFonts w:ascii="Times New Roman" w:eastAsia="DengXian" w:hAnsi="Times New Roman" w:cs="Times New Roman"/>
                <w:sz w:val="18"/>
                <w:szCs w:val="18"/>
                <w:lang w:eastAsia="zh-CN"/>
              </w:rPr>
            </w:pPr>
            <w:r w:rsidRPr="00E1009A">
              <w:rPr>
                <w:rFonts w:ascii="Times New Roman" w:eastAsia="DengXian" w:hAnsi="Times New Roman" w:cs="Times New Roman" w:hint="eastAsia"/>
                <w:color w:val="FF0000"/>
                <w:sz w:val="18"/>
                <w:szCs w:val="18"/>
                <w:lang w:eastAsia="zh-CN"/>
              </w:rPr>
              <w:t xml:space="preserve">FFS: </w:t>
            </w:r>
            <w:r>
              <w:rPr>
                <w:rFonts w:ascii="Times New Roman" w:eastAsia="DengXian" w:hAnsi="Times New Roman" w:cs="Times New Roman" w:hint="eastAsia"/>
                <w:color w:val="FF0000"/>
                <w:sz w:val="18"/>
                <w:szCs w:val="18"/>
                <w:lang w:eastAsia="zh-CN"/>
              </w:rPr>
              <w:t xml:space="preserve">details on how to </w:t>
            </w:r>
            <w:r>
              <w:rPr>
                <w:rFonts w:ascii="Times New Roman" w:eastAsia="DengXian" w:hAnsi="Times New Roman" w:cs="Times New Roman"/>
                <w:color w:val="FF0000"/>
                <w:sz w:val="18"/>
                <w:szCs w:val="18"/>
                <w:lang w:eastAsia="zh-CN"/>
              </w:rPr>
              <w:t>determine</w:t>
            </w:r>
            <w:r>
              <w:rPr>
                <w:rFonts w:ascii="Times New Roman" w:eastAsia="DengXian" w:hAnsi="Times New Roman" w:cs="Times New Roman" w:hint="eastAsia"/>
                <w:color w:val="FF0000"/>
                <w:sz w:val="18"/>
                <w:szCs w:val="18"/>
                <w:lang w:eastAsia="zh-CN"/>
              </w:rPr>
              <w:t xml:space="preserve"> the offset for </w:t>
            </w:r>
            <w:r w:rsidRPr="00ED2293">
              <w:rPr>
                <w:rFonts w:ascii="Times New Roman" w:eastAsia="DengXian" w:hAnsi="Times New Roman" w:cs="Times New Roman"/>
                <w:color w:val="FF0000"/>
                <w:sz w:val="18"/>
                <w:szCs w:val="18"/>
                <w:lang w:eastAsia="zh-CN"/>
              </w:rPr>
              <w:t>each of SRS resources within an aperiodic SRS resource set</w:t>
            </w:r>
            <w:r>
              <w:rPr>
                <w:rFonts w:ascii="Times New Roman" w:eastAsia="DengXian" w:hAnsi="Times New Roman" w:cs="Times New Roman" w:hint="eastAsia"/>
                <w:color w:val="FF0000"/>
                <w:sz w:val="18"/>
                <w:szCs w:val="18"/>
                <w:lang w:eastAsia="zh-CN"/>
              </w:rPr>
              <w:t>.</w:t>
            </w: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Nokia2</w:t>
            </w: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pacing w:line="276" w:lineRule="auto"/>
              <w:rPr>
                <w:rFonts w:ascii="Times New Roman" w:eastAsia="DengXian" w:hAnsi="Times New Roman" w:cs="Times New Roman"/>
                <w:bCs/>
                <w:sz w:val="18"/>
                <w:szCs w:val="20"/>
                <w:lang w:val="en-GB" w:eastAsia="zh-CN"/>
              </w:rPr>
            </w:pPr>
            <w:r>
              <w:rPr>
                <w:rFonts w:ascii="Times New Roman" w:eastAsiaTheme="minorEastAsia" w:hAnsi="Times New Roman" w:cs="Times New Roman" w:hint="eastAsia"/>
                <w:sz w:val="18"/>
                <w:szCs w:val="18"/>
                <w:lang w:eastAsia="ko-KR"/>
              </w:rPr>
              <w:t>OK for FL</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s latest update. For removing confusion, we propose to use different number for the updated proposal, e.g. Proposal 2-3a, 2-3b etc</w:t>
            </w:r>
            <w:r>
              <w:rPr>
                <w:rFonts w:ascii="Times New Roman" w:eastAsiaTheme="minorEastAsia" w:hAnsi="Times New Roman" w:cs="Times New Roman"/>
                <w:sz w:val="18"/>
                <w:szCs w:val="18"/>
                <w:lang w:eastAsia="ko-KR"/>
              </w:rPr>
              <w:t>…</w:t>
            </w:r>
          </w:p>
        </w:tc>
      </w:tr>
      <w:tr w:rsidR="00732E41">
        <w:tc>
          <w:tcPr>
            <w:tcW w:w="1435" w:type="dxa"/>
            <w:tcBorders>
              <w:top w:val="single" w:sz="4" w:space="0" w:color="auto"/>
              <w:left w:val="single" w:sz="4" w:space="0" w:color="auto"/>
              <w:bottom w:val="single" w:sz="4" w:space="0" w:color="auto"/>
              <w:right w:val="single" w:sz="4" w:space="0" w:color="auto"/>
            </w:tcBorders>
          </w:tcPr>
          <w:p w:rsidR="00732E41" w:rsidRPr="00732E41" w:rsidRDefault="00732E41" w:rsidP="00732E41">
            <w:pPr>
              <w:snapToGrid w:val="0"/>
              <w:rPr>
                <w:rFonts w:ascii="DengXian" w:eastAsia="Yu Mincho" w:hAnsi="DengXian" w:cs="Times New Roman"/>
                <w:sz w:val="18"/>
                <w:szCs w:val="18"/>
                <w:lang w:eastAsia="ja-JP"/>
              </w:rPr>
            </w:pPr>
            <w:r w:rsidRPr="00732E41">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732E41" w:rsidRPr="00732E41" w:rsidRDefault="00732E41" w:rsidP="00732E41">
            <w:pPr>
              <w:snapToGrid w:val="0"/>
              <w:rPr>
                <w:rFonts w:ascii="Times New Roman" w:eastAsia="Yu Mincho" w:hAnsi="Times New Roman" w:cs="Times New Roman"/>
                <w:sz w:val="18"/>
                <w:szCs w:val="18"/>
                <w:lang w:eastAsia="ja-JP"/>
              </w:rPr>
            </w:pPr>
            <w:r w:rsidRPr="00732E41">
              <w:rPr>
                <w:rFonts w:ascii="Times New Roman" w:eastAsiaTheme="minorEastAsia" w:hAnsi="Times New Roman" w:cs="Times New Roman" w:hint="eastAsia"/>
                <w:bCs/>
                <w:sz w:val="18"/>
                <w:szCs w:val="20"/>
                <w:lang w:val="en-GB" w:eastAsia="ko-KR"/>
              </w:rPr>
              <w:t>Support the Mod</w:t>
            </w:r>
            <w:r w:rsidRPr="00732E41">
              <w:rPr>
                <w:rFonts w:ascii="Times New Roman" w:eastAsiaTheme="minorEastAsia" w:hAnsi="Times New Roman" w:cs="Times New Roman"/>
                <w:bCs/>
                <w:sz w:val="18"/>
                <w:szCs w:val="20"/>
                <w:lang w:val="en-GB" w:eastAsia="ko-KR"/>
              </w:rPr>
              <w:t>’</w:t>
            </w:r>
            <w:r w:rsidRPr="00732E41">
              <w:rPr>
                <w:rFonts w:ascii="Times New Roman" w:eastAsiaTheme="minorEastAsia" w:hAnsi="Times New Roman" w:cs="Times New Roman" w:hint="eastAsia"/>
                <w:bCs/>
                <w:sz w:val="18"/>
                <w:szCs w:val="20"/>
                <w:lang w:val="en-GB" w:eastAsia="ko-KR"/>
              </w:rPr>
              <w:t>s updated proposal.</w:t>
            </w: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Yu Mincho" w:hAnsi="Times New Roman" w:cs="Times New Roman"/>
                <w:sz w:val="18"/>
                <w:szCs w:val="18"/>
                <w:lang w:eastAsia="ja-JP"/>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jc w:val="both"/>
              <w:rPr>
                <w:rFonts w:ascii="Times New Roman" w:eastAsia="DengXian" w:hAnsi="Times New Roman" w:cs="Times New Roman"/>
                <w:sz w:val="18"/>
                <w:szCs w:val="18"/>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pacing w:line="276" w:lineRule="auto"/>
              <w:rPr>
                <w:rFonts w:ascii="Times New Roman" w:eastAsia="DengXian" w:hAnsi="Times New Roman" w:cs="Times New Roman"/>
                <w:bCs/>
                <w:sz w:val="18"/>
                <w:szCs w:val="20"/>
                <w:lang w:val="en-GB"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pacing w:line="276" w:lineRule="auto"/>
              <w:rPr>
                <w:rFonts w:ascii="Times New Roman" w:eastAsia="DengXian" w:hAnsi="Times New Roman" w:cs="Times New Roman"/>
                <w:bCs/>
                <w:sz w:val="18"/>
                <w:szCs w:val="20"/>
                <w:lang w:val="en-GB" w:eastAsia="zh-CN"/>
              </w:rPr>
            </w:pPr>
          </w:p>
        </w:tc>
      </w:tr>
    </w:tbl>
    <w:p w:rsidR="002F65B2" w:rsidRDefault="002F65B2">
      <w:pPr>
        <w:rPr>
          <w:rFonts w:ascii="Times New Roman" w:eastAsia="DengXian" w:hAnsi="Times New Roman"/>
          <w:sz w:val="28"/>
          <w:lang w:eastAsia="zh-CN"/>
        </w:rPr>
      </w:pPr>
    </w:p>
    <w:p w:rsidR="002F65B2" w:rsidRPr="00E94A09" w:rsidRDefault="004F1015" w:rsidP="00E94A09">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lastRenderedPageBreak/>
        <w:t>R</w:t>
      </w:r>
      <w:r>
        <w:rPr>
          <w:rFonts w:ascii="Times New Roman" w:eastAsia="DengXian" w:hAnsi="Times New Roman" w:cs="Arial" w:hint="eastAsia"/>
          <w:sz w:val="18"/>
          <w:szCs w:val="20"/>
          <w:lang w:eastAsia="zh-CN"/>
        </w:rPr>
        <w:t xml:space="preserve">ound 4 </w:t>
      </w:r>
    </w:p>
    <w:p w:rsidR="002F65B2" w:rsidRDefault="002F65B2">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hAnsi="Times New Roman" w:cs="Times New Roman"/>
                <w:b/>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color w:val="3333FF"/>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Theme="minorEastAsia" w:hAnsi="Times New Roman" w:cs="Times New Roman"/>
                <w:b/>
                <w:sz w:val="18"/>
                <w:szCs w:val="20"/>
                <w:lang w:val="en-GB"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widowControl w:val="0"/>
              <w:spacing w:line="276" w:lineRule="auto"/>
              <w:jc w:val="both"/>
              <w:rPr>
                <w:rFonts w:ascii="Times New Roman" w:eastAsia="DengXian" w:hAnsi="Times New Roman" w:cs="Times New Roman"/>
                <w:iCs/>
                <w:sz w:val="20"/>
                <w:szCs w:val="20"/>
                <w:lang w:eastAsia="zh-CN"/>
              </w:rPr>
            </w:pPr>
          </w:p>
        </w:tc>
      </w:tr>
    </w:tbl>
    <w:p w:rsidR="002F65B2" w:rsidRDefault="002F65B2">
      <w:pPr>
        <w:snapToGrid w:val="0"/>
        <w:rPr>
          <w:rFonts w:ascii="Times New Roman" w:eastAsia="DengXian" w:hAnsi="Times New Roman" w:cs="Times New Roman"/>
          <w:sz w:val="20"/>
          <w:szCs w:val="20"/>
          <w:lang w:eastAsia="zh-CN"/>
        </w:rPr>
      </w:pPr>
    </w:p>
    <w:p w:rsidR="002F65B2" w:rsidRDefault="004F1015">
      <w:pPr>
        <w:pStyle w:val="2"/>
        <w:rPr>
          <w:rFonts w:eastAsia="DengXian" w:cs="Times New Roman"/>
          <w:sz w:val="18"/>
          <w:szCs w:val="20"/>
          <w:lang w:eastAsia="zh-CN"/>
        </w:rPr>
      </w:pPr>
      <w:r>
        <w:rPr>
          <w:rFonts w:eastAsia="DengXian" w:cs="Times New Roman" w:hint="eastAsia"/>
          <w:sz w:val="18"/>
          <w:szCs w:val="20"/>
          <w:lang w:eastAsia="zh-CN"/>
        </w:rPr>
        <w:t xml:space="preserve">P2-4: </w:t>
      </w:r>
      <w:r w:rsidRPr="00E94A09">
        <w:rPr>
          <w:rFonts w:eastAsia="DengXian" w:cs="Times New Roman"/>
          <w:bCs w:val="0"/>
          <w:sz w:val="18"/>
          <w:szCs w:val="18"/>
          <w:lang w:val="en-US" w:eastAsia="zh-CN"/>
        </w:rPr>
        <w:t>Definition of available slot</w:t>
      </w: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1/2</w:t>
      </w:r>
      <w:r w:rsidR="00E94A09">
        <w:rPr>
          <w:rFonts w:ascii="Times New Roman" w:eastAsia="DengXian" w:hAnsi="Times New Roman" w:cs="Arial" w:hint="eastAsia"/>
          <w:sz w:val="18"/>
          <w:szCs w:val="20"/>
          <w:lang w:eastAsia="zh-CN"/>
        </w:rPr>
        <w:t>/3</w:t>
      </w:r>
    </w:p>
    <w:p w:rsidR="002F65B2" w:rsidRDefault="002F65B2">
      <w:pPr>
        <w:rPr>
          <w:rFonts w:eastAsia="DengXian"/>
          <w:lang w:val="en-GB" w:eastAsia="zh-CN"/>
        </w:rPr>
      </w:pPr>
    </w:p>
    <w:p w:rsidR="002F65B2" w:rsidRDefault="004F1015">
      <w:pPr>
        <w:tabs>
          <w:tab w:val="left" w:pos="1440"/>
        </w:tabs>
        <w:contextualSpacing/>
        <w:rPr>
          <w:i/>
          <w:iCs/>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4</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For a given AP-SRS resource set in case of SRS transmission across two adjacent S+U slots, the following alternative is</w:t>
      </w:r>
      <w:r>
        <w:rPr>
          <w:rFonts w:ascii="Times New Roman" w:eastAsia="DengXian" w:hAnsi="Times New Roman" w:cs="Times New Roman" w:hint="eastAsia"/>
          <w:bCs/>
          <w:sz w:val="18"/>
          <w:szCs w:val="20"/>
          <w:lang w:eastAsia="zh-CN"/>
        </w:rPr>
        <w:t xml:space="preserve"> adopted</w:t>
      </w:r>
      <w:r>
        <w:rPr>
          <w:rFonts w:ascii="Times New Roman" w:eastAsia="DengXian" w:hAnsi="Times New Roman" w:cs="Times New Roman"/>
          <w:bCs/>
          <w:sz w:val="18"/>
          <w:szCs w:val="20"/>
          <w:lang w:eastAsia="zh-CN"/>
        </w:rPr>
        <w:t xml:space="preserve"> to determine “available slot”:</w:t>
      </w:r>
    </w:p>
    <w:p w:rsidR="002F65B2" w:rsidRDefault="004F1015">
      <w:pPr>
        <w:pStyle w:val="af2"/>
        <w:numPr>
          <w:ilvl w:val="0"/>
          <w:numId w:val="14"/>
        </w:numPr>
        <w:snapToGrid w:val="0"/>
        <w:spacing w:after="0" w:line="240" w:lineRule="auto"/>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rsidR="002F65B2" w:rsidRDefault="004F1015">
      <w:pPr>
        <w:contextualSpacing/>
        <w:rPr>
          <w:rFonts w:eastAsia="DengXian"/>
          <w:i/>
          <w:iCs/>
          <w:lang w:eastAsia="zh-CN"/>
        </w:rPr>
      </w:pPr>
      <w:r>
        <w:rPr>
          <w:rFonts w:ascii="Times New Roman" w:eastAsia="DengXian" w:hAnsi="Times New Roman" w:cs="Times New Roman"/>
          <w:bCs/>
          <w:sz w:val="18"/>
          <w:szCs w:val="20"/>
          <w:lang w:eastAsia="zh-CN"/>
        </w:rPr>
        <w:t>.</w:t>
      </w:r>
    </w:p>
    <w:p w:rsidR="002F65B2" w:rsidRDefault="002F65B2">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Not support.</w:t>
            </w:r>
          </w:p>
          <w:p w:rsidR="002F65B2" w:rsidRDefault="002F65B2">
            <w:pPr>
              <w:snapToGrid w:val="0"/>
              <w:rPr>
                <w:rFonts w:ascii="Times New Roman" w:hAnsi="Times New Roman" w:cs="Times New Roman"/>
                <w:sz w:val="18"/>
                <w:szCs w:val="18"/>
                <w:lang w:eastAsia="zh-CN"/>
              </w:rPr>
            </w:pPr>
          </w:p>
          <w:p w:rsidR="002F65B2" w:rsidRDefault="004F1015">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By Alt-0, any AP-SRS resource configured in the set can only be triggered in each pair of two adjacent S+U slots with the availability, which may lead to the serious issue in the current TDD system, where one typical configuration of slot allocation in the subframe, i.e., D slot : S slot : U slot = 7 : 1 : 2 and only one pair of two adjacent S+U slots can be used in the subframe.</w:t>
            </w:r>
          </w:p>
          <w:p w:rsidR="002F65B2" w:rsidRDefault="002F65B2">
            <w:pPr>
              <w:pStyle w:val="a5"/>
              <w:rPr>
                <w:rFonts w:ascii="Times New Roman" w:hAnsi="Times New Roman" w:cs="Times New Roman"/>
                <w:sz w:val="18"/>
                <w:szCs w:val="18"/>
                <w:lang w:eastAsia="zh-CN"/>
              </w:rPr>
            </w:pPr>
          </w:p>
          <w:p w:rsidR="002F65B2" w:rsidRDefault="004F1015">
            <w:pPr>
              <w:rPr>
                <w:rFonts w:ascii="Times New Roman" w:hAnsi="Times New Roman" w:cs="Times New Roman"/>
                <w:sz w:val="18"/>
                <w:szCs w:val="18"/>
                <w:lang w:eastAsia="zh-CN"/>
              </w:rPr>
            </w:pPr>
            <w:r>
              <w:rPr>
                <w:rFonts w:ascii="Times New Roman" w:hAnsi="Times New Roman" w:cs="Times New Roman" w:hint="eastAsia"/>
                <w:sz w:val="18"/>
                <w:szCs w:val="18"/>
                <w:lang w:eastAsia="zh-CN"/>
              </w:rPr>
              <w:t>We support either Alt-1 or Alt-2 for the above issue caused by Alt-0, and we slightly prefer Alt-2 due to it is in fact the same as the legacy rule of SRS antenna switching. For example, four SRS resources configured in two SRS resource sets and transmitted in two slots for the case of 1T4R. If it happens that SRS resources in one set cannot be transmitted in one slot, SRS resources in the other SRS resource set still can be transmitted in another slot.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Support Alt 0</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r>
              <w:rPr>
                <w:rFonts w:ascii="Times New Roman" w:hAnsi="Times New Roman" w:cs="Times New Roman"/>
                <w:sz w:val="18"/>
                <w:szCs w:val="18"/>
              </w:rPr>
              <w:t xml:space="preserve"> </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hAnsi="Times New Roman" w:cs="Times New Roman"/>
                <w:sz w:val="18"/>
                <w:szCs w:val="18"/>
              </w:rPr>
            </w:pPr>
            <w:r>
              <w:rPr>
                <w:rFonts w:ascii="Times New Roman" w:eastAsia="DengXian" w:hAnsi="Times New Roman" w:cs="Times New Roman"/>
                <w:sz w:val="18"/>
                <w:szCs w:val="20"/>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Fujitsu</w:t>
            </w:r>
            <w:r>
              <w:rPr>
                <w:rFonts w:ascii="Times New Roman" w:hAnsi="Times New Roman" w:cs="Times New Roman"/>
                <w:sz w:val="18"/>
                <w:szCs w:val="18"/>
              </w:rPr>
              <w:t xml:space="preserve"> </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hAnsi="Times New Roman" w:cs="Times New Roman"/>
                <w:sz w:val="18"/>
                <w:szCs w:val="18"/>
              </w:rPr>
            </w:pPr>
            <w:r>
              <w:rPr>
                <w:rFonts w:ascii="Times New Roman" w:eastAsia="DengXian" w:hAnsi="Times New Roman" w:cs="Times New Roman"/>
                <w:sz w:val="18"/>
                <w:szCs w:val="20"/>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HONOR</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Generally agree with ZTE</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s point.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w:t>
            </w:r>
            <w:r>
              <w:rPr>
                <w:rFonts w:ascii="Times New Roman" w:eastAsia="DengXian" w:hAnsi="Times New Roman" w:cs="Times New Roman" w:hint="eastAsia"/>
                <w:sz w:val="18"/>
                <w:szCs w:val="18"/>
                <w:lang w:eastAsia="zh-CN"/>
              </w:rPr>
              <w:t xml:space="preserve">e prefer Alt 2, while can accept Alt 0 if majority supports.  </w:t>
            </w:r>
            <w:r>
              <w:rPr>
                <w:rFonts w:ascii="Times New Roman" w:eastAsia="DengXian" w:hAnsi="Times New Roman" w:cs="Times New Roman"/>
                <w:sz w:val="18"/>
                <w:szCs w:val="18"/>
                <w:lang w:eastAsia="zh-CN"/>
              </w:rPr>
              <w:t>M</w:t>
            </w:r>
            <w:r>
              <w:rPr>
                <w:rFonts w:ascii="Times New Roman" w:eastAsia="DengXian" w:hAnsi="Times New Roman" w:cs="Times New Roman" w:hint="eastAsia"/>
                <w:sz w:val="18"/>
                <w:szCs w:val="18"/>
                <w:lang w:eastAsia="zh-CN"/>
              </w:rPr>
              <w:t>aybe we can additionally support Alt 1 or Alt 2 with UE capability?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 the 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proofErr w:type="spellStart"/>
            <w:r>
              <w:rPr>
                <w:rFonts w:ascii="Times New Roman" w:hAnsi="Times New Roman" w:cs="Times New Roman"/>
                <w:sz w:val="18"/>
                <w:szCs w:val="18"/>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20"/>
                <w:lang w:eastAsia="zh-CN"/>
              </w:rPr>
              <w:t>Support</w:t>
            </w:r>
            <w:r>
              <w:rPr>
                <w:rFonts w:ascii="Times New Roman" w:eastAsia="DengXian" w:hAnsi="Times New Roman" w:cs="Times New Roman"/>
                <w:sz w:val="18"/>
                <w:szCs w:val="20"/>
                <w:lang w:eastAsia="zh-CN"/>
              </w:rPr>
              <w:t xml:space="preserve"> the 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20"/>
                <w:lang w:eastAsia="zh-CN"/>
              </w:rPr>
              <w:t>S</w:t>
            </w:r>
            <w:r>
              <w:rPr>
                <w:rFonts w:ascii="Times New Roman" w:eastAsia="DengXian" w:hAnsi="Times New Roman" w:cs="Times New Roman"/>
                <w:sz w:val="18"/>
                <w:szCs w:val="20"/>
                <w:lang w:eastAsia="zh-CN"/>
              </w:rPr>
              <w:t>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lastRenderedPageBreak/>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Sony</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Yu Mincho" w:hAnsi="Times New Roman" w:cs="Times New Roman"/>
                <w:bCs/>
                <w:sz w:val="18"/>
                <w:szCs w:val="20"/>
                <w:lang w:val="en-GB" w:eastAsia="ja-JP"/>
              </w:rPr>
            </w:pPr>
            <w:r>
              <w:rPr>
                <w:rFonts w:ascii="Times New Roman" w:eastAsia="Yu Mincho" w:hAnsi="Times New Roman" w:cs="Times New Roman" w:hint="eastAsia"/>
                <w:bCs/>
                <w:sz w:val="18"/>
                <w:szCs w:val="20"/>
                <w:lang w:val="en-GB" w:eastAsia="ja-JP"/>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Panasonic</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are fine to support Alt0 if it is the majority’s view.</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bCs/>
                <w:sz w:val="18"/>
                <w:szCs w:val="20"/>
                <w:lang w:val="en-GB"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DengXian" w:eastAsia="Yu Mincho" w:hAnsi="DengXian" w:cs="Times New Roman"/>
                <w:sz w:val="18"/>
                <w:szCs w:val="18"/>
                <w:lang w:eastAsia="ja-JP"/>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bCs/>
                <w:sz w:val="18"/>
                <w:szCs w:val="20"/>
                <w:lang w:val="en-GB" w:eastAsia="ja-JP"/>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ZTE2</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Regarding Alt-0, the main reason seems to just follow the legacy rule, which we cannot agree. Given that the legacy </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available slot</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 is specified per set per slot, it seems even between Alt-0 vs Alt-2. As we commented above, Alt-0 may negatively lead to the </w:t>
            </w:r>
            <w:r>
              <w:rPr>
                <w:rFonts w:ascii="Times New Roman" w:hAnsi="Times New Roman" w:cs="Times New Roman" w:hint="eastAsia"/>
                <w:sz w:val="18"/>
                <w:szCs w:val="18"/>
                <w:lang w:eastAsia="zh-CN"/>
              </w:rPr>
              <w:t>serious issue in the current TDD system in terms of efficiency/availability for cross-slot SRS transmission, which definitely deviates from the motivation in WID statement, hence we reckon Alt-0 has the lowest priority.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Yu Mincho" w:hAnsi="Times New Roman" w:cs="Times New Roman"/>
                <w:sz w:val="18"/>
                <w:szCs w:val="18"/>
                <w:lang w:eastAsia="ja-JP"/>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bl>
    <w:p w:rsidR="002F65B2" w:rsidRDefault="002F65B2">
      <w:pPr>
        <w:rPr>
          <w:rFonts w:ascii="Times New Roman" w:eastAsia="DengXian" w:hAnsi="Times New Roman"/>
          <w:sz w:val="28"/>
          <w:lang w:eastAsia="zh-CN"/>
        </w:rPr>
      </w:pP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2F65B2" w:rsidRDefault="002F65B2">
      <w:pPr>
        <w:rPr>
          <w:rFonts w:eastAsia="DengXian"/>
          <w:lang w:eastAsia="zh-CN"/>
        </w:rPr>
      </w:pPr>
    </w:p>
    <w:p w:rsidR="002F65B2" w:rsidRDefault="002F65B2">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hAnsi="Times New Roman" w:cs="Times New Roman"/>
                <w:b/>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color w:val="3333FF"/>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Theme="minorEastAsia" w:hAnsi="Times New Roman" w:cs="Times New Roman"/>
                <w:b/>
                <w:sz w:val="18"/>
                <w:szCs w:val="20"/>
                <w:lang w:val="en-GB"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widowControl w:val="0"/>
              <w:spacing w:line="276" w:lineRule="auto"/>
              <w:jc w:val="both"/>
              <w:rPr>
                <w:rFonts w:ascii="Times New Roman" w:eastAsia="DengXian" w:hAnsi="Times New Roman" w:cs="Times New Roman"/>
                <w:iCs/>
                <w:sz w:val="20"/>
                <w:szCs w:val="20"/>
                <w:lang w:eastAsia="zh-CN"/>
              </w:rPr>
            </w:pPr>
          </w:p>
        </w:tc>
      </w:tr>
    </w:tbl>
    <w:p w:rsidR="002F65B2" w:rsidRDefault="002F65B2">
      <w:pPr>
        <w:snapToGrid w:val="0"/>
        <w:rPr>
          <w:rFonts w:ascii="Times New Roman" w:eastAsia="DengXian" w:hAnsi="Times New Roman" w:cs="Times New Roman"/>
          <w:sz w:val="20"/>
          <w:szCs w:val="20"/>
          <w:lang w:eastAsia="zh-CN"/>
        </w:rPr>
      </w:pPr>
    </w:p>
    <w:p w:rsidR="002F65B2" w:rsidRDefault="004F1015">
      <w:pPr>
        <w:pStyle w:val="2"/>
        <w:rPr>
          <w:rFonts w:eastAsia="DengXian" w:cs="Times New Roman"/>
          <w:sz w:val="18"/>
          <w:szCs w:val="20"/>
          <w:lang w:eastAsia="zh-CN"/>
        </w:rPr>
      </w:pPr>
      <w:r>
        <w:rPr>
          <w:rFonts w:eastAsia="DengXian" w:cs="Times New Roman" w:hint="eastAsia"/>
          <w:sz w:val="18"/>
          <w:szCs w:val="20"/>
          <w:lang w:eastAsia="zh-CN"/>
        </w:rPr>
        <w:t xml:space="preserve">P2-5: </w:t>
      </w:r>
      <w:r>
        <w:rPr>
          <w:rFonts w:eastAsia="DengXian" w:cs="Times New Roman"/>
          <w:bCs w:val="0"/>
          <w:sz w:val="18"/>
          <w:szCs w:val="18"/>
          <w:lang w:eastAsia="zh-CN"/>
        </w:rPr>
        <w:t>Time domain location of cross-slot SRS</w:t>
      </w:r>
      <w:r w:rsidR="00E94A09">
        <w:rPr>
          <w:rFonts w:eastAsia="DengXian" w:cs="Times New Roman" w:hint="eastAsia"/>
          <w:bCs w:val="0"/>
          <w:sz w:val="18"/>
          <w:szCs w:val="18"/>
          <w:lang w:eastAsia="zh-CN"/>
        </w:rPr>
        <w:t xml:space="preserve"> </w:t>
      </w:r>
      <w:r w:rsidR="00E94A09" w:rsidRPr="00E94A09">
        <w:rPr>
          <w:rFonts w:eastAsia="DengXian" w:cs="Times New Roman" w:hint="eastAsia"/>
          <w:bCs w:val="0"/>
          <w:color w:val="FF0000"/>
          <w:sz w:val="18"/>
          <w:szCs w:val="18"/>
          <w:lang w:eastAsia="zh-CN"/>
        </w:rPr>
        <w:t>（</w:t>
      </w:r>
      <w:r w:rsidR="00E94A09" w:rsidRPr="00E94A09">
        <w:rPr>
          <w:rFonts w:eastAsia="DengXian" w:cs="Times New Roman" w:hint="eastAsia"/>
          <w:bCs w:val="0"/>
          <w:color w:val="FF0000"/>
          <w:sz w:val="18"/>
          <w:szCs w:val="18"/>
          <w:lang w:eastAsia="zh-CN"/>
        </w:rPr>
        <w:t>Closed</w:t>
      </w:r>
      <w:r w:rsidR="00E94A09" w:rsidRPr="00E94A09">
        <w:rPr>
          <w:rFonts w:eastAsia="DengXian" w:cs="Times New Roman" w:hint="eastAsia"/>
          <w:bCs w:val="0"/>
          <w:color w:val="FF0000"/>
          <w:sz w:val="18"/>
          <w:szCs w:val="18"/>
          <w:lang w:eastAsia="zh-CN"/>
        </w:rPr>
        <w:t>）</w:t>
      </w: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1/2</w:t>
      </w:r>
    </w:p>
    <w:p w:rsidR="002F65B2" w:rsidRDefault="002F65B2">
      <w:pPr>
        <w:rPr>
          <w:rFonts w:eastAsia="DengXian"/>
          <w:lang w:val="en-GB" w:eastAsia="zh-CN"/>
        </w:rPr>
      </w:pPr>
    </w:p>
    <w:p w:rsidR="002F65B2" w:rsidRDefault="004F1015">
      <w:pPr>
        <w:snapToGrid w:val="0"/>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5</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To determine the time-domain location of </w:t>
      </w:r>
      <w:r>
        <w:rPr>
          <w:rFonts w:ascii="Times New Roman" w:eastAsia="DengXian" w:hAnsi="Times New Roman" w:cs="Times New Roman" w:hint="eastAsia"/>
          <w:bCs/>
          <w:sz w:val="18"/>
          <w:szCs w:val="20"/>
          <w:lang w:eastAsia="zh-CN"/>
        </w:rPr>
        <w:t xml:space="preserve">a </w:t>
      </w:r>
      <w:r>
        <w:rPr>
          <w:rFonts w:ascii="Times New Roman" w:eastAsia="DengXian" w:hAnsi="Times New Roman" w:cs="Times New Roman"/>
          <w:bCs/>
          <w:sz w:val="18"/>
          <w:szCs w:val="20"/>
          <w:lang w:eastAsia="zh-CN"/>
        </w:rPr>
        <w:t>cross-slot SRS</w:t>
      </w:r>
      <w:r>
        <w:rPr>
          <w:rFonts w:ascii="Times New Roman" w:eastAsia="DengXian" w:hAnsi="Times New Roman" w:cs="Times New Roman" w:hint="eastAsia"/>
          <w:bCs/>
          <w:sz w:val="18"/>
          <w:szCs w:val="20"/>
          <w:lang w:eastAsia="zh-CN"/>
        </w:rPr>
        <w:t xml:space="preserve"> resource,</w:t>
      </w:r>
    </w:p>
    <w:p w:rsidR="002F65B2" w:rsidRDefault="004F1015">
      <w:pPr>
        <w:pStyle w:val="af2"/>
        <w:numPr>
          <w:ilvl w:val="0"/>
          <w:numId w:val="26"/>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 xml:space="preserve">is </w:t>
      </w:r>
      <w:r>
        <w:rPr>
          <w:rFonts w:ascii="Times New Roman" w:eastAsia="DengXian" w:hAnsi="Times New Roman" w:cs="Times New Roman"/>
          <w:bCs/>
          <w:sz w:val="18"/>
          <w:szCs w:val="20"/>
          <w:lang w:eastAsia="zh-CN"/>
        </w:rPr>
        <w:t xml:space="preserve">interpreted as the starting symbol </w:t>
      </w:r>
      <w:r>
        <w:rPr>
          <w:rFonts w:ascii="Times New Roman" w:eastAsia="DengXian" w:hAnsi="Times New Roman" w:cs="Times New Roman" w:hint="eastAsia"/>
          <w:bCs/>
          <w:sz w:val="18"/>
          <w:szCs w:val="20"/>
          <w:lang w:eastAsia="zh-CN"/>
        </w:rPr>
        <w:t>in</w:t>
      </w:r>
      <w:r>
        <w:rPr>
          <w:rFonts w:ascii="Times New Roman" w:eastAsia="DengXian" w:hAnsi="Times New Roman" w:cs="Times New Roman"/>
          <w:bCs/>
          <w:sz w:val="18"/>
          <w:szCs w:val="20"/>
          <w:lang w:eastAsia="zh-CN"/>
        </w:rPr>
        <w:t xml:space="preserve"> the starting slot for an SRS resource.</w:t>
      </w:r>
    </w:p>
    <w:p w:rsidR="002F65B2" w:rsidRDefault="004F1015">
      <w:pPr>
        <w:pStyle w:val="af2"/>
        <w:numPr>
          <w:ilvl w:val="0"/>
          <w:numId w:val="26"/>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lastRenderedPageBreak/>
        <w:t>‘</w:t>
      </w:r>
      <m:oMath>
        <m:sSup>
          <m:sSupPr>
            <m:ctrlPr>
              <w:rPr>
                <w:rFonts w:ascii="Cambria Math" w:eastAsia="DengXian" w:hAnsi="Cambria Math" w:cs="Times New Roman"/>
                <w:bCs/>
                <w:sz w:val="18"/>
                <w:szCs w:val="20"/>
                <w:lang w:eastAsia="zh-CN"/>
              </w:rPr>
            </m:ctrlPr>
          </m:sSupPr>
          <m:e>
            <m:r>
              <m:rPr>
                <m:sty m:val="bi"/>
              </m:rPr>
              <w:rPr>
                <w:rFonts w:ascii="Cambria Math" w:eastAsia="DengXian" w:hAnsi="Cambria Math" w:cs="Times New Roman"/>
                <w:sz w:val="18"/>
                <w:szCs w:val="20"/>
                <w:lang w:eastAsia="zh-CN"/>
              </w:rPr>
              <m:t>l</m:t>
            </m:r>
          </m:e>
          <m:sup>
            <m:r>
              <m:rPr>
                <m:sty m:val="p"/>
              </m:rPr>
              <w:rPr>
                <w:rFonts w:ascii="Cambria Math" w:eastAsia="DengXian" w:hAnsi="Cambria Math" w:cs="Times New Roman"/>
                <w:sz w:val="18"/>
                <w:szCs w:val="20"/>
                <w:lang w:eastAsia="zh-CN"/>
              </w:rPr>
              <m:t>'</m:t>
            </m:r>
          </m:sup>
        </m:sSup>
        <m:r>
          <m:rPr>
            <m:sty m:val="p"/>
          </m:rPr>
          <w:rPr>
            <w:rFonts w:ascii="Cambria Math" w:eastAsia="DengXian" w:hAnsi="Cambria Math" w:cs="Times New Roman"/>
            <w:sz w:val="18"/>
            <w:szCs w:val="20"/>
            <w:lang w:eastAsia="zh-CN"/>
          </w:rPr>
          <m:t>+</m:t>
        </m:r>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is</w:t>
      </w:r>
      <w:r>
        <w:rPr>
          <w:rFonts w:ascii="Times New Roman" w:eastAsia="DengXian" w:hAnsi="Times New Roman" w:cs="Times New Roman"/>
          <w:bCs/>
          <w:sz w:val="18"/>
          <w:szCs w:val="20"/>
          <w:lang w:eastAsia="zh-CN"/>
        </w:rPr>
        <w:t xml:space="preserve"> interpreted as the symbol index in a slot or two consecutive S and U slots relative to the starting position of the starting slot for an SRS </w:t>
      </w:r>
      <w:r>
        <w:rPr>
          <w:rFonts w:ascii="Times New Roman" w:eastAsia="DengXian" w:hAnsi="Times New Roman" w:cs="Times New Roman" w:hint="eastAsia"/>
          <w:bCs/>
          <w:sz w:val="18"/>
          <w:szCs w:val="20"/>
          <w:lang w:eastAsia="zh-CN"/>
        </w:rPr>
        <w:t>res</w:t>
      </w:r>
      <w:r>
        <w:rPr>
          <w:rFonts w:ascii="Times New Roman" w:eastAsia="DengXian" w:hAnsi="Times New Roman" w:cs="Times New Roman"/>
          <w:bCs/>
          <w:sz w:val="18"/>
          <w:szCs w:val="20"/>
          <w:lang w:eastAsia="zh-CN"/>
        </w:rPr>
        <w:t xml:space="preserve">ource. </w:t>
      </w:r>
    </w:p>
    <w:p w:rsidR="002F65B2" w:rsidRDefault="004F1015">
      <w:pPr>
        <w:pStyle w:val="af2"/>
        <w:numPr>
          <w:ilvl w:val="0"/>
          <w:numId w:val="26"/>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The restriction ‘</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nor/>
              </m:rPr>
              <w:rPr>
                <w:rFonts w:ascii="Times New Roman" w:eastAsia="DengXian" w:hAnsi="Times New Roman" w:cs="Times New Roman"/>
                <w:bCs/>
                <w:sz w:val="18"/>
                <w:szCs w:val="20"/>
                <w:lang w:eastAsia="zh-CN"/>
              </w:rPr>
              <m:t>offset</m:t>
            </m:r>
          </m:sub>
        </m:sSub>
        <m:r>
          <m:rPr>
            <m:sty m:val="p"/>
          </m:rPr>
          <w:rPr>
            <w:rFonts w:ascii="Cambria Math" w:eastAsia="DengXian" w:hAnsi="Cambria Math" w:cs="Times New Roman"/>
            <w:sz w:val="18"/>
            <w:szCs w:val="20"/>
            <w:lang w:eastAsia="zh-CN"/>
          </w:rPr>
          <m:t>≥</m:t>
        </m:r>
        <m:sSubSup>
          <m:sSubSupPr>
            <m:ctrlPr>
              <w:rPr>
                <w:rFonts w:ascii="Cambria Math" w:eastAsia="DengXian" w:hAnsi="Cambria Math" w:cs="Times New Roman"/>
                <w:bCs/>
                <w:sz w:val="18"/>
                <w:szCs w:val="20"/>
                <w:lang w:eastAsia="zh-CN"/>
              </w:rPr>
            </m:ctrlPr>
          </m:sSubSupPr>
          <m:e>
            <m:r>
              <m:rPr>
                <m:sty m:val="bi"/>
              </m:rPr>
              <w:rPr>
                <w:rFonts w:ascii="Cambria Math" w:eastAsia="DengXian" w:hAnsi="Cambria Math" w:cs="Times New Roman"/>
                <w:sz w:val="18"/>
                <w:szCs w:val="20"/>
                <w:lang w:eastAsia="zh-CN"/>
              </w:rPr>
              <m:t>N</m:t>
            </m:r>
          </m:e>
          <m:sub>
            <m:r>
              <m:rPr>
                <m:nor/>
              </m:rPr>
              <w:rPr>
                <w:rFonts w:ascii="Times New Roman" w:eastAsia="DengXian" w:hAnsi="Times New Roman" w:cs="Times New Roman"/>
                <w:bCs/>
                <w:sz w:val="18"/>
                <w:szCs w:val="20"/>
                <w:lang w:eastAsia="zh-CN"/>
              </w:rPr>
              <m:t>symb</m:t>
            </m:r>
          </m:sub>
          <m:sup>
            <m:r>
              <m:rPr>
                <m:nor/>
              </m:rPr>
              <w:rPr>
                <w:rFonts w:ascii="Times New Roman" w:eastAsia="DengXian" w:hAnsi="Times New Roman" w:cs="Times New Roman"/>
                <w:bCs/>
                <w:sz w:val="18"/>
                <w:szCs w:val="20"/>
                <w:lang w:eastAsia="zh-CN"/>
              </w:rPr>
              <m:t>SRS</m:t>
            </m:r>
          </m:sup>
        </m:sSubSup>
        <m:r>
          <m:rPr>
            <m:sty m:val="p"/>
          </m:rPr>
          <w:rPr>
            <w:rFonts w:ascii="Cambria Math" w:eastAsia="DengXian" w:hAnsi="Cambria Math" w:cs="Times New Roman"/>
            <w:sz w:val="18"/>
            <w:szCs w:val="20"/>
            <w:lang w:eastAsia="zh-CN"/>
          </w:rPr>
          <m:t>-</m:t>
        </m:r>
        <m:r>
          <m:rPr>
            <m:sty m:val="b"/>
          </m:rPr>
          <w:rPr>
            <w:rFonts w:ascii="Cambria Math" w:eastAsia="DengXian" w:hAnsi="Cambria Math" w:cs="Times New Roman"/>
            <w:sz w:val="18"/>
            <w:szCs w:val="20"/>
            <w:lang w:eastAsia="zh-CN"/>
          </w:rPr>
          <m:t>1</m:t>
        </m:r>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is</w:t>
      </w:r>
      <w:r>
        <w:rPr>
          <w:rFonts w:ascii="Times New Roman" w:eastAsia="DengXian" w:hAnsi="Times New Roman" w:cs="Times New Roman"/>
          <w:bCs/>
          <w:sz w:val="18"/>
          <w:szCs w:val="20"/>
          <w:lang w:eastAsia="zh-CN"/>
        </w:rPr>
        <w:t xml:space="preserve"> removed.</w:t>
      </w:r>
    </w:p>
    <w:p w:rsidR="002F65B2" w:rsidRDefault="002F65B2">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are okay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are fine with the intention, although we </w:t>
            </w:r>
            <w:r>
              <w:rPr>
                <w:rFonts w:ascii="Times New Roman" w:eastAsia="DengXian" w:hAnsi="Times New Roman" w:cs="Times New Roman"/>
                <w:sz w:val="18"/>
                <w:szCs w:val="18"/>
                <w:lang w:eastAsia="zh-CN"/>
              </w:rPr>
              <w:t>think</w:t>
            </w:r>
            <w:r>
              <w:rPr>
                <w:rFonts w:ascii="Times New Roman" w:eastAsia="DengXian" w:hAnsi="Times New Roman" w:cs="Times New Roman" w:hint="eastAsia"/>
                <w:sz w:val="18"/>
                <w:szCs w:val="18"/>
                <w:lang w:eastAsia="zh-CN"/>
              </w:rPr>
              <w:t xml:space="preserve"> the agreement on </w:t>
            </w:r>
            <w:r>
              <w:rPr>
                <w:rFonts w:ascii="Times New Roman" w:eastAsia="DengXian" w:hAnsi="Times New Roman" w:hint="eastAsia"/>
                <w:sz w:val="18"/>
                <w:szCs w:val="18"/>
                <w:lang w:eastAsia="zh-CN"/>
              </w:rPr>
              <w:t xml:space="preserve">the time-domain location of </w:t>
            </w:r>
            <w:r>
              <w:rPr>
                <w:rFonts w:ascii="Times New Roman" w:eastAsia="DengXian" w:hAnsi="Times New Roman"/>
                <w:sz w:val="18"/>
                <w:szCs w:val="18"/>
                <w:lang w:eastAsia="zh-CN"/>
              </w:rPr>
              <w:t xml:space="preserve">cross-slot </w:t>
            </w:r>
            <w:r>
              <w:rPr>
                <w:rFonts w:ascii="Times New Roman" w:eastAsia="DengXian" w:hAnsi="Times New Roman" w:hint="eastAsia"/>
                <w:sz w:val="18"/>
                <w:szCs w:val="18"/>
                <w:lang w:eastAsia="zh-CN"/>
              </w:rPr>
              <w:t>SRS</w:t>
            </w:r>
            <w:r>
              <w:rPr>
                <w:rFonts w:ascii="Times New Roman" w:eastAsia="DengXian" w:hAnsi="Times New Roman" w:cs="Times New Roman" w:hint="eastAsia"/>
                <w:sz w:val="18"/>
                <w:szCs w:val="18"/>
                <w:lang w:eastAsia="zh-CN"/>
              </w:rPr>
              <w:t xml:space="preserve"> from the last meeting has already reflected Proposal 2-5.</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hAnsi="Times New Roman" w:cs="Times New Roman"/>
                <w:sz w:val="18"/>
                <w:szCs w:val="18"/>
              </w:rPr>
            </w:pPr>
            <w:r>
              <w:rPr>
                <w:rFonts w:ascii="Times New Roman" w:hAnsi="Times New Roman" w:cs="Times New Roman"/>
                <w:sz w:val="18"/>
                <w:szCs w:val="18"/>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ine.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Okay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20"/>
                <w:lang w:eastAsia="zh-CN"/>
              </w:rPr>
              <w:t>S</w:t>
            </w:r>
            <w:r>
              <w:rPr>
                <w:rFonts w:ascii="Times New Roman" w:eastAsia="DengXian" w:hAnsi="Times New Roman" w:cs="Times New Roman"/>
                <w:sz w:val="18"/>
                <w:szCs w:val="20"/>
                <w:lang w:eastAsia="zh-CN"/>
              </w:rPr>
              <w:t>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hare similar view with Fujitsu.</w:t>
            </w:r>
          </w:p>
          <w:p w:rsidR="002F65B2" w:rsidRDefault="004F101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Furthermore, the ‘relative </w:t>
            </w:r>
            <w:r>
              <w:rPr>
                <w:rFonts w:ascii="Times New Roman" w:eastAsia="DengXian" w:hAnsi="Times New Roman" w:cs="Times New Roman"/>
                <w:bCs/>
                <w:sz w:val="18"/>
                <w:szCs w:val="20"/>
                <w:lang w:eastAsia="zh-CN"/>
              </w:rPr>
              <w:t xml:space="preserve">to the starting position of the starting slot for an SRS </w:t>
            </w:r>
            <w:r>
              <w:rPr>
                <w:rFonts w:ascii="Times New Roman" w:eastAsia="DengXian" w:hAnsi="Times New Roman" w:cs="Times New Roman" w:hint="eastAsia"/>
                <w:bCs/>
                <w:sz w:val="18"/>
                <w:szCs w:val="20"/>
                <w:lang w:eastAsia="zh-CN"/>
              </w:rPr>
              <w:t>res</w:t>
            </w:r>
            <w:r>
              <w:rPr>
                <w:rFonts w:ascii="Times New Roman" w:eastAsia="DengXian" w:hAnsi="Times New Roman" w:cs="Times New Roman"/>
                <w:bCs/>
                <w:sz w:val="18"/>
                <w:szCs w:val="20"/>
                <w:lang w:eastAsia="zh-CN"/>
              </w:rPr>
              <w:t>ource</w:t>
            </w:r>
            <w:r>
              <w:rPr>
                <w:rFonts w:ascii="Times New Roman" w:eastAsia="DengXian" w:hAnsi="Times New Roman" w:cs="Times New Roman"/>
                <w:sz w:val="18"/>
                <w:szCs w:val="18"/>
                <w:lang w:eastAsia="zh-CN"/>
              </w:rPr>
              <w:t>’ in the second sub-bullet should be deleted to avoid ambiguity.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Agree with Fujitsu. Does this agreement add anything to the agreement on the determination of the time-domain location of cross-slot SRS from RAN1#122?</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@ETRI @Sony Regarding the </w:t>
            </w:r>
            <w:r>
              <w:rPr>
                <w:rFonts w:ascii="Times New Roman" w:eastAsia="DengXian" w:hAnsi="Times New Roman" w:cs="Times New Roman"/>
                <w:sz w:val="18"/>
                <w:szCs w:val="18"/>
                <w:lang w:eastAsia="zh-CN"/>
              </w:rPr>
              <w:t>question</w:t>
            </w:r>
            <w:r>
              <w:rPr>
                <w:rFonts w:ascii="Times New Roman" w:eastAsia="DengXian" w:hAnsi="Times New Roman" w:cs="Times New Roman" w:hint="eastAsia"/>
                <w:sz w:val="18"/>
                <w:szCs w:val="18"/>
                <w:lang w:eastAsia="zh-CN"/>
              </w:rPr>
              <w:t xml:space="preserve"> raised by ETRI and Sony, as shown below, vivo has good </w:t>
            </w:r>
            <w:r>
              <w:rPr>
                <w:rFonts w:ascii="Times New Roman" w:eastAsia="DengXian" w:hAnsi="Times New Roman" w:cs="Times New Roman"/>
                <w:sz w:val="18"/>
                <w:szCs w:val="18"/>
                <w:lang w:eastAsia="zh-CN"/>
              </w:rPr>
              <w:t>explanation</w:t>
            </w:r>
            <w:r>
              <w:rPr>
                <w:rFonts w:ascii="Times New Roman" w:eastAsia="DengXian" w:hAnsi="Times New Roman" w:cs="Times New Roman" w:hint="eastAsia"/>
                <w:sz w:val="18"/>
                <w:szCs w:val="18"/>
                <w:lang w:eastAsia="zh-CN"/>
              </w:rPr>
              <w:t>s in their contribution.</w:t>
            </w:r>
          </w:p>
          <w:p w:rsidR="002F65B2" w:rsidRDefault="002F65B2">
            <w:pPr>
              <w:snapToGrid w:val="0"/>
              <w:rPr>
                <w:rFonts w:ascii="Times New Roman" w:eastAsia="DengXian" w:hAnsi="Times New Roman" w:cs="Times New Roman"/>
                <w:sz w:val="18"/>
                <w:szCs w:val="18"/>
                <w:lang w:eastAsia="zh-CN"/>
              </w:rPr>
            </w:pPr>
          </w:p>
          <w:p w:rsidR="002F65B2" w:rsidRDefault="004F1015">
            <w:pPr>
              <w:snapToGrid w:val="0"/>
              <w:spacing w:after="120" w:line="260" w:lineRule="exact"/>
              <w:jc w:val="both"/>
              <w:rPr>
                <w:rFonts w:eastAsiaTheme="minorEastAsia"/>
                <w:lang w:eastAsia="zh-CN"/>
              </w:rPr>
            </w:pPr>
            <w:r>
              <w:rPr>
                <w:rFonts w:eastAsiaTheme="minorEastAsia" w:hint="eastAsia"/>
                <w:lang w:eastAsia="zh-CN"/>
              </w:rPr>
              <w:t>R</w:t>
            </w:r>
            <w:r>
              <w:rPr>
                <w:rFonts w:eastAsiaTheme="minorEastAsia"/>
                <w:lang w:eastAsia="zh-CN"/>
              </w:rPr>
              <w:t xml:space="preserve">egarding time domain location of cross-slot SRS, the following </w:t>
            </w:r>
            <w:r>
              <w:rPr>
                <w:rFonts w:eastAsiaTheme="minorEastAsia" w:hint="eastAsia"/>
                <w:lang w:eastAsia="zh-CN"/>
              </w:rPr>
              <w:t>a</w:t>
            </w:r>
            <w:r>
              <w:rPr>
                <w:rFonts w:eastAsiaTheme="minorEastAsia"/>
                <w:lang w:eastAsia="zh-CN"/>
              </w:rPr>
              <w:t>greements were achieved in RAN1#122.</w:t>
            </w:r>
          </w:p>
          <w:tbl>
            <w:tblPr>
              <w:tblStyle w:val="ad"/>
              <w:tblW w:w="0" w:type="auto"/>
              <w:tblLook w:val="04A0" w:firstRow="1" w:lastRow="0" w:firstColumn="1" w:lastColumn="0" w:noHBand="0" w:noVBand="1"/>
            </w:tblPr>
            <w:tblGrid>
              <w:gridCol w:w="8324"/>
            </w:tblGrid>
            <w:tr w:rsidR="002F65B2">
              <w:tc>
                <w:tcPr>
                  <w:tcW w:w="9060" w:type="dxa"/>
                </w:tcPr>
                <w:p w:rsidR="002F65B2" w:rsidRDefault="004F1015">
                  <w:pPr>
                    <w:jc w:val="both"/>
                    <w:rPr>
                      <w:b/>
                      <w:szCs w:val="20"/>
                    </w:rPr>
                  </w:pPr>
                  <w:r>
                    <w:rPr>
                      <w:b/>
                      <w:szCs w:val="20"/>
                      <w:highlight w:val="green"/>
                    </w:rPr>
                    <w:t>Agreement:</w:t>
                  </w:r>
                  <w:r>
                    <w:rPr>
                      <w:b/>
                      <w:szCs w:val="20"/>
                    </w:rPr>
                    <w:t xml:space="preserve"> </w:t>
                  </w:r>
                </w:p>
                <w:p w:rsidR="002F65B2" w:rsidRDefault="004F1015">
                  <w:pPr>
                    <w:jc w:val="both"/>
                    <w:rPr>
                      <w:rFonts w:ascii="Times" w:eastAsia="DengXian" w:hAnsi="Times"/>
                      <w:szCs w:val="20"/>
                      <w:lang w:eastAsia="zh-CN"/>
                    </w:rPr>
                  </w:pPr>
                  <w:r>
                    <w:rPr>
                      <w:rFonts w:eastAsia="DengXian"/>
                      <w:bCs/>
                      <w:szCs w:val="20"/>
                      <w:lang w:eastAsia="zh-CN"/>
                    </w:rPr>
                    <w:t>For a P/SP cross-slot SRS resource, the slot offset configured to the SRS resource refers to the first of the two slots spanned by the SRS resource.</w:t>
                  </w:r>
                </w:p>
                <w:p w:rsidR="002F65B2" w:rsidRDefault="004F1015">
                  <w:pPr>
                    <w:tabs>
                      <w:tab w:val="left" w:pos="1440"/>
                    </w:tabs>
                    <w:jc w:val="both"/>
                    <w:rPr>
                      <w:rFonts w:eastAsia="DengXian"/>
                      <w:b/>
                      <w:szCs w:val="20"/>
                      <w:lang w:eastAsia="zh-CN"/>
                    </w:rPr>
                  </w:pPr>
                  <w:r>
                    <w:rPr>
                      <w:rFonts w:eastAsia="DengXian"/>
                      <w:b/>
                      <w:szCs w:val="20"/>
                      <w:highlight w:val="green"/>
                      <w:lang w:eastAsia="zh-CN"/>
                    </w:rPr>
                    <w:t>Agreement:</w:t>
                  </w:r>
                  <w:r>
                    <w:rPr>
                      <w:rFonts w:eastAsia="DengXian"/>
                      <w:b/>
                      <w:szCs w:val="20"/>
                      <w:lang w:eastAsia="zh-CN"/>
                    </w:rPr>
                    <w:t xml:space="preserve"> </w:t>
                  </w:r>
                </w:p>
                <w:p w:rsidR="002F65B2" w:rsidRDefault="004F1015">
                  <w:pPr>
                    <w:tabs>
                      <w:tab w:val="left" w:pos="1440"/>
                    </w:tabs>
                    <w:jc w:val="both"/>
                    <w:rPr>
                      <w:rFonts w:eastAsia="DengXian"/>
                      <w:szCs w:val="20"/>
                      <w:lang w:eastAsia="zh-CN"/>
                    </w:rPr>
                  </w:pPr>
                  <w:r>
                    <w:rPr>
                      <w:rFonts w:eastAsia="DengXian"/>
                      <w:szCs w:val="20"/>
                      <w:lang w:eastAsia="zh-CN"/>
                    </w:rPr>
                    <w:t xml:space="preserve">To determine the time-domain location of cross-slot SRS, </w:t>
                  </w:r>
                </w:p>
                <w:p w:rsidR="002F65B2" w:rsidRDefault="004F1015">
                  <w:pPr>
                    <w:pStyle w:val="af2"/>
                    <w:numPr>
                      <w:ilvl w:val="0"/>
                      <w:numId w:val="14"/>
                    </w:numPr>
                    <w:snapToGrid w:val="0"/>
                    <w:spacing w:line="256" w:lineRule="auto"/>
                    <w:jc w:val="both"/>
                    <w:rPr>
                      <w:rFonts w:ascii="Times New Roman" w:eastAsia="DengXian" w:hAnsi="Times New Roman"/>
                      <w:sz w:val="20"/>
                      <w:szCs w:val="20"/>
                      <w:lang w:eastAsia="zh-CN"/>
                    </w:rPr>
                  </w:pPr>
                  <w:r>
                    <w:rPr>
                      <w:rFonts w:ascii="Times New Roman" w:hAnsi="Times New Roman"/>
                      <w:sz w:val="20"/>
                      <w:szCs w:val="20"/>
                      <w:lang w:eastAsia="zh-CN"/>
                    </w:rPr>
                    <w:t>One</w:t>
                  </w:r>
                  <w:r>
                    <w:rPr>
                      <w:rFonts w:ascii="Times New Roman" w:hAnsi="Times New Roman"/>
                      <w:sz w:val="20"/>
                      <w:szCs w:val="20"/>
                    </w:rPr>
                    <w:t xml:space="preserve"> set of time-domain resource allocation related parameters</w:t>
                  </w:r>
                  <w:r>
                    <w:rPr>
                      <w:rFonts w:ascii="Times New Roman" w:eastAsia="DengXian" w:hAnsi="Times New Roman"/>
                      <w:sz w:val="20"/>
                      <w:szCs w:val="20"/>
                      <w:lang w:eastAsia="zh-CN"/>
                    </w:rPr>
                    <w:t xml:space="preserve"> (i.e., </w:t>
                  </w:r>
                  <w:proofErr w:type="spellStart"/>
                  <w:r>
                    <w:rPr>
                      <w:rFonts w:ascii="Times New Roman" w:eastAsia="DengXian" w:hAnsi="Times New Roman"/>
                      <w:sz w:val="20"/>
                      <w:szCs w:val="20"/>
                      <w:lang w:eastAsia="zh-CN"/>
                    </w:rPr>
                    <w:t>startPosition</w:t>
                  </w:r>
                  <w:proofErr w:type="spellEnd"/>
                  <w:r>
                    <w:rPr>
                      <w:rFonts w:ascii="Times New Roman" w:eastAsia="DengXian" w:hAnsi="Times New Roman"/>
                      <w:sz w:val="20"/>
                      <w:szCs w:val="20"/>
                      <w:lang w:eastAsia="zh-CN"/>
                    </w:rPr>
                    <w:t xml:space="preserve">, </w:t>
                  </w:r>
                  <w:proofErr w:type="spellStart"/>
                  <w:r>
                    <w:rPr>
                      <w:rFonts w:ascii="Times New Roman" w:eastAsia="DengXian" w:hAnsi="Times New Roman"/>
                      <w:sz w:val="20"/>
                      <w:szCs w:val="20"/>
                      <w:lang w:eastAsia="zh-CN"/>
                    </w:rPr>
                    <w:t>nrofSymbols</w:t>
                  </w:r>
                  <w:proofErr w:type="spellEnd"/>
                  <w:r>
                    <w:rPr>
                      <w:rFonts w:ascii="Times New Roman" w:eastAsia="DengXian" w:hAnsi="Times New Roman"/>
                      <w:sz w:val="20"/>
                      <w:szCs w:val="20"/>
                      <w:lang w:eastAsia="zh-CN"/>
                    </w:rPr>
                    <w:t xml:space="preserve">, and </w:t>
                  </w:r>
                  <w:proofErr w:type="spellStart"/>
                  <w:r>
                    <w:rPr>
                      <w:rFonts w:ascii="Times New Roman" w:eastAsia="DengXian" w:hAnsi="Times New Roman"/>
                      <w:sz w:val="20"/>
                      <w:szCs w:val="20"/>
                      <w:lang w:eastAsia="zh-CN"/>
                    </w:rPr>
                    <w:t>repetitionFactor</w:t>
                  </w:r>
                  <w:proofErr w:type="spellEnd"/>
                  <w:r>
                    <w:rPr>
                      <w:rFonts w:ascii="Times New Roman" w:eastAsia="DengXian" w:hAnsi="Times New Roman"/>
                      <w:sz w:val="20"/>
                      <w:szCs w:val="20"/>
                      <w:lang w:eastAsia="zh-CN"/>
                    </w:rPr>
                    <w:t xml:space="preserve">) is configured for the SRS resource without restriction on “within a slot”. </w:t>
                  </w:r>
                </w:p>
                <w:p w:rsidR="002F65B2" w:rsidRDefault="004F1015">
                  <w:pPr>
                    <w:pStyle w:val="af2"/>
                    <w:numPr>
                      <w:ilvl w:val="1"/>
                      <w:numId w:val="14"/>
                    </w:numPr>
                    <w:snapToGrid w:val="0"/>
                    <w:spacing w:line="256" w:lineRule="auto"/>
                    <w:jc w:val="both"/>
                    <w:rPr>
                      <w:rFonts w:ascii="Times New Roman" w:eastAsia="DengXian" w:hAnsi="Times New Roman"/>
                      <w:sz w:val="20"/>
                      <w:szCs w:val="20"/>
                      <w:lang w:eastAsia="zh-CN"/>
                    </w:rPr>
                  </w:pPr>
                  <w:r>
                    <w:rPr>
                      <w:rFonts w:ascii="Times New Roman" w:eastAsia="DengXian" w:hAnsi="Times New Roman"/>
                      <w:sz w:val="20"/>
                      <w:szCs w:val="20"/>
                      <w:lang w:eastAsia="zh-CN"/>
                    </w:rPr>
                    <w:t xml:space="preserve">For the index of each SRS </w:t>
                  </w:r>
                  <w:proofErr w:type="gramStart"/>
                  <w:r>
                    <w:rPr>
                      <w:rFonts w:ascii="Times New Roman" w:eastAsia="DengXian" w:hAnsi="Times New Roman"/>
                      <w:sz w:val="20"/>
                      <w:szCs w:val="20"/>
                      <w:lang w:eastAsia="zh-CN"/>
                    </w:rPr>
                    <w:t xml:space="preserve">symbol </w:t>
                  </w:r>
                  <w:proofErr w:type="gramEnd"/>
                  <w:r>
                    <w:rPr>
                      <w:rFonts w:ascii="Times New Roman" w:eastAsia="DengXian" w:hAnsi="Times New Roman"/>
                      <w:sz w:val="20"/>
                      <w:szCs w:val="20"/>
                      <w:lang w:eastAsia="zh-CN"/>
                    </w:rPr>
                    <w:fldChar w:fldCharType="begin"/>
                  </w:r>
                  <w:r>
                    <w:rPr>
                      <w:rFonts w:ascii="Times New Roman" w:eastAsia="DengXian" w:hAnsi="Times New Roman"/>
                      <w:sz w:val="20"/>
                      <w:szCs w:val="20"/>
                      <w:lang w:eastAsia="zh-CN"/>
                    </w:rPr>
                    <w:instrText xml:space="preserve"> QUOTE </w:instrText>
                  </w:r>
                  <w:r w:rsidR="0028527C">
                    <w:rPr>
                      <w:position w:val="-5"/>
                      <w:sz w:val="20"/>
                      <w:szCs w:val="20"/>
                    </w:rPr>
                    <w:pict w14:anchorId="73452A4B">
                      <v:shape id="_x0000_i1027" type="#_x0000_t75" style="width:6.5pt;height:12.3pt" equationxml="&lt;">
                        <v:imagedata r:id="rId25" o:title="" chromakey="white"/>
                      </v:shape>
                    </w:pict>
                  </w:r>
                  <w:r>
                    <w:rPr>
                      <w:rFonts w:ascii="Times New Roman" w:eastAsia="DengXian" w:hAnsi="Times New Roman"/>
                      <w:sz w:val="20"/>
                      <w:szCs w:val="20"/>
                      <w:lang w:eastAsia="zh-CN"/>
                    </w:rPr>
                    <w:instrText xml:space="preserve"> </w:instrText>
                  </w:r>
                  <w:r>
                    <w:rPr>
                      <w:rFonts w:ascii="Times New Roman" w:eastAsia="DengXian" w:hAnsi="Times New Roman"/>
                      <w:sz w:val="20"/>
                      <w:szCs w:val="20"/>
                      <w:lang w:eastAsia="zh-CN"/>
                    </w:rPr>
                    <w:fldChar w:fldCharType="separate"/>
                  </w:r>
                  <w:r w:rsidR="0028527C">
                    <w:rPr>
                      <w:position w:val="-5"/>
                      <w:sz w:val="20"/>
                      <w:szCs w:val="20"/>
                    </w:rPr>
                    <w:pict w14:anchorId="3F7476AF">
                      <v:shape id="_x0000_i1028" type="#_x0000_t75" style="width:6.5pt;height:12.3pt" equationxml="&lt;">
                        <v:imagedata r:id="rId25" o:title="" chromakey="white"/>
                      </v:shape>
                    </w:pict>
                  </w:r>
                  <w:r>
                    <w:rPr>
                      <w:rFonts w:ascii="Times New Roman" w:eastAsia="DengXian" w:hAnsi="Times New Roman"/>
                      <w:sz w:val="20"/>
                      <w:szCs w:val="20"/>
                      <w:lang w:eastAsia="zh-CN"/>
                    </w:rPr>
                    <w:fldChar w:fldCharType="end"/>
                  </w:r>
                  <w:r>
                    <w:rPr>
                      <w:rFonts w:ascii="Times New Roman" w:eastAsia="DengXian" w:hAnsi="Times New Roman"/>
                      <w:sz w:val="20"/>
                      <w:szCs w:val="20"/>
                      <w:lang w:eastAsia="zh-CN"/>
                    </w:rPr>
                    <w:t xml:space="preserve">, it is the same as legacy spec., i.e., </w:t>
                  </w:r>
                  <w:r>
                    <w:rPr>
                      <w:rFonts w:ascii="Times New Roman" w:eastAsia="DengXian" w:hAnsi="Times New Roman"/>
                      <w:sz w:val="20"/>
                      <w:szCs w:val="20"/>
                      <w:lang w:eastAsia="zh-CN"/>
                    </w:rPr>
                    <w:fldChar w:fldCharType="begin"/>
                  </w:r>
                  <w:r>
                    <w:rPr>
                      <w:rFonts w:ascii="Times New Roman" w:eastAsia="DengXian" w:hAnsi="Times New Roman"/>
                      <w:sz w:val="20"/>
                      <w:szCs w:val="20"/>
                      <w:lang w:eastAsia="zh-CN"/>
                    </w:rPr>
                    <w:instrText xml:space="preserve"> QUOTE </w:instrText>
                  </w:r>
                  <w:r w:rsidR="0028527C">
                    <w:rPr>
                      <w:position w:val="-8"/>
                      <w:sz w:val="20"/>
                      <w:szCs w:val="20"/>
                    </w:rPr>
                    <w:pict w14:anchorId="71F9DFBA">
                      <v:shape id="_x0000_i1029" type="#_x0000_t75" style="width:84.3pt;height:13.3pt" equationxml="&lt;">
                        <v:imagedata r:id="rId26" o:title="" chromakey="white"/>
                      </v:shape>
                    </w:pict>
                  </w:r>
                  <w:r>
                    <w:rPr>
                      <w:rFonts w:ascii="Times New Roman" w:eastAsia="DengXian" w:hAnsi="Times New Roman"/>
                      <w:sz w:val="20"/>
                      <w:szCs w:val="20"/>
                      <w:lang w:eastAsia="zh-CN"/>
                    </w:rPr>
                    <w:instrText xml:space="preserve"> </w:instrText>
                  </w:r>
                  <w:r>
                    <w:rPr>
                      <w:rFonts w:ascii="Times New Roman" w:eastAsia="DengXian" w:hAnsi="Times New Roman"/>
                      <w:sz w:val="20"/>
                      <w:szCs w:val="20"/>
                      <w:lang w:eastAsia="zh-CN"/>
                    </w:rPr>
                    <w:fldChar w:fldCharType="separate"/>
                  </w:r>
                  <w:r w:rsidR="0028527C">
                    <w:rPr>
                      <w:position w:val="-8"/>
                      <w:sz w:val="20"/>
                      <w:szCs w:val="20"/>
                    </w:rPr>
                    <w:pict w14:anchorId="1A08DFB4">
                      <v:shape id="_x0000_i1030" type="#_x0000_t75" style="width:84.3pt;height:13.3pt" equationxml="&lt;">
                        <v:imagedata r:id="rId26" o:title="" chromakey="white"/>
                      </v:shape>
                    </w:pict>
                  </w:r>
                  <w:r>
                    <w:rPr>
                      <w:rFonts w:ascii="Times New Roman" w:eastAsia="DengXian" w:hAnsi="Times New Roman"/>
                      <w:sz w:val="20"/>
                      <w:szCs w:val="20"/>
                      <w:lang w:eastAsia="zh-CN"/>
                    </w:rPr>
                    <w:fldChar w:fldCharType="end"/>
                  </w:r>
                  <w:r>
                    <w:rPr>
                      <w:rFonts w:ascii="Times New Roman" w:eastAsia="DengXian" w:hAnsi="Times New Roman"/>
                      <w:sz w:val="20"/>
                      <w:szCs w:val="20"/>
                      <w:lang w:eastAsia="zh-CN"/>
                    </w:rPr>
                    <w:t xml:space="preserve">. </w:t>
                  </w:r>
                </w:p>
                <w:p w:rsidR="002F65B2" w:rsidRDefault="004F1015">
                  <w:pPr>
                    <w:pStyle w:val="af2"/>
                    <w:numPr>
                      <w:ilvl w:val="1"/>
                      <w:numId w:val="14"/>
                    </w:numPr>
                    <w:snapToGrid w:val="0"/>
                    <w:spacing w:line="256" w:lineRule="auto"/>
                    <w:jc w:val="both"/>
                    <w:rPr>
                      <w:rFonts w:ascii="Times New Roman" w:eastAsia="DengXian" w:hAnsi="Times New Roman"/>
                      <w:szCs w:val="20"/>
                      <w:lang w:eastAsia="zh-CN"/>
                    </w:rPr>
                  </w:pPr>
                  <w:r>
                    <w:rPr>
                      <w:rFonts w:ascii="Times New Roman" w:eastAsia="DengXian" w:hAnsi="Times New Roman"/>
                      <w:sz w:val="20"/>
                      <w:szCs w:val="20"/>
                      <w:lang w:eastAsia="zh-CN"/>
                    </w:rPr>
                    <w:t>The offset</w:t>
                  </w:r>
                  <w:r>
                    <w:rPr>
                      <w:rFonts w:ascii="Times New Roman" w:eastAsia="DengXian" w:hAnsi="Times New Roman"/>
                      <w:sz w:val="20"/>
                      <w:szCs w:val="20"/>
                      <w:lang w:eastAsia="zh-CN"/>
                    </w:rPr>
                    <w:fldChar w:fldCharType="begin"/>
                  </w:r>
                  <w:r>
                    <w:rPr>
                      <w:rFonts w:ascii="Times New Roman" w:eastAsia="DengXian" w:hAnsi="Times New Roman"/>
                      <w:sz w:val="20"/>
                      <w:szCs w:val="20"/>
                      <w:lang w:eastAsia="zh-CN"/>
                    </w:rPr>
                    <w:instrText xml:space="preserve"> QUOTE </w:instrText>
                  </w:r>
                  <w:r w:rsidR="0028527C">
                    <w:rPr>
                      <w:rFonts w:ascii="Times New Roman" w:hAnsi="Times New Roman"/>
                      <w:position w:val="-5"/>
                      <w:sz w:val="20"/>
                      <w:szCs w:val="20"/>
                    </w:rPr>
                    <w:pict w14:anchorId="617ABD0D">
                      <v:shape id="_x0000_i1031" type="#_x0000_t75" style="width:1in;height:12.3pt" equationxml="&lt;">
                        <v:imagedata r:id="rId27" o:title="" chromakey="white"/>
                      </v:shape>
                    </w:pict>
                  </w:r>
                  <w:r>
                    <w:rPr>
                      <w:rFonts w:ascii="Times New Roman" w:eastAsia="DengXian" w:hAnsi="Times New Roman"/>
                      <w:sz w:val="20"/>
                      <w:szCs w:val="20"/>
                      <w:lang w:eastAsia="zh-CN"/>
                    </w:rPr>
                    <w:instrText xml:space="preserve"> </w:instrText>
                  </w:r>
                  <w:r>
                    <w:rPr>
                      <w:rFonts w:ascii="Times New Roman" w:eastAsia="DengXian" w:hAnsi="Times New Roman"/>
                      <w:sz w:val="20"/>
                      <w:szCs w:val="20"/>
                      <w:lang w:eastAsia="zh-CN"/>
                    </w:rPr>
                    <w:fldChar w:fldCharType="separate"/>
                  </w:r>
                  <w:r w:rsidR="0028527C">
                    <w:rPr>
                      <w:rFonts w:ascii="Times New Roman" w:hAnsi="Times New Roman"/>
                      <w:position w:val="-5"/>
                      <w:sz w:val="20"/>
                      <w:szCs w:val="20"/>
                    </w:rPr>
                    <w:pict w14:anchorId="3CB3928F">
                      <v:shape id="_x0000_i1032" type="#_x0000_t75" style="width:1in;height:12.3pt" equationxml="&lt;">
                        <v:imagedata r:id="rId27" o:title="" chromakey="white"/>
                      </v:shape>
                    </w:pict>
                  </w:r>
                  <w:r>
                    <w:rPr>
                      <w:rFonts w:ascii="Times New Roman" w:eastAsia="DengXian" w:hAnsi="Times New Roman"/>
                      <w:sz w:val="20"/>
                      <w:szCs w:val="20"/>
                      <w:lang w:eastAsia="zh-CN"/>
                    </w:rPr>
                    <w:fldChar w:fldCharType="end"/>
                  </w:r>
                  <w:r>
                    <w:rPr>
                      <w:rFonts w:ascii="Times New Roman" w:eastAsia="DengXian" w:hAnsi="Times New Roman"/>
                      <w:sz w:val="20"/>
                      <w:szCs w:val="20"/>
                      <w:lang w:eastAsia="zh-CN"/>
                    </w:rPr>
                    <w:t xml:space="preserve"> counts symbols backwards from the end of the starting slot of the resource</w:t>
                  </w:r>
                </w:p>
              </w:tc>
            </w:tr>
          </w:tbl>
          <w:p w:rsidR="002F65B2" w:rsidRDefault="004F1015">
            <w:pPr>
              <w:rPr>
                <w:rFonts w:eastAsiaTheme="minorEastAsia"/>
                <w:b/>
                <w:u w:val="single"/>
                <w:lang w:eastAsia="zh-CN"/>
              </w:rPr>
            </w:pPr>
            <w:r>
              <w:rPr>
                <w:rFonts w:eastAsiaTheme="minorEastAsia" w:hint="eastAsia"/>
                <w:b/>
                <w:u w:val="single"/>
                <w:lang w:eastAsia="zh-CN"/>
              </w:rPr>
              <w:t>S</w:t>
            </w:r>
            <w:r>
              <w:rPr>
                <w:rFonts w:eastAsiaTheme="minorEastAsia"/>
                <w:b/>
                <w:u w:val="single"/>
                <w:lang w:eastAsia="zh-CN"/>
              </w:rPr>
              <w:t xml:space="preserve">RS </w:t>
            </w:r>
            <w:r>
              <w:rPr>
                <w:rFonts w:eastAsiaTheme="minorEastAsia" w:hint="eastAsia"/>
                <w:b/>
                <w:u w:val="single"/>
                <w:lang w:eastAsia="zh-CN"/>
              </w:rPr>
              <w:t>time</w:t>
            </w:r>
            <w:r>
              <w:rPr>
                <w:rFonts w:eastAsiaTheme="minorEastAsia"/>
                <w:b/>
                <w:u w:val="single"/>
                <w:lang w:eastAsia="zh-CN"/>
              </w:rPr>
              <w:t xml:space="preserve"> domain mapping</w:t>
            </w:r>
          </w:p>
          <w:p w:rsidR="002F65B2" w:rsidRDefault="004F1015">
            <w:pPr>
              <w:rPr>
                <w:rFonts w:eastAsiaTheme="minorEastAsia"/>
                <w:b/>
                <w:u w:val="single"/>
                <w:lang w:eastAsia="zh-CN"/>
              </w:rPr>
            </w:pPr>
            <w:r>
              <w:rPr>
                <w:rFonts w:eastAsiaTheme="minorEastAsia"/>
                <w:lang w:eastAsia="zh-CN"/>
              </w:rPr>
              <w:t>There are still some remaining issues to be solved for SRS time domain mapping.</w:t>
            </w:r>
          </w:p>
          <w:p w:rsidR="002F65B2" w:rsidRDefault="004F1015">
            <w:pPr>
              <w:pStyle w:val="a6"/>
              <w:numPr>
                <w:ilvl w:val="0"/>
                <w:numId w:val="27"/>
              </w:numPr>
              <w:spacing w:line="260" w:lineRule="exact"/>
              <w:jc w:val="both"/>
              <w:rPr>
                <w:rFonts w:eastAsiaTheme="minorEastAsia"/>
                <w:b/>
                <w:lang w:eastAsia="zh-CN"/>
              </w:rPr>
            </w:pPr>
            <w:r>
              <w:rPr>
                <w:rFonts w:eastAsiaTheme="minorEastAsia"/>
                <w:b/>
                <w:lang w:eastAsia="zh-CN"/>
              </w:rPr>
              <w:t>The restriction ‘</w:t>
            </w:r>
            <m:oMath>
              <m:sSub>
                <m:sSubPr>
                  <m:ctrlPr>
                    <w:rPr>
                      <w:rFonts w:ascii="Cambria Math" w:eastAsiaTheme="minorEastAsia" w:hAnsi="Cambria Math"/>
                      <w:b/>
                      <w:lang w:eastAsia="zh-CN"/>
                    </w:rPr>
                  </m:ctrlPr>
                </m:sSubPr>
                <m:e>
                  <m:r>
                    <m:rPr>
                      <m:sty m:val="bi"/>
                    </m:rPr>
                    <w:rPr>
                      <w:rFonts w:ascii="Cambria Math" w:eastAsiaTheme="minorEastAsia" w:hAnsi="Cambria Math"/>
                      <w:lang w:eastAsia="zh-CN"/>
                    </w:rPr>
                    <m:t>l</m:t>
                  </m:r>
                </m:e>
                <m:sub>
                  <m:r>
                    <m:rPr>
                      <m:nor/>
                    </m:rPr>
                    <w:rPr>
                      <w:rFonts w:eastAsiaTheme="minorEastAsia"/>
                      <w:b/>
                      <w:lang w:eastAsia="zh-CN"/>
                    </w:rPr>
                    <m:t>offset</m:t>
                  </m:r>
                </m:sub>
              </m:sSub>
              <m:r>
                <m:rPr>
                  <m:sty m:val="b"/>
                </m:rPr>
                <w:rPr>
                  <w:rFonts w:ascii="Cambria Math" w:eastAsiaTheme="minorEastAsia" w:hAnsi="Cambria Math"/>
                  <w:lang w:eastAsia="zh-CN"/>
                </w:rPr>
                <m:t>≥</m:t>
              </m:r>
              <m:sSubSup>
                <m:sSubSupPr>
                  <m:ctrlPr>
                    <w:rPr>
                      <w:rFonts w:ascii="Cambria Math" w:eastAsiaTheme="minorEastAsia" w:hAnsi="Cambria Math"/>
                      <w:b/>
                      <w:lang w:eastAsia="zh-CN"/>
                    </w:rPr>
                  </m:ctrlPr>
                </m:sSubSupPr>
                <m:e>
                  <m:r>
                    <m:rPr>
                      <m:sty m:val="bi"/>
                    </m:rPr>
                    <w:rPr>
                      <w:rFonts w:ascii="Cambria Math" w:eastAsiaTheme="minorEastAsia" w:hAnsi="Cambria Math"/>
                      <w:lang w:eastAsia="zh-CN"/>
                    </w:rPr>
                    <m:t>N</m:t>
                  </m:r>
                </m:e>
                <m:sub>
                  <m:r>
                    <m:rPr>
                      <m:nor/>
                    </m:rPr>
                    <w:rPr>
                      <w:rFonts w:eastAsiaTheme="minorEastAsia"/>
                      <w:b/>
                      <w:lang w:eastAsia="zh-CN"/>
                    </w:rPr>
                    <m:t>symb</m:t>
                  </m:r>
                </m:sub>
                <m:sup>
                  <m:r>
                    <m:rPr>
                      <m:nor/>
                    </m:rPr>
                    <w:rPr>
                      <w:rFonts w:eastAsiaTheme="minorEastAsia"/>
                      <w:b/>
                      <w:lang w:eastAsia="zh-CN"/>
                    </w:rPr>
                    <m:t>SRS</m:t>
                  </m:r>
                </m:sup>
              </m:sSubSup>
              <m:r>
                <m:rPr>
                  <m:sty m:val="b"/>
                </m:rPr>
                <w:rPr>
                  <w:rFonts w:ascii="Cambria Math" w:eastAsiaTheme="minorEastAsia" w:hAnsi="Cambria Math"/>
                  <w:lang w:eastAsia="zh-CN"/>
                </w:rPr>
                <m:t>-1</m:t>
              </m:r>
            </m:oMath>
            <w:r>
              <w:rPr>
                <w:rFonts w:eastAsiaTheme="minorEastAsia"/>
                <w:b/>
                <w:lang w:eastAsia="zh-CN"/>
              </w:rPr>
              <w:t xml:space="preserve">’ in TS38.211 should be removed for cross-slot SRS </w:t>
            </w:r>
            <w:r>
              <w:rPr>
                <w:rFonts w:eastAsiaTheme="minorEastAsia" w:hint="eastAsia"/>
                <w:b/>
                <w:lang w:eastAsia="zh-CN"/>
              </w:rPr>
              <w:t>re</w:t>
            </w:r>
            <w:r>
              <w:rPr>
                <w:rFonts w:eastAsiaTheme="minorEastAsia"/>
                <w:b/>
                <w:lang w:eastAsia="zh-CN"/>
              </w:rPr>
              <w:t>source</w:t>
            </w:r>
          </w:p>
          <w:tbl>
            <w:tblPr>
              <w:tblStyle w:val="ad"/>
              <w:tblW w:w="0" w:type="auto"/>
              <w:tblLook w:val="04A0" w:firstRow="1" w:lastRow="0" w:firstColumn="1" w:lastColumn="0" w:noHBand="0" w:noVBand="1"/>
            </w:tblPr>
            <w:tblGrid>
              <w:gridCol w:w="8324"/>
            </w:tblGrid>
            <w:tr w:rsidR="002F65B2">
              <w:tc>
                <w:tcPr>
                  <w:tcW w:w="9060" w:type="dxa"/>
                </w:tcPr>
                <w:p w:rsidR="002F65B2" w:rsidRDefault="004F1015">
                  <w:pPr>
                    <w:pStyle w:val="a6"/>
                    <w:spacing w:line="260" w:lineRule="exact"/>
                    <w:rPr>
                      <w:rFonts w:eastAsiaTheme="minorEastAsia"/>
                      <w:b/>
                      <w:szCs w:val="20"/>
                      <w:lang w:val="en-GB" w:eastAsia="zh-CN"/>
                    </w:rPr>
                  </w:pPr>
                  <w:r>
                    <w:rPr>
                      <w:rFonts w:eastAsiaTheme="minorEastAsia" w:hint="eastAsia"/>
                      <w:b/>
                      <w:szCs w:val="20"/>
                      <w:lang w:val="en-GB" w:eastAsia="zh-CN"/>
                    </w:rPr>
                    <w:t>T</w:t>
                  </w:r>
                  <w:r>
                    <w:rPr>
                      <w:rFonts w:eastAsiaTheme="minorEastAsia"/>
                      <w:b/>
                      <w:szCs w:val="20"/>
                      <w:lang w:val="en-GB" w:eastAsia="zh-CN"/>
                    </w:rPr>
                    <w:t>S38.211 C</w:t>
                  </w:r>
                  <w:r>
                    <w:rPr>
                      <w:rFonts w:eastAsiaTheme="minorEastAsia" w:hint="eastAsia"/>
                      <w:b/>
                      <w:szCs w:val="20"/>
                      <w:lang w:val="en-GB" w:eastAsia="zh-CN"/>
                    </w:rPr>
                    <w:t>l</w:t>
                  </w:r>
                  <w:r>
                    <w:rPr>
                      <w:rFonts w:eastAsiaTheme="minorEastAsia"/>
                      <w:b/>
                      <w:szCs w:val="20"/>
                      <w:lang w:val="en-GB" w:eastAsia="zh-CN"/>
                    </w:rPr>
                    <w:t>ause 6.4.1.4.1 SRS resource</w:t>
                  </w:r>
                </w:p>
                <w:p w:rsidR="002F65B2" w:rsidRDefault="0084081D">
                  <w:pPr>
                    <w:pStyle w:val="a6"/>
                    <w:spacing w:line="260" w:lineRule="exact"/>
                    <w:rPr>
                      <w:rFonts w:eastAsiaTheme="minorEastAsia"/>
                      <w:lang w:eastAsia="zh-CN"/>
                    </w:rPr>
                  </w:pPr>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w:rPr>
                            <w:rFonts w:ascii="Cambria Math" w:eastAsia="Malgun Gothic" w:hAnsi="Cambria Math"/>
                            <w:szCs w:val="20"/>
                            <w:lang w:val="en-GB"/>
                          </w:rPr>
                          <m:t>0</m:t>
                        </m:r>
                      </m:sub>
                    </m:sSub>
                  </m:oMath>
                  <w:r w:rsidR="004F1015">
                    <w:rPr>
                      <w:rFonts w:eastAsia="DengXian"/>
                      <w:szCs w:val="20"/>
                      <w:lang w:val="en-GB"/>
                    </w:rPr>
                    <w:t xml:space="preserve">, </w:t>
                  </w:r>
                  <w:r w:rsidR="004F1015">
                    <w:rPr>
                      <w:rFonts w:eastAsia="Malgun Gothic"/>
                      <w:szCs w:val="20"/>
                      <w:lang w:val="en-GB"/>
                    </w:rPr>
                    <w:t xml:space="preserve">the starting position in the time domain given by </w:t>
                  </w:r>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w:rPr>
                            <w:rFonts w:ascii="Cambria Math" w:eastAsia="Malgun Gothic" w:hAnsi="Cambria Math"/>
                            <w:szCs w:val="20"/>
                            <w:lang w:val="en-GB"/>
                          </w:rPr>
                          <m:t>0</m:t>
                        </m:r>
                      </m:sub>
                    </m:sSub>
                    <m:r>
                      <w:rPr>
                        <w:rFonts w:ascii="Cambria Math" w:eastAsia="Malgun Gothic" w:hAnsi="Cambria Math"/>
                        <w:szCs w:val="20"/>
                        <w:lang w:val="en-GB"/>
                      </w:rPr>
                      <m:t>=</m:t>
                    </m:r>
                    <m:sSubSup>
                      <m:sSubSupPr>
                        <m:ctrlPr>
                          <w:rPr>
                            <w:rFonts w:ascii="Cambria Math" w:eastAsia="Malgun Gothic" w:hAnsi="Cambria Math"/>
                            <w:i/>
                            <w:szCs w:val="20"/>
                            <w:lang w:val="en-GB"/>
                          </w:rPr>
                        </m:ctrlPr>
                      </m:sSubSupPr>
                      <m:e>
                        <m:r>
                          <w:rPr>
                            <w:rFonts w:ascii="Cambria Math" w:eastAsia="Malgun Gothic" w:hAnsi="Cambria Math"/>
                            <w:szCs w:val="20"/>
                            <w:lang w:val="en-GB"/>
                          </w:rPr>
                          <m:t>N</m:t>
                        </m:r>
                      </m:e>
                      <m:sub>
                        <m:r>
                          <m:rPr>
                            <m:nor/>
                          </m:rPr>
                          <w:rPr>
                            <w:rFonts w:ascii="Cambria Math" w:eastAsia="Malgun Gothic" w:hAnsi="Cambria Math"/>
                            <w:szCs w:val="20"/>
                            <w:lang w:val="en-GB"/>
                          </w:rPr>
                          <m:t>symb</m:t>
                        </m:r>
                      </m:sub>
                      <m:sup>
                        <m:r>
                          <m:rPr>
                            <m:nor/>
                          </m:rPr>
                          <w:rPr>
                            <w:rFonts w:ascii="Cambria Math" w:eastAsia="Malgun Gothic" w:hAnsi="Cambria Math"/>
                            <w:szCs w:val="20"/>
                            <w:lang w:val="en-GB"/>
                          </w:rPr>
                          <m:t>slot</m:t>
                        </m:r>
                      </m:sup>
                    </m:sSubSup>
                    <m:r>
                      <w:rPr>
                        <w:rFonts w:ascii="Cambria Math" w:eastAsia="Malgun Gothic" w:hAnsi="Cambria Math"/>
                        <w:szCs w:val="20"/>
                        <w:lang w:val="en-GB"/>
                      </w:rPr>
                      <m:t>-1-</m:t>
                    </m:r>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m:rPr>
                            <m:nor/>
                          </m:rPr>
                          <w:rPr>
                            <w:rFonts w:ascii="Cambria Math" w:eastAsia="Malgun Gothic" w:hAnsi="Cambria Math"/>
                            <w:szCs w:val="20"/>
                            <w:lang w:val="en-GB"/>
                          </w:rPr>
                          <m:t>offset</m:t>
                        </m:r>
                      </m:sub>
                    </m:sSub>
                  </m:oMath>
                  <w:r w:rsidR="004F1015">
                    <w:rPr>
                      <w:rFonts w:eastAsia="Malgun Gothic"/>
                      <w:szCs w:val="20"/>
                      <w:lang w:val="en-GB"/>
                    </w:rPr>
                    <w:t xml:space="preserve"> where the offset </w:t>
                  </w:r>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m:rPr>
                            <m:nor/>
                          </m:rPr>
                          <w:rPr>
                            <w:rFonts w:ascii="Cambria Math" w:eastAsia="Malgun Gothic" w:hAnsi="Cambria Math"/>
                            <w:szCs w:val="20"/>
                            <w:lang w:val="en-GB"/>
                          </w:rPr>
                          <m:t>offset</m:t>
                        </m:r>
                      </m:sub>
                    </m:sSub>
                    <m:r>
                      <w:rPr>
                        <w:rFonts w:ascii="Cambria Math" w:eastAsia="Malgun Gothic" w:hAnsi="Cambria Math"/>
                        <w:szCs w:val="20"/>
                        <w:lang w:val="en-GB"/>
                      </w:rPr>
                      <m:t>∈</m:t>
                    </m:r>
                    <m:d>
                      <m:dPr>
                        <m:begChr m:val="{"/>
                        <m:endChr m:val="}"/>
                        <m:ctrlPr>
                          <w:rPr>
                            <w:rFonts w:ascii="Cambria Math" w:eastAsia="Malgun Gothic" w:hAnsi="Cambria Math"/>
                            <w:i/>
                            <w:szCs w:val="20"/>
                            <w:lang w:val="en-GB"/>
                          </w:rPr>
                        </m:ctrlPr>
                      </m:dPr>
                      <m:e>
                        <m:r>
                          <w:rPr>
                            <w:rFonts w:ascii="Cambria Math" w:eastAsia="Malgun Gothic" w:hAnsi="Cambria Math"/>
                            <w:szCs w:val="20"/>
                            <w:lang w:val="en-GB"/>
                          </w:rPr>
                          <m:t>0,1,…,13</m:t>
                        </m:r>
                      </m:e>
                    </m:d>
                  </m:oMath>
                  <w:r w:rsidR="004F1015">
                    <w:rPr>
                      <w:rFonts w:eastAsia="Malgun Gothic"/>
                      <w:szCs w:val="20"/>
                      <w:lang w:val="en-GB"/>
                    </w:rPr>
                    <w:t xml:space="preserve"> counts symbols backwards from the end of the slot and is given by the field </w:t>
                  </w:r>
                  <w:proofErr w:type="spellStart"/>
                  <w:r w:rsidR="004F1015">
                    <w:rPr>
                      <w:rFonts w:eastAsia="Malgun Gothic"/>
                      <w:i/>
                      <w:szCs w:val="20"/>
                      <w:lang w:val="en-GB"/>
                    </w:rPr>
                    <w:t>startPosition</w:t>
                  </w:r>
                  <w:proofErr w:type="spellEnd"/>
                  <w:r w:rsidR="004F1015">
                    <w:rPr>
                      <w:rFonts w:eastAsia="Malgun Gothic"/>
                      <w:szCs w:val="20"/>
                      <w:lang w:val="en-GB"/>
                    </w:rPr>
                    <w:t xml:space="preserve"> contained in the higher layer parameter </w:t>
                  </w:r>
                  <w:proofErr w:type="spellStart"/>
                  <w:r w:rsidR="004F1015">
                    <w:rPr>
                      <w:rFonts w:eastAsia="Malgun Gothic"/>
                      <w:i/>
                      <w:szCs w:val="20"/>
                      <w:lang w:val="en-GB"/>
                    </w:rPr>
                    <w:t>resourceMapping</w:t>
                  </w:r>
                  <w:proofErr w:type="spellEnd"/>
                  <w:r w:rsidR="004F1015">
                    <w:rPr>
                      <w:rFonts w:eastAsia="Malgun Gothic"/>
                      <w:szCs w:val="20"/>
                      <w:lang w:val="en-GB"/>
                    </w:rPr>
                    <w:t xml:space="preserve"> and</w:t>
                  </w:r>
                  <w:r w:rsidR="004F1015">
                    <w:rPr>
                      <w:rFonts w:eastAsia="Malgun Gothic"/>
                      <w:color w:val="FF0000"/>
                      <w:szCs w:val="20"/>
                      <w:lang w:val="en-GB"/>
                    </w:rPr>
                    <w:t xml:space="preserve"> </w:t>
                  </w:r>
                  <m:oMath>
                    <m:sSub>
                      <m:sSubPr>
                        <m:ctrlPr>
                          <w:rPr>
                            <w:rFonts w:ascii="Cambria Math" w:eastAsia="Malgun Gothic" w:hAnsi="Cambria Math"/>
                            <w:i/>
                            <w:color w:val="FF0000"/>
                            <w:szCs w:val="20"/>
                            <w:lang w:val="en-GB"/>
                          </w:rPr>
                        </m:ctrlPr>
                      </m:sSubPr>
                      <m:e>
                        <m:r>
                          <w:rPr>
                            <w:rFonts w:ascii="Cambria Math" w:eastAsia="Malgun Gothic" w:hAnsi="Cambria Math"/>
                            <w:color w:val="FF0000"/>
                            <w:szCs w:val="20"/>
                            <w:lang w:val="en-GB"/>
                          </w:rPr>
                          <m:t>l</m:t>
                        </m:r>
                      </m:e>
                      <m:sub>
                        <m:r>
                          <m:rPr>
                            <m:nor/>
                          </m:rPr>
                          <w:rPr>
                            <w:rFonts w:ascii="Cambria Math" w:eastAsia="Malgun Gothic" w:hAnsi="Cambria Math"/>
                            <w:color w:val="FF0000"/>
                            <w:szCs w:val="20"/>
                            <w:lang w:val="en-GB"/>
                          </w:rPr>
                          <m:t>offset</m:t>
                        </m:r>
                      </m:sub>
                    </m:sSub>
                    <m:r>
                      <w:rPr>
                        <w:rFonts w:ascii="Cambria Math" w:eastAsia="Malgun Gothic" w:hAnsi="Cambria Math"/>
                        <w:color w:val="FF0000"/>
                        <w:szCs w:val="20"/>
                        <w:lang w:val="en-GB"/>
                      </w:rPr>
                      <m:t>≥</m:t>
                    </m:r>
                    <m:sSubSup>
                      <m:sSubSupPr>
                        <m:ctrlPr>
                          <w:rPr>
                            <w:rFonts w:ascii="Cambria Math" w:eastAsia="Malgun Gothic" w:hAnsi="Cambria Math"/>
                            <w:i/>
                            <w:color w:val="FF0000"/>
                            <w:szCs w:val="20"/>
                            <w:lang w:val="en-GB"/>
                          </w:rPr>
                        </m:ctrlPr>
                      </m:sSubSupPr>
                      <m:e>
                        <m:r>
                          <w:rPr>
                            <w:rFonts w:ascii="Cambria Math" w:eastAsia="Malgun Gothic" w:hAnsi="Cambria Math"/>
                            <w:color w:val="FF0000"/>
                            <w:szCs w:val="20"/>
                            <w:lang w:val="en-GB"/>
                          </w:rPr>
                          <m:t>N</m:t>
                        </m:r>
                      </m:e>
                      <m:sub>
                        <m:r>
                          <m:rPr>
                            <m:nor/>
                          </m:rPr>
                          <w:rPr>
                            <w:rFonts w:ascii="Cambria Math" w:eastAsia="Malgun Gothic" w:hAnsi="Cambria Math"/>
                            <w:color w:val="FF0000"/>
                            <w:szCs w:val="20"/>
                            <w:lang w:val="en-GB"/>
                          </w:rPr>
                          <m:t>symb</m:t>
                        </m:r>
                      </m:sub>
                      <m:sup>
                        <m:r>
                          <m:rPr>
                            <m:nor/>
                          </m:rPr>
                          <w:rPr>
                            <w:rFonts w:ascii="Cambria Math" w:eastAsia="Malgun Gothic" w:hAnsi="Cambria Math"/>
                            <w:color w:val="FF0000"/>
                            <w:szCs w:val="20"/>
                            <w:lang w:val="en-GB"/>
                          </w:rPr>
                          <m:t>SRS</m:t>
                        </m:r>
                      </m:sup>
                    </m:sSubSup>
                    <m:r>
                      <w:rPr>
                        <w:rFonts w:ascii="Cambria Math" w:eastAsia="Malgun Gothic" w:hAnsi="Cambria Math"/>
                        <w:color w:val="FF0000"/>
                        <w:szCs w:val="20"/>
                        <w:lang w:val="en-GB"/>
                      </w:rPr>
                      <m:t>-1</m:t>
                    </m:r>
                  </m:oMath>
                  <w:r w:rsidR="004F1015">
                    <w:rPr>
                      <w:rFonts w:eastAsia="Malgun Gothic"/>
                      <w:szCs w:val="20"/>
                      <w:lang w:val="en-GB"/>
                    </w:rPr>
                    <w:t>.</w:t>
                  </w:r>
                </w:p>
              </w:tc>
            </w:tr>
          </w:tbl>
          <w:p w:rsidR="002F65B2" w:rsidRDefault="004F1015">
            <w:pPr>
              <w:pStyle w:val="a6"/>
              <w:spacing w:line="260" w:lineRule="exact"/>
              <w:rPr>
                <w:rFonts w:eastAsiaTheme="minorEastAsia"/>
                <w:lang w:eastAsia="zh-CN"/>
              </w:rPr>
            </w:pPr>
            <w:r>
              <w:rPr>
                <w:rFonts w:eastAsiaTheme="minorEastAsia" w:hint="eastAsia"/>
                <w:lang w:eastAsia="zh-CN"/>
              </w:rPr>
              <w:t>I</w:t>
            </w:r>
            <w:r>
              <w:rPr>
                <w:rFonts w:eastAsiaTheme="minorEastAsia"/>
                <w:lang w:eastAsia="zh-CN"/>
              </w:rPr>
              <w:t>n the current specification, ‘</w:t>
            </w:r>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w:rPr>
                      <w:rFonts w:ascii="Cambria Math" w:eastAsia="Malgun Gothic" w:hAnsi="Cambria Math"/>
                      <w:szCs w:val="20"/>
                      <w:lang w:val="en-GB"/>
                    </w:rPr>
                    <m:t>0</m:t>
                  </m:r>
                </m:sub>
              </m:sSub>
            </m:oMath>
            <w:r>
              <w:rPr>
                <w:rFonts w:eastAsiaTheme="minorEastAsia"/>
                <w:lang w:eastAsia="zh-CN"/>
              </w:rPr>
              <w:t xml:space="preserve">’ is </w:t>
            </w:r>
            <w:r>
              <w:rPr>
                <w:rFonts w:eastAsia="Malgun Gothic"/>
                <w:szCs w:val="20"/>
                <w:lang w:val="en-GB"/>
              </w:rPr>
              <w:t xml:space="preserve">the starting symbol for an SRS resource within a slot. In Rel-20, </w:t>
            </w:r>
            <w:r>
              <w:rPr>
                <w:rFonts w:eastAsiaTheme="minorEastAsia"/>
                <w:lang w:eastAsia="zh-CN"/>
              </w:rPr>
              <w:t>‘</w:t>
            </w:r>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w:rPr>
                      <w:rFonts w:ascii="Cambria Math" w:eastAsia="Malgun Gothic" w:hAnsi="Cambria Math"/>
                      <w:szCs w:val="20"/>
                      <w:lang w:val="en-GB"/>
                    </w:rPr>
                    <m:t>0</m:t>
                  </m:r>
                </m:sub>
              </m:sSub>
            </m:oMath>
            <w:r>
              <w:rPr>
                <w:rFonts w:eastAsiaTheme="minorEastAsia"/>
                <w:lang w:eastAsia="zh-CN"/>
              </w:rPr>
              <w:t xml:space="preserve">’ should be interpreted that </w:t>
            </w:r>
            <w:r>
              <w:rPr>
                <w:rFonts w:eastAsia="Malgun Gothic"/>
                <w:szCs w:val="20"/>
                <w:lang w:val="en-GB"/>
              </w:rPr>
              <w:t>the starting symbol of the starting slot for an SRS resource.</w:t>
            </w:r>
            <w:r>
              <w:rPr>
                <w:rFonts w:eastAsiaTheme="minorEastAsia" w:hint="eastAsia"/>
                <w:lang w:eastAsia="zh-CN"/>
              </w:rPr>
              <w:t xml:space="preserve"> </w:t>
            </w:r>
            <w:r>
              <w:rPr>
                <w:rFonts w:eastAsiaTheme="minorEastAsia"/>
                <w:lang w:eastAsia="zh-CN"/>
              </w:rPr>
              <w:t xml:space="preserve">In addition, for the purpose of single-slot SRS resource transmission, </w:t>
            </w:r>
            <w:r>
              <w:rPr>
                <w:rFonts w:eastAsia="Malgun Gothic"/>
                <w:szCs w:val="20"/>
                <w:lang w:val="en-GB"/>
              </w:rPr>
              <w:t>the specification restricts the offset ‘</w:t>
            </w:r>
            <m:oMath>
              <m:sSub>
                <m:sSubPr>
                  <m:ctrlPr>
                    <w:rPr>
                      <w:rFonts w:ascii="Cambria Math" w:eastAsia="Malgun Gothic" w:hAnsi="Cambria Math"/>
                      <w:i/>
                      <w:szCs w:val="20"/>
                      <w:lang w:val="en-GB"/>
                    </w:rPr>
                  </m:ctrlPr>
                </m:sSubPr>
                <m:e>
                  <m:r>
                    <w:rPr>
                      <w:rFonts w:ascii="Cambria Math" w:eastAsia="Malgun Gothic" w:hAnsi="Cambria Math"/>
                      <w:szCs w:val="20"/>
                      <w:lang w:val="en-GB"/>
                    </w:rPr>
                    <m:t>l</m:t>
                  </m:r>
                </m:e>
                <m:sub>
                  <m:r>
                    <m:rPr>
                      <m:nor/>
                    </m:rPr>
                    <w:rPr>
                      <w:rFonts w:ascii="Cambria Math" w:eastAsia="Malgun Gothic" w:hAnsi="Cambria Math"/>
                      <w:szCs w:val="20"/>
                      <w:lang w:val="en-GB"/>
                    </w:rPr>
                    <m:t>offset</m:t>
                  </m:r>
                </m:sub>
              </m:sSub>
              <m:r>
                <w:rPr>
                  <w:rFonts w:ascii="Cambria Math" w:eastAsia="Malgun Gothic" w:hAnsi="Cambria Math"/>
                  <w:szCs w:val="20"/>
                  <w:lang w:val="en-GB"/>
                </w:rPr>
                <m:t>≥</m:t>
              </m:r>
              <m:sSubSup>
                <m:sSubSupPr>
                  <m:ctrlPr>
                    <w:rPr>
                      <w:rFonts w:ascii="Cambria Math" w:eastAsia="Malgun Gothic" w:hAnsi="Cambria Math"/>
                      <w:i/>
                      <w:szCs w:val="20"/>
                      <w:lang w:val="en-GB"/>
                    </w:rPr>
                  </m:ctrlPr>
                </m:sSubSupPr>
                <m:e>
                  <m:r>
                    <w:rPr>
                      <w:rFonts w:ascii="Cambria Math" w:eastAsia="Malgun Gothic" w:hAnsi="Cambria Math"/>
                      <w:szCs w:val="20"/>
                      <w:lang w:val="en-GB"/>
                    </w:rPr>
                    <m:t>N</m:t>
                  </m:r>
                </m:e>
                <m:sub>
                  <m:r>
                    <m:rPr>
                      <m:nor/>
                    </m:rPr>
                    <w:rPr>
                      <w:rFonts w:ascii="Cambria Math" w:eastAsia="Malgun Gothic" w:hAnsi="Cambria Math"/>
                      <w:szCs w:val="20"/>
                      <w:lang w:val="en-GB"/>
                    </w:rPr>
                    <m:t>symb</m:t>
                  </m:r>
                </m:sub>
                <m:sup>
                  <m:r>
                    <m:rPr>
                      <m:nor/>
                    </m:rPr>
                    <w:rPr>
                      <w:rFonts w:ascii="Cambria Math" w:eastAsia="Malgun Gothic" w:hAnsi="Cambria Math"/>
                      <w:szCs w:val="20"/>
                      <w:lang w:val="en-GB"/>
                    </w:rPr>
                    <m:t>SRS</m:t>
                  </m:r>
                </m:sup>
              </m:sSubSup>
              <m:r>
                <w:rPr>
                  <w:rFonts w:ascii="Cambria Math" w:eastAsia="Malgun Gothic" w:hAnsi="Cambria Math"/>
                  <w:szCs w:val="20"/>
                  <w:lang w:val="en-GB"/>
                </w:rPr>
                <m:t>-1</m:t>
              </m:r>
            </m:oMath>
            <w:r>
              <w:rPr>
                <w:rFonts w:eastAsiaTheme="minorEastAsia"/>
                <w:szCs w:val="20"/>
                <w:lang w:val="en-GB" w:eastAsia="zh-CN"/>
              </w:rPr>
              <w:t>’</w:t>
            </w:r>
            <w:r>
              <w:rPr>
                <w:rFonts w:eastAsiaTheme="minorEastAsia"/>
                <w:lang w:eastAsia="zh-CN"/>
              </w:rPr>
              <w:t xml:space="preserve">. However, in Rel-20, with the support of </w:t>
            </w:r>
            <w:r>
              <w:rPr>
                <w:rFonts w:eastAsiaTheme="minorEastAsia"/>
                <w:lang w:eastAsia="zh-CN"/>
              </w:rPr>
              <w:lastRenderedPageBreak/>
              <w:t xml:space="preserve">cross-slot SRS mapping, this restriction is no longer needed. </w:t>
            </w:r>
          </w:p>
          <w:p w:rsidR="002F65B2" w:rsidRDefault="004F1015">
            <w:pPr>
              <w:pStyle w:val="a6"/>
              <w:numPr>
                <w:ilvl w:val="0"/>
                <w:numId w:val="27"/>
              </w:numPr>
              <w:spacing w:line="260" w:lineRule="exact"/>
              <w:jc w:val="both"/>
              <w:rPr>
                <w:rFonts w:eastAsiaTheme="minorEastAsia"/>
                <w:b/>
                <w:lang w:eastAsia="zh-CN"/>
              </w:rPr>
            </w:pPr>
            <w:r>
              <w:rPr>
                <w:rFonts w:eastAsiaTheme="minorEastAsia"/>
                <w:b/>
                <w:lang w:eastAsia="zh-CN"/>
              </w:rPr>
              <w:t>The interpretation of ‘</w:t>
            </w:r>
            <m:oMath>
              <m:sSup>
                <m:sSupPr>
                  <m:ctrlPr>
                    <w:rPr>
                      <w:rFonts w:ascii="Cambria Math" w:eastAsiaTheme="minorEastAsia" w:hAnsi="Cambria Math"/>
                      <w:b/>
                      <w:lang w:eastAsia="zh-CN"/>
                    </w:rPr>
                  </m:ctrlPr>
                </m:sSupPr>
                <m:e>
                  <m:r>
                    <m:rPr>
                      <m:sty m:val="bi"/>
                    </m:rPr>
                    <w:rPr>
                      <w:rFonts w:ascii="Cambria Math" w:eastAsiaTheme="minorEastAsia" w:hAnsi="Cambria Math"/>
                      <w:lang w:eastAsia="zh-CN"/>
                    </w:rPr>
                    <m:t>l</m:t>
                  </m:r>
                </m:e>
                <m:sup>
                  <m:r>
                    <m:rPr>
                      <m:sty m:val="b"/>
                    </m:rPr>
                    <w:rPr>
                      <w:rFonts w:ascii="Cambria Math" w:eastAsiaTheme="minorEastAsia" w:hAnsi="Cambria Math"/>
                      <w:lang w:eastAsia="zh-CN"/>
                    </w:rPr>
                    <m:t>'</m:t>
                  </m:r>
                </m:sup>
              </m:sSup>
              <m:r>
                <m:rPr>
                  <m:sty m:val="b"/>
                </m:rPr>
                <w:rPr>
                  <w:rFonts w:ascii="Cambria Math" w:eastAsiaTheme="minorEastAsia" w:hAnsi="Cambria Math"/>
                  <w:lang w:eastAsia="zh-CN"/>
                </w:rPr>
                <m:t>+</m:t>
              </m:r>
              <m:sSub>
                <m:sSubPr>
                  <m:ctrlPr>
                    <w:rPr>
                      <w:rFonts w:ascii="Cambria Math" w:eastAsiaTheme="minorEastAsia" w:hAnsi="Cambria Math"/>
                      <w:b/>
                      <w:lang w:eastAsia="zh-CN"/>
                    </w:rPr>
                  </m:ctrlPr>
                </m:sSubPr>
                <m:e>
                  <m:r>
                    <m:rPr>
                      <m:sty m:val="bi"/>
                    </m:rPr>
                    <w:rPr>
                      <w:rFonts w:ascii="Cambria Math" w:eastAsiaTheme="minorEastAsia" w:hAnsi="Cambria Math"/>
                      <w:lang w:eastAsia="zh-CN"/>
                    </w:rPr>
                    <m:t>l</m:t>
                  </m:r>
                </m:e>
                <m:sub>
                  <m:r>
                    <m:rPr>
                      <m:sty m:val="b"/>
                    </m:rPr>
                    <w:rPr>
                      <w:rFonts w:ascii="Cambria Math" w:eastAsiaTheme="minorEastAsia" w:hAnsi="Cambria Math"/>
                      <w:lang w:eastAsia="zh-CN"/>
                    </w:rPr>
                    <m:t>0</m:t>
                  </m:r>
                </m:sub>
              </m:sSub>
            </m:oMath>
            <w:r>
              <w:rPr>
                <w:rFonts w:eastAsiaTheme="minorEastAsia"/>
                <w:b/>
                <w:lang w:eastAsia="zh-CN"/>
              </w:rPr>
              <w:t>’ for an SRS resource should be updated</w:t>
            </w:r>
          </w:p>
          <w:tbl>
            <w:tblPr>
              <w:tblStyle w:val="ad"/>
              <w:tblW w:w="0" w:type="auto"/>
              <w:tblLook w:val="04A0" w:firstRow="1" w:lastRow="0" w:firstColumn="1" w:lastColumn="0" w:noHBand="0" w:noVBand="1"/>
            </w:tblPr>
            <w:tblGrid>
              <w:gridCol w:w="8324"/>
            </w:tblGrid>
            <w:tr w:rsidR="002F65B2">
              <w:tc>
                <w:tcPr>
                  <w:tcW w:w="9060" w:type="dxa"/>
                </w:tcPr>
                <w:p w:rsidR="002F65B2" w:rsidRDefault="004F1015">
                  <w:pPr>
                    <w:pStyle w:val="a6"/>
                    <w:spacing w:line="260" w:lineRule="exact"/>
                    <w:rPr>
                      <w:rFonts w:eastAsiaTheme="minorEastAsia"/>
                      <w:b/>
                      <w:szCs w:val="20"/>
                      <w:lang w:val="en-GB" w:eastAsia="zh-CN"/>
                    </w:rPr>
                  </w:pPr>
                  <w:r>
                    <w:rPr>
                      <w:rFonts w:eastAsiaTheme="minorEastAsia" w:hint="eastAsia"/>
                      <w:b/>
                      <w:szCs w:val="20"/>
                      <w:lang w:val="en-GB" w:eastAsia="zh-CN"/>
                    </w:rPr>
                    <w:t>T</w:t>
                  </w:r>
                  <w:r>
                    <w:rPr>
                      <w:rFonts w:eastAsiaTheme="minorEastAsia"/>
                      <w:b/>
                      <w:szCs w:val="20"/>
                      <w:lang w:val="en-GB" w:eastAsia="zh-CN"/>
                    </w:rPr>
                    <w:t>S38.211 C</w:t>
                  </w:r>
                  <w:r>
                    <w:rPr>
                      <w:rFonts w:eastAsiaTheme="minorEastAsia" w:hint="eastAsia"/>
                      <w:b/>
                      <w:szCs w:val="20"/>
                      <w:lang w:val="en-GB" w:eastAsia="zh-CN"/>
                    </w:rPr>
                    <w:t>l</w:t>
                  </w:r>
                  <w:r>
                    <w:rPr>
                      <w:rFonts w:eastAsiaTheme="minorEastAsia"/>
                      <w:b/>
                      <w:szCs w:val="20"/>
                      <w:lang w:val="en-GB" w:eastAsia="zh-CN"/>
                    </w:rPr>
                    <w:t>ause 6.4.1.4.3 Mapping to physical resources</w:t>
                  </w:r>
                </w:p>
                <w:p w:rsidR="002F65B2" w:rsidRDefault="004F1015">
                  <w:pPr>
                    <w:spacing w:after="180"/>
                    <w:rPr>
                      <w:rFonts w:eastAsia="DengXian"/>
                      <w:szCs w:val="20"/>
                      <w:lang w:val="en-GB"/>
                    </w:rPr>
                  </w:pPr>
                  <w:r>
                    <w:rPr>
                      <w:rFonts w:eastAsia="DengXian"/>
                      <w:szCs w:val="20"/>
                      <w:lang w:val="en-GB"/>
                    </w:rPr>
                    <w:t xml:space="preserve">When SRS is transmitted on a given SRS resource, the sequence </w:t>
                  </w:r>
                  <m:oMath>
                    <m:sSup>
                      <m:sSupPr>
                        <m:ctrlPr>
                          <w:rPr>
                            <w:rFonts w:ascii="Cambria Math" w:eastAsia="DengXian" w:hAnsi="Cambria Math"/>
                            <w:i/>
                            <w:szCs w:val="20"/>
                            <w:lang w:val="en-GB"/>
                          </w:rPr>
                        </m:ctrlPr>
                      </m:sSupPr>
                      <m:e>
                        <m:r>
                          <w:rPr>
                            <w:rFonts w:ascii="Cambria Math" w:eastAsia="DengXian" w:hAnsi="Cambria Math"/>
                            <w:szCs w:val="20"/>
                            <w:lang w:val="en-GB"/>
                          </w:rPr>
                          <m:t>r</m:t>
                        </m:r>
                      </m:e>
                      <m:sup>
                        <m:d>
                          <m:dPr>
                            <m:ctrlPr>
                              <w:rPr>
                                <w:rFonts w:ascii="Cambria Math" w:eastAsia="DengXian" w:hAnsi="Cambria Math"/>
                                <w:i/>
                                <w:szCs w:val="20"/>
                                <w:lang w:val="en-GB"/>
                              </w:rPr>
                            </m:ctrlPr>
                          </m:dPr>
                          <m:e>
                            <m:sSub>
                              <m:sSubPr>
                                <m:ctrlPr>
                                  <w:rPr>
                                    <w:rFonts w:ascii="Cambria Math" w:eastAsia="DengXian" w:hAnsi="Cambria Math"/>
                                    <w:i/>
                                    <w:szCs w:val="20"/>
                                    <w:lang w:val="en-GB"/>
                                  </w:rPr>
                                </m:ctrlPr>
                              </m:sSubPr>
                              <m:e>
                                <m:r>
                                  <w:rPr>
                                    <w:rFonts w:ascii="Cambria Math" w:eastAsia="DengXian" w:hAnsi="Cambria Math"/>
                                    <w:szCs w:val="20"/>
                                    <w:lang w:val="en-GB"/>
                                  </w:rPr>
                                  <m:t>p</m:t>
                                </m:r>
                              </m:e>
                              <m:sub>
                                <m:r>
                                  <w:rPr>
                                    <w:rFonts w:ascii="Cambria Math" w:eastAsia="DengXian" w:hAnsi="Cambria Math"/>
                                    <w:szCs w:val="20"/>
                                    <w:lang w:val="en-GB"/>
                                  </w:rPr>
                                  <m:t>i</m:t>
                                </m:r>
                              </m:sub>
                            </m:sSub>
                          </m:e>
                        </m:d>
                      </m:sup>
                    </m:sSup>
                    <m:r>
                      <w:rPr>
                        <w:rFonts w:ascii="Cambria Math" w:eastAsia="DengXian" w:hAnsi="Cambria Math"/>
                        <w:szCs w:val="20"/>
                        <w:lang w:val="en-GB"/>
                      </w:rPr>
                      <m:t>(n,l')</m:t>
                    </m:r>
                  </m:oMath>
                  <w:r>
                    <w:rPr>
                      <w:rFonts w:eastAsia="DengXian"/>
                      <w:szCs w:val="20"/>
                      <w:lang w:val="en-GB"/>
                    </w:rPr>
                    <w:t xml:space="preserve"> for each OFDM symbol </w:t>
                  </w:r>
                  <m:oMath>
                    <m:r>
                      <w:rPr>
                        <w:rFonts w:ascii="Cambria Math" w:eastAsia="DengXian" w:hAnsi="Cambria Math"/>
                        <w:szCs w:val="20"/>
                        <w:lang w:val="en-GB"/>
                      </w:rPr>
                      <m:t>l'</m:t>
                    </m:r>
                  </m:oMath>
                  <w:r>
                    <w:rPr>
                      <w:rFonts w:eastAsia="DengXian"/>
                      <w:szCs w:val="20"/>
                      <w:lang w:val="en-GB"/>
                    </w:rPr>
                    <w:t xml:space="preserve"> and for each of the antenna ports of the SRS resource shall be multiplied with the amplitude scaling factor </w:t>
                  </w:r>
                  <m:oMath>
                    <m:sSub>
                      <m:sSubPr>
                        <m:ctrlPr>
                          <w:rPr>
                            <w:rFonts w:ascii="Cambria Math" w:eastAsia="DengXian" w:hAnsi="Cambria Math"/>
                            <w:i/>
                            <w:szCs w:val="20"/>
                            <w:lang w:val="en-GB"/>
                          </w:rPr>
                        </m:ctrlPr>
                      </m:sSubPr>
                      <m:e>
                        <m:r>
                          <w:rPr>
                            <w:rFonts w:ascii="Cambria Math" w:eastAsia="DengXian" w:hAnsi="Cambria Math"/>
                            <w:szCs w:val="20"/>
                            <w:lang w:val="en-GB"/>
                          </w:rPr>
                          <m:t>β</m:t>
                        </m:r>
                      </m:e>
                      <m:sub>
                        <m:r>
                          <m:rPr>
                            <m:nor/>
                          </m:rPr>
                          <w:rPr>
                            <w:rFonts w:ascii="Cambria Math" w:eastAsia="DengXian" w:hAnsi="Cambria Math"/>
                            <w:szCs w:val="20"/>
                            <w:lang w:val="en-GB"/>
                          </w:rPr>
                          <m:t>SRS</m:t>
                        </m:r>
                        <m:ctrlPr>
                          <w:rPr>
                            <w:rFonts w:ascii="Cambria Math" w:eastAsia="DengXian" w:hAnsi="Cambria Math"/>
                            <w:szCs w:val="20"/>
                            <w:lang w:val="en-GB"/>
                          </w:rPr>
                        </m:ctrlPr>
                      </m:sub>
                    </m:sSub>
                  </m:oMath>
                  <w:r>
                    <w:rPr>
                      <w:rFonts w:eastAsia="DengXian"/>
                      <w:szCs w:val="20"/>
                      <w:lang w:val="en-GB"/>
                    </w:rPr>
                    <w:t xml:space="preserve"> in order to conform to the transmit power specified in [5, 38.213] and mapped in sequence starting with </w:t>
                  </w:r>
                  <m:oMath>
                    <m:sSubSup>
                      <m:sSubSupPr>
                        <m:ctrlPr>
                          <w:rPr>
                            <w:rFonts w:ascii="Cambria Math" w:eastAsia="DengXian" w:hAnsi="Cambria Math"/>
                            <w:i/>
                            <w:szCs w:val="20"/>
                            <w:lang w:val="en-GB"/>
                          </w:rPr>
                        </m:ctrlPr>
                      </m:sSubSupPr>
                      <m:e>
                        <m:r>
                          <w:rPr>
                            <w:rFonts w:ascii="Cambria Math" w:eastAsia="DengXian" w:hAnsi="Cambria Math"/>
                            <w:szCs w:val="20"/>
                            <w:lang w:val="en-GB"/>
                          </w:rPr>
                          <m:t>r</m:t>
                        </m:r>
                      </m:e>
                      <m:sub/>
                      <m:sup>
                        <m:r>
                          <w:rPr>
                            <w:rFonts w:ascii="Cambria Math" w:eastAsia="DengXian" w:hAnsi="Cambria Math"/>
                            <w:szCs w:val="20"/>
                            <w:lang w:val="en-GB"/>
                          </w:rPr>
                          <m:t>(</m:t>
                        </m:r>
                        <m:sSub>
                          <m:sSubPr>
                            <m:ctrlPr>
                              <w:rPr>
                                <w:rFonts w:ascii="Cambria Math" w:eastAsia="DengXian" w:hAnsi="Cambria Math"/>
                                <w:i/>
                                <w:szCs w:val="20"/>
                                <w:lang w:val="en-GB"/>
                              </w:rPr>
                            </m:ctrlPr>
                          </m:sSubPr>
                          <m:e>
                            <m:r>
                              <w:rPr>
                                <w:rFonts w:ascii="Cambria Math" w:eastAsia="DengXian" w:hAnsi="Cambria Math"/>
                                <w:szCs w:val="20"/>
                                <w:lang w:val="en-GB"/>
                              </w:rPr>
                              <m:t>p</m:t>
                            </m:r>
                          </m:e>
                          <m:sub>
                            <m:r>
                              <w:rPr>
                                <w:rFonts w:ascii="Cambria Math" w:eastAsia="DengXian" w:hAnsi="Cambria Math"/>
                                <w:szCs w:val="20"/>
                                <w:lang w:val="en-GB"/>
                              </w:rPr>
                              <m:t>i</m:t>
                            </m:r>
                          </m:sub>
                        </m:sSub>
                        <m:r>
                          <w:rPr>
                            <w:rFonts w:ascii="Cambria Math" w:eastAsia="DengXian" w:hAnsi="Cambria Math"/>
                            <w:szCs w:val="20"/>
                            <w:lang w:val="en-GB"/>
                          </w:rPr>
                          <m:t>)</m:t>
                        </m:r>
                      </m:sup>
                    </m:sSubSup>
                    <m:r>
                      <w:rPr>
                        <w:rFonts w:ascii="Cambria Math" w:eastAsia="DengXian" w:hAnsi="Cambria Math"/>
                        <w:szCs w:val="20"/>
                        <w:lang w:val="en-GB"/>
                      </w:rPr>
                      <m:t>(0,</m:t>
                    </m:r>
                    <m:sSup>
                      <m:sSupPr>
                        <m:ctrlPr>
                          <w:rPr>
                            <w:rFonts w:ascii="Cambria Math" w:eastAsia="DengXian" w:hAnsi="Cambria Math"/>
                            <w:i/>
                            <w:szCs w:val="20"/>
                            <w:lang w:val="en-GB"/>
                          </w:rPr>
                        </m:ctrlPr>
                      </m:sSupPr>
                      <m:e>
                        <m:r>
                          <w:rPr>
                            <w:rFonts w:ascii="Cambria Math" w:eastAsia="DengXian" w:hAnsi="Cambria Math"/>
                            <w:szCs w:val="20"/>
                            <w:lang w:val="en-GB"/>
                          </w:rPr>
                          <m:t>l</m:t>
                        </m:r>
                      </m:e>
                      <m:sup>
                        <m:r>
                          <w:rPr>
                            <w:rFonts w:ascii="Cambria Math" w:eastAsia="DengXian" w:hAnsi="Cambria Math"/>
                            <w:szCs w:val="20"/>
                            <w:lang w:val="en-GB"/>
                          </w:rPr>
                          <m:t>'</m:t>
                        </m:r>
                      </m:sup>
                    </m:sSup>
                    <m:r>
                      <w:rPr>
                        <w:rFonts w:ascii="Cambria Math" w:eastAsia="DengXian" w:hAnsi="Cambria Math"/>
                        <w:szCs w:val="20"/>
                        <w:lang w:val="en-GB"/>
                      </w:rPr>
                      <m:t>)</m:t>
                    </m:r>
                  </m:oMath>
                  <w:r>
                    <w:rPr>
                      <w:rFonts w:eastAsia="DengXian"/>
                      <w:szCs w:val="20"/>
                      <w:lang w:val="en-GB"/>
                    </w:rPr>
                    <w:t xml:space="preserve"> to resource elements </w:t>
                  </w:r>
                  <m:oMath>
                    <m:r>
                      <w:rPr>
                        <w:rFonts w:ascii="Cambria Math" w:eastAsia="DengXian" w:hAnsi="Cambria Math"/>
                        <w:szCs w:val="20"/>
                        <w:lang w:val="en-GB"/>
                      </w:rPr>
                      <m:t>(k,l)</m:t>
                    </m:r>
                  </m:oMath>
                  <w:r>
                    <w:rPr>
                      <w:rFonts w:eastAsia="DengXian"/>
                      <w:szCs w:val="20"/>
                      <w:lang w:val="en-GB"/>
                    </w:rPr>
                    <w:t xml:space="preserve"> </w:t>
                  </w:r>
                  <w:r>
                    <w:rPr>
                      <w:rFonts w:eastAsia="DengXian"/>
                      <w:color w:val="FF0000"/>
                      <w:szCs w:val="20"/>
                      <w:lang w:val="en-GB"/>
                    </w:rPr>
                    <w:t>in a slot</w:t>
                  </w:r>
                  <w:r>
                    <w:rPr>
                      <w:rFonts w:eastAsia="DengXian"/>
                      <w:szCs w:val="20"/>
                      <w:lang w:val="en-GB"/>
                    </w:rPr>
                    <w:t xml:space="preserve"> for each of the antenna ports </w:t>
                  </w:r>
                  <m:oMath>
                    <m:sSub>
                      <m:sSubPr>
                        <m:ctrlPr>
                          <w:rPr>
                            <w:rFonts w:ascii="Cambria Math" w:eastAsia="DengXian" w:hAnsi="Cambria Math"/>
                            <w:i/>
                            <w:szCs w:val="20"/>
                            <w:lang w:val="en-GB"/>
                          </w:rPr>
                        </m:ctrlPr>
                      </m:sSubPr>
                      <m:e>
                        <m:r>
                          <w:rPr>
                            <w:rFonts w:ascii="Cambria Math" w:eastAsia="DengXian"/>
                            <w:szCs w:val="20"/>
                            <w:lang w:val="en-GB"/>
                          </w:rPr>
                          <m:t>p</m:t>
                        </m:r>
                      </m:e>
                      <m:sub>
                        <m:r>
                          <w:rPr>
                            <w:rFonts w:ascii="Cambria Math" w:eastAsia="DengXian"/>
                            <w:szCs w:val="20"/>
                            <w:lang w:val="en-GB"/>
                          </w:rPr>
                          <m:t>i</m:t>
                        </m:r>
                      </m:sub>
                    </m:sSub>
                  </m:oMath>
                  <w:r>
                    <w:rPr>
                      <w:rFonts w:eastAsia="DengXian"/>
                      <w:szCs w:val="20"/>
                      <w:lang w:val="en-GB"/>
                    </w:rPr>
                    <w:t xml:space="preserve"> according to</w:t>
                  </w:r>
                </w:p>
                <w:p w:rsidR="002F65B2" w:rsidRDefault="0084081D">
                  <w:pPr>
                    <w:keepLines/>
                    <w:tabs>
                      <w:tab w:val="center" w:pos="4536"/>
                      <w:tab w:val="right" w:pos="9072"/>
                    </w:tabs>
                    <w:spacing w:after="180"/>
                    <w:rPr>
                      <w:rFonts w:eastAsia="DengXian"/>
                      <w:szCs w:val="20"/>
                      <w:lang w:val="en-GB"/>
                    </w:rPr>
                  </w:pPr>
                  <m:oMathPara>
                    <m:oMath>
                      <m:sSubSup>
                        <m:sSubSupPr>
                          <m:ctrlPr>
                            <w:rPr>
                              <w:rFonts w:ascii="Cambria Math" w:eastAsia="DengXian" w:hAnsi="Cambria Math"/>
                              <w:szCs w:val="20"/>
                              <w:lang w:val="en-GB"/>
                            </w:rPr>
                          </m:ctrlPr>
                        </m:sSubSupPr>
                        <m:e>
                          <m:r>
                            <w:rPr>
                              <w:rFonts w:ascii="Cambria Math" w:eastAsia="DengXian" w:hAnsi="Cambria Math"/>
                              <w:szCs w:val="20"/>
                              <w:lang w:val="en-GB"/>
                            </w:rPr>
                            <m:t>a</m:t>
                          </m:r>
                        </m:e>
                        <m:sub>
                          <m:sSub>
                            <m:sSubPr>
                              <m:ctrlPr>
                                <w:rPr>
                                  <w:rFonts w:ascii="Cambria Math" w:eastAsia="DengXian" w:hAnsi="Cambria Math"/>
                                  <w:szCs w:val="20"/>
                                  <w:lang w:val="en-GB"/>
                                </w:rPr>
                              </m:ctrlPr>
                            </m:sSubPr>
                            <m:e>
                              <m:r>
                                <w:rPr>
                                  <w:rFonts w:ascii="Cambria Math" w:eastAsia="DengXian" w:hAnsi="Cambria Math"/>
                                  <w:szCs w:val="20"/>
                                  <w:lang w:val="en-GB"/>
                                </w:rPr>
                                <m:t>K</m:t>
                              </m:r>
                            </m:e>
                            <m:sub>
                              <m:r>
                                <m:rPr>
                                  <m:nor/>
                                </m:rPr>
                                <w:rPr>
                                  <w:rFonts w:eastAsia="DengXian"/>
                                  <w:szCs w:val="20"/>
                                  <w:lang w:val="en-GB"/>
                                </w:rPr>
                                <m:t>TC</m:t>
                              </m:r>
                            </m:sub>
                          </m:sSub>
                          <m:sSup>
                            <m:sSupPr>
                              <m:ctrlPr>
                                <w:rPr>
                                  <w:rFonts w:ascii="Cambria Math" w:eastAsia="DengXian" w:hAnsi="Cambria Math"/>
                                  <w:szCs w:val="20"/>
                                  <w:lang w:val="en-GB"/>
                                </w:rPr>
                              </m:ctrlPr>
                            </m:sSupPr>
                            <m:e>
                              <m:r>
                                <w:rPr>
                                  <w:rFonts w:ascii="Cambria Math" w:eastAsia="DengXian" w:hAnsi="Cambria Math"/>
                                  <w:szCs w:val="20"/>
                                  <w:lang w:val="en-GB"/>
                                </w:rPr>
                                <m:t>k</m:t>
                              </m:r>
                            </m:e>
                            <m:sup>
                              <m:r>
                                <m:rPr>
                                  <m:sty m:val="p"/>
                                </m:rPr>
                                <w:rPr>
                                  <w:rFonts w:ascii="Cambria Math" w:eastAsia="DengXian" w:hAnsi="Cambria Math"/>
                                  <w:szCs w:val="20"/>
                                  <w:lang w:val="en-GB"/>
                                </w:rPr>
                                <m:t>'</m:t>
                              </m:r>
                            </m:sup>
                          </m:sSup>
                          <m:r>
                            <m:rPr>
                              <m:sty m:val="p"/>
                            </m:rPr>
                            <w:rPr>
                              <w:rFonts w:ascii="Cambria Math" w:eastAsia="DengXian" w:hAnsi="Cambria Math"/>
                              <w:szCs w:val="20"/>
                              <w:lang w:val="en-GB"/>
                            </w:rPr>
                            <m:t>+</m:t>
                          </m:r>
                          <m:sSubSup>
                            <m:sSubSupPr>
                              <m:ctrlPr>
                                <w:rPr>
                                  <w:rFonts w:ascii="Cambria Math" w:eastAsia="DengXian" w:hAnsi="Cambria Math"/>
                                  <w:szCs w:val="20"/>
                                  <w:lang w:val="en-GB"/>
                                </w:rPr>
                              </m:ctrlPr>
                            </m:sSubSupPr>
                            <m:e>
                              <m:r>
                                <w:rPr>
                                  <w:rFonts w:ascii="Cambria Math" w:eastAsia="DengXian" w:hAnsi="Cambria Math"/>
                                  <w:szCs w:val="20"/>
                                  <w:lang w:val="en-GB"/>
                                </w:rPr>
                                <m:t>k</m:t>
                              </m:r>
                            </m:e>
                            <m:sub>
                              <m:r>
                                <m:rPr>
                                  <m:sty m:val="p"/>
                                </m:rPr>
                                <w:rPr>
                                  <w:rFonts w:ascii="Cambria Math" w:eastAsia="DengXian" w:hAnsi="Cambria Math"/>
                                  <w:szCs w:val="20"/>
                                  <w:lang w:val="en-GB"/>
                                </w:rPr>
                                <m:t>0</m:t>
                              </m:r>
                            </m:sub>
                            <m:sup>
                              <m:d>
                                <m:dPr>
                                  <m:ctrlPr>
                                    <w:rPr>
                                      <w:rFonts w:ascii="Cambria Math" w:eastAsia="DengXian" w:hAnsi="Cambria Math"/>
                                      <w:szCs w:val="20"/>
                                      <w:lang w:val="en-GB"/>
                                    </w:rPr>
                                  </m:ctrlPr>
                                </m:dPr>
                                <m:e>
                                  <m:sSub>
                                    <m:sSubPr>
                                      <m:ctrlPr>
                                        <w:rPr>
                                          <w:rFonts w:ascii="Cambria Math" w:eastAsia="DengXian" w:hAnsi="Cambria Math"/>
                                          <w:szCs w:val="20"/>
                                          <w:lang w:val="en-GB"/>
                                        </w:rPr>
                                      </m:ctrlPr>
                                    </m:sSubPr>
                                    <m:e>
                                      <m:r>
                                        <w:rPr>
                                          <w:rFonts w:ascii="Cambria Math" w:eastAsia="DengXian" w:hAnsi="Cambria Math"/>
                                          <w:szCs w:val="20"/>
                                          <w:lang w:val="en-GB"/>
                                        </w:rPr>
                                        <m:t>p</m:t>
                                      </m:r>
                                    </m:e>
                                    <m:sub>
                                      <m:r>
                                        <w:rPr>
                                          <w:rFonts w:ascii="Cambria Math" w:eastAsia="DengXian" w:hAnsi="Cambria Math"/>
                                          <w:szCs w:val="20"/>
                                          <w:lang w:val="en-GB"/>
                                        </w:rPr>
                                        <m:t>i</m:t>
                                      </m:r>
                                    </m:sub>
                                  </m:sSub>
                                </m:e>
                              </m:d>
                            </m:sup>
                          </m:sSubSup>
                          <m:r>
                            <m:rPr>
                              <m:sty m:val="p"/>
                            </m:rPr>
                            <w:rPr>
                              <w:rFonts w:ascii="Cambria Math" w:eastAsia="DengXian" w:hAnsi="Cambria Math"/>
                              <w:szCs w:val="20"/>
                              <w:lang w:val="en-GB"/>
                            </w:rPr>
                            <m:t xml:space="preserve">,  </m:t>
                          </m:r>
                          <m:sSup>
                            <m:sSupPr>
                              <m:ctrlPr>
                                <w:rPr>
                                  <w:rFonts w:ascii="Cambria Math" w:eastAsia="DengXian" w:hAnsi="Cambria Math"/>
                                  <w:color w:val="FF0000"/>
                                  <w:szCs w:val="20"/>
                                  <w:lang w:val="en-GB"/>
                                </w:rPr>
                              </m:ctrlPr>
                            </m:sSupPr>
                            <m:e>
                              <m:r>
                                <w:rPr>
                                  <w:rFonts w:ascii="Cambria Math" w:eastAsia="DengXian" w:hAnsi="Cambria Math"/>
                                  <w:color w:val="FF0000"/>
                                  <w:szCs w:val="20"/>
                                  <w:lang w:val="en-GB"/>
                                </w:rPr>
                                <m:t>l</m:t>
                              </m:r>
                            </m:e>
                            <m:sup>
                              <m:r>
                                <m:rPr>
                                  <m:sty m:val="p"/>
                                </m:rPr>
                                <w:rPr>
                                  <w:rFonts w:ascii="Cambria Math" w:eastAsia="DengXian" w:hAnsi="Cambria Math"/>
                                  <w:color w:val="FF0000"/>
                                  <w:szCs w:val="20"/>
                                  <w:lang w:val="en-GB"/>
                                </w:rPr>
                                <m:t>'</m:t>
                              </m:r>
                            </m:sup>
                          </m:sSup>
                          <m:r>
                            <m:rPr>
                              <m:sty m:val="p"/>
                            </m:rPr>
                            <w:rPr>
                              <w:rFonts w:ascii="Cambria Math" w:eastAsia="DengXian" w:hAnsi="Cambria Math"/>
                              <w:color w:val="FF0000"/>
                              <w:szCs w:val="20"/>
                              <w:lang w:val="en-GB"/>
                            </w:rPr>
                            <m:t>+</m:t>
                          </m:r>
                          <m:sSub>
                            <m:sSubPr>
                              <m:ctrlPr>
                                <w:rPr>
                                  <w:rFonts w:ascii="Cambria Math" w:eastAsia="DengXian" w:hAnsi="Cambria Math"/>
                                  <w:color w:val="FF0000"/>
                                  <w:szCs w:val="20"/>
                                  <w:lang w:val="en-GB"/>
                                </w:rPr>
                              </m:ctrlPr>
                            </m:sSubPr>
                            <m:e>
                              <m:r>
                                <w:rPr>
                                  <w:rFonts w:ascii="Cambria Math" w:eastAsia="DengXian" w:hAnsi="Cambria Math"/>
                                  <w:color w:val="FF0000"/>
                                  <w:szCs w:val="20"/>
                                  <w:lang w:val="en-GB"/>
                                </w:rPr>
                                <m:t>l</m:t>
                              </m:r>
                            </m:e>
                            <m:sub>
                              <m:r>
                                <m:rPr>
                                  <m:sty m:val="p"/>
                                </m:rPr>
                                <w:rPr>
                                  <w:rFonts w:ascii="Cambria Math" w:eastAsia="DengXian" w:hAnsi="Cambria Math"/>
                                  <w:color w:val="FF0000"/>
                                  <w:szCs w:val="20"/>
                                  <w:lang w:val="en-GB"/>
                                </w:rPr>
                                <m:t>0</m:t>
                              </m:r>
                            </m:sub>
                          </m:sSub>
                        </m:sub>
                        <m:sup>
                          <m:r>
                            <m:rPr>
                              <m:sty m:val="p"/>
                            </m:rPr>
                            <w:rPr>
                              <w:rFonts w:ascii="Cambria Math" w:eastAsia="DengXian" w:hAnsi="Cambria Math"/>
                              <w:szCs w:val="20"/>
                              <w:lang w:val="en-GB"/>
                            </w:rPr>
                            <m:t>(</m:t>
                          </m:r>
                          <m:sSub>
                            <m:sSubPr>
                              <m:ctrlPr>
                                <w:rPr>
                                  <w:rFonts w:ascii="Cambria Math" w:eastAsia="DengXian" w:hAnsi="Cambria Math"/>
                                  <w:szCs w:val="20"/>
                                  <w:lang w:val="en-GB"/>
                                </w:rPr>
                              </m:ctrlPr>
                            </m:sSubPr>
                            <m:e>
                              <m:r>
                                <w:rPr>
                                  <w:rFonts w:ascii="Cambria Math" w:eastAsia="DengXian" w:hAnsi="Cambria Math"/>
                                  <w:szCs w:val="20"/>
                                  <w:lang w:val="en-GB"/>
                                </w:rPr>
                                <m:t>p</m:t>
                              </m:r>
                            </m:e>
                            <m:sub>
                              <m:r>
                                <w:rPr>
                                  <w:rFonts w:ascii="Cambria Math" w:eastAsia="DengXian" w:hAnsi="Cambria Math"/>
                                  <w:szCs w:val="20"/>
                                  <w:lang w:val="en-GB"/>
                                </w:rPr>
                                <m:t>i</m:t>
                              </m:r>
                            </m:sub>
                          </m:sSub>
                          <m:r>
                            <m:rPr>
                              <m:sty m:val="p"/>
                            </m:rPr>
                            <w:rPr>
                              <w:rFonts w:ascii="Cambria Math" w:eastAsia="DengXian" w:hAnsi="Cambria Math"/>
                              <w:szCs w:val="20"/>
                              <w:lang w:val="en-GB"/>
                            </w:rPr>
                            <m:t>)</m:t>
                          </m:r>
                        </m:sup>
                      </m:sSubSup>
                      <m:r>
                        <m:rPr>
                          <m:sty m:val="p"/>
                        </m:rPr>
                        <w:rPr>
                          <w:rFonts w:ascii="Cambria Math" w:eastAsia="DengXian" w:hAnsi="Cambria Math"/>
                          <w:szCs w:val="20"/>
                          <w:lang w:val="en-GB"/>
                        </w:rPr>
                        <m:t>=</m:t>
                      </m:r>
                      <m:d>
                        <m:dPr>
                          <m:begChr m:val="{"/>
                          <m:endChr m:val=""/>
                          <m:ctrlPr>
                            <w:rPr>
                              <w:rFonts w:ascii="Cambria Math" w:eastAsia="DengXian" w:hAnsi="Cambria Math"/>
                              <w:szCs w:val="20"/>
                              <w:lang w:val="en-GB"/>
                            </w:rPr>
                          </m:ctrlPr>
                        </m:dPr>
                        <m:e>
                          <m:m>
                            <m:mPr>
                              <m:mcs>
                                <m:mc>
                                  <m:mcPr>
                                    <m:count m:val="2"/>
                                    <m:mcJc m:val="left"/>
                                  </m:mcPr>
                                </m:mc>
                              </m:mcs>
                              <m:ctrlPr>
                                <w:rPr>
                                  <w:rFonts w:ascii="Cambria Math" w:eastAsia="DengXian" w:hAnsi="Cambria Math"/>
                                  <w:szCs w:val="20"/>
                                  <w:lang w:val="en-GB"/>
                                </w:rPr>
                              </m:ctrlPr>
                            </m:mPr>
                            <m:mr>
                              <m:e>
                                <m:f>
                                  <m:fPr>
                                    <m:ctrlPr>
                                      <w:rPr>
                                        <w:rFonts w:ascii="Cambria Math" w:eastAsia="DengXian" w:hAnsi="Cambria Math"/>
                                        <w:szCs w:val="20"/>
                                        <w:lang w:val="en-GB"/>
                                      </w:rPr>
                                    </m:ctrlPr>
                                  </m:fPr>
                                  <m:num>
                                    <m:r>
                                      <m:rPr>
                                        <m:sty m:val="p"/>
                                      </m:rPr>
                                      <w:rPr>
                                        <w:rFonts w:ascii="Cambria Math" w:eastAsia="DengXian" w:hAnsi="Cambria Math"/>
                                        <w:szCs w:val="20"/>
                                        <w:lang w:val="en-GB"/>
                                      </w:rPr>
                                      <m:t>1</m:t>
                                    </m:r>
                                  </m:num>
                                  <m:den>
                                    <m:rad>
                                      <m:radPr>
                                        <m:degHide m:val="1"/>
                                        <m:ctrlPr>
                                          <w:rPr>
                                            <w:rFonts w:ascii="Cambria Math" w:eastAsia="DengXian" w:hAnsi="Cambria Math"/>
                                            <w:szCs w:val="20"/>
                                            <w:lang w:val="en-GB"/>
                                          </w:rPr>
                                        </m:ctrlPr>
                                      </m:radPr>
                                      <m:deg/>
                                      <m:e>
                                        <m:sSub>
                                          <m:sSubPr>
                                            <m:ctrlPr>
                                              <w:rPr>
                                                <w:rFonts w:ascii="Cambria Math" w:eastAsia="DengXian" w:hAnsi="Cambria Math"/>
                                                <w:szCs w:val="20"/>
                                                <w:lang w:val="en-GB"/>
                                              </w:rPr>
                                            </m:ctrlPr>
                                          </m:sSubPr>
                                          <m:e>
                                            <m:r>
                                              <w:rPr>
                                                <w:rFonts w:ascii="Cambria Math" w:eastAsia="DengXian" w:hAnsi="Cambria Math"/>
                                                <w:szCs w:val="20"/>
                                                <w:lang w:val="en-GB"/>
                                              </w:rPr>
                                              <m:t>N</m:t>
                                            </m:r>
                                          </m:e>
                                          <m:sub>
                                            <m:r>
                                              <m:rPr>
                                                <m:sty m:val="p"/>
                                              </m:rPr>
                                              <w:rPr>
                                                <w:rFonts w:ascii="Cambria Math" w:eastAsia="DengXian" w:hAnsi="Cambria Math"/>
                                                <w:szCs w:val="20"/>
                                                <w:lang w:val="en-GB"/>
                                              </w:rPr>
                                              <m:t>ap</m:t>
                                            </m:r>
                                          </m:sub>
                                        </m:sSub>
                                      </m:e>
                                    </m:rad>
                                  </m:den>
                                </m:f>
                                <m:sSub>
                                  <m:sSubPr>
                                    <m:ctrlPr>
                                      <w:rPr>
                                        <w:rFonts w:ascii="Cambria Math" w:eastAsia="DengXian" w:hAnsi="Cambria Math"/>
                                        <w:szCs w:val="20"/>
                                        <w:lang w:val="en-GB"/>
                                      </w:rPr>
                                    </m:ctrlPr>
                                  </m:sSubPr>
                                  <m:e>
                                    <m:r>
                                      <w:rPr>
                                        <w:rFonts w:ascii="Cambria Math" w:eastAsia="DengXian" w:hAnsi="Cambria Math"/>
                                        <w:szCs w:val="20"/>
                                        <w:lang w:val="en-GB"/>
                                      </w:rPr>
                                      <m:t>β</m:t>
                                    </m:r>
                                  </m:e>
                                  <m:sub>
                                    <m:r>
                                      <m:rPr>
                                        <m:sty m:val="p"/>
                                      </m:rPr>
                                      <w:rPr>
                                        <w:rFonts w:ascii="Cambria Math" w:eastAsia="DengXian" w:hAnsi="Cambria Math"/>
                                        <w:szCs w:val="20"/>
                                        <w:lang w:val="en-GB"/>
                                      </w:rPr>
                                      <m:t>SRS</m:t>
                                    </m:r>
                                  </m:sub>
                                </m:sSub>
                                <m:sSup>
                                  <m:sSupPr>
                                    <m:ctrlPr>
                                      <w:rPr>
                                        <w:rFonts w:ascii="Cambria Math" w:eastAsia="DengXian" w:hAnsi="Cambria Math"/>
                                        <w:szCs w:val="20"/>
                                        <w:lang w:val="en-GB"/>
                                      </w:rPr>
                                    </m:ctrlPr>
                                  </m:sSupPr>
                                  <m:e>
                                    <m:r>
                                      <w:rPr>
                                        <w:rFonts w:ascii="Cambria Math" w:eastAsia="DengXian" w:hAnsi="Cambria Math"/>
                                        <w:szCs w:val="20"/>
                                        <w:lang w:val="en-GB"/>
                                      </w:rPr>
                                      <m:t>r</m:t>
                                    </m:r>
                                  </m:e>
                                  <m:sup>
                                    <m:d>
                                      <m:dPr>
                                        <m:ctrlPr>
                                          <w:rPr>
                                            <w:rFonts w:ascii="Cambria Math" w:eastAsia="DengXian" w:hAnsi="Cambria Math"/>
                                            <w:szCs w:val="20"/>
                                            <w:lang w:val="en-GB"/>
                                          </w:rPr>
                                        </m:ctrlPr>
                                      </m:dPr>
                                      <m:e>
                                        <m:sSub>
                                          <m:sSubPr>
                                            <m:ctrlPr>
                                              <w:rPr>
                                                <w:rFonts w:ascii="Cambria Math" w:eastAsia="DengXian" w:hAnsi="Cambria Math"/>
                                                <w:szCs w:val="20"/>
                                                <w:lang w:val="en-GB"/>
                                              </w:rPr>
                                            </m:ctrlPr>
                                          </m:sSubPr>
                                          <m:e>
                                            <m:r>
                                              <w:rPr>
                                                <w:rFonts w:ascii="Cambria Math" w:eastAsia="DengXian" w:hAnsi="Cambria Math"/>
                                                <w:szCs w:val="20"/>
                                                <w:lang w:val="en-GB"/>
                                              </w:rPr>
                                              <m:t>p</m:t>
                                            </m:r>
                                          </m:e>
                                          <m:sub>
                                            <m:r>
                                              <w:rPr>
                                                <w:rFonts w:ascii="Cambria Math" w:eastAsia="DengXian" w:hAnsi="Cambria Math"/>
                                                <w:szCs w:val="20"/>
                                                <w:lang w:val="en-GB"/>
                                              </w:rPr>
                                              <m:t>i</m:t>
                                            </m:r>
                                          </m:sub>
                                        </m:sSub>
                                      </m:e>
                                    </m:d>
                                  </m:sup>
                                </m:sSup>
                                <m:r>
                                  <m:rPr>
                                    <m:sty m:val="p"/>
                                  </m:rPr>
                                  <w:rPr>
                                    <w:rFonts w:ascii="Cambria Math" w:eastAsia="DengXian" w:hAnsi="Cambria Math"/>
                                    <w:szCs w:val="20"/>
                                    <w:lang w:val="en-GB"/>
                                  </w:rPr>
                                  <m:t>(</m:t>
                                </m:r>
                                <m:sSup>
                                  <m:sSupPr>
                                    <m:ctrlPr>
                                      <w:rPr>
                                        <w:rFonts w:ascii="Cambria Math" w:eastAsia="DengXian" w:hAnsi="Cambria Math"/>
                                        <w:szCs w:val="20"/>
                                        <w:lang w:val="en-GB"/>
                                      </w:rPr>
                                    </m:ctrlPr>
                                  </m:sSupPr>
                                  <m:e>
                                    <m:r>
                                      <w:rPr>
                                        <w:rFonts w:ascii="Cambria Math" w:eastAsia="DengXian" w:hAnsi="Cambria Math"/>
                                        <w:szCs w:val="20"/>
                                        <w:lang w:val="en-GB"/>
                                      </w:rPr>
                                      <m:t>k</m:t>
                                    </m:r>
                                  </m:e>
                                  <m:sup>
                                    <m:r>
                                      <m:rPr>
                                        <m:sty m:val="p"/>
                                      </m:rPr>
                                      <w:rPr>
                                        <w:rFonts w:ascii="Cambria Math" w:eastAsia="DengXian" w:hAnsi="Cambria Math"/>
                                        <w:szCs w:val="20"/>
                                        <w:lang w:val="en-GB"/>
                                      </w:rPr>
                                      <m:t>'</m:t>
                                    </m:r>
                                  </m:sup>
                                </m:sSup>
                                <m:r>
                                  <m:rPr>
                                    <m:sty m:val="p"/>
                                  </m:rPr>
                                  <w:rPr>
                                    <w:rFonts w:ascii="Cambria Math" w:eastAsia="DengXian" w:hAnsi="Cambria Math"/>
                                    <w:szCs w:val="20"/>
                                    <w:lang w:val="en-GB"/>
                                  </w:rPr>
                                  <m:t>,</m:t>
                                </m:r>
                                <m:r>
                                  <w:rPr>
                                    <w:rFonts w:ascii="Cambria Math" w:eastAsia="DengXian" w:hAnsi="Cambria Math"/>
                                    <w:szCs w:val="20"/>
                                    <w:lang w:val="en-GB"/>
                                  </w:rPr>
                                  <m:t>l</m:t>
                                </m:r>
                                <m:r>
                                  <m:rPr>
                                    <m:sty m:val="p"/>
                                  </m:rPr>
                                  <w:rPr>
                                    <w:rFonts w:ascii="Cambria Math" w:eastAsia="DengXian" w:hAnsi="Cambria Math"/>
                                    <w:szCs w:val="20"/>
                                    <w:lang w:val="en-GB"/>
                                  </w:rPr>
                                  <m:t>')</m:t>
                                </m:r>
                              </m:e>
                              <m:e>
                                <m:r>
                                  <m:rPr>
                                    <m:nor/>
                                  </m:rPr>
                                  <w:rPr>
                                    <w:rFonts w:eastAsia="DengXian"/>
                                    <w:szCs w:val="20"/>
                                    <w:lang w:val="en-GB"/>
                                  </w:rPr>
                                  <m:t xml:space="preserve">if </m:t>
                                </m:r>
                                <m:sSup>
                                  <m:sSupPr>
                                    <m:ctrlPr>
                                      <w:rPr>
                                        <w:rFonts w:ascii="Cambria Math" w:eastAsia="DengXian" w:hAnsi="Cambria Math"/>
                                        <w:szCs w:val="20"/>
                                        <w:lang w:val="en-GB"/>
                                      </w:rPr>
                                    </m:ctrlPr>
                                  </m:sSupPr>
                                  <m:e>
                                    <m:r>
                                      <w:rPr>
                                        <w:rFonts w:ascii="Cambria Math" w:eastAsia="DengXian" w:hAnsi="Cambria Math"/>
                                        <w:szCs w:val="20"/>
                                        <w:lang w:val="en-GB"/>
                                      </w:rPr>
                                      <m:t>k</m:t>
                                    </m:r>
                                  </m:e>
                                  <m:sup>
                                    <m:r>
                                      <m:rPr>
                                        <m:sty m:val="p"/>
                                      </m:rPr>
                                      <w:rPr>
                                        <w:rFonts w:ascii="Cambria Math" w:eastAsia="DengXian" w:hAnsi="Cambria Math"/>
                                        <w:szCs w:val="20"/>
                                        <w:lang w:val="en-GB"/>
                                      </w:rPr>
                                      <m:t>'</m:t>
                                    </m:r>
                                  </m:sup>
                                </m:sSup>
                                <m:r>
                                  <m:rPr>
                                    <m:sty m:val="p"/>
                                  </m:rPr>
                                  <w:rPr>
                                    <w:rFonts w:ascii="Cambria Math" w:eastAsia="DengXian" w:hAnsi="Cambria Math"/>
                                    <w:szCs w:val="20"/>
                                    <w:lang w:val="en-GB"/>
                                  </w:rPr>
                                  <m:t xml:space="preserve">=0, 1, …, </m:t>
                                </m:r>
                                <m:sSubSup>
                                  <m:sSubSupPr>
                                    <m:ctrlPr>
                                      <w:rPr>
                                        <w:rFonts w:ascii="Cambria Math" w:eastAsia="DengXian" w:hAnsi="Cambria Math"/>
                                        <w:szCs w:val="20"/>
                                        <w:lang w:val="en-GB"/>
                                      </w:rPr>
                                    </m:ctrlPr>
                                  </m:sSubSupPr>
                                  <m:e>
                                    <m:r>
                                      <w:rPr>
                                        <w:rFonts w:ascii="Cambria Math" w:eastAsia="DengXian" w:hAnsi="Cambria Math"/>
                                        <w:szCs w:val="20"/>
                                        <w:lang w:val="en-GB"/>
                                      </w:rPr>
                                      <m:t>M</m:t>
                                    </m:r>
                                  </m:e>
                                  <m:sub>
                                    <m:r>
                                      <m:rPr>
                                        <m:sty m:val="p"/>
                                      </m:rPr>
                                      <w:rPr>
                                        <w:rFonts w:ascii="Cambria Math" w:eastAsia="DengXian" w:hAnsi="Cambria Math"/>
                                        <w:szCs w:val="20"/>
                                        <w:lang w:val="en-GB"/>
                                      </w:rPr>
                                      <m:t>sc,</m:t>
                                    </m:r>
                                    <m:r>
                                      <w:rPr>
                                        <w:rFonts w:ascii="Cambria Math" w:eastAsia="DengXian" w:hAnsi="Cambria Math"/>
                                        <w:szCs w:val="20"/>
                                        <w:lang w:val="en-GB"/>
                                      </w:rPr>
                                      <m:t>b</m:t>
                                    </m:r>
                                  </m:sub>
                                  <m:sup>
                                    <m:r>
                                      <m:rPr>
                                        <m:sty m:val="p"/>
                                      </m:rPr>
                                      <w:rPr>
                                        <w:rFonts w:ascii="Cambria Math" w:eastAsia="DengXian" w:hAnsi="Cambria Math"/>
                                        <w:szCs w:val="20"/>
                                        <w:lang w:val="en-GB"/>
                                      </w:rPr>
                                      <m:t>SRS</m:t>
                                    </m:r>
                                  </m:sup>
                                </m:sSubSup>
                                <m:r>
                                  <m:rPr>
                                    <m:sty m:val="p"/>
                                  </m:rPr>
                                  <w:rPr>
                                    <w:rFonts w:ascii="Cambria Math" w:eastAsia="DengXian" w:hAnsi="Cambria Math"/>
                                    <w:szCs w:val="20"/>
                                    <w:lang w:val="en-GB"/>
                                  </w:rPr>
                                  <m:t xml:space="preserve">-1 and </m:t>
                                </m:r>
                                <m:sSup>
                                  <m:sSupPr>
                                    <m:ctrlPr>
                                      <w:rPr>
                                        <w:rFonts w:ascii="Cambria Math" w:eastAsia="DengXian" w:hAnsi="Cambria Math"/>
                                        <w:szCs w:val="20"/>
                                        <w:lang w:val="en-GB"/>
                                      </w:rPr>
                                    </m:ctrlPr>
                                  </m:sSupPr>
                                  <m:e>
                                    <m:r>
                                      <w:rPr>
                                        <w:rFonts w:ascii="Cambria Math" w:eastAsia="DengXian" w:hAnsi="Cambria Math"/>
                                        <w:szCs w:val="20"/>
                                        <w:lang w:val="en-GB"/>
                                      </w:rPr>
                                      <m:t>l</m:t>
                                    </m:r>
                                  </m:e>
                                  <m:sup>
                                    <m:r>
                                      <m:rPr>
                                        <m:sty m:val="p"/>
                                      </m:rPr>
                                      <w:rPr>
                                        <w:rFonts w:ascii="Cambria Math" w:eastAsia="DengXian" w:hAnsi="Cambria Math"/>
                                        <w:szCs w:val="20"/>
                                        <w:lang w:val="en-GB"/>
                                      </w:rPr>
                                      <m:t>'</m:t>
                                    </m:r>
                                  </m:sup>
                                </m:sSup>
                                <m:r>
                                  <m:rPr>
                                    <m:sty m:val="p"/>
                                  </m:rPr>
                                  <w:rPr>
                                    <w:rFonts w:ascii="Cambria Math" w:eastAsia="DengXian" w:hAnsi="Cambria Math"/>
                                    <w:szCs w:val="20"/>
                                    <w:lang w:val="en-GB"/>
                                  </w:rPr>
                                  <m:t>=0,1,…,</m:t>
                                </m:r>
                                <m:sSubSup>
                                  <m:sSubSupPr>
                                    <m:ctrlPr>
                                      <w:rPr>
                                        <w:rFonts w:ascii="Cambria Math" w:eastAsia="DengXian" w:hAnsi="Cambria Math"/>
                                        <w:szCs w:val="20"/>
                                        <w:lang w:val="en-GB"/>
                                      </w:rPr>
                                    </m:ctrlPr>
                                  </m:sSubSupPr>
                                  <m:e>
                                    <m:r>
                                      <w:rPr>
                                        <w:rFonts w:ascii="Cambria Math" w:eastAsia="DengXian" w:hAnsi="Cambria Math"/>
                                        <w:szCs w:val="20"/>
                                        <w:lang w:val="en-GB"/>
                                      </w:rPr>
                                      <m:t>N</m:t>
                                    </m:r>
                                  </m:e>
                                  <m:sub>
                                    <m:r>
                                      <m:rPr>
                                        <m:sty m:val="p"/>
                                      </m:rPr>
                                      <w:rPr>
                                        <w:rFonts w:ascii="Cambria Math" w:eastAsia="DengXian" w:hAnsi="Cambria Math"/>
                                        <w:szCs w:val="20"/>
                                        <w:lang w:val="en-GB"/>
                                      </w:rPr>
                                      <m:t>symb</m:t>
                                    </m:r>
                                    <m:ctrlPr>
                                      <w:rPr>
                                        <w:rFonts w:ascii="Cambria Math" w:eastAsia="DengXian" w:hAnsi="Cambria Math"/>
                                        <w:iCs/>
                                        <w:szCs w:val="20"/>
                                        <w:lang w:val="en-GB"/>
                                      </w:rPr>
                                    </m:ctrlPr>
                                  </m:sub>
                                  <m:sup>
                                    <m:r>
                                      <m:rPr>
                                        <m:sty m:val="p"/>
                                      </m:rPr>
                                      <w:rPr>
                                        <w:rFonts w:ascii="Cambria Math" w:eastAsia="DengXian" w:hAnsi="Cambria Math"/>
                                        <w:szCs w:val="20"/>
                                        <w:lang w:val="en-GB"/>
                                      </w:rPr>
                                      <m:t>SRS</m:t>
                                    </m:r>
                                  </m:sup>
                                </m:sSubSup>
                                <m:r>
                                  <m:rPr>
                                    <m:sty m:val="p"/>
                                  </m:rPr>
                                  <w:rPr>
                                    <w:rFonts w:ascii="Cambria Math" w:eastAsia="DengXian" w:hAnsi="Cambria Math"/>
                                    <w:szCs w:val="20"/>
                                    <w:lang w:val="en-GB"/>
                                  </w:rPr>
                                  <m:t>-1</m:t>
                                </m:r>
                              </m:e>
                            </m:mr>
                            <m:mr>
                              <m:e>
                                <m:r>
                                  <m:rPr>
                                    <m:sty m:val="p"/>
                                  </m:rPr>
                                  <w:rPr>
                                    <w:rFonts w:ascii="Cambria Math" w:eastAsia="DengXian" w:hAnsi="Cambria Math"/>
                                    <w:szCs w:val="20"/>
                                    <w:lang w:val="en-GB"/>
                                  </w:rPr>
                                  <m:t>0</m:t>
                                </m:r>
                              </m:e>
                              <m:e>
                                <m:r>
                                  <m:rPr>
                                    <m:nor/>
                                  </m:rPr>
                                  <w:rPr>
                                    <w:rFonts w:eastAsia="DengXian"/>
                                    <w:szCs w:val="20"/>
                                    <w:lang w:val="en-GB"/>
                                  </w:rPr>
                                  <m:t>otherwise</m:t>
                                </m:r>
                              </m:e>
                            </m:mr>
                          </m:m>
                        </m:e>
                      </m:d>
                    </m:oMath>
                  </m:oMathPara>
                </w:p>
              </w:tc>
            </w:tr>
          </w:tbl>
          <w:p w:rsidR="002F65B2" w:rsidRDefault="004F1015">
            <w:pPr>
              <w:pStyle w:val="a6"/>
              <w:spacing w:line="260" w:lineRule="exact"/>
              <w:rPr>
                <w:rFonts w:eastAsiaTheme="minorEastAsia"/>
                <w:lang w:eastAsia="zh-CN"/>
              </w:rPr>
            </w:pPr>
            <w:r>
              <w:rPr>
                <w:rFonts w:eastAsiaTheme="minorEastAsia" w:hint="eastAsia"/>
                <w:lang w:eastAsia="zh-CN"/>
              </w:rPr>
              <w:t>I</w:t>
            </w:r>
            <w:r>
              <w:rPr>
                <w:rFonts w:eastAsiaTheme="minorEastAsia"/>
                <w:lang w:eastAsia="zh-CN"/>
              </w:rPr>
              <w:t xml:space="preserve">n the current specification, SRS resource is mapped to </w:t>
            </w:r>
            <w:r>
              <w:rPr>
                <w:rFonts w:eastAsia="DengXian"/>
                <w:szCs w:val="20"/>
                <w:lang w:val="en-GB"/>
              </w:rPr>
              <w:t xml:space="preserve">resource elements </w:t>
            </w:r>
            <m:oMath>
              <m:r>
                <w:rPr>
                  <w:rFonts w:ascii="Cambria Math" w:eastAsia="DengXian" w:hAnsi="Cambria Math"/>
                  <w:szCs w:val="20"/>
                  <w:lang w:val="en-GB"/>
                </w:rPr>
                <m:t>(k,l)</m:t>
              </m:r>
            </m:oMath>
            <w:r>
              <w:rPr>
                <w:rFonts w:eastAsia="DengXian"/>
                <w:szCs w:val="20"/>
                <w:lang w:val="en-GB"/>
              </w:rPr>
              <w:t xml:space="preserve"> in a slot</w:t>
            </w:r>
            <w:r>
              <w:rPr>
                <w:rFonts w:eastAsiaTheme="minorEastAsia"/>
                <w:lang w:eastAsia="zh-CN"/>
              </w:rPr>
              <w:t>, where the symbol index within a slot is ‘</w:t>
            </w:r>
            <m:oMath>
              <m:r>
                <w:rPr>
                  <w:rFonts w:ascii="Cambria Math" w:eastAsia="DengXian" w:hAnsi="Cambria Math"/>
                  <w:szCs w:val="20"/>
                  <w:lang w:val="en-GB"/>
                </w:rPr>
                <m:t>l</m:t>
              </m:r>
            </m:oMath>
            <w:r>
              <w:rPr>
                <w:rFonts w:eastAsiaTheme="minorEastAsia"/>
                <w:lang w:eastAsia="zh-CN"/>
              </w:rPr>
              <w:t>’ which is represented by ‘</w:t>
            </w:r>
            <m:oMath>
              <m:r>
                <m:rPr>
                  <m:sty m:val="p"/>
                </m:rPr>
                <w:rPr>
                  <w:rFonts w:ascii="Cambria Math" w:eastAsia="DengXian" w:hAnsi="Cambria Math"/>
                  <w:szCs w:val="20"/>
                  <w:lang w:val="en-GB"/>
                </w:rPr>
                <m:t xml:space="preserve"> </m:t>
              </m:r>
              <m:sSup>
                <m:sSupPr>
                  <m:ctrlPr>
                    <w:rPr>
                      <w:rFonts w:ascii="Cambria Math" w:eastAsia="DengXian" w:hAnsi="Cambria Math"/>
                      <w:szCs w:val="20"/>
                      <w:lang w:val="en-GB"/>
                    </w:rPr>
                  </m:ctrlPr>
                </m:sSupPr>
                <m:e>
                  <m:r>
                    <w:rPr>
                      <w:rFonts w:ascii="Cambria Math" w:eastAsia="DengXian" w:hAnsi="Cambria Math"/>
                      <w:szCs w:val="20"/>
                      <w:lang w:val="en-GB"/>
                    </w:rPr>
                    <m:t>l</m:t>
                  </m:r>
                </m:e>
                <m:sup>
                  <m:r>
                    <m:rPr>
                      <m:sty m:val="p"/>
                    </m:rPr>
                    <w:rPr>
                      <w:rFonts w:ascii="Cambria Math" w:eastAsia="DengXian" w:hAnsi="Cambria Math"/>
                      <w:szCs w:val="20"/>
                      <w:lang w:val="en-GB"/>
                    </w:rPr>
                    <m:t>'</m:t>
                  </m:r>
                </m:sup>
              </m:sSup>
              <m:r>
                <m:rPr>
                  <m:sty m:val="p"/>
                </m:rPr>
                <w:rPr>
                  <w:rFonts w:ascii="Cambria Math" w:eastAsia="DengXian" w:hAnsi="Cambria Math"/>
                  <w:szCs w:val="20"/>
                  <w:lang w:val="en-GB"/>
                </w:rPr>
                <m:t>+</m:t>
              </m:r>
              <m:sSub>
                <m:sSubPr>
                  <m:ctrlPr>
                    <w:rPr>
                      <w:rFonts w:ascii="Cambria Math" w:eastAsia="DengXian" w:hAnsi="Cambria Math"/>
                      <w:szCs w:val="20"/>
                      <w:lang w:val="en-GB"/>
                    </w:rPr>
                  </m:ctrlPr>
                </m:sSubPr>
                <m:e>
                  <m:r>
                    <w:rPr>
                      <w:rFonts w:ascii="Cambria Math" w:eastAsia="DengXian" w:hAnsi="Cambria Math"/>
                      <w:szCs w:val="20"/>
                      <w:lang w:val="en-GB"/>
                    </w:rPr>
                    <m:t>l</m:t>
                  </m:r>
                </m:e>
                <m:sub>
                  <m:r>
                    <m:rPr>
                      <m:sty m:val="p"/>
                    </m:rPr>
                    <w:rPr>
                      <w:rFonts w:ascii="Cambria Math" w:eastAsia="DengXian" w:hAnsi="Cambria Math"/>
                      <w:szCs w:val="20"/>
                      <w:lang w:val="en-GB"/>
                    </w:rPr>
                    <m:t>0</m:t>
                  </m:r>
                </m:sub>
              </m:sSub>
            </m:oMath>
            <w:r>
              <w:rPr>
                <w:rFonts w:eastAsiaTheme="minorEastAsia"/>
                <w:lang w:eastAsia="zh-CN"/>
              </w:rPr>
              <w:t>’</w:t>
            </w:r>
            <w:r>
              <w:rPr>
                <w:rFonts w:eastAsia="DengXian"/>
                <w:szCs w:val="20"/>
                <w:lang w:val="en-GB"/>
              </w:rPr>
              <w:t>.</w:t>
            </w:r>
            <w:r>
              <w:rPr>
                <w:rFonts w:eastAsiaTheme="minorEastAsia" w:hint="eastAsia"/>
                <w:lang w:eastAsia="zh-CN"/>
              </w:rPr>
              <w:t xml:space="preserve"> I</w:t>
            </w:r>
            <w:r>
              <w:rPr>
                <w:rFonts w:eastAsiaTheme="minorEastAsia"/>
                <w:lang w:eastAsia="zh-CN"/>
              </w:rPr>
              <w:t>n R</w:t>
            </w:r>
            <w:r>
              <w:rPr>
                <w:rFonts w:eastAsiaTheme="minorEastAsia" w:hint="eastAsia"/>
                <w:lang w:eastAsia="zh-CN"/>
              </w:rPr>
              <w:t>el</w:t>
            </w:r>
            <w:r>
              <w:rPr>
                <w:rFonts w:eastAsiaTheme="minorEastAsia"/>
                <w:lang w:eastAsia="zh-CN"/>
              </w:rPr>
              <w:t xml:space="preserve">-20, SRS resource can be mapped to </w:t>
            </w:r>
            <w:r>
              <w:rPr>
                <w:rFonts w:eastAsia="DengXian"/>
                <w:szCs w:val="20"/>
                <w:lang w:val="en-GB"/>
              </w:rPr>
              <w:t xml:space="preserve">resource elements </w:t>
            </w:r>
            <m:oMath>
              <m:r>
                <w:rPr>
                  <w:rFonts w:ascii="Cambria Math" w:eastAsia="DengXian" w:hAnsi="Cambria Math"/>
                  <w:szCs w:val="20"/>
                  <w:lang w:val="en-GB"/>
                </w:rPr>
                <m:t>(k,l)</m:t>
              </m:r>
            </m:oMath>
            <w:r>
              <w:rPr>
                <w:rFonts w:eastAsia="DengXian"/>
                <w:szCs w:val="20"/>
                <w:lang w:val="en-GB"/>
              </w:rPr>
              <w:t xml:space="preserve"> in a slot or</w:t>
            </w:r>
            <w:r>
              <w:rPr>
                <w:rFonts w:eastAsia="DengXian"/>
                <w:szCs w:val="20"/>
                <w:lang w:eastAsia="zh-CN"/>
              </w:rPr>
              <w:t xml:space="preserve"> two consecutive S and U slots. In addition, </w:t>
            </w:r>
            <w:r>
              <w:rPr>
                <w:rFonts w:eastAsiaTheme="minorEastAsia"/>
                <w:lang w:eastAsia="zh-CN"/>
              </w:rPr>
              <w:t>‘</w:t>
            </w:r>
            <m:oMath>
              <m:sSup>
                <m:sSupPr>
                  <m:ctrlPr>
                    <w:rPr>
                      <w:rFonts w:ascii="Cambria Math" w:eastAsia="DengXian" w:hAnsi="Cambria Math"/>
                      <w:szCs w:val="20"/>
                      <w:lang w:val="en-GB"/>
                    </w:rPr>
                  </m:ctrlPr>
                </m:sSupPr>
                <m:e>
                  <m:r>
                    <w:rPr>
                      <w:rFonts w:ascii="Cambria Math" w:eastAsia="DengXian" w:hAnsi="Cambria Math"/>
                      <w:szCs w:val="20"/>
                      <w:lang w:val="en-GB"/>
                    </w:rPr>
                    <m:t>l</m:t>
                  </m:r>
                </m:e>
                <m:sup>
                  <m:r>
                    <m:rPr>
                      <m:sty m:val="p"/>
                    </m:rPr>
                    <w:rPr>
                      <w:rFonts w:ascii="Cambria Math" w:eastAsia="DengXian" w:hAnsi="Cambria Math"/>
                      <w:szCs w:val="20"/>
                      <w:lang w:val="en-GB"/>
                    </w:rPr>
                    <m:t>'</m:t>
                  </m:r>
                </m:sup>
              </m:sSup>
              <m:r>
                <m:rPr>
                  <m:sty m:val="p"/>
                </m:rPr>
                <w:rPr>
                  <w:rFonts w:ascii="Cambria Math" w:eastAsia="DengXian" w:hAnsi="Cambria Math"/>
                  <w:szCs w:val="20"/>
                  <w:lang w:val="en-GB"/>
                </w:rPr>
                <m:t>+</m:t>
              </m:r>
              <m:sSub>
                <m:sSubPr>
                  <m:ctrlPr>
                    <w:rPr>
                      <w:rFonts w:ascii="Cambria Math" w:eastAsia="DengXian" w:hAnsi="Cambria Math"/>
                      <w:szCs w:val="20"/>
                      <w:lang w:val="en-GB"/>
                    </w:rPr>
                  </m:ctrlPr>
                </m:sSubPr>
                <m:e>
                  <m:r>
                    <w:rPr>
                      <w:rFonts w:ascii="Cambria Math" w:eastAsia="DengXian" w:hAnsi="Cambria Math"/>
                      <w:szCs w:val="20"/>
                      <w:lang w:val="en-GB"/>
                    </w:rPr>
                    <m:t>l</m:t>
                  </m:r>
                </m:e>
                <m:sub>
                  <m:r>
                    <m:rPr>
                      <m:sty m:val="p"/>
                    </m:rPr>
                    <w:rPr>
                      <w:rFonts w:ascii="Cambria Math" w:eastAsia="DengXian" w:hAnsi="Cambria Math"/>
                      <w:szCs w:val="20"/>
                      <w:lang w:val="en-GB"/>
                    </w:rPr>
                    <m:t>0</m:t>
                  </m:r>
                </m:sub>
              </m:sSub>
            </m:oMath>
            <w:r>
              <w:rPr>
                <w:rFonts w:eastAsiaTheme="minorEastAsia"/>
                <w:lang w:eastAsia="zh-CN"/>
              </w:rPr>
              <w:t xml:space="preserve">’ should be interpreted as the symbol index relative to the starting position of the starting slot. </w:t>
            </w:r>
          </w:p>
          <w:p w:rsidR="002F65B2" w:rsidRDefault="002F65B2">
            <w:pPr>
              <w:snapToGrid w:val="0"/>
              <w:rPr>
                <w:rFonts w:ascii="Times New Roman" w:eastAsia="DengXian" w:hAnsi="Times New Roman" w:cs="Times New Roman"/>
                <w:sz w:val="18"/>
                <w:szCs w:val="18"/>
                <w:lang w:eastAsia="zh-CN"/>
              </w:rPr>
            </w:pP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@Huawei Thanks for the suggestion. Proposal 2-5 is updated accordingly.</w:t>
            </w:r>
          </w:p>
          <w:p w:rsidR="002F65B2" w:rsidRDefault="002F65B2">
            <w:pPr>
              <w:snapToGrid w:val="0"/>
              <w:rPr>
                <w:rFonts w:ascii="Times New Roman" w:eastAsia="DengXian" w:hAnsi="Times New Roman" w:cs="Times New Roman"/>
                <w:sz w:val="18"/>
                <w:szCs w:val="18"/>
                <w:lang w:eastAsia="zh-CN"/>
              </w:rPr>
            </w:pPr>
          </w:p>
          <w:p w:rsidR="002F65B2" w:rsidRDefault="004F1015">
            <w:pPr>
              <w:snapToGrid w:val="0"/>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5</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To determine the time-domain location of </w:t>
            </w:r>
            <w:r>
              <w:rPr>
                <w:rFonts w:ascii="Times New Roman" w:eastAsia="DengXian" w:hAnsi="Times New Roman" w:cs="Times New Roman" w:hint="eastAsia"/>
                <w:bCs/>
                <w:sz w:val="18"/>
                <w:szCs w:val="20"/>
                <w:lang w:eastAsia="zh-CN"/>
              </w:rPr>
              <w:t xml:space="preserve">a </w:t>
            </w:r>
            <w:r>
              <w:rPr>
                <w:rFonts w:ascii="Times New Roman" w:eastAsia="DengXian" w:hAnsi="Times New Roman" w:cs="Times New Roman"/>
                <w:bCs/>
                <w:sz w:val="18"/>
                <w:szCs w:val="20"/>
                <w:lang w:eastAsia="zh-CN"/>
              </w:rPr>
              <w:t>cross-slot SRS</w:t>
            </w:r>
            <w:r>
              <w:rPr>
                <w:rFonts w:ascii="Times New Roman" w:eastAsia="DengXian" w:hAnsi="Times New Roman" w:cs="Times New Roman" w:hint="eastAsia"/>
                <w:bCs/>
                <w:sz w:val="18"/>
                <w:szCs w:val="20"/>
                <w:lang w:eastAsia="zh-CN"/>
              </w:rPr>
              <w:t xml:space="preserve"> resource,</w:t>
            </w:r>
          </w:p>
          <w:p w:rsidR="002F65B2" w:rsidRDefault="004F1015">
            <w:pPr>
              <w:pStyle w:val="af2"/>
              <w:numPr>
                <w:ilvl w:val="0"/>
                <w:numId w:val="26"/>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 xml:space="preserve">is </w:t>
            </w:r>
            <w:r>
              <w:rPr>
                <w:rFonts w:ascii="Times New Roman" w:eastAsia="DengXian" w:hAnsi="Times New Roman" w:cs="Times New Roman"/>
                <w:bCs/>
                <w:sz w:val="18"/>
                <w:szCs w:val="20"/>
                <w:lang w:eastAsia="zh-CN"/>
              </w:rPr>
              <w:t xml:space="preserve">interpreted as the starting symbol </w:t>
            </w:r>
            <w:r>
              <w:rPr>
                <w:rFonts w:ascii="Times New Roman" w:eastAsia="DengXian" w:hAnsi="Times New Roman" w:cs="Times New Roman" w:hint="eastAsia"/>
                <w:bCs/>
                <w:sz w:val="18"/>
                <w:szCs w:val="20"/>
                <w:lang w:eastAsia="zh-CN"/>
              </w:rPr>
              <w:t>in</w:t>
            </w:r>
            <w:r>
              <w:rPr>
                <w:rFonts w:ascii="Times New Roman" w:eastAsia="DengXian" w:hAnsi="Times New Roman" w:cs="Times New Roman"/>
                <w:bCs/>
                <w:sz w:val="18"/>
                <w:szCs w:val="20"/>
                <w:lang w:eastAsia="zh-CN"/>
              </w:rPr>
              <w:t xml:space="preserve"> the starting slot for an SRS resource.</w:t>
            </w:r>
          </w:p>
          <w:p w:rsidR="002F65B2" w:rsidRDefault="004F1015">
            <w:pPr>
              <w:pStyle w:val="af2"/>
              <w:numPr>
                <w:ilvl w:val="0"/>
                <w:numId w:val="26"/>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p>
                <m:sSupPr>
                  <m:ctrlPr>
                    <w:rPr>
                      <w:rFonts w:ascii="Cambria Math" w:eastAsia="DengXian" w:hAnsi="Cambria Math" w:cs="Times New Roman"/>
                      <w:bCs/>
                      <w:sz w:val="18"/>
                      <w:szCs w:val="20"/>
                      <w:lang w:eastAsia="zh-CN"/>
                    </w:rPr>
                  </m:ctrlPr>
                </m:sSupPr>
                <m:e>
                  <m:r>
                    <m:rPr>
                      <m:sty m:val="bi"/>
                    </m:rPr>
                    <w:rPr>
                      <w:rFonts w:ascii="Cambria Math" w:eastAsia="DengXian" w:hAnsi="Cambria Math" w:cs="Times New Roman"/>
                      <w:sz w:val="18"/>
                      <w:szCs w:val="20"/>
                      <w:lang w:eastAsia="zh-CN"/>
                    </w:rPr>
                    <m:t>l</m:t>
                  </m:r>
                </m:e>
                <m:sup>
                  <m:r>
                    <m:rPr>
                      <m:sty m:val="p"/>
                    </m:rPr>
                    <w:rPr>
                      <w:rFonts w:ascii="Cambria Math" w:eastAsia="DengXian" w:hAnsi="Cambria Math" w:cs="Times New Roman"/>
                      <w:sz w:val="18"/>
                      <w:szCs w:val="20"/>
                      <w:lang w:eastAsia="zh-CN"/>
                    </w:rPr>
                    <m:t>'</m:t>
                  </m:r>
                </m:sup>
              </m:sSup>
              <m:r>
                <m:rPr>
                  <m:sty m:val="p"/>
                </m:rPr>
                <w:rPr>
                  <w:rFonts w:ascii="Cambria Math" w:eastAsia="DengXian" w:hAnsi="Cambria Math" w:cs="Times New Roman"/>
                  <w:sz w:val="18"/>
                  <w:szCs w:val="20"/>
                  <w:lang w:eastAsia="zh-CN"/>
                </w:rPr>
                <m:t>+</m:t>
              </m:r>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is</w:t>
            </w:r>
            <w:r>
              <w:rPr>
                <w:rFonts w:ascii="Times New Roman" w:eastAsia="DengXian" w:hAnsi="Times New Roman" w:cs="Times New Roman"/>
                <w:bCs/>
                <w:sz w:val="18"/>
                <w:szCs w:val="20"/>
                <w:lang w:eastAsia="zh-CN"/>
              </w:rPr>
              <w:t xml:space="preserve"> interpreted as the symbol index in a slot or two consecutive S and U slots</w:t>
            </w:r>
            <w:r>
              <w:rPr>
                <w:rFonts w:ascii="Times New Roman" w:eastAsia="DengXian" w:hAnsi="Times New Roman" w:cs="Times New Roman"/>
                <w:bCs/>
                <w:strike/>
                <w:color w:val="FF0000"/>
                <w:sz w:val="18"/>
                <w:szCs w:val="20"/>
                <w:lang w:eastAsia="zh-CN"/>
              </w:rPr>
              <w:t xml:space="preserve"> relative to the starting position of the starting slot for an SRS </w:t>
            </w:r>
            <w:r>
              <w:rPr>
                <w:rFonts w:ascii="Times New Roman" w:eastAsia="DengXian" w:hAnsi="Times New Roman" w:cs="Times New Roman" w:hint="eastAsia"/>
                <w:bCs/>
                <w:strike/>
                <w:color w:val="FF0000"/>
                <w:sz w:val="18"/>
                <w:szCs w:val="20"/>
                <w:lang w:eastAsia="zh-CN"/>
              </w:rPr>
              <w:t>res</w:t>
            </w:r>
            <w:r>
              <w:rPr>
                <w:rFonts w:ascii="Times New Roman" w:eastAsia="DengXian" w:hAnsi="Times New Roman" w:cs="Times New Roman"/>
                <w:bCs/>
                <w:strike/>
                <w:color w:val="FF0000"/>
                <w:sz w:val="18"/>
                <w:szCs w:val="20"/>
                <w:lang w:eastAsia="zh-CN"/>
              </w:rPr>
              <w:t>ource</w:t>
            </w:r>
            <w:r>
              <w:rPr>
                <w:rFonts w:ascii="Times New Roman" w:eastAsia="DengXian" w:hAnsi="Times New Roman" w:cs="Times New Roman"/>
                <w:bCs/>
                <w:sz w:val="18"/>
                <w:szCs w:val="20"/>
                <w:lang w:eastAsia="zh-CN"/>
              </w:rPr>
              <w:t xml:space="preserve">. </w:t>
            </w:r>
          </w:p>
          <w:p w:rsidR="002F65B2" w:rsidRDefault="004F1015">
            <w:pPr>
              <w:pStyle w:val="af2"/>
              <w:numPr>
                <w:ilvl w:val="0"/>
                <w:numId w:val="26"/>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bCs/>
                <w:sz w:val="18"/>
                <w:szCs w:val="20"/>
                <w:lang w:eastAsia="zh-CN"/>
              </w:rPr>
              <w:t>The restriction ‘</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nor/>
                    </m:rPr>
                    <w:rPr>
                      <w:rFonts w:ascii="Times New Roman" w:eastAsia="DengXian" w:hAnsi="Times New Roman" w:cs="Times New Roman"/>
                      <w:bCs/>
                      <w:sz w:val="18"/>
                      <w:szCs w:val="20"/>
                      <w:lang w:eastAsia="zh-CN"/>
                    </w:rPr>
                    <m:t>offset</m:t>
                  </m:r>
                </m:sub>
              </m:sSub>
              <m:r>
                <m:rPr>
                  <m:sty m:val="p"/>
                </m:rPr>
                <w:rPr>
                  <w:rFonts w:ascii="Cambria Math" w:eastAsia="DengXian" w:hAnsi="Cambria Math" w:cs="Times New Roman"/>
                  <w:sz w:val="18"/>
                  <w:szCs w:val="20"/>
                  <w:lang w:eastAsia="zh-CN"/>
                </w:rPr>
                <m:t>≥</m:t>
              </m:r>
              <m:sSubSup>
                <m:sSubSupPr>
                  <m:ctrlPr>
                    <w:rPr>
                      <w:rFonts w:ascii="Cambria Math" w:eastAsia="DengXian" w:hAnsi="Cambria Math" w:cs="Times New Roman"/>
                      <w:bCs/>
                      <w:sz w:val="18"/>
                      <w:szCs w:val="20"/>
                      <w:lang w:eastAsia="zh-CN"/>
                    </w:rPr>
                  </m:ctrlPr>
                </m:sSubSupPr>
                <m:e>
                  <m:r>
                    <m:rPr>
                      <m:sty m:val="bi"/>
                    </m:rPr>
                    <w:rPr>
                      <w:rFonts w:ascii="Cambria Math" w:eastAsia="DengXian" w:hAnsi="Cambria Math" w:cs="Times New Roman"/>
                      <w:sz w:val="18"/>
                      <w:szCs w:val="20"/>
                      <w:lang w:eastAsia="zh-CN"/>
                    </w:rPr>
                    <m:t>N</m:t>
                  </m:r>
                </m:e>
                <m:sub>
                  <m:r>
                    <m:rPr>
                      <m:nor/>
                    </m:rPr>
                    <w:rPr>
                      <w:rFonts w:ascii="Times New Roman" w:eastAsia="DengXian" w:hAnsi="Times New Roman" w:cs="Times New Roman"/>
                      <w:bCs/>
                      <w:sz w:val="18"/>
                      <w:szCs w:val="20"/>
                      <w:lang w:eastAsia="zh-CN"/>
                    </w:rPr>
                    <m:t>symb</m:t>
                  </m:r>
                </m:sub>
                <m:sup>
                  <m:r>
                    <m:rPr>
                      <m:nor/>
                    </m:rPr>
                    <w:rPr>
                      <w:rFonts w:ascii="Times New Roman" w:eastAsia="DengXian" w:hAnsi="Times New Roman" w:cs="Times New Roman"/>
                      <w:bCs/>
                      <w:sz w:val="18"/>
                      <w:szCs w:val="20"/>
                      <w:lang w:eastAsia="zh-CN"/>
                    </w:rPr>
                    <m:t>SRS</m:t>
                  </m:r>
                </m:sup>
              </m:sSubSup>
              <m:r>
                <m:rPr>
                  <m:sty m:val="p"/>
                </m:rPr>
                <w:rPr>
                  <w:rFonts w:ascii="Cambria Math" w:eastAsia="DengXian" w:hAnsi="Cambria Math" w:cs="Times New Roman"/>
                  <w:sz w:val="18"/>
                  <w:szCs w:val="20"/>
                  <w:lang w:eastAsia="zh-CN"/>
                </w:rPr>
                <m:t>-</m:t>
              </m:r>
              <m:r>
                <m:rPr>
                  <m:sty m:val="b"/>
                </m:rPr>
                <w:rPr>
                  <w:rFonts w:ascii="Cambria Math" w:eastAsia="DengXian" w:hAnsi="Cambria Math" w:cs="Times New Roman"/>
                  <w:sz w:val="18"/>
                  <w:szCs w:val="20"/>
                  <w:lang w:eastAsia="zh-CN"/>
                </w:rPr>
                <m:t>1</m:t>
              </m:r>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is</w:t>
            </w:r>
            <w:r>
              <w:rPr>
                <w:rFonts w:ascii="Times New Roman" w:eastAsia="DengXian" w:hAnsi="Times New Roman" w:cs="Times New Roman"/>
                <w:bCs/>
                <w:sz w:val="18"/>
                <w:szCs w:val="20"/>
                <w:lang w:eastAsia="zh-CN"/>
              </w:rPr>
              <w:t xml:space="preserve"> removed.</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the updated proposal 2-5.</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宋体" w:hAnsi="Times New Roman" w:cs="Times New Roman" w:hint="eastAsia"/>
                <w:sz w:val="18"/>
                <w:szCs w:val="18"/>
                <w:lang w:eastAsia="zh-CN"/>
              </w:rPr>
              <w:t>In</w:t>
            </w:r>
            <w:r>
              <w:rPr>
                <w:rFonts w:ascii="Times New Roman" w:eastAsia="宋体" w:hAnsi="Times New Roman" w:cs="Times New Roman"/>
                <w:sz w:val="18"/>
                <w:szCs w:val="18"/>
                <w:lang w:eastAsia="zh-CN"/>
              </w:rPr>
              <w:t xml:space="preserve"> the </w:t>
            </w:r>
            <w:r>
              <w:rPr>
                <w:rFonts w:ascii="Times New Roman" w:eastAsia="宋体" w:hAnsi="Times New Roman" w:cs="Times New Roman" w:hint="eastAsia"/>
                <w:sz w:val="18"/>
                <w:szCs w:val="18"/>
                <w:lang w:eastAsia="zh-CN"/>
              </w:rPr>
              <w:t xml:space="preserve">third </w:t>
            </w:r>
            <w:r>
              <w:rPr>
                <w:rFonts w:ascii="Times New Roman" w:eastAsia="宋体" w:hAnsi="Times New Roman" w:cs="Times New Roman"/>
                <w:sz w:val="18"/>
                <w:szCs w:val="18"/>
                <w:lang w:eastAsia="zh-CN"/>
              </w:rPr>
              <w:t>sub-bullet</w:t>
            </w:r>
            <w:r>
              <w:rPr>
                <w:rFonts w:ascii="Times New Roman" w:eastAsia="宋体" w:hAnsi="Times New Roman" w:cs="Times New Roman" w:hint="eastAsia"/>
                <w:sz w:val="18"/>
                <w:szCs w:val="18"/>
                <w:lang w:eastAsia="zh-CN"/>
              </w:rPr>
              <w:t>,</w:t>
            </w:r>
            <w:r>
              <w:rPr>
                <w:rFonts w:ascii="Times New Roman" w:eastAsia="宋体"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for </w:t>
            </w:r>
            <w:r>
              <w:rPr>
                <w:rFonts w:ascii="Times New Roman" w:eastAsia="DengXian" w:hAnsi="Times New Roman" w:cs="Times New Roman"/>
                <w:bCs/>
                <w:sz w:val="18"/>
                <w:szCs w:val="18"/>
                <w:lang w:eastAsia="zh-CN"/>
              </w:rPr>
              <w:t>cross-slot SRS resource</w:t>
            </w: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w:t>
            </w:r>
            <w:r>
              <w:rPr>
                <w:rFonts w:ascii="Times New Roman" w:eastAsia="宋体" w:hAnsi="Times New Roman" w:cs="Times New Roman"/>
                <w:sz w:val="18"/>
                <w:szCs w:val="18"/>
                <w:lang w:eastAsia="zh-CN"/>
              </w:rPr>
              <w:t>the time domain restriction can be relaxed</w:t>
            </w:r>
            <w:r>
              <w:rPr>
                <w:rFonts w:ascii="Times New Roman" w:eastAsia="宋体" w:hAnsi="Times New Roman" w:cs="Times New Roman" w:hint="eastAsia"/>
                <w:sz w:val="18"/>
                <w:szCs w:val="18"/>
                <w:lang w:eastAsia="zh-CN"/>
              </w:rPr>
              <w:t xml:space="preserve"> so that</w:t>
            </w:r>
            <w:r>
              <w:rPr>
                <w:rFonts w:ascii="Times New Roman" w:eastAsia="宋体" w:hAnsi="Times New Roman" w:cs="Times New Roman"/>
                <w:sz w:val="18"/>
                <w:szCs w:val="18"/>
                <w:lang w:eastAsia="zh-CN"/>
              </w:rPr>
              <w:t xml:space="preserve"> </w:t>
            </w:r>
            <m:oMath>
              <m:sSub>
                <m:sSubPr>
                  <m:ctrlPr>
                    <w:rPr>
                      <w:rFonts w:ascii="Cambria Math" w:eastAsia="宋体" w:hAnsi="Cambria Math" w:cs="Times New Roman"/>
                      <w:sz w:val="18"/>
                      <w:szCs w:val="18"/>
                      <w:lang w:eastAsia="zh-CN"/>
                    </w:rPr>
                  </m:ctrlPr>
                </m:sSubPr>
                <m:e>
                  <m:r>
                    <m:rPr>
                      <m:sty m:val="p"/>
                    </m:rPr>
                    <w:rPr>
                      <w:rFonts w:ascii="Cambria Math" w:eastAsia="宋体" w:hAnsi="Cambria Math" w:cs="Times New Roman"/>
                      <w:sz w:val="18"/>
                      <w:szCs w:val="18"/>
                      <w:lang w:eastAsia="zh-CN"/>
                    </w:rPr>
                    <m:t>l</m:t>
                  </m:r>
                </m:e>
                <m:sub>
                  <m:r>
                    <m:rPr>
                      <m:nor/>
                    </m:rPr>
                    <w:rPr>
                      <w:rFonts w:ascii="Cambria Math" w:eastAsia="宋体" w:hAnsi="Cambria Math" w:cs="Times New Roman"/>
                      <w:sz w:val="18"/>
                      <w:szCs w:val="18"/>
                      <w:lang w:eastAsia="zh-CN"/>
                    </w:rPr>
                    <m:t>offset</m:t>
                  </m:r>
                </m:sub>
              </m:sSub>
              <m:r>
                <m:rPr>
                  <m:sty m:val="p"/>
                </m:rPr>
                <w:rPr>
                  <w:rFonts w:ascii="Cambria Math" w:eastAsia="宋体" w:hAnsi="Cambria Math" w:cs="Times New Roman"/>
                  <w:sz w:val="18"/>
                  <w:szCs w:val="18"/>
                  <w:lang w:eastAsia="zh-CN"/>
                </w:rPr>
                <m:t>&lt;</m:t>
              </m:r>
              <m:sSubSup>
                <m:sSubSupPr>
                  <m:ctrlPr>
                    <w:rPr>
                      <w:rFonts w:ascii="Cambria Math" w:eastAsia="宋体" w:hAnsi="Cambria Math" w:cs="Times New Roman"/>
                      <w:sz w:val="18"/>
                      <w:szCs w:val="18"/>
                      <w:lang w:eastAsia="zh-CN"/>
                    </w:rPr>
                  </m:ctrlPr>
                </m:sSubSupPr>
                <m:e>
                  <m:r>
                    <m:rPr>
                      <m:sty m:val="p"/>
                    </m:rPr>
                    <w:rPr>
                      <w:rFonts w:ascii="Cambria Math" w:eastAsia="宋体" w:hAnsi="Cambria Math" w:cs="Times New Roman"/>
                      <w:sz w:val="18"/>
                      <w:szCs w:val="18"/>
                      <w:lang w:eastAsia="zh-CN"/>
                    </w:rPr>
                    <m:t>N</m:t>
                  </m:r>
                </m:e>
                <m:sub>
                  <m:r>
                    <m:rPr>
                      <m:nor/>
                    </m:rPr>
                    <w:rPr>
                      <w:rFonts w:ascii="Cambria Math" w:eastAsia="宋体" w:hAnsi="Cambria Math" w:cs="Times New Roman"/>
                      <w:sz w:val="18"/>
                      <w:szCs w:val="18"/>
                      <w:lang w:eastAsia="zh-CN"/>
                    </w:rPr>
                    <m:t>symb</m:t>
                  </m:r>
                </m:sub>
                <m:sup>
                  <m:r>
                    <m:rPr>
                      <m:nor/>
                    </m:rPr>
                    <w:rPr>
                      <w:rFonts w:ascii="Cambria Math" w:eastAsia="宋体" w:hAnsi="Cambria Math" w:cs="Times New Roman"/>
                      <w:sz w:val="18"/>
                      <w:szCs w:val="18"/>
                      <w:lang w:eastAsia="zh-CN"/>
                    </w:rPr>
                    <m:t>SRS</m:t>
                  </m:r>
                </m:sup>
              </m:sSubSup>
              <m:r>
                <m:rPr>
                  <m:sty m:val="p"/>
                </m:rPr>
                <w:rPr>
                  <w:rFonts w:ascii="Cambria Math" w:eastAsia="宋体" w:hAnsi="Cambria Math" w:cs="Times New Roman"/>
                  <w:sz w:val="18"/>
                  <w:szCs w:val="18"/>
                  <w:lang w:eastAsia="zh-CN"/>
                </w:rPr>
                <m:t>-1</m:t>
              </m:r>
            </m:oMath>
            <w:r>
              <w:rPr>
                <w:rFonts w:eastAsia="宋体" w:hAnsi="Cambria Math" w:cs="Times New Roman" w:hint="eastAsia"/>
                <w:sz w:val="18"/>
                <w:szCs w:val="18"/>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hint="eastAsia"/>
                <w:sz w:val="18"/>
                <w:szCs w:val="20"/>
                <w:lang w:eastAsia="ja-JP"/>
              </w:rPr>
              <w:t xml:space="preserve">Support. </w:t>
            </w:r>
            <w:proofErr w:type="gramStart"/>
            <w:r>
              <w:rPr>
                <w:rFonts w:ascii="Times New Roman" w:eastAsia="Yu Mincho" w:hAnsi="Times New Roman" w:cs="Times New Roman" w:hint="eastAsia"/>
                <w:sz w:val="18"/>
                <w:szCs w:val="20"/>
                <w:lang w:eastAsia="ja-JP"/>
              </w:rPr>
              <w:t>l</w:t>
            </w:r>
            <w:proofErr w:type="gramEnd"/>
            <w:r>
              <w:rPr>
                <w:rFonts w:ascii="Times New Roman" w:eastAsia="Yu Mincho" w:hAnsi="Times New Roman" w:cs="Times New Roman"/>
                <w:sz w:val="18"/>
                <w:szCs w:val="20"/>
                <w:vertAlign w:val="superscript"/>
                <w:lang w:eastAsia="ja-JP"/>
              </w:rPr>
              <w:t>’</w:t>
            </w:r>
            <w:r>
              <w:rPr>
                <w:rFonts w:ascii="Times New Roman" w:eastAsia="Yu Mincho" w:hAnsi="Times New Roman" w:cs="Times New Roman" w:hint="eastAsia"/>
                <w:sz w:val="18"/>
                <w:szCs w:val="20"/>
                <w:lang w:eastAsia="ja-JP"/>
              </w:rPr>
              <w:t>+l</w:t>
            </w:r>
            <w:r>
              <w:rPr>
                <w:rFonts w:ascii="Times New Roman" w:eastAsia="Yu Mincho" w:hAnsi="Times New Roman" w:cs="Times New Roman" w:hint="eastAsia"/>
                <w:sz w:val="18"/>
                <w:szCs w:val="20"/>
                <w:vertAlign w:val="subscript"/>
                <w:lang w:eastAsia="ja-JP"/>
              </w:rPr>
              <w:t>0</w:t>
            </w:r>
            <w:r>
              <w:rPr>
                <w:rFonts w:ascii="Times New Roman" w:eastAsia="Yu Mincho" w:hAnsi="Times New Roman" w:cs="Times New Roman" w:hint="eastAsia"/>
                <w:sz w:val="18"/>
                <w:szCs w:val="20"/>
                <w:lang w:eastAsia="ja-JP"/>
              </w:rPr>
              <w:t xml:space="preserve"> should be an index within an SRS resource and </w:t>
            </w:r>
            <w:proofErr w:type="spellStart"/>
            <w:r>
              <w:rPr>
                <w:rFonts w:ascii="Times New Roman" w:eastAsia="Yu Mincho" w:hAnsi="Times New Roman" w:cs="Times New Roman" w:hint="eastAsia"/>
                <w:sz w:val="18"/>
                <w:szCs w:val="20"/>
                <w:lang w:eastAsia="ja-JP"/>
              </w:rPr>
              <w:t>n</w:t>
            </w:r>
            <w:r>
              <w:rPr>
                <w:rFonts w:ascii="Times New Roman" w:eastAsia="Yu Mincho" w:hAnsi="Times New Roman" w:cs="Times New Roman" w:hint="eastAsia"/>
                <w:sz w:val="18"/>
                <w:szCs w:val="20"/>
                <w:vertAlign w:val="subscript"/>
                <w:lang w:eastAsia="ja-JP"/>
              </w:rPr>
              <w:t>s,f</w:t>
            </w:r>
            <w:proofErr w:type="spellEnd"/>
            <w:r>
              <w:rPr>
                <w:rFonts w:ascii="Times New Roman" w:eastAsia="Yu Mincho" w:hAnsi="Times New Roman" w:cs="Times New Roman" w:hint="eastAsia"/>
                <w:sz w:val="18"/>
                <w:szCs w:val="20"/>
                <w:lang w:eastAsia="ja-JP"/>
              </w:rPr>
              <w:t xml:space="preserve"> should be the first slot of two consecutive slots.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Support the latest </w:t>
            </w: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5.</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bCs/>
                <w:sz w:val="18"/>
                <w:szCs w:val="20"/>
                <w:lang w:val="en-GB" w:eastAsia="ja-JP"/>
              </w:rPr>
              <w:t>Fine</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 Thanks for the comment. Proposal 2-5 is updated accordingly.</w:t>
            </w:r>
          </w:p>
          <w:p w:rsidR="002F65B2" w:rsidRDefault="002F65B2">
            <w:pPr>
              <w:snapToGrid w:val="0"/>
              <w:rPr>
                <w:rFonts w:ascii="Times New Roman" w:eastAsia="DengXian" w:hAnsi="Times New Roman" w:cs="Times New Roman"/>
                <w:sz w:val="18"/>
                <w:szCs w:val="18"/>
                <w:lang w:eastAsia="zh-CN"/>
              </w:rPr>
            </w:pPr>
          </w:p>
          <w:p w:rsidR="002F65B2" w:rsidRDefault="004F1015">
            <w:pPr>
              <w:snapToGrid w:val="0"/>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5</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To determine the time-domain location of </w:t>
            </w:r>
            <w:r>
              <w:rPr>
                <w:rFonts w:ascii="Times New Roman" w:eastAsia="DengXian" w:hAnsi="Times New Roman" w:cs="Times New Roman" w:hint="eastAsia"/>
                <w:bCs/>
                <w:sz w:val="18"/>
                <w:szCs w:val="20"/>
                <w:lang w:eastAsia="zh-CN"/>
              </w:rPr>
              <w:t xml:space="preserve">a </w:t>
            </w:r>
            <w:r>
              <w:rPr>
                <w:rFonts w:ascii="Times New Roman" w:eastAsia="DengXian" w:hAnsi="Times New Roman" w:cs="Times New Roman"/>
                <w:bCs/>
                <w:sz w:val="18"/>
                <w:szCs w:val="20"/>
                <w:lang w:eastAsia="zh-CN"/>
              </w:rPr>
              <w:t>cross-slot SRS</w:t>
            </w:r>
            <w:r>
              <w:rPr>
                <w:rFonts w:ascii="Times New Roman" w:eastAsia="DengXian" w:hAnsi="Times New Roman" w:cs="Times New Roman" w:hint="eastAsia"/>
                <w:bCs/>
                <w:sz w:val="18"/>
                <w:szCs w:val="20"/>
                <w:lang w:eastAsia="zh-CN"/>
              </w:rPr>
              <w:t xml:space="preserve"> resource,</w:t>
            </w:r>
          </w:p>
          <w:p w:rsidR="002F65B2" w:rsidRDefault="004F1015">
            <w:pPr>
              <w:pStyle w:val="af2"/>
              <w:numPr>
                <w:ilvl w:val="0"/>
                <w:numId w:val="26"/>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 xml:space="preserve">is </w:t>
            </w:r>
            <w:r>
              <w:rPr>
                <w:rFonts w:ascii="Times New Roman" w:eastAsia="DengXian" w:hAnsi="Times New Roman" w:cs="Times New Roman"/>
                <w:bCs/>
                <w:sz w:val="18"/>
                <w:szCs w:val="20"/>
                <w:lang w:eastAsia="zh-CN"/>
              </w:rPr>
              <w:t xml:space="preserve">interpreted as the starting symbol </w:t>
            </w:r>
            <w:r>
              <w:rPr>
                <w:rFonts w:ascii="Times New Roman" w:eastAsia="DengXian" w:hAnsi="Times New Roman" w:cs="Times New Roman" w:hint="eastAsia"/>
                <w:bCs/>
                <w:sz w:val="18"/>
                <w:szCs w:val="20"/>
                <w:lang w:eastAsia="zh-CN"/>
              </w:rPr>
              <w:t>in</w:t>
            </w:r>
            <w:r>
              <w:rPr>
                <w:rFonts w:ascii="Times New Roman" w:eastAsia="DengXian" w:hAnsi="Times New Roman" w:cs="Times New Roman"/>
                <w:bCs/>
                <w:sz w:val="18"/>
                <w:szCs w:val="20"/>
                <w:lang w:eastAsia="zh-CN"/>
              </w:rPr>
              <w:t xml:space="preserve"> the starting slot for an SRS resource.</w:t>
            </w:r>
          </w:p>
          <w:p w:rsidR="002F65B2" w:rsidRDefault="004F1015">
            <w:pPr>
              <w:pStyle w:val="af2"/>
              <w:numPr>
                <w:ilvl w:val="0"/>
                <w:numId w:val="26"/>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p>
                <m:sSupPr>
                  <m:ctrlPr>
                    <w:rPr>
                      <w:rFonts w:ascii="Cambria Math" w:eastAsia="DengXian" w:hAnsi="Cambria Math" w:cs="Times New Roman"/>
                      <w:bCs/>
                      <w:sz w:val="18"/>
                      <w:szCs w:val="20"/>
                      <w:lang w:eastAsia="zh-CN"/>
                    </w:rPr>
                  </m:ctrlPr>
                </m:sSupPr>
                <m:e>
                  <m:r>
                    <m:rPr>
                      <m:sty m:val="bi"/>
                    </m:rPr>
                    <w:rPr>
                      <w:rFonts w:ascii="Cambria Math" w:eastAsia="DengXian" w:hAnsi="Cambria Math" w:cs="Times New Roman"/>
                      <w:sz w:val="18"/>
                      <w:szCs w:val="20"/>
                      <w:lang w:eastAsia="zh-CN"/>
                    </w:rPr>
                    <m:t>l</m:t>
                  </m:r>
                </m:e>
                <m:sup>
                  <m:r>
                    <m:rPr>
                      <m:sty m:val="p"/>
                    </m:rPr>
                    <w:rPr>
                      <w:rFonts w:ascii="Cambria Math" w:eastAsia="DengXian" w:hAnsi="Cambria Math" w:cs="Times New Roman"/>
                      <w:sz w:val="18"/>
                      <w:szCs w:val="20"/>
                      <w:lang w:eastAsia="zh-CN"/>
                    </w:rPr>
                    <m:t>'</m:t>
                  </m:r>
                </m:sup>
              </m:sSup>
              <m:r>
                <m:rPr>
                  <m:sty m:val="p"/>
                </m:rPr>
                <w:rPr>
                  <w:rFonts w:ascii="Cambria Math" w:eastAsia="DengXian" w:hAnsi="Cambria Math" w:cs="Times New Roman"/>
                  <w:sz w:val="18"/>
                  <w:szCs w:val="20"/>
                  <w:lang w:eastAsia="zh-CN"/>
                </w:rPr>
                <m:t>+</m:t>
              </m:r>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is</w:t>
            </w:r>
            <w:r>
              <w:rPr>
                <w:rFonts w:ascii="Times New Roman" w:eastAsia="DengXian" w:hAnsi="Times New Roman" w:cs="Times New Roman"/>
                <w:bCs/>
                <w:sz w:val="18"/>
                <w:szCs w:val="20"/>
                <w:lang w:eastAsia="zh-CN"/>
              </w:rPr>
              <w:t xml:space="preserve"> interpreted as the symbol index in a slot or two consecutive S and U slots. </w:t>
            </w:r>
          </w:p>
          <w:p w:rsidR="002F65B2" w:rsidRDefault="0084081D">
            <w:pPr>
              <w:pStyle w:val="af2"/>
              <w:numPr>
                <w:ilvl w:val="0"/>
                <w:numId w:val="26"/>
              </w:numPr>
              <w:snapToGrid w:val="0"/>
              <w:jc w:val="both"/>
              <w:rPr>
                <w:rFonts w:ascii="Times New Roman" w:eastAsia="DengXian" w:hAnsi="Times New Roman" w:cs="Times New Roman"/>
                <w:sz w:val="18"/>
                <w:szCs w:val="18"/>
                <w:lang w:eastAsia="zh-CN"/>
              </w:rPr>
            </w:pPr>
            <m:oMath>
              <m:sSub>
                <m:sSubPr>
                  <m:ctrlPr>
                    <w:rPr>
                      <w:rFonts w:ascii="Cambria Math" w:eastAsia="DengXian" w:hAnsi="Cambria Math" w:cs="Times New Roman"/>
                      <w:color w:val="FF0000"/>
                      <w:sz w:val="18"/>
                      <w:szCs w:val="20"/>
                      <w:lang w:eastAsia="zh-CN"/>
                    </w:rPr>
                  </m:ctrlPr>
                </m:sSubPr>
                <m:e>
                  <m:r>
                    <m:rPr>
                      <m:sty m:val="p"/>
                    </m:rPr>
                    <w:rPr>
                      <w:rFonts w:ascii="Cambria Math" w:eastAsia="DengXian" w:hAnsi="Cambria Math" w:cs="Times New Roman"/>
                      <w:color w:val="FF0000"/>
                      <w:sz w:val="18"/>
                      <w:szCs w:val="20"/>
                      <w:lang w:eastAsia="zh-CN"/>
                    </w:rPr>
                    <m:t>0</m:t>
                  </m:r>
                  <m:r>
                    <m:rPr>
                      <m:sty m:val="p"/>
                    </m:rPr>
                    <w:rPr>
                      <w:rFonts w:ascii="Cambria Math" w:eastAsia="DengXian" w:hAnsi="Cambria Math" w:cs="Times New Roman" w:hint="eastAsia"/>
                      <w:color w:val="FF0000"/>
                      <w:sz w:val="18"/>
                      <w:szCs w:val="20"/>
                      <w:lang w:eastAsia="zh-CN"/>
                    </w:rPr>
                    <m:t>≤</m:t>
                  </m:r>
                  <m:r>
                    <m:rPr>
                      <m:sty m:val="p"/>
                    </m:rPr>
                    <w:rPr>
                      <w:rFonts w:ascii="Cambria Math" w:eastAsia="DengXian" w:hAnsi="Cambria Math" w:cs="Times New Roman"/>
                      <w:color w:val="FF0000"/>
                      <w:sz w:val="18"/>
                      <w:szCs w:val="20"/>
                      <w:lang w:eastAsia="zh-CN"/>
                    </w:rPr>
                    <m:t>l</m:t>
                  </m:r>
                </m:e>
                <m:sub>
                  <m:r>
                    <m:rPr>
                      <m:sty m:val="p"/>
                    </m:rPr>
                    <w:rPr>
                      <w:rFonts w:ascii="Cambria Math" w:eastAsia="DengXian" w:hAnsi="Cambria Math" w:cs="Times New Roman"/>
                      <w:color w:val="FF0000"/>
                      <w:sz w:val="18"/>
                      <w:szCs w:val="20"/>
                      <w:lang w:eastAsia="zh-CN"/>
                    </w:rPr>
                    <m:t>offset</m:t>
                  </m:r>
                </m:sub>
              </m:sSub>
              <m:r>
                <m:rPr>
                  <m:sty m:val="p"/>
                </m:rPr>
                <w:rPr>
                  <w:rFonts w:ascii="Cambria Math" w:eastAsia="DengXian" w:hAnsi="Cambria Math" w:cs="Times New Roman"/>
                  <w:color w:val="FF0000"/>
                  <w:sz w:val="18"/>
                  <w:szCs w:val="20"/>
                  <w:lang w:eastAsia="zh-CN"/>
                </w:rPr>
                <m:t>&lt;</m:t>
              </m:r>
              <m:sSubSup>
                <m:sSubSupPr>
                  <m:ctrlPr>
                    <w:rPr>
                      <w:rFonts w:ascii="Cambria Math" w:eastAsia="DengXian" w:hAnsi="Cambria Math" w:cs="Times New Roman"/>
                      <w:color w:val="FF0000"/>
                      <w:sz w:val="18"/>
                      <w:szCs w:val="20"/>
                      <w:lang w:eastAsia="zh-CN"/>
                    </w:rPr>
                  </m:ctrlPr>
                </m:sSubSupPr>
                <m:e>
                  <m:r>
                    <m:rPr>
                      <m:sty m:val="p"/>
                    </m:rPr>
                    <w:rPr>
                      <w:rFonts w:ascii="Cambria Math" w:eastAsia="DengXian" w:hAnsi="Cambria Math" w:cs="Times New Roman"/>
                      <w:color w:val="FF0000"/>
                      <w:sz w:val="18"/>
                      <w:szCs w:val="20"/>
                      <w:lang w:eastAsia="zh-CN"/>
                    </w:rPr>
                    <m:t>N</m:t>
                  </m:r>
                </m:e>
                <m:sub>
                  <m:r>
                    <m:rPr>
                      <m:sty m:val="p"/>
                    </m:rPr>
                    <w:rPr>
                      <w:rFonts w:ascii="Cambria Math" w:eastAsia="DengXian" w:hAnsi="Cambria Math" w:cs="Times New Roman"/>
                      <w:color w:val="FF0000"/>
                      <w:sz w:val="18"/>
                      <w:szCs w:val="20"/>
                      <w:lang w:eastAsia="zh-CN"/>
                    </w:rPr>
                    <m:t>symb</m:t>
                  </m:r>
                </m:sub>
                <m:sup>
                  <m:r>
                    <m:rPr>
                      <m:sty m:val="p"/>
                    </m:rPr>
                    <w:rPr>
                      <w:rFonts w:ascii="Cambria Math" w:eastAsia="DengXian" w:hAnsi="Cambria Math" w:cs="Times New Roman"/>
                      <w:color w:val="FF0000"/>
                      <w:sz w:val="18"/>
                      <w:szCs w:val="20"/>
                      <w:lang w:eastAsia="zh-CN"/>
                    </w:rPr>
                    <m:t>SRS</m:t>
                  </m:r>
                </m:sup>
              </m:sSubSup>
              <m:r>
                <m:rPr>
                  <m:sty m:val="p"/>
                </m:rPr>
                <w:rPr>
                  <w:rFonts w:ascii="Cambria Math" w:eastAsia="DengXian" w:hAnsi="Cambria Math" w:cs="Times New Roman"/>
                  <w:color w:val="FF0000"/>
                  <w:sz w:val="18"/>
                  <w:szCs w:val="20"/>
                  <w:lang w:eastAsia="zh-CN"/>
                </w:rPr>
                <m:t>-1</m:t>
              </m:r>
            </m:oMath>
            <w:r w:rsidR="004F1015">
              <w:rPr>
                <w:rFonts w:ascii="Times New Roman" w:eastAsia="DengXian" w:hAnsi="Times New Roman" w:cs="Times New Roman"/>
                <w:bCs/>
                <w:strike/>
                <w:sz w:val="18"/>
                <w:szCs w:val="20"/>
                <w:lang w:eastAsia="zh-CN"/>
              </w:rPr>
              <w:t>The restriction ‘</w:t>
            </w:r>
            <m:oMath>
              <m:sSub>
                <m:sSubPr>
                  <m:ctrlPr>
                    <w:rPr>
                      <w:rFonts w:ascii="Cambria Math" w:eastAsia="DengXian" w:hAnsi="Cambria Math" w:cs="Times New Roman"/>
                      <w:bCs/>
                      <w:strike/>
                      <w:sz w:val="18"/>
                      <w:szCs w:val="20"/>
                      <w:lang w:eastAsia="zh-CN"/>
                    </w:rPr>
                  </m:ctrlPr>
                </m:sSubPr>
                <m:e>
                  <m:r>
                    <m:rPr>
                      <m:sty m:val="bi"/>
                    </m:rPr>
                    <w:rPr>
                      <w:rFonts w:ascii="Cambria Math" w:eastAsia="DengXian" w:hAnsi="Cambria Math" w:cs="Times New Roman"/>
                      <w:strike/>
                      <w:sz w:val="18"/>
                      <w:szCs w:val="20"/>
                      <w:lang w:eastAsia="zh-CN"/>
                    </w:rPr>
                    <m:t>l</m:t>
                  </m:r>
                </m:e>
                <m:sub>
                  <m:r>
                    <m:rPr>
                      <m:nor/>
                    </m:rPr>
                    <w:rPr>
                      <w:rFonts w:ascii="Times New Roman" w:eastAsia="DengXian" w:hAnsi="Times New Roman" w:cs="Times New Roman"/>
                      <w:bCs/>
                      <w:strike/>
                      <w:sz w:val="18"/>
                      <w:szCs w:val="20"/>
                      <w:lang w:eastAsia="zh-CN"/>
                    </w:rPr>
                    <m:t>offset</m:t>
                  </m:r>
                </m:sub>
              </m:sSub>
              <m:r>
                <m:rPr>
                  <m:sty m:val="p"/>
                </m:rPr>
                <w:rPr>
                  <w:rFonts w:ascii="Cambria Math" w:eastAsia="DengXian" w:hAnsi="Cambria Math" w:cs="Times New Roman"/>
                  <w:strike/>
                  <w:sz w:val="18"/>
                  <w:szCs w:val="20"/>
                  <w:lang w:eastAsia="zh-CN"/>
                </w:rPr>
                <m:t>≥</m:t>
              </m:r>
              <m:sSubSup>
                <m:sSubSupPr>
                  <m:ctrlPr>
                    <w:rPr>
                      <w:rFonts w:ascii="Cambria Math" w:eastAsia="DengXian" w:hAnsi="Cambria Math" w:cs="Times New Roman"/>
                      <w:bCs/>
                      <w:strike/>
                      <w:sz w:val="18"/>
                      <w:szCs w:val="20"/>
                      <w:lang w:eastAsia="zh-CN"/>
                    </w:rPr>
                  </m:ctrlPr>
                </m:sSubSupPr>
                <m:e>
                  <m:r>
                    <m:rPr>
                      <m:sty m:val="bi"/>
                    </m:rPr>
                    <w:rPr>
                      <w:rFonts w:ascii="Cambria Math" w:eastAsia="DengXian" w:hAnsi="Cambria Math" w:cs="Times New Roman"/>
                      <w:strike/>
                      <w:sz w:val="18"/>
                      <w:szCs w:val="20"/>
                      <w:lang w:eastAsia="zh-CN"/>
                    </w:rPr>
                    <m:t>N</m:t>
                  </m:r>
                </m:e>
                <m:sub>
                  <m:r>
                    <m:rPr>
                      <m:nor/>
                    </m:rPr>
                    <w:rPr>
                      <w:rFonts w:ascii="Times New Roman" w:eastAsia="DengXian" w:hAnsi="Times New Roman" w:cs="Times New Roman"/>
                      <w:bCs/>
                      <w:strike/>
                      <w:sz w:val="18"/>
                      <w:szCs w:val="20"/>
                      <w:lang w:eastAsia="zh-CN"/>
                    </w:rPr>
                    <m:t>symb</m:t>
                  </m:r>
                </m:sub>
                <m:sup>
                  <m:r>
                    <m:rPr>
                      <m:nor/>
                    </m:rPr>
                    <w:rPr>
                      <w:rFonts w:ascii="Times New Roman" w:eastAsia="DengXian" w:hAnsi="Times New Roman" w:cs="Times New Roman"/>
                      <w:bCs/>
                      <w:strike/>
                      <w:sz w:val="18"/>
                      <w:szCs w:val="20"/>
                      <w:lang w:eastAsia="zh-CN"/>
                    </w:rPr>
                    <m:t>SRS</m:t>
                  </m:r>
                </m:sup>
              </m:sSubSup>
              <m:r>
                <m:rPr>
                  <m:sty m:val="p"/>
                </m:rPr>
                <w:rPr>
                  <w:rFonts w:ascii="Cambria Math" w:eastAsia="DengXian" w:hAnsi="Cambria Math" w:cs="Times New Roman"/>
                  <w:strike/>
                  <w:sz w:val="18"/>
                  <w:szCs w:val="20"/>
                  <w:lang w:eastAsia="zh-CN"/>
                </w:rPr>
                <m:t>-</m:t>
              </m:r>
              <m:r>
                <m:rPr>
                  <m:sty m:val="b"/>
                </m:rPr>
                <w:rPr>
                  <w:rFonts w:ascii="Cambria Math" w:eastAsia="DengXian" w:hAnsi="Cambria Math" w:cs="Times New Roman"/>
                  <w:strike/>
                  <w:sz w:val="18"/>
                  <w:szCs w:val="20"/>
                  <w:lang w:eastAsia="zh-CN"/>
                </w:rPr>
                <m:t>1</m:t>
              </m:r>
            </m:oMath>
            <w:r w:rsidR="004F1015">
              <w:rPr>
                <w:rFonts w:ascii="Times New Roman" w:eastAsia="DengXian" w:hAnsi="Times New Roman" w:cs="Times New Roman"/>
                <w:bCs/>
                <w:strike/>
                <w:sz w:val="18"/>
                <w:szCs w:val="20"/>
                <w:lang w:eastAsia="zh-CN"/>
              </w:rPr>
              <w:t xml:space="preserve">’ </w:t>
            </w:r>
            <w:r w:rsidR="004F1015">
              <w:rPr>
                <w:rFonts w:ascii="Times New Roman" w:eastAsia="DengXian" w:hAnsi="Times New Roman" w:cs="Times New Roman" w:hint="eastAsia"/>
                <w:bCs/>
                <w:strike/>
                <w:sz w:val="18"/>
                <w:szCs w:val="20"/>
                <w:lang w:eastAsia="zh-CN"/>
              </w:rPr>
              <w:t>is</w:t>
            </w:r>
            <w:r w:rsidR="004F1015">
              <w:rPr>
                <w:rFonts w:ascii="Times New Roman" w:eastAsia="DengXian" w:hAnsi="Times New Roman" w:cs="Times New Roman"/>
                <w:bCs/>
                <w:strike/>
                <w:sz w:val="18"/>
                <w:szCs w:val="20"/>
                <w:lang w:eastAsia="zh-CN"/>
              </w:rPr>
              <w:t xml:space="preserve"> removed</w:t>
            </w:r>
            <w:r w:rsidR="004F1015">
              <w:rPr>
                <w:rFonts w:ascii="Times New Roman" w:eastAsia="DengXian" w:hAnsi="Times New Roman" w:cs="Times New Roman"/>
                <w:bCs/>
                <w:sz w:val="18"/>
                <w:szCs w:val="20"/>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ZTE2</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7509A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2F65B2" w:rsidRDefault="007509A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r>
              <w:rPr>
                <w:rFonts w:ascii="Times New Roman" w:eastAsia="DengXian" w:hAnsi="Times New Roman" w:cs="Times New Roman"/>
                <w:sz w:val="18"/>
                <w:szCs w:val="18"/>
                <w:lang w:eastAsia="zh-CN"/>
              </w:rPr>
              <w:t>.</w:t>
            </w: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t>Nokia2</w:t>
            </w: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We still prefer keeping the last bullet as it is. The proposal is removing the </w:t>
            </w:r>
            <w:r>
              <w:rPr>
                <w:rFonts w:ascii="Times New Roman" w:eastAsiaTheme="minorEastAsia" w:hAnsi="Times New Roman" w:cs="Times New Roman"/>
                <w:sz w:val="18"/>
                <w:szCs w:val="18"/>
                <w:lang w:eastAsia="ko-KR"/>
              </w:rPr>
              <w:t>restriction</w:t>
            </w:r>
            <w:r>
              <w:rPr>
                <w:rFonts w:ascii="Times New Roman" w:eastAsiaTheme="minorEastAsia" w:hAnsi="Times New Roman" w:cs="Times New Roman" w:hint="eastAsia"/>
                <w:sz w:val="18"/>
                <w:szCs w:val="18"/>
                <w:lang w:eastAsia="ko-KR"/>
              </w:rPr>
              <w:t xml:space="preserve"> for cross slot SRS resource instead of changing the assumption. </w:t>
            </w: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Pr="00732E41" w:rsidRDefault="00732E41" w:rsidP="0007693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076938" w:rsidRPr="00732E41" w:rsidRDefault="00732E41" w:rsidP="0007693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the Mod</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s updated proposal.</w:t>
            </w: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pacing w:line="276" w:lineRule="auto"/>
              <w:rPr>
                <w:rFonts w:ascii="Times New Roman" w:eastAsia="DengXian" w:hAnsi="Times New Roman" w:cs="Times New Roman"/>
                <w:bCs/>
                <w:sz w:val="18"/>
                <w:szCs w:val="20"/>
                <w:lang w:val="en-GB"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DengXian" w:eastAsia="Yu Mincho" w:hAnsi="DengXi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Yu Mincho" w:hAnsi="Times New Roman" w:cs="Times New Roman"/>
                <w:sz w:val="18"/>
                <w:szCs w:val="18"/>
                <w:lang w:eastAsia="ja-JP"/>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Yu Mincho" w:hAnsi="Times New Roman" w:cs="Times New Roman"/>
                <w:sz w:val="18"/>
                <w:szCs w:val="18"/>
                <w:lang w:eastAsia="ja-JP"/>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jc w:val="both"/>
              <w:rPr>
                <w:rFonts w:ascii="Times New Roman" w:eastAsia="DengXian" w:hAnsi="Times New Roman" w:cs="Times New Roman"/>
                <w:sz w:val="18"/>
                <w:szCs w:val="18"/>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pacing w:line="276" w:lineRule="auto"/>
              <w:rPr>
                <w:rFonts w:ascii="Times New Roman" w:eastAsia="DengXian" w:hAnsi="Times New Roman" w:cs="Times New Roman"/>
                <w:bCs/>
                <w:sz w:val="18"/>
                <w:szCs w:val="20"/>
                <w:lang w:val="en-GB"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pacing w:line="276" w:lineRule="auto"/>
              <w:rPr>
                <w:rFonts w:ascii="Times New Roman" w:eastAsia="DengXian" w:hAnsi="Times New Roman" w:cs="Times New Roman"/>
                <w:bCs/>
                <w:sz w:val="18"/>
                <w:szCs w:val="20"/>
                <w:lang w:val="en-GB" w:eastAsia="zh-CN"/>
              </w:rPr>
            </w:pPr>
          </w:p>
        </w:tc>
      </w:tr>
    </w:tbl>
    <w:p w:rsidR="002F65B2" w:rsidRDefault="002F65B2">
      <w:pPr>
        <w:rPr>
          <w:rFonts w:ascii="Times New Roman" w:eastAsia="DengXian" w:hAnsi="Times New Roman" w:hint="eastAsia"/>
          <w:sz w:val="28"/>
          <w:lang w:eastAsia="zh-CN"/>
        </w:rPr>
      </w:pPr>
    </w:p>
    <w:p w:rsidR="00E94A09" w:rsidRDefault="00E94A09" w:rsidP="00E94A09">
      <w:pPr>
        <w:pStyle w:val="4"/>
        <w:rPr>
          <w:rFonts w:ascii="Times New Roman" w:eastAsia="DengXian" w:hAnsi="Times New Roman"/>
          <w:sz w:val="28"/>
          <w:lang w:eastAsia="zh-CN"/>
        </w:rPr>
      </w:pPr>
      <w:r>
        <w:rPr>
          <w:rFonts w:ascii="Times New Roman" w:eastAsia="DengXian" w:hAnsi="Times New Roman" w:hint="eastAsia"/>
          <w:sz w:val="28"/>
          <w:lang w:eastAsia="zh-CN"/>
        </w:rPr>
        <w:t>Agreements of round-2 online discussion</w:t>
      </w:r>
    </w:p>
    <w:p w:rsidR="00E94A09" w:rsidRDefault="00E94A09">
      <w:pPr>
        <w:rPr>
          <w:rFonts w:ascii="Times New Roman" w:eastAsia="DengXian" w:hAnsi="Times New Roman" w:hint="eastAsia"/>
          <w:sz w:val="28"/>
          <w:lang w:eastAsia="zh-CN"/>
        </w:rPr>
      </w:pPr>
      <w:r>
        <w:rPr>
          <w:rFonts w:ascii="Times New Roman" w:eastAsia="DengXian" w:hAnsi="Times New Roman" w:hint="eastAsia"/>
          <w:sz w:val="28"/>
          <w:lang w:eastAsia="zh-CN"/>
        </w:rPr>
        <w:t>XXX</w:t>
      </w:r>
    </w:p>
    <w:p w:rsidR="00E94A09" w:rsidRDefault="00E94A09">
      <w:pPr>
        <w:rPr>
          <w:rFonts w:ascii="Times New Roman" w:eastAsia="DengXian" w:hAnsi="Times New Roman"/>
          <w:sz w:val="28"/>
          <w:lang w:eastAsia="zh-CN"/>
        </w:rPr>
      </w:pPr>
    </w:p>
    <w:p w:rsidR="002F65B2" w:rsidRDefault="004F1015">
      <w:pPr>
        <w:pStyle w:val="2"/>
        <w:rPr>
          <w:rFonts w:eastAsia="DengXian" w:cs="Times New Roman"/>
          <w:sz w:val="18"/>
          <w:szCs w:val="20"/>
          <w:lang w:eastAsia="zh-CN"/>
        </w:rPr>
      </w:pPr>
      <w:r>
        <w:rPr>
          <w:rFonts w:eastAsia="DengXian" w:cs="Times New Roman" w:hint="eastAsia"/>
          <w:sz w:val="18"/>
          <w:szCs w:val="20"/>
          <w:lang w:eastAsia="zh-CN"/>
        </w:rPr>
        <w:t xml:space="preserve">P2-6: </w:t>
      </w:r>
      <w:r>
        <w:rPr>
          <w:rFonts w:eastAsia="DengXian" w:cs="Times New Roman"/>
          <w:bCs w:val="0"/>
          <w:sz w:val="18"/>
          <w:szCs w:val="18"/>
          <w:lang w:eastAsia="zh-CN"/>
        </w:rPr>
        <w:t>Maximum number of repetition and SRS symbols</w:t>
      </w: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1/2</w:t>
      </w:r>
      <w:r w:rsidR="00E94A09">
        <w:rPr>
          <w:rFonts w:ascii="Times New Roman" w:eastAsia="DengXian" w:hAnsi="Times New Roman" w:cs="Arial" w:hint="eastAsia"/>
          <w:sz w:val="18"/>
          <w:szCs w:val="20"/>
          <w:lang w:eastAsia="zh-CN"/>
        </w:rPr>
        <w:t>/3</w:t>
      </w:r>
    </w:p>
    <w:p w:rsidR="002F65B2" w:rsidRDefault="002F65B2">
      <w:pPr>
        <w:rPr>
          <w:rFonts w:eastAsia="DengXian"/>
          <w:lang w:val="en-GB" w:eastAsia="zh-CN"/>
        </w:rPr>
      </w:pPr>
    </w:p>
    <w:p w:rsidR="002F65B2" w:rsidRDefault="004F1015">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aximum number of symbols per cross-slot SRS resource</w:t>
      </w:r>
      <w:r>
        <w:rPr>
          <w:rFonts w:ascii="Times New Roman" w:eastAsia="DengXian" w:hAnsi="Times New Roman" w:cs="Times New Roman" w:hint="eastAsia"/>
          <w:sz w:val="18"/>
          <w:szCs w:val="20"/>
          <w:lang w:eastAsia="zh-CN"/>
        </w:rPr>
        <w:t>, down select from the following alternatives:</w:t>
      </w:r>
    </w:p>
    <w:p w:rsidR="002F65B2" w:rsidRDefault="004F1015">
      <w:pPr>
        <w:pStyle w:val="af2"/>
        <w:numPr>
          <w:ilvl w:val="0"/>
          <w:numId w:val="14"/>
        </w:num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Alt 1: limited to 14</w:t>
      </w:r>
    </w:p>
    <w:p w:rsidR="002F65B2" w:rsidRDefault="004F1015">
      <w:pPr>
        <w:pStyle w:val="af2"/>
        <w:numPr>
          <w:ilvl w:val="0"/>
          <w:numId w:val="14"/>
        </w:num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A</w:t>
      </w:r>
      <w:r>
        <w:rPr>
          <w:rFonts w:ascii="Times New Roman" w:eastAsia="DengXian" w:hAnsi="Times New Roman" w:cs="Times New Roman" w:hint="eastAsia"/>
          <w:sz w:val="18"/>
          <w:szCs w:val="20"/>
          <w:lang w:eastAsia="zh-CN"/>
        </w:rPr>
        <w:t>lt 2: Support values over 14</w:t>
      </w:r>
    </w:p>
    <w:p w:rsidR="002F65B2" w:rsidRDefault="002F65B2">
      <w:pPr>
        <w:tabs>
          <w:tab w:val="left" w:pos="1440"/>
        </w:tabs>
        <w:jc w:val="both"/>
        <w:rPr>
          <w:rFonts w:ascii="Times New Roman" w:eastAsia="DengXian" w:hAnsi="Times New Roman" w:cs="Times New Roman"/>
          <w:b/>
          <w:sz w:val="18"/>
          <w:szCs w:val="20"/>
          <w:lang w:eastAsia="zh-CN"/>
        </w:rPr>
      </w:pPr>
    </w:p>
    <w:p w:rsidR="002F65B2" w:rsidRDefault="004F1015">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hint="eastAsia"/>
          <w:sz w:val="18"/>
          <w:szCs w:val="20"/>
          <w:lang w:eastAsia="zh-CN"/>
        </w:rPr>
        <w:t>For the m</w:t>
      </w:r>
      <w:r>
        <w:rPr>
          <w:rFonts w:ascii="Times New Roman" w:eastAsia="DengXian" w:hAnsi="Times New Roman" w:cs="Times New Roman"/>
          <w:sz w:val="18"/>
          <w:szCs w:val="20"/>
          <w:lang w:eastAsia="zh-CN"/>
        </w:rPr>
        <w:t xml:space="preserve">aximum number of </w:t>
      </w:r>
      <w:r>
        <w:rPr>
          <w:rFonts w:ascii="Times New Roman" w:eastAsia="DengXian" w:hAnsi="Times New Roman" w:cs="Times New Roman" w:hint="eastAsia"/>
          <w:sz w:val="18"/>
          <w:szCs w:val="20"/>
          <w:lang w:eastAsia="zh-CN"/>
        </w:rPr>
        <w:t>repetition factor, down select from the following alternatives:</w:t>
      </w:r>
    </w:p>
    <w:p w:rsidR="002F65B2" w:rsidRDefault="004F1015">
      <w:pPr>
        <w:pStyle w:val="af2"/>
        <w:numPr>
          <w:ilvl w:val="0"/>
          <w:numId w:val="14"/>
        </w:num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Alt 1: limited to 14</w:t>
      </w:r>
    </w:p>
    <w:p w:rsidR="002F65B2" w:rsidRDefault="004F1015">
      <w:pPr>
        <w:pStyle w:val="af2"/>
        <w:numPr>
          <w:ilvl w:val="0"/>
          <w:numId w:val="14"/>
        </w:num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A</w:t>
      </w:r>
      <w:r>
        <w:rPr>
          <w:rFonts w:ascii="Times New Roman" w:eastAsia="DengXian" w:hAnsi="Times New Roman" w:cs="Times New Roman" w:hint="eastAsia"/>
          <w:sz w:val="18"/>
          <w:szCs w:val="20"/>
          <w:lang w:eastAsia="zh-CN"/>
        </w:rPr>
        <w:t>lt 2: Support values over 14</w:t>
      </w:r>
    </w:p>
    <w:p w:rsidR="002F65B2" w:rsidRDefault="002F65B2">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Regarding Proposal 2-6-1, we support Alt-2. One practical and critical use case is to consistently sound the whole bandwidth by SRS repetitions with frequency hopping as promptly as possible (e.g., in case of CSRS = 63 and BSRS=1 in Table 6.4.1.4.3-1 in 38.211, where 1-symbol SRS needs to be repeatedly transmitted 17 times to sound the whole bandwidth for DL), and the more symbols can be used for SRS frequency hopping, the more sub-bandwidths can be sounded timely.</w:t>
            </w:r>
          </w:p>
          <w:p w:rsidR="002F65B2" w:rsidRDefault="002F65B2">
            <w:pPr>
              <w:snapToGrid w:val="0"/>
              <w:rPr>
                <w:rFonts w:ascii="Times New Roman" w:hAnsi="Times New Roman" w:cs="Times New Roman"/>
                <w:sz w:val="18"/>
                <w:szCs w:val="18"/>
                <w:lang w:eastAsia="zh-CN"/>
              </w:rPr>
            </w:pPr>
          </w:p>
          <w:p w:rsidR="002F65B2" w:rsidRDefault="004F1015">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Regarding Proposal 2-6-1, we prefer Alt-1 unless the use case can be clarified.</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are okay to consider Alt 2</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For both proposals, Alt 1 is </w:t>
            </w:r>
            <w:r>
              <w:rPr>
                <w:rFonts w:ascii="Times New Roman" w:eastAsia="DengXian" w:hAnsi="Times New Roman" w:cs="Times New Roman"/>
                <w:sz w:val="18"/>
                <w:szCs w:val="18"/>
                <w:lang w:eastAsia="zh-CN"/>
              </w:rPr>
              <w:t>preferred</w:t>
            </w:r>
            <w:r>
              <w:rPr>
                <w:rFonts w:ascii="Times New Roman" w:eastAsia="DengXian" w:hAnsi="Times New Roman" w:cs="Times New Roman" w:hint="eastAsia"/>
                <w:sz w:val="18"/>
                <w:szCs w:val="18"/>
                <w:lang w:eastAsia="zh-CN"/>
              </w:rPr>
              <w:t xml:space="preserve">.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HONOR</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Alt2 is </w:t>
            </w:r>
            <w:r>
              <w:rPr>
                <w:rFonts w:ascii="Times New Roman" w:eastAsia="DengXian" w:hAnsi="Times New Roman" w:cs="Times New Roman"/>
                <w:sz w:val="18"/>
                <w:szCs w:val="18"/>
                <w:lang w:eastAsia="zh-CN"/>
              </w:rPr>
              <w:t>preferred</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to further enhance the coverage</w:t>
            </w:r>
            <w:r>
              <w:rPr>
                <w:rFonts w:ascii="Times New Roman" w:eastAsia="DengXian" w:hAnsi="Times New Roman" w:cs="Times New Roman" w:hint="eastAsia"/>
                <w:sz w:val="18"/>
                <w:szCs w:val="18"/>
                <w:lang w:eastAsia="zh-CN"/>
              </w:rPr>
              <w:t xml:space="preserve"> within two slots.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Alt 1 is </w:t>
            </w:r>
            <w:r>
              <w:rPr>
                <w:rFonts w:ascii="Times New Roman" w:eastAsia="DengXian" w:hAnsi="Times New Roman" w:cs="Times New Roman"/>
                <w:sz w:val="18"/>
                <w:szCs w:val="18"/>
                <w:lang w:eastAsia="zh-CN"/>
              </w:rPr>
              <w:t>preferred</w:t>
            </w:r>
            <w:r>
              <w:rPr>
                <w:rFonts w:ascii="Times New Roman" w:eastAsia="DengXian" w:hAnsi="Times New Roman" w:cs="Times New Roman" w:hint="eastAsia"/>
                <w:sz w:val="18"/>
                <w:szCs w:val="18"/>
                <w:lang w:eastAsia="zh-CN"/>
              </w:rPr>
              <w:t xml:space="preserve"> for both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hAnsi="Times New Roman" w:cs="Times New Roman"/>
                <w:sz w:val="18"/>
                <w:szCs w:val="18"/>
              </w:rPr>
            </w:pPr>
            <w:r>
              <w:rPr>
                <w:rFonts w:ascii="Times New Roman" w:hAnsi="Times New Roman" w:cs="Times New Roman" w:hint="eastAsia"/>
                <w:sz w:val="18"/>
                <w:szCs w:val="18"/>
              </w:rPr>
              <w:t>I</w:t>
            </w:r>
            <w:r>
              <w:rPr>
                <w:rFonts w:ascii="Times New Roman" w:hAnsi="Times New Roman" w:cs="Times New Roman"/>
                <w:sz w:val="18"/>
                <w:szCs w:val="18"/>
              </w:rPr>
              <w:t>t seems we don’t need these proposals for down-selection. If RAN1 cannot reach consensus on Alt2, then Alt1 will be the outcome naturally.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proofErr w:type="spellStart"/>
            <w:r>
              <w:rPr>
                <w:rFonts w:ascii="Times New Roman" w:hAnsi="Times New Roman" w:cs="Times New Roman"/>
                <w:sz w:val="18"/>
                <w:szCs w:val="18"/>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Proposal 2-</w:t>
            </w:r>
            <w:r>
              <w:rPr>
                <w:rFonts w:ascii="Times New Roman" w:eastAsia="DengXian" w:hAnsi="Times New Roman" w:cs="Times New Roman" w:hint="eastAsia"/>
                <w:sz w:val="18"/>
                <w:szCs w:val="20"/>
                <w:lang w:eastAsia="zh-CN"/>
              </w:rPr>
              <w:t>6-1</w:t>
            </w:r>
            <w:r>
              <w:rPr>
                <w:rFonts w:ascii="Times New Roman" w:eastAsia="DengXian" w:hAnsi="Times New Roman" w:cs="Times New Roman"/>
                <w:sz w:val="18"/>
                <w:szCs w:val="20"/>
                <w:lang w:eastAsia="zh-CN"/>
              </w:rPr>
              <w:t>: support Alt 2.</w:t>
            </w:r>
          </w:p>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Proposal 2-6-2 should be postponed after the decision of proposal 2-6-1. </w:t>
            </w:r>
          </w:p>
          <w:p w:rsidR="002F65B2" w:rsidRDefault="002F65B2">
            <w:pPr>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We support Alt 1, we also agree with MediaTek’s assessment.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 xml:space="preserve">For both two proposals, we think the current value (14, Alt-1) is sufficient.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2-6-1: Support Alt 2. We share similar view as ZTE.</w:t>
            </w:r>
          </w:p>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2-6-2: Support Alt 1.</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sz w:val="18"/>
                <w:szCs w:val="20"/>
                <w:lang w:eastAsia="zh-CN"/>
              </w:rPr>
              <w:t>Support Alt 2 for both. Extending the values can increase the possibility of completing frequency hopping in a short time.</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b/>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6-1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Support Alt 2.</w:t>
            </w:r>
          </w:p>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b/>
                <w:sz w:val="18"/>
                <w:szCs w:val="20"/>
                <w:lang w:eastAsia="zh-CN"/>
              </w:rPr>
              <w:t xml:space="preserve">Proposal 2-6-2: </w:t>
            </w:r>
            <w:r>
              <w:rPr>
                <w:rFonts w:ascii="Times New Roman" w:eastAsia="DengXian" w:hAnsi="Times New Roman" w:cs="Times New Roman"/>
                <w:sz w:val="18"/>
                <w:szCs w:val="20"/>
                <w:lang w:eastAsia="zh-CN"/>
              </w:rPr>
              <w:t>Prefer Alt 2.</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Sony</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prefer Alt 1, for both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support Alt 1 for both proposals.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Alt.1 for both proposals.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hint="eastAsia"/>
                <w:sz w:val="18"/>
                <w:szCs w:val="20"/>
                <w:lang w:eastAsia="zh-CN"/>
              </w:rPr>
              <w:t xml:space="preserve">Alt 1 </w:t>
            </w:r>
            <w:r>
              <w:rPr>
                <w:rFonts w:ascii="Times New Roman" w:eastAsia="DengXian" w:hAnsi="Times New Roman" w:cs="Times New Roman" w:hint="eastAsia"/>
                <w:sz w:val="18"/>
                <w:szCs w:val="18"/>
                <w:lang w:eastAsia="zh-CN"/>
              </w:rPr>
              <w:t xml:space="preserve">for both proposals.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Alt 1 for both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Panasonic</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hint="eastAsia"/>
                <w:sz w:val="18"/>
                <w:szCs w:val="18"/>
                <w:lang w:eastAsia="ja-JP"/>
              </w:rPr>
              <w:t>Support Alt 1 for both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prefer Alt.2 to make full use of the resources.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Support Alt2 for both </w:t>
            </w:r>
            <w:proofErr w:type="gramStart"/>
            <w:r>
              <w:rPr>
                <w:rFonts w:ascii="Times New Roman" w:eastAsia="DengXian" w:hAnsi="Times New Roman" w:cs="Times New Roman" w:hint="eastAsia"/>
                <w:sz w:val="18"/>
                <w:szCs w:val="18"/>
                <w:lang w:eastAsia="zh-CN"/>
              </w:rPr>
              <w:t>proposal</w:t>
            </w:r>
            <w:proofErr w:type="gramEnd"/>
            <w:r>
              <w:rPr>
                <w:rFonts w:ascii="Times New Roman" w:eastAsia="DengXian" w:hAnsi="Times New Roman" w:cs="Times New Roman" w:hint="eastAsia"/>
                <w:sz w:val="18"/>
                <w:szCs w:val="18"/>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Alt 1 for both proposals, the SRS overhead required to see significant SRS coverage gains would be too large (e.g., 14 extra symbols for 3 dB gain).</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hint="eastAsia"/>
                <w:sz w:val="18"/>
                <w:szCs w:val="18"/>
                <w:lang w:eastAsia="ja-JP"/>
              </w:rPr>
              <w:t>Support</w:t>
            </w:r>
            <w:r>
              <w:rPr>
                <w:rFonts w:ascii="Times New Roman" w:eastAsia="Yu Mincho" w:hAnsi="Times New Roman" w:cs="Times New Roman"/>
                <w:sz w:val="18"/>
                <w:szCs w:val="18"/>
                <w:lang w:eastAsia="ja-JP"/>
              </w:rPr>
              <w:t xml:space="preserve"> Alt 2 for both not to leave two or four unused symbols at the end of U slot.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DengXian" w:eastAsia="Yu Mincho" w:hAnsi="DengXi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Yu Mincho" w:hAnsi="Times New Roman" w:cs="Times New Roman"/>
                <w:sz w:val="18"/>
                <w:szCs w:val="18"/>
                <w:lang w:eastAsia="ja-JP"/>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Yu Mincho" w:hAnsi="Times New Roman" w:cs="Times New Roman"/>
                <w:sz w:val="18"/>
                <w:szCs w:val="18"/>
                <w:lang w:eastAsia="ja-JP"/>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bl>
    <w:p w:rsidR="002F65B2" w:rsidRDefault="002F65B2">
      <w:pPr>
        <w:rPr>
          <w:rFonts w:ascii="Times New Roman" w:eastAsia="DengXian" w:hAnsi="Times New Roman"/>
          <w:sz w:val="28"/>
          <w:lang w:eastAsia="zh-CN"/>
        </w:rPr>
      </w:pP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2F65B2" w:rsidRDefault="002F65B2">
      <w:pPr>
        <w:rPr>
          <w:rFonts w:eastAsia="DengXian"/>
          <w:lang w:eastAsia="zh-CN"/>
        </w:rPr>
      </w:pPr>
    </w:p>
    <w:p w:rsidR="002F65B2" w:rsidRDefault="002F65B2">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hAnsi="Times New Roman" w:cs="Times New Roman"/>
                <w:b/>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color w:val="3333FF"/>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Theme="minorEastAsia" w:hAnsi="Times New Roman" w:cs="Times New Roman"/>
                <w:b/>
                <w:sz w:val="18"/>
                <w:szCs w:val="20"/>
                <w:lang w:val="en-GB"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widowControl w:val="0"/>
              <w:spacing w:line="276" w:lineRule="auto"/>
              <w:jc w:val="both"/>
              <w:rPr>
                <w:rFonts w:ascii="Times New Roman" w:eastAsia="DengXian" w:hAnsi="Times New Roman" w:cs="Times New Roman"/>
                <w:iCs/>
                <w:sz w:val="20"/>
                <w:szCs w:val="20"/>
                <w:lang w:eastAsia="zh-CN"/>
              </w:rPr>
            </w:pPr>
          </w:p>
        </w:tc>
      </w:tr>
    </w:tbl>
    <w:p w:rsidR="002F65B2" w:rsidRDefault="002F65B2">
      <w:pPr>
        <w:snapToGrid w:val="0"/>
        <w:rPr>
          <w:rFonts w:ascii="Times New Roman" w:eastAsia="DengXian" w:hAnsi="Times New Roman" w:cs="Times New Roman"/>
          <w:sz w:val="20"/>
          <w:szCs w:val="20"/>
          <w:lang w:eastAsia="zh-CN"/>
        </w:rPr>
      </w:pPr>
    </w:p>
    <w:p w:rsidR="002F65B2" w:rsidRDefault="004F1015">
      <w:pPr>
        <w:pStyle w:val="2"/>
        <w:rPr>
          <w:rFonts w:eastAsia="DengXian" w:cs="Times New Roman"/>
          <w:sz w:val="18"/>
          <w:szCs w:val="20"/>
          <w:lang w:eastAsia="zh-CN"/>
        </w:rPr>
      </w:pPr>
      <w:r>
        <w:rPr>
          <w:rFonts w:eastAsia="DengXian" w:cs="Times New Roman" w:hint="eastAsia"/>
          <w:sz w:val="18"/>
          <w:szCs w:val="20"/>
          <w:lang w:eastAsia="zh-CN"/>
        </w:rPr>
        <w:t xml:space="preserve">P2-7: </w:t>
      </w:r>
      <w:r>
        <w:rPr>
          <w:rFonts w:eastAsia="DengXian" w:cs="Times New Roman" w:hint="eastAsia"/>
          <w:bCs w:val="0"/>
          <w:sz w:val="18"/>
          <w:szCs w:val="18"/>
          <w:lang w:eastAsia="zh-CN"/>
        </w:rPr>
        <w:t>Transmission of SRS before PUSCH</w:t>
      </w: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1/2</w:t>
      </w:r>
      <w:r w:rsidR="00E94A09">
        <w:rPr>
          <w:rFonts w:ascii="Times New Roman" w:eastAsia="DengXian" w:hAnsi="Times New Roman" w:cs="Arial" w:hint="eastAsia"/>
          <w:sz w:val="18"/>
          <w:szCs w:val="20"/>
          <w:lang w:eastAsia="zh-CN"/>
        </w:rPr>
        <w:t>/3</w:t>
      </w:r>
    </w:p>
    <w:p w:rsidR="002F65B2" w:rsidRDefault="002F65B2">
      <w:pPr>
        <w:rPr>
          <w:rFonts w:eastAsia="DengXian"/>
          <w:lang w:val="en-GB" w:eastAsia="zh-CN"/>
        </w:rPr>
      </w:pPr>
    </w:p>
    <w:p w:rsidR="002F65B2" w:rsidRDefault="004F1015">
      <w:pPr>
        <w:contextualSpacing/>
        <w:rPr>
          <w:rFonts w:ascii="Times New Roman" w:eastAsia="DengXian" w:hAnsi="Times New Roman" w:cs="Times New Roman"/>
          <w:bCs/>
          <w:sz w:val="18"/>
          <w:szCs w:val="18"/>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7</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18"/>
          <w:lang w:eastAsia="zh-CN"/>
        </w:rPr>
        <w:t xml:space="preserve">Support transmitting </w:t>
      </w:r>
      <w:r>
        <w:rPr>
          <w:rFonts w:ascii="Times New Roman" w:eastAsia="DengXian" w:hAnsi="Times New Roman" w:cs="Times New Roman" w:hint="eastAsia"/>
          <w:bCs/>
          <w:sz w:val="18"/>
          <w:szCs w:val="18"/>
          <w:lang w:eastAsia="zh-CN"/>
        </w:rPr>
        <w:t>normal</w:t>
      </w:r>
      <w:r>
        <w:rPr>
          <w:rFonts w:ascii="Times New Roman" w:eastAsia="DengXian" w:hAnsi="Times New Roman" w:cs="Times New Roman"/>
          <w:bCs/>
          <w:sz w:val="18"/>
          <w:szCs w:val="18"/>
          <w:lang w:eastAsia="zh-CN"/>
        </w:rPr>
        <w:t xml:space="preserve"> SRS resource in the U slot </w:t>
      </w:r>
      <w:r>
        <w:rPr>
          <w:rFonts w:ascii="Times New Roman" w:eastAsia="DengXian" w:hAnsi="Times New Roman" w:cs="Times New Roman" w:hint="eastAsia"/>
          <w:bCs/>
          <w:sz w:val="18"/>
          <w:szCs w:val="18"/>
          <w:lang w:eastAsia="zh-CN"/>
        </w:rPr>
        <w:t>after</w:t>
      </w:r>
      <w:r>
        <w:rPr>
          <w:rFonts w:ascii="Times New Roman" w:eastAsia="DengXian" w:hAnsi="Times New Roman" w:cs="Times New Roman"/>
          <w:bCs/>
          <w:sz w:val="18"/>
          <w:szCs w:val="18"/>
          <w:lang w:eastAsia="zh-CN"/>
        </w:rPr>
        <w:t xml:space="preserve"> a cross-slot SRS</w:t>
      </w:r>
      <w:r>
        <w:rPr>
          <w:rFonts w:ascii="Times New Roman" w:eastAsia="DengXian" w:hAnsi="Times New Roman" w:cs="Times New Roman" w:hint="eastAsia"/>
          <w:bCs/>
          <w:sz w:val="18"/>
          <w:szCs w:val="18"/>
          <w:lang w:eastAsia="zh-CN"/>
        </w:rPr>
        <w:t xml:space="preserve"> resource</w:t>
      </w:r>
      <w:r>
        <w:rPr>
          <w:rFonts w:ascii="Times New Roman" w:eastAsia="DengXian" w:hAnsi="Times New Roman" w:cs="Times New Roman"/>
          <w:bCs/>
          <w:sz w:val="18"/>
          <w:szCs w:val="18"/>
          <w:lang w:eastAsia="zh-CN"/>
        </w:rPr>
        <w:t xml:space="preserve"> (starting in an S slot and ending in the U slot) and before</w:t>
      </w:r>
      <w:r>
        <w:rPr>
          <w:rFonts w:ascii="Times New Roman" w:eastAsia="DengXian" w:hAnsi="Times New Roman" w:cs="Times New Roman" w:hint="eastAsia"/>
          <w:bCs/>
          <w:sz w:val="18"/>
          <w:szCs w:val="18"/>
          <w:lang w:eastAsia="zh-CN"/>
        </w:rPr>
        <w:t xml:space="preserve"> transmitting </w:t>
      </w:r>
      <w:r>
        <w:rPr>
          <w:rFonts w:ascii="Times New Roman" w:eastAsia="DengXian" w:hAnsi="Times New Roman" w:cs="Times New Roman"/>
          <w:bCs/>
          <w:sz w:val="18"/>
          <w:szCs w:val="18"/>
          <w:lang w:eastAsia="zh-CN"/>
        </w:rPr>
        <w:t>PUSCH with a priority index 0 and corresponding DMRS</w:t>
      </w:r>
    </w:p>
    <w:p w:rsidR="002F65B2" w:rsidRDefault="002F65B2">
      <w:pPr>
        <w:contextualSpacing/>
        <w:rPr>
          <w:rFonts w:ascii="Times New Roman" w:eastAsia="DengXian" w:hAnsi="Times New Roman" w:cs="Times New Roman"/>
          <w:bCs/>
          <w:sz w:val="18"/>
          <w:szCs w:val="18"/>
          <w:lang w:eastAsia="zh-CN"/>
        </w:rPr>
      </w:pPr>
    </w:p>
    <w:p w:rsidR="002F65B2" w:rsidRDefault="002F65B2">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are okay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r>
              <w:rPr>
                <w:rFonts w:ascii="Times New Roman" w:hAnsi="Times New Roman" w:cs="Times New Roman"/>
                <w:sz w:val="18"/>
                <w:szCs w:val="18"/>
              </w:rPr>
              <w:t xml:space="preserve"> </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hAnsi="Times New Roman" w:cs="Times New Roman"/>
                <w:sz w:val="18"/>
                <w:szCs w:val="18"/>
              </w:rPr>
            </w:pPr>
            <w:r>
              <w:rPr>
                <w:rFonts w:ascii="Times New Roman" w:eastAsia="DengXian" w:hAnsi="Times New Roman" w:cs="Times New Roman"/>
                <w:sz w:val="18"/>
                <w:szCs w:val="20"/>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hAnsi="Times New Roman" w:cs="Times New Roman"/>
                <w:sz w:val="18"/>
                <w:szCs w:val="18"/>
              </w:rPr>
            </w:pPr>
            <w:r>
              <w:rPr>
                <w:rFonts w:ascii="Times New Roman" w:eastAsia="DengXian" w:hAnsi="Times New Roman" w:cs="Times New Roman" w:hint="eastAsia"/>
                <w:sz w:val="18"/>
                <w:szCs w:val="18"/>
                <w:lang w:eastAsia="zh-CN"/>
              </w:rPr>
              <w:t>We are fine with the proposal</w:t>
            </w:r>
            <w:r>
              <w:rPr>
                <w:rFonts w:ascii="Times New Roman" w:eastAsia="DengXian" w:hAnsi="Times New Roman" w:cs="Times New Roman" w:hint="eastAsia"/>
                <w:sz w:val="18"/>
                <w:szCs w:val="20"/>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hAnsi="Times New Roman" w:cs="Times New Roman"/>
                <w:sz w:val="18"/>
                <w:szCs w:val="18"/>
              </w:rPr>
            </w:pPr>
            <w:r>
              <w:rPr>
                <w:rFonts w:ascii="Times New Roman" w:hAnsi="Times New Roman" w:cs="Times New Roman" w:hint="eastAsia"/>
                <w:sz w:val="18"/>
                <w:szCs w:val="18"/>
              </w:rPr>
              <w:t>W</w:t>
            </w:r>
            <w:r>
              <w:rPr>
                <w:rFonts w:ascii="Times New Roman" w:hAnsi="Times New Roman" w:cs="Times New Roman"/>
                <w:sz w:val="18"/>
                <w:szCs w:val="18"/>
              </w:rPr>
              <w:t>e can understand the intension, but is it within the scope?</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proofErr w:type="spellStart"/>
            <w:r>
              <w:rPr>
                <w:rFonts w:ascii="Times New Roman" w:hAnsi="Times New Roman" w:cs="Times New Roman"/>
                <w:sz w:val="18"/>
                <w:szCs w:val="18"/>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We are fine.</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 xml:space="preserve">Not support. </w:t>
            </w: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w:t>
            </w:r>
            <w:r>
              <w:rPr>
                <w:rFonts w:ascii="Times New Roman" w:eastAsia="DengXian" w:hAnsi="Times New Roman" w:cs="Times New Roman"/>
                <w:bCs/>
                <w:sz w:val="18"/>
                <w:szCs w:val="18"/>
                <w:lang w:eastAsia="zh-CN"/>
              </w:rPr>
              <w:t>cross-slot SRS</w:t>
            </w:r>
            <w:r>
              <w:rPr>
                <w:rFonts w:ascii="Times New Roman" w:eastAsia="DengXian" w:hAnsi="Times New Roman" w:cs="Times New Roman" w:hint="eastAsia"/>
                <w:bCs/>
                <w:sz w:val="18"/>
                <w:szCs w:val="18"/>
                <w:lang w:eastAsia="zh-CN"/>
              </w:rPr>
              <w:t xml:space="preserve"> resource</w:t>
            </w:r>
            <w:r>
              <w:rPr>
                <w:rFonts w:ascii="Times New Roman" w:eastAsia="DengXian" w:hAnsi="Times New Roman" w:cs="Times New Roman"/>
                <w:bCs/>
                <w:sz w:val="18"/>
                <w:szCs w:val="18"/>
                <w:lang w:eastAsia="zh-CN"/>
              </w:rPr>
              <w:t xml:space="preserve">, whose slot index refers to previous slot, we can allow it to be before PUSCH with a priority index 0 and corresponding DMRS (as agreed). However, for a normal SRS resource in the same slot, we propose not to break the legacy rule introduced by URLLC. URLLC data should have higher priority than SRS, that is why the restriction was introduced. We cannot simply remove the rule introduced by other features without reasonable technical reason.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ETRI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hint="eastAsia"/>
                <w:sz w:val="18"/>
                <w:szCs w:val="18"/>
                <w:lang w:eastAsia="ko-KR"/>
              </w:rPr>
              <w:t>We are okay if the normal SRS resource and the cross-slot SRS resource are within a same SRS resource set.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K</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Fine, while we believe the restriction should be further relaxed as below to optimize the physical resource, as elaborated in [7].</w:t>
            </w:r>
          </w:p>
          <w:p w:rsidR="002F65B2" w:rsidRDefault="002F65B2">
            <w:pPr>
              <w:snapToGrid w:val="0"/>
              <w:rPr>
                <w:rFonts w:ascii="Times New Roman" w:eastAsia="DengXian" w:hAnsi="Times New Roman" w:cs="Times New Roman"/>
                <w:sz w:val="18"/>
                <w:szCs w:val="18"/>
                <w:lang w:eastAsia="zh-CN"/>
              </w:rPr>
            </w:pPr>
          </w:p>
          <w:p w:rsidR="002F65B2" w:rsidRDefault="004F1015">
            <w:pPr>
              <w:snapToGrid w:val="0"/>
              <w:rPr>
                <w:rFonts w:ascii="Times New Roman" w:eastAsia="DengXian" w:hAnsi="Times New Roman" w:cs="Times New Roman"/>
                <w:sz w:val="18"/>
                <w:szCs w:val="18"/>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bCs/>
                <w:sz w:val="18"/>
                <w:szCs w:val="18"/>
                <w:lang w:eastAsia="zh-CN"/>
              </w:rPr>
              <w:t>Support transmitting SRS resource before</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the same-slot </w:t>
            </w:r>
            <w:r>
              <w:rPr>
                <w:rFonts w:ascii="Times New Roman" w:eastAsia="DengXian" w:hAnsi="Times New Roman" w:cs="Times New Roman" w:hint="eastAsia"/>
                <w:bCs/>
                <w:sz w:val="18"/>
                <w:szCs w:val="18"/>
                <w:lang w:eastAsia="zh-CN"/>
              </w:rPr>
              <w:t>transm</w:t>
            </w:r>
            <w:r>
              <w:rPr>
                <w:rFonts w:ascii="Times New Roman" w:eastAsia="DengXian" w:hAnsi="Times New Roman" w:cs="Times New Roman"/>
                <w:bCs/>
                <w:sz w:val="18"/>
                <w:szCs w:val="18"/>
                <w:lang w:eastAsia="zh-CN"/>
              </w:rPr>
              <w:t>ission of</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PUSCH with priority index 0 and corresponding DMRS.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Sony</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Same view as ETRI, agree as long as both the cross-slot SRS resource and the normal SRS resource, the latter wholly contain in the U slot, belong to the same SRS resource set.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We do not support it. We agree with OPPO’s view</w:t>
            </w:r>
            <w:r>
              <w:rPr>
                <w:rFonts w:ascii="Times New Roman" w:eastAsia="宋体" w:hAnsi="Times New Roman" w:cs="Times New Roman" w:hint="eastAsia"/>
                <w:sz w:val="18"/>
                <w:szCs w:val="18"/>
                <w:lang w:eastAsia="zh-CN"/>
              </w:rPr>
              <w:t>,</w:t>
            </w:r>
            <w:r>
              <w:rPr>
                <w:rFonts w:ascii="Times New Roman" w:eastAsiaTheme="minorEastAsia" w:hAnsi="Times New Roman" w:cs="Times New Roman"/>
                <w:sz w:val="18"/>
                <w:szCs w:val="18"/>
                <w:lang w:eastAsia="ko-KR"/>
              </w:rPr>
              <w:t xml:space="preserve"> meanwhile, we believe it is out of scope.</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w:t>
            </w:r>
          </w:p>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 xml:space="preserve">In our understanding, this restriction was introduced in Rel-15 to </w:t>
            </w:r>
            <w:r>
              <w:rPr>
                <w:rFonts w:ascii="Times New Roman" w:eastAsia="DengXian" w:hAnsi="Times New Roman" w:cs="Times New Roman"/>
                <w:sz w:val="18"/>
                <w:szCs w:val="18"/>
                <w:lang w:eastAsia="zh-CN"/>
              </w:rPr>
              <w:t>ensure</w:t>
            </w:r>
            <w:r>
              <w:rPr>
                <w:rFonts w:ascii="Times New Roman" w:eastAsia="DengXian" w:hAnsi="Times New Roman" w:cs="Times New Roman" w:hint="eastAsia"/>
                <w:sz w:val="18"/>
                <w:szCs w:val="18"/>
                <w:lang w:eastAsia="zh-CN"/>
              </w:rPr>
              <w:t xml:space="preserve"> that</w:t>
            </w:r>
            <w:r>
              <w:rPr>
                <w:rFonts w:ascii="Times New Roman" w:eastAsia="DengXian" w:hAnsi="Times New Roman" w:cs="Times New Roman"/>
                <w:sz w:val="18"/>
                <w:szCs w:val="18"/>
                <w:lang w:eastAsia="zh-CN"/>
              </w:rPr>
              <w:t xml:space="preserve"> no collision happens between PUSCH with priority index 0 and SRS.</w:t>
            </w:r>
            <w:r>
              <w:rPr>
                <w:rFonts w:ascii="Times New Roman" w:eastAsia="DengXian" w:hAnsi="Times New Roman" w:cs="Times New Roman" w:hint="eastAsia"/>
                <w:sz w:val="18"/>
                <w:szCs w:val="18"/>
                <w:lang w:eastAsia="zh-CN"/>
              </w:rPr>
              <w:t xml:space="preserve"> This restriction is valid in Rel-15 </w:t>
            </w:r>
            <w:r>
              <w:rPr>
                <w:rFonts w:ascii="Times New Roman" w:eastAsia="DengXian" w:hAnsi="Times New Roman" w:cs="Times New Roman"/>
                <w:sz w:val="18"/>
                <w:szCs w:val="18"/>
                <w:lang w:eastAsia="zh-CN"/>
              </w:rPr>
              <w:t>because</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Rel-15 SRS can only be transmitted at the last 6 symbols of a slot. </w:t>
            </w:r>
            <w:r>
              <w:rPr>
                <w:rFonts w:ascii="Times New Roman" w:eastAsia="DengXian" w:hAnsi="Times New Roman" w:cs="Times New Roman" w:hint="eastAsia"/>
                <w:sz w:val="18"/>
                <w:szCs w:val="18"/>
                <w:lang w:eastAsia="zh-CN"/>
              </w:rPr>
              <w:t xml:space="preserve">In Rel-20, given that </w:t>
            </w:r>
            <w:r>
              <w:rPr>
                <w:rFonts w:ascii="Times New Roman" w:eastAsia="DengXian" w:hAnsi="Times New Roman" w:cs="Times New Roman"/>
                <w:sz w:val="18"/>
                <w:szCs w:val="18"/>
                <w:lang w:eastAsia="zh-CN"/>
              </w:rPr>
              <w:t xml:space="preserve">SRS can be transmitted in </w:t>
            </w:r>
            <w:r>
              <w:rPr>
                <w:rFonts w:ascii="Times New Roman" w:eastAsia="DengXian" w:hAnsi="Times New Roman" w:cs="Times New Roman" w:hint="eastAsia"/>
                <w:sz w:val="18"/>
                <w:szCs w:val="18"/>
                <w:lang w:eastAsia="zh-CN"/>
              </w:rPr>
              <w:t>the first</w:t>
            </w:r>
            <w:r>
              <w:rPr>
                <w:rFonts w:ascii="Times New Roman" w:eastAsia="DengXian" w:hAnsi="Times New Roman" w:cs="Times New Roman"/>
                <w:sz w:val="18"/>
                <w:szCs w:val="18"/>
                <w:lang w:eastAsia="zh-CN"/>
              </w:rPr>
              <w:t xml:space="preserve"> symbol</w:t>
            </w: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 xml:space="preserve"> in a slot</w:t>
            </w:r>
            <w:r>
              <w:rPr>
                <w:rFonts w:ascii="Times New Roman" w:eastAsia="DengXian" w:hAnsi="Times New Roman" w:cs="Times New Roman" w:hint="eastAsia"/>
                <w:sz w:val="18"/>
                <w:szCs w:val="18"/>
                <w:lang w:eastAsia="zh-CN"/>
              </w:rPr>
              <w:t xml:space="preserve"> we don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t see the reason to keep this </w:t>
            </w:r>
            <w:r>
              <w:rPr>
                <w:rFonts w:ascii="Times New Roman" w:eastAsia="DengXian" w:hAnsi="Times New Roman" w:cs="Times New Roman"/>
                <w:sz w:val="18"/>
                <w:szCs w:val="18"/>
                <w:lang w:eastAsia="zh-CN"/>
              </w:rPr>
              <w:t>restriction</w:t>
            </w:r>
            <w:r>
              <w:rPr>
                <w:rFonts w:ascii="Times New Roman" w:eastAsia="DengXian" w:hAnsi="Times New Roman" w:cs="Times New Roman" w:hint="eastAsia"/>
                <w:sz w:val="18"/>
                <w:szCs w:val="18"/>
                <w:lang w:eastAsia="zh-CN"/>
              </w:rPr>
              <w:t xml:space="preserve">.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Support. In addition, we prefer to clarify the normal SRS is included in the same SRS resource set as the cross-slot SRS resource.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Same view as ETRI</w:t>
            </w:r>
            <w:r>
              <w:rPr>
                <w:rFonts w:ascii="Times New Roman" w:eastAsia="宋体" w:hAnsi="Times New Roman" w:cs="Times New Roman" w:hint="eastAsia"/>
                <w:sz w:val="18"/>
                <w:szCs w:val="18"/>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 with this 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Regarding OPPO’s concern, in our understanding, URLLC data always have priority and would not be affected by this 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Same view as ETRI</w:t>
            </w:r>
            <w:r>
              <w:rPr>
                <w:rFonts w:ascii="Times New Roman" w:eastAsia="宋体" w:hAnsi="Times New Roman" w:cs="Times New Roman" w:hint="eastAsia"/>
                <w:sz w:val="18"/>
                <w:szCs w:val="18"/>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contextualSpacing/>
              <w:rPr>
                <w:rFonts w:ascii="Times New Roman" w:eastAsia="DengXian" w:hAnsi="Times New Roman" w:cs="Times New Roman"/>
                <w:sz w:val="18"/>
                <w:szCs w:val="20"/>
                <w:lang w:val="en-GB" w:eastAsia="zh-CN"/>
              </w:rPr>
            </w:pPr>
            <w:r>
              <w:rPr>
                <w:rFonts w:ascii="Times New Roman" w:eastAsia="DengXian" w:hAnsi="Times New Roman" w:cs="Times New Roman" w:hint="eastAsia"/>
                <w:sz w:val="18"/>
                <w:szCs w:val="20"/>
                <w:lang w:val="en-GB" w:eastAsia="zh-CN"/>
              </w:rPr>
              <w:t>@ETRI Thanks for the comment. Update of proposal 2-7 is shown as follows.</w:t>
            </w:r>
          </w:p>
          <w:p w:rsidR="002F65B2" w:rsidRDefault="002F65B2">
            <w:pPr>
              <w:contextualSpacing/>
              <w:rPr>
                <w:rFonts w:ascii="Times New Roman" w:eastAsia="DengXian" w:hAnsi="Times New Roman" w:cs="Times New Roman"/>
                <w:b/>
                <w:sz w:val="18"/>
                <w:szCs w:val="20"/>
                <w:lang w:val="en-GB" w:eastAsia="zh-CN"/>
              </w:rPr>
            </w:pPr>
          </w:p>
          <w:p w:rsidR="002F65B2" w:rsidRDefault="004F1015">
            <w:pPr>
              <w:contextualSpacing/>
              <w:rPr>
                <w:rFonts w:ascii="Times New Roman" w:eastAsia="DengXian" w:hAnsi="Times New Roman" w:cs="Times New Roman"/>
                <w:bCs/>
                <w:sz w:val="18"/>
                <w:szCs w:val="18"/>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7</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18"/>
                <w:lang w:eastAsia="zh-CN"/>
              </w:rPr>
              <w:t xml:space="preserve">Support transmitting </w:t>
            </w:r>
            <w:r>
              <w:rPr>
                <w:rFonts w:ascii="Times New Roman" w:eastAsia="DengXian" w:hAnsi="Times New Roman" w:cs="Times New Roman" w:hint="eastAsia"/>
                <w:bCs/>
                <w:sz w:val="18"/>
                <w:szCs w:val="18"/>
                <w:lang w:eastAsia="zh-CN"/>
              </w:rPr>
              <w:t>normal</w:t>
            </w:r>
            <w:r>
              <w:rPr>
                <w:rFonts w:ascii="Times New Roman" w:eastAsia="DengXian" w:hAnsi="Times New Roman" w:cs="Times New Roman"/>
                <w:bCs/>
                <w:sz w:val="18"/>
                <w:szCs w:val="18"/>
                <w:lang w:eastAsia="zh-CN"/>
              </w:rPr>
              <w:t xml:space="preserve"> SRS resource in the U slot </w:t>
            </w:r>
            <w:r>
              <w:rPr>
                <w:rFonts w:ascii="Times New Roman" w:eastAsia="DengXian" w:hAnsi="Times New Roman" w:cs="Times New Roman" w:hint="eastAsia"/>
                <w:bCs/>
                <w:sz w:val="18"/>
                <w:szCs w:val="18"/>
                <w:lang w:eastAsia="zh-CN"/>
              </w:rPr>
              <w:t>after</w:t>
            </w:r>
            <w:r>
              <w:rPr>
                <w:rFonts w:ascii="Times New Roman" w:eastAsia="DengXian" w:hAnsi="Times New Roman" w:cs="Times New Roman"/>
                <w:bCs/>
                <w:sz w:val="18"/>
                <w:szCs w:val="18"/>
                <w:lang w:eastAsia="zh-CN"/>
              </w:rPr>
              <w:t xml:space="preserve"> a cross-slot SRS</w:t>
            </w:r>
            <w:r>
              <w:rPr>
                <w:rFonts w:ascii="Times New Roman" w:eastAsia="DengXian" w:hAnsi="Times New Roman" w:cs="Times New Roman" w:hint="eastAsia"/>
                <w:bCs/>
                <w:sz w:val="18"/>
                <w:szCs w:val="18"/>
                <w:lang w:eastAsia="zh-CN"/>
              </w:rPr>
              <w:t xml:space="preserve"> resource</w:t>
            </w:r>
            <w:r>
              <w:rPr>
                <w:rFonts w:ascii="Times New Roman" w:eastAsia="DengXian" w:hAnsi="Times New Roman" w:cs="Times New Roman"/>
                <w:bCs/>
                <w:sz w:val="18"/>
                <w:szCs w:val="18"/>
                <w:lang w:eastAsia="zh-CN"/>
              </w:rPr>
              <w:t xml:space="preserve"> (starting in an S slot and ending in the U slot) and before</w:t>
            </w:r>
            <w:r>
              <w:rPr>
                <w:rFonts w:ascii="Times New Roman" w:eastAsia="DengXian" w:hAnsi="Times New Roman" w:cs="Times New Roman" w:hint="eastAsia"/>
                <w:bCs/>
                <w:sz w:val="18"/>
                <w:szCs w:val="18"/>
                <w:lang w:eastAsia="zh-CN"/>
              </w:rPr>
              <w:t xml:space="preserve"> transmitting </w:t>
            </w:r>
            <w:r>
              <w:rPr>
                <w:rFonts w:ascii="Times New Roman" w:eastAsia="DengXian" w:hAnsi="Times New Roman" w:cs="Times New Roman"/>
                <w:bCs/>
                <w:sz w:val="18"/>
                <w:szCs w:val="18"/>
                <w:lang w:eastAsia="zh-CN"/>
              </w:rPr>
              <w:t>PUSCH with a priority index 0 and corresponding DMRS</w:t>
            </w:r>
            <w:r>
              <w:rPr>
                <w:rFonts w:ascii="Times New Roman" w:eastAsia="DengXian" w:hAnsi="Times New Roman" w:cs="Times New Roman" w:hint="eastAsia"/>
                <w:bCs/>
                <w:color w:val="FF0000"/>
                <w:sz w:val="18"/>
                <w:szCs w:val="18"/>
                <w:lang w:eastAsia="zh-CN"/>
              </w:rPr>
              <w:t xml:space="preserve">, if </w:t>
            </w:r>
            <w:r>
              <w:rPr>
                <w:rFonts w:ascii="Times New Roman" w:eastAsiaTheme="minorEastAsia" w:hAnsi="Times New Roman" w:cs="Times New Roman" w:hint="eastAsia"/>
                <w:color w:val="FF0000"/>
                <w:sz w:val="18"/>
                <w:szCs w:val="18"/>
                <w:lang w:eastAsia="ko-KR"/>
              </w:rPr>
              <w:t>the normal SRS resource and the cross-slot SRS resource are within a same SRS resource set</w:t>
            </w:r>
            <w:r>
              <w:rPr>
                <w:rFonts w:ascii="Times New Roman" w:eastAsia="DengXian" w:hAnsi="Times New Roman" w:cs="Times New Roman" w:hint="eastAsia"/>
                <w:color w:val="FF0000"/>
                <w:sz w:val="18"/>
                <w:szCs w:val="18"/>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ZTE2</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b/>
                <w:bCs/>
                <w:sz w:val="18"/>
                <w:szCs w:val="18"/>
                <w:lang w:eastAsia="zh-CN"/>
              </w:rPr>
              <w:t>Support.</w:t>
            </w: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Pr="00076938" w:rsidRDefault="00076938" w:rsidP="00076938">
            <w:pPr>
              <w:snapToGrid w:val="0"/>
              <w:rPr>
                <w:rFonts w:ascii="Times New Roman" w:eastAsia="Yu Mincho" w:hAnsi="Times New Roman" w:cs="Times New Roman"/>
                <w:sz w:val="18"/>
                <w:szCs w:val="18"/>
                <w:lang w:eastAsia="ja-JP"/>
              </w:rPr>
            </w:pPr>
            <w:r w:rsidRPr="00076938">
              <w:rPr>
                <w:rFonts w:ascii="Times New Roman" w:eastAsiaTheme="minorEastAsia" w:hAnsi="Times New Roman" w:cs="Times New Roman"/>
                <w:sz w:val="18"/>
                <w:szCs w:val="18"/>
                <w:lang w:eastAsia="ko-KR"/>
              </w:rPr>
              <w:t>Nokia2</w:t>
            </w: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Yu Mincho" w:hAnsi="Times New Roman" w:cs="Times New Roman"/>
                <w:sz w:val="18"/>
                <w:szCs w:val="18"/>
                <w:lang w:eastAsia="ja-JP"/>
              </w:rPr>
            </w:pPr>
            <w:r>
              <w:rPr>
                <w:rFonts w:ascii="Times New Roman" w:eastAsiaTheme="minorEastAsia" w:hAnsi="Times New Roman" w:cs="Times New Roman" w:hint="eastAsia"/>
                <w:sz w:val="18"/>
                <w:szCs w:val="18"/>
                <w:lang w:eastAsia="ko-KR"/>
              </w:rPr>
              <w:t>Support the FL updated proposal.</w:t>
            </w: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Yu Mincho" w:hAnsi="Times New Roman" w:cs="Times New Roman"/>
                <w:sz w:val="18"/>
                <w:szCs w:val="18"/>
                <w:lang w:eastAsia="ja-JP"/>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jc w:val="both"/>
              <w:rPr>
                <w:rFonts w:ascii="Times New Roman" w:eastAsia="DengXian" w:hAnsi="Times New Roman" w:cs="Times New Roman"/>
                <w:sz w:val="18"/>
                <w:szCs w:val="18"/>
                <w:lang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pacing w:line="276" w:lineRule="auto"/>
              <w:rPr>
                <w:rFonts w:ascii="Times New Roman" w:eastAsia="DengXian" w:hAnsi="Times New Roman" w:cs="Times New Roman"/>
                <w:bCs/>
                <w:sz w:val="18"/>
                <w:szCs w:val="20"/>
                <w:lang w:val="en-GB" w:eastAsia="zh-CN"/>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pacing w:line="276" w:lineRule="auto"/>
              <w:rPr>
                <w:rFonts w:ascii="Times New Roman" w:eastAsia="DengXian" w:hAnsi="Times New Roman" w:cs="Times New Roman"/>
                <w:bCs/>
                <w:sz w:val="18"/>
                <w:szCs w:val="20"/>
                <w:lang w:val="en-GB" w:eastAsia="zh-CN"/>
              </w:rPr>
            </w:pPr>
          </w:p>
        </w:tc>
      </w:tr>
    </w:tbl>
    <w:p w:rsidR="002F65B2" w:rsidRDefault="002F65B2">
      <w:pPr>
        <w:rPr>
          <w:rFonts w:ascii="Times New Roman" w:eastAsia="DengXian" w:hAnsi="Times New Roman"/>
          <w:sz w:val="28"/>
          <w:lang w:eastAsia="zh-CN"/>
        </w:rPr>
      </w:pP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2F65B2" w:rsidRDefault="002F65B2">
      <w:pPr>
        <w:rPr>
          <w:rFonts w:eastAsia="DengXian"/>
          <w:lang w:eastAsia="zh-CN"/>
        </w:rPr>
      </w:pPr>
    </w:p>
    <w:p w:rsidR="002F65B2" w:rsidRDefault="002F65B2">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hAnsi="Times New Roman" w:cs="Times New Roman"/>
                <w:b/>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color w:val="3333FF"/>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Theme="minorEastAsia" w:hAnsi="Times New Roman" w:cs="Times New Roman"/>
                <w:b/>
                <w:sz w:val="18"/>
                <w:szCs w:val="20"/>
                <w:lang w:val="en-GB"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widowControl w:val="0"/>
              <w:spacing w:line="276" w:lineRule="auto"/>
              <w:jc w:val="both"/>
              <w:rPr>
                <w:rFonts w:ascii="Times New Roman" w:eastAsia="DengXian" w:hAnsi="Times New Roman" w:cs="Times New Roman"/>
                <w:iCs/>
                <w:sz w:val="20"/>
                <w:szCs w:val="20"/>
                <w:lang w:eastAsia="zh-CN"/>
              </w:rPr>
            </w:pPr>
          </w:p>
        </w:tc>
      </w:tr>
    </w:tbl>
    <w:p w:rsidR="002F65B2" w:rsidRDefault="002F65B2">
      <w:pPr>
        <w:snapToGrid w:val="0"/>
        <w:rPr>
          <w:rFonts w:ascii="Times New Roman" w:eastAsia="DengXian" w:hAnsi="Times New Roman" w:cs="Times New Roman"/>
          <w:sz w:val="20"/>
          <w:szCs w:val="20"/>
          <w:lang w:eastAsia="zh-CN"/>
        </w:rPr>
      </w:pPr>
    </w:p>
    <w:p w:rsidR="002F65B2" w:rsidRPr="00E94A09" w:rsidRDefault="004F1015">
      <w:pPr>
        <w:pStyle w:val="2"/>
        <w:rPr>
          <w:rFonts w:eastAsia="DengXian" w:cs="Times New Roman"/>
          <w:color w:val="FF0000"/>
          <w:sz w:val="18"/>
          <w:szCs w:val="20"/>
          <w:lang w:val="en-US" w:eastAsia="zh-CN"/>
        </w:rPr>
      </w:pPr>
      <w:bookmarkStart w:id="6" w:name="_GoBack"/>
      <w:bookmarkEnd w:id="6"/>
      <w:r>
        <w:rPr>
          <w:rFonts w:eastAsia="DengXian" w:cs="Times New Roman" w:hint="eastAsia"/>
          <w:sz w:val="18"/>
          <w:szCs w:val="20"/>
          <w:lang w:eastAsia="zh-CN"/>
        </w:rPr>
        <w:t xml:space="preserve">P2-8: </w:t>
      </w:r>
      <w:r>
        <w:rPr>
          <w:rFonts w:eastAsia="DengXian" w:cs="Times New Roman"/>
          <w:sz w:val="18"/>
          <w:szCs w:val="18"/>
          <w:lang w:eastAsia="zh-CN"/>
        </w:rPr>
        <w:t>Supported type</w:t>
      </w:r>
      <w:r>
        <w:rPr>
          <w:rFonts w:eastAsia="DengXian" w:cs="Times New Roman" w:hint="eastAsia"/>
          <w:sz w:val="18"/>
          <w:szCs w:val="18"/>
          <w:lang w:eastAsia="zh-CN"/>
        </w:rPr>
        <w:t>s</w:t>
      </w:r>
      <w:r>
        <w:rPr>
          <w:rFonts w:eastAsia="DengXian" w:cs="Times New Roman"/>
          <w:sz w:val="18"/>
          <w:szCs w:val="18"/>
          <w:lang w:eastAsia="zh-CN"/>
        </w:rPr>
        <w:t xml:space="preserve"> and usage</w:t>
      </w:r>
      <w:r>
        <w:rPr>
          <w:rFonts w:eastAsia="DengXian" w:cs="Times New Roman" w:hint="eastAsia"/>
          <w:sz w:val="18"/>
          <w:szCs w:val="18"/>
          <w:lang w:eastAsia="zh-CN"/>
        </w:rPr>
        <w:t>s</w:t>
      </w:r>
      <w:r>
        <w:rPr>
          <w:rFonts w:eastAsia="DengXian" w:cs="Times New Roman"/>
          <w:sz w:val="18"/>
          <w:szCs w:val="18"/>
          <w:lang w:eastAsia="zh-CN"/>
        </w:rPr>
        <w:t xml:space="preserve"> of cross-slot SRS</w:t>
      </w:r>
      <w:r w:rsidR="00E94A09">
        <w:rPr>
          <w:rFonts w:eastAsia="DengXian" w:cs="Times New Roman" w:hint="eastAsia"/>
          <w:sz w:val="18"/>
          <w:szCs w:val="18"/>
          <w:lang w:eastAsia="zh-CN"/>
        </w:rPr>
        <w:t xml:space="preserve"> </w:t>
      </w:r>
      <w:r w:rsidR="00E94A09" w:rsidRPr="00E94A09">
        <w:rPr>
          <w:rFonts w:eastAsia="DengXian" w:cs="Times New Roman" w:hint="eastAsia"/>
          <w:color w:val="FF0000"/>
          <w:sz w:val="18"/>
          <w:szCs w:val="18"/>
          <w:lang w:eastAsia="zh-CN"/>
        </w:rPr>
        <w:t>(Closed)</w:t>
      </w: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1/2</w:t>
      </w:r>
    </w:p>
    <w:p w:rsidR="002F65B2" w:rsidRDefault="002F65B2">
      <w:pPr>
        <w:rPr>
          <w:rFonts w:eastAsia="DengXian"/>
          <w:lang w:val="en-GB" w:eastAsia="zh-CN"/>
        </w:rPr>
      </w:pPr>
    </w:p>
    <w:p w:rsidR="002F65B2" w:rsidRDefault="004F1015">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8-1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Support cross-slot SRS for all SRS resource types, i.e., for periodic, semi-persistent, and aperiodic SRS.</w:t>
      </w:r>
    </w:p>
    <w:p w:rsidR="002F65B2" w:rsidRDefault="002F65B2">
      <w:pPr>
        <w:tabs>
          <w:tab w:val="left" w:pos="1440"/>
        </w:tabs>
        <w:jc w:val="both"/>
        <w:rPr>
          <w:rFonts w:ascii="Times New Roman" w:eastAsia="DengXian" w:hAnsi="Times New Roman" w:cs="Times New Roman"/>
          <w:sz w:val="18"/>
          <w:szCs w:val="20"/>
          <w:lang w:eastAsia="zh-CN"/>
        </w:rPr>
      </w:pPr>
    </w:p>
    <w:p w:rsidR="002F65B2" w:rsidRDefault="004F1015">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8-2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 xml:space="preserve">Support cross-slot </w:t>
      </w:r>
      <w:r>
        <w:rPr>
          <w:rFonts w:ascii="Times New Roman" w:eastAsia="DengXian" w:hAnsi="Times New Roman" w:cs="Times New Roman" w:hint="eastAsia"/>
          <w:sz w:val="18"/>
          <w:szCs w:val="20"/>
          <w:lang w:eastAsia="zh-CN"/>
        </w:rPr>
        <w:t>SRS</w:t>
      </w:r>
      <w:r>
        <w:rPr>
          <w:rFonts w:ascii="Times New Roman" w:eastAsia="DengXian" w:hAnsi="Times New Roman" w:cs="Times New Roman"/>
          <w:sz w:val="18"/>
          <w:szCs w:val="20"/>
          <w:lang w:eastAsia="zh-CN"/>
        </w:rPr>
        <w:t xml:space="preserve"> </w:t>
      </w:r>
      <w:r>
        <w:rPr>
          <w:rFonts w:ascii="Times New Roman" w:eastAsia="DengXian" w:hAnsi="Times New Roman" w:cs="Times New Roman" w:hint="eastAsia"/>
          <w:sz w:val="18"/>
          <w:szCs w:val="20"/>
          <w:lang w:eastAsia="zh-CN"/>
        </w:rPr>
        <w:t>for usages of c</w:t>
      </w:r>
      <w:r>
        <w:rPr>
          <w:rFonts w:ascii="Times New Roman" w:eastAsia="DengXian" w:hAnsi="Times New Roman" w:cs="Times New Roman"/>
          <w:sz w:val="18"/>
          <w:szCs w:val="20"/>
          <w:lang w:eastAsia="zh-CN"/>
        </w:rPr>
        <w:t>odebook, non-codebook, antenna switching, beam management</w:t>
      </w:r>
    </w:p>
    <w:p w:rsidR="002F65B2" w:rsidRDefault="002F65B2">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Support both Proposal 2-8-1 and Proposal 2-8-2.</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P2-1, we need to separate discuss antenna switching.</w:t>
            </w:r>
          </w:p>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a single SRS resource in two slots, we are okay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r>
              <w:rPr>
                <w:rFonts w:ascii="Times New Roman" w:hAnsi="Times New Roman" w:cs="Times New Roman"/>
                <w:sz w:val="18"/>
                <w:szCs w:val="18"/>
              </w:rPr>
              <w:t xml:space="preserve"> </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hAnsi="Times New Roman" w:cs="Times New Roman"/>
                <w:sz w:val="18"/>
                <w:szCs w:val="18"/>
              </w:rPr>
            </w:pPr>
            <w:r>
              <w:rPr>
                <w:rFonts w:ascii="Times New Roman" w:eastAsia="DengXian" w:hAnsi="Times New Roman" w:cs="Times New Roman"/>
                <w:sz w:val="18"/>
                <w:szCs w:val="20"/>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DengXian" w:hAnsi="Times New Roman" w:cs="Times New Roman" w:hint="eastAsia"/>
                <w:sz w:val="18"/>
                <w:szCs w:val="18"/>
                <w:lang w:eastAsia="zh-CN"/>
              </w:rPr>
              <w:t>Fujitsu</w:t>
            </w:r>
            <w:r>
              <w:rPr>
                <w:rFonts w:ascii="Times New Roman" w:hAnsi="Times New Roman" w:cs="Times New Roman"/>
                <w:sz w:val="18"/>
                <w:szCs w:val="18"/>
              </w:rPr>
              <w:t xml:space="preserve"> </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hAnsi="Times New Roman" w:cs="Times New Roman"/>
                <w:sz w:val="18"/>
                <w:szCs w:val="18"/>
              </w:rPr>
            </w:pPr>
            <w:r>
              <w:rPr>
                <w:rFonts w:ascii="Times New Roman" w:eastAsia="DengXian" w:hAnsi="Times New Roman" w:cs="Times New Roman"/>
                <w:sz w:val="18"/>
                <w:szCs w:val="20"/>
                <w:lang w:eastAsia="zh-CN"/>
              </w:rPr>
              <w:t>Support</w:t>
            </w:r>
            <w:r>
              <w:rPr>
                <w:rFonts w:ascii="Times New Roman" w:eastAsia="DengXian" w:hAnsi="Times New Roman" w:cs="Times New Roman" w:hint="eastAsia"/>
                <w:sz w:val="18"/>
                <w:szCs w:val="20"/>
                <w:lang w:eastAsia="zh-CN"/>
              </w:rPr>
              <w: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HONOR</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NEC</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Support the two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ediaTek</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 both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proofErr w:type="spellStart"/>
            <w:r>
              <w:rPr>
                <w:rFonts w:ascii="Times New Roman" w:hAnsi="Times New Roman" w:cs="Times New Roman"/>
                <w:sz w:val="18"/>
                <w:szCs w:val="18"/>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20"/>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ine.</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Proposal 2-8-1 and Proposal 2-8-2.</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K</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 both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Sony</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Okay.</w:t>
            </w:r>
          </w:p>
        </w:tc>
      </w:tr>
      <w:tr w:rsidR="002F65B2">
        <w:trPr>
          <w:trHeight w:val="187"/>
        </w:trPr>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Yu Mincho" w:hAnsi="Times New Roman" w:cs="Times New Roman"/>
                <w:bCs/>
                <w:sz w:val="18"/>
                <w:szCs w:val="20"/>
                <w:lang w:val="en-GB" w:eastAsia="ja-JP"/>
              </w:rPr>
            </w:pPr>
            <w:r>
              <w:rPr>
                <w:rFonts w:ascii="Times New Roman" w:eastAsia="Yu Mincho" w:hAnsi="Times New Roman" w:cs="Times New Roman" w:hint="eastAsia"/>
                <w:bCs/>
                <w:sz w:val="18"/>
                <w:szCs w:val="20"/>
                <w:lang w:val="en-GB" w:eastAsia="ja-JP"/>
              </w:rPr>
              <w:t>Support both proposals.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DengXian" w:eastAsia="Yu Mincho" w:hAnsi="DengXian" w:cs="Times New Roman"/>
                <w:sz w:val="18"/>
                <w:szCs w:val="18"/>
                <w:lang w:eastAsia="ja-JP"/>
              </w:rPr>
            </w:pPr>
            <w:r>
              <w:rPr>
                <w:rFonts w:ascii="Times New Roman" w:eastAsia="Yu Mincho" w:hAnsi="Times New Roman" w:cs="Times New Roman" w:hint="eastAsia"/>
                <w:sz w:val="18"/>
                <w:szCs w:val="18"/>
                <w:lang w:eastAsia="ja-JP"/>
              </w:rPr>
              <w:t>Panasonic</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 xml:space="preserve">Support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eastAsia="DengXian" w:hAnsi="Times New Roman" w:cs="Times New Roman"/>
                <w:bCs/>
                <w:sz w:val="18"/>
                <w:szCs w:val="20"/>
                <w:lang w:val="en-GB" w:eastAsia="zh-CN"/>
              </w:rPr>
            </w:pPr>
            <w:r>
              <w:rPr>
                <w:rFonts w:ascii="Times New Roman" w:eastAsia="DengXian" w:hAnsi="Times New Roman" w:cs="Times New Roman"/>
                <w:bCs/>
                <w:sz w:val="18"/>
                <w:szCs w:val="20"/>
                <w:lang w:val="en-GB"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DengXian" w:eastAsia="Yu Mincho" w:hAnsi="DengXian" w:cs="Times New Roman"/>
                <w:sz w:val="18"/>
                <w:szCs w:val="18"/>
                <w:lang w:eastAsia="ja-JP"/>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Yu Mincho" w:hAnsi="Times New Roman" w:cs="Times New Roman"/>
                <w:sz w:val="18"/>
                <w:szCs w:val="18"/>
                <w:lang w:eastAsia="ja-JP"/>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bl>
    <w:p w:rsidR="002F65B2" w:rsidRDefault="002F65B2">
      <w:pPr>
        <w:rPr>
          <w:rFonts w:ascii="Times New Roman" w:eastAsia="DengXian" w:hAnsi="Times New Roman" w:hint="eastAsia"/>
          <w:sz w:val="28"/>
          <w:lang w:eastAsia="zh-CN"/>
        </w:rPr>
      </w:pPr>
    </w:p>
    <w:p w:rsidR="00E94A09" w:rsidRDefault="00E94A09" w:rsidP="00E94A09">
      <w:pPr>
        <w:pStyle w:val="4"/>
        <w:rPr>
          <w:rFonts w:ascii="Times New Roman" w:eastAsia="DengXian" w:hAnsi="Times New Roman"/>
          <w:sz w:val="28"/>
          <w:lang w:eastAsia="zh-CN"/>
        </w:rPr>
      </w:pPr>
      <w:r>
        <w:rPr>
          <w:rFonts w:ascii="Times New Roman" w:eastAsia="DengXian" w:hAnsi="Times New Roman" w:hint="eastAsia"/>
          <w:sz w:val="28"/>
          <w:lang w:eastAsia="zh-CN"/>
        </w:rPr>
        <w:t>Agreements of round-2 online discussion</w:t>
      </w:r>
    </w:p>
    <w:p w:rsidR="00E94A09" w:rsidRDefault="00E94A09" w:rsidP="00E94A09">
      <w:pPr>
        <w:rPr>
          <w:rFonts w:ascii="Times New Roman" w:eastAsia="DengXian" w:hAnsi="Times New Roman" w:hint="eastAsia"/>
          <w:sz w:val="28"/>
          <w:lang w:eastAsia="zh-CN"/>
        </w:rPr>
      </w:pPr>
      <w:r>
        <w:rPr>
          <w:rFonts w:ascii="Times New Roman" w:eastAsia="DengXian" w:hAnsi="Times New Roman" w:hint="eastAsia"/>
          <w:sz w:val="28"/>
          <w:lang w:eastAsia="zh-CN"/>
        </w:rPr>
        <w:t>XXX</w:t>
      </w:r>
    </w:p>
    <w:p w:rsidR="00E94A09" w:rsidRPr="00E94A09" w:rsidRDefault="00E94A09">
      <w:pPr>
        <w:rPr>
          <w:rFonts w:ascii="Times New Roman" w:eastAsia="DengXian" w:hAnsi="Times New Roman"/>
          <w:sz w:val="28"/>
          <w:lang w:eastAsia="zh-CN"/>
        </w:rPr>
      </w:pPr>
    </w:p>
    <w:p w:rsidR="002F65B2" w:rsidRDefault="002F65B2">
      <w:pPr>
        <w:snapToGrid w:val="0"/>
        <w:rPr>
          <w:rFonts w:ascii="Times New Roman" w:eastAsia="DengXian" w:hAnsi="Times New Roman" w:cs="Times New Roman"/>
          <w:sz w:val="20"/>
          <w:szCs w:val="20"/>
          <w:lang w:eastAsia="zh-CN"/>
        </w:rPr>
      </w:pPr>
    </w:p>
    <w:p w:rsidR="002F65B2" w:rsidRDefault="004F1015">
      <w:pPr>
        <w:pStyle w:val="2"/>
        <w:rPr>
          <w:rFonts w:eastAsia="DengXian" w:cs="Times New Roman"/>
          <w:sz w:val="18"/>
          <w:szCs w:val="20"/>
          <w:lang w:eastAsia="zh-CN"/>
        </w:rPr>
      </w:pPr>
      <w:r>
        <w:rPr>
          <w:rFonts w:eastAsia="DengXian" w:cs="Times New Roman" w:hint="eastAsia"/>
          <w:sz w:val="18"/>
          <w:szCs w:val="20"/>
          <w:lang w:eastAsia="zh-CN"/>
        </w:rPr>
        <w:lastRenderedPageBreak/>
        <w:t xml:space="preserve">P2-9: </w:t>
      </w:r>
      <w:r>
        <w:rPr>
          <w:rFonts w:eastAsia="DengXian" w:cs="Times New Roman"/>
          <w:bCs w:val="0"/>
          <w:sz w:val="18"/>
          <w:szCs w:val="18"/>
          <w:lang w:eastAsia="zh-CN"/>
        </w:rPr>
        <w:t>Multiple aperiodic SRS resource sets in a slot for usage of antenna switching</w:t>
      </w: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ound 1/2</w:t>
      </w:r>
      <w:r w:rsidR="00E94A09">
        <w:rPr>
          <w:rFonts w:ascii="Times New Roman" w:eastAsia="DengXian" w:hAnsi="Times New Roman" w:cs="Arial" w:hint="eastAsia"/>
          <w:sz w:val="18"/>
          <w:szCs w:val="20"/>
          <w:lang w:eastAsia="zh-CN"/>
        </w:rPr>
        <w:t>/3</w:t>
      </w:r>
    </w:p>
    <w:p w:rsidR="002F65B2" w:rsidRDefault="002F65B2">
      <w:pPr>
        <w:rPr>
          <w:rFonts w:eastAsia="DengXian"/>
          <w:lang w:val="en-GB" w:eastAsia="zh-CN"/>
        </w:rPr>
      </w:pPr>
    </w:p>
    <w:p w:rsidR="002F65B2" w:rsidRDefault="004F1015">
      <w:pPr>
        <w:contextualSpacing/>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9</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‌If a slot contains only one resource from another resource set for </w:t>
      </w:r>
      <w:r>
        <w:rPr>
          <w:rFonts w:ascii="Times New Roman" w:eastAsia="DengXian" w:hAnsi="Times New Roman" w:cs="Times New Roman" w:hint="eastAsia"/>
          <w:bCs/>
          <w:sz w:val="18"/>
          <w:szCs w:val="20"/>
          <w:lang w:eastAsia="zh-CN"/>
        </w:rPr>
        <w:t xml:space="preserve">usage of </w:t>
      </w:r>
      <w:r>
        <w:rPr>
          <w:rFonts w:ascii="Times New Roman" w:eastAsia="DengXian" w:hAnsi="Times New Roman" w:cs="Times New Roman"/>
          <w:bCs/>
          <w:sz w:val="18"/>
          <w:szCs w:val="20"/>
          <w:lang w:eastAsia="zh-CN"/>
        </w:rPr>
        <w:t>antenna switching, and this resource spans consecutive S and U slots, then another resource set for</w:t>
      </w:r>
      <w:r>
        <w:rPr>
          <w:rFonts w:ascii="Times New Roman" w:eastAsia="DengXian" w:hAnsi="Times New Roman" w:cs="Times New Roman" w:hint="eastAsia"/>
          <w:bCs/>
          <w:sz w:val="18"/>
          <w:szCs w:val="20"/>
          <w:lang w:eastAsia="zh-CN"/>
        </w:rPr>
        <w:t xml:space="preserve"> usage of</w:t>
      </w:r>
      <w:r>
        <w:rPr>
          <w:rFonts w:ascii="Times New Roman" w:eastAsia="DengXian" w:hAnsi="Times New Roman" w:cs="Times New Roman"/>
          <w:bCs/>
          <w:sz w:val="18"/>
          <w:szCs w:val="20"/>
          <w:lang w:eastAsia="zh-CN"/>
        </w:rPr>
        <w:t xml:space="preserve"> antenna switching is allowed to be </w:t>
      </w:r>
      <w:r>
        <w:rPr>
          <w:rFonts w:ascii="Times New Roman" w:eastAsia="DengXian" w:hAnsi="Times New Roman" w:cs="Times New Roman" w:hint="eastAsia"/>
          <w:bCs/>
          <w:sz w:val="18"/>
          <w:szCs w:val="20"/>
          <w:lang w:eastAsia="zh-CN"/>
        </w:rPr>
        <w:t>configured/triggered</w:t>
      </w:r>
      <w:r>
        <w:rPr>
          <w:rFonts w:ascii="Times New Roman" w:eastAsia="DengXian" w:hAnsi="Times New Roman" w:cs="Times New Roman"/>
          <w:bCs/>
          <w:sz w:val="18"/>
          <w:szCs w:val="20"/>
          <w:lang w:eastAsia="zh-CN"/>
        </w:rPr>
        <w:t xml:space="preserve"> in that slot.‌</w:t>
      </w:r>
    </w:p>
    <w:p w:rsidR="002F65B2" w:rsidRDefault="002F65B2">
      <w:pPr>
        <w:contextualSpacing/>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Support.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This is low priority. We should not make the specification so complicated because in the end, many of the features if agreed, won’t have any deployment and it only creates workload in 3GPP for the CR review, UE feature discussion, etc.</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Fujitsu</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are fine with the proposal.</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pacing w:line="276" w:lineRule="auto"/>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ot necessary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hAnsi="Times New Roman" w:cs="Times New Roman"/>
                <w:sz w:val="18"/>
                <w:szCs w:val="18"/>
              </w:rPr>
            </w:pPr>
            <w:r>
              <w:rPr>
                <w:rFonts w:ascii="Times New Roman" w:hAnsi="Times New Roman" w:cs="Times New Roman"/>
                <w:sz w:val="18"/>
                <w:szCs w:val="18"/>
              </w:rPr>
              <w:t>We tend to think unnecessary.</w:t>
            </w:r>
          </w:p>
          <w:p w:rsidR="002F65B2" w:rsidRDefault="004F1015">
            <w:pPr>
              <w:snapToGrid w:val="0"/>
              <w:jc w:val="both"/>
              <w:rPr>
                <w:rFonts w:ascii="Times New Roman" w:eastAsia="DengXian" w:hAnsi="Times New Roman" w:cs="Times New Roman"/>
                <w:sz w:val="18"/>
                <w:szCs w:val="18"/>
                <w:lang w:eastAsia="zh-CN"/>
              </w:rPr>
            </w:pPr>
            <w:r>
              <w:rPr>
                <w:rFonts w:ascii="Times New Roman" w:hAnsi="Times New Roman" w:cs="Times New Roman"/>
                <w:sz w:val="18"/>
                <w:szCs w:val="18"/>
              </w:rPr>
              <w:t xml:space="preserve">Do we really need to </w:t>
            </w:r>
            <w:r>
              <w:rPr>
                <w:rFonts w:ascii="Times New Roman" w:eastAsia="DengXian" w:hAnsi="Times New Roman" w:cs="Times New Roman" w:hint="eastAsia"/>
                <w:sz w:val="18"/>
                <w:szCs w:val="18"/>
                <w:lang w:eastAsia="zh-CN"/>
              </w:rPr>
              <w:t xml:space="preserve">squeeze two resource sets into 18 or 16 UL symbols? </w:t>
            </w:r>
          </w:p>
          <w:p w:rsidR="002F65B2" w:rsidRDefault="004F1015">
            <w:pPr>
              <w:pStyle w:val="af2"/>
              <w:numPr>
                <w:ilvl w:val="0"/>
                <w:numId w:val="28"/>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t it be configured as one resource set fully occupying all the 18 or 16 symbols?</w:t>
            </w:r>
          </w:p>
          <w:p w:rsidR="002F65B2" w:rsidRDefault="004F1015">
            <w:pPr>
              <w:pStyle w:val="af2"/>
              <w:numPr>
                <w:ilvl w:val="0"/>
                <w:numId w:val="28"/>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If one set really doesn</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t need all the 18 or 16 symbols, the remaining symbol can still be used for PUSCH;</w:t>
            </w:r>
          </w:p>
          <w:p w:rsidR="002F65B2" w:rsidRDefault="004F1015">
            <w:pPr>
              <w:pStyle w:val="af2"/>
              <w:numPr>
                <w:ilvl w:val="0"/>
                <w:numId w:val="28"/>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If we need more than 18 or 16 symbols, it can also be set1: S+U, set2: The next U</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PPO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Generally</w:t>
            </w:r>
            <w:r>
              <w:rPr>
                <w:rFonts w:ascii="Times New Roman" w:eastAsia="DengXian" w:hAnsi="Times New Roman" w:cs="Times New Roman"/>
                <w:sz w:val="18"/>
                <w:szCs w:val="20"/>
                <w:lang w:eastAsia="zh-CN"/>
              </w:rPr>
              <w:t xml:space="preserve"> fine. However, there are two “another resource set” which make the proposal difficult to understand. Some modification on the wording:</w:t>
            </w:r>
          </w:p>
          <w:p w:rsidR="002F65B2" w:rsidRDefault="004F1015">
            <w:pPr>
              <w:spacing w:line="276" w:lineRule="auto"/>
              <w:rPr>
                <w:rFonts w:ascii="Times New Roman" w:eastAsia="DengXian" w:hAnsi="Times New Roman" w:cs="Times New Roman"/>
                <w:sz w:val="18"/>
                <w:szCs w:val="18"/>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9</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‌If a slot contains only one resource from </w:t>
            </w:r>
            <w:r>
              <w:rPr>
                <w:rFonts w:ascii="Times New Roman" w:eastAsia="DengXian" w:hAnsi="Times New Roman" w:cs="Times New Roman" w:hint="eastAsia"/>
                <w:bCs/>
                <w:color w:val="FF0000"/>
                <w:sz w:val="18"/>
                <w:szCs w:val="20"/>
                <w:lang w:eastAsia="zh-CN"/>
              </w:rPr>
              <w:t>one</w:t>
            </w:r>
            <w:r>
              <w:rPr>
                <w:rFonts w:ascii="Times New Roman" w:eastAsia="DengXian" w:hAnsi="Times New Roman" w:cs="Times New Roman"/>
                <w:bCs/>
                <w:color w:val="FF0000"/>
                <w:sz w:val="18"/>
                <w:szCs w:val="20"/>
                <w:lang w:eastAsia="zh-CN"/>
              </w:rPr>
              <w:t xml:space="preserve"> </w:t>
            </w:r>
            <w:r>
              <w:rPr>
                <w:rFonts w:ascii="Times New Roman" w:eastAsia="DengXian" w:hAnsi="Times New Roman" w:cs="Times New Roman"/>
                <w:bCs/>
                <w:strike/>
                <w:color w:val="FF0000"/>
                <w:sz w:val="18"/>
                <w:szCs w:val="20"/>
                <w:lang w:eastAsia="zh-CN"/>
              </w:rPr>
              <w:t>another</w:t>
            </w:r>
            <w:r>
              <w:rPr>
                <w:rFonts w:ascii="Times New Roman" w:eastAsia="DengXian" w:hAnsi="Times New Roman" w:cs="Times New Roman"/>
                <w:bCs/>
                <w:color w:val="FF0000"/>
                <w:sz w:val="18"/>
                <w:szCs w:val="20"/>
                <w:lang w:eastAsia="zh-CN"/>
              </w:rPr>
              <w:t xml:space="preserve"> </w:t>
            </w:r>
            <w:r>
              <w:rPr>
                <w:rFonts w:ascii="Times New Roman" w:eastAsia="DengXian" w:hAnsi="Times New Roman" w:cs="Times New Roman"/>
                <w:bCs/>
                <w:sz w:val="18"/>
                <w:szCs w:val="20"/>
                <w:lang w:eastAsia="zh-CN"/>
              </w:rPr>
              <w:t xml:space="preserve">resource set for </w:t>
            </w:r>
            <w:r>
              <w:rPr>
                <w:rFonts w:ascii="Times New Roman" w:eastAsia="DengXian" w:hAnsi="Times New Roman" w:cs="Times New Roman" w:hint="eastAsia"/>
                <w:bCs/>
                <w:sz w:val="18"/>
                <w:szCs w:val="20"/>
                <w:lang w:eastAsia="zh-CN"/>
              </w:rPr>
              <w:t xml:space="preserve">usage of </w:t>
            </w:r>
            <w:r>
              <w:rPr>
                <w:rFonts w:ascii="Times New Roman" w:eastAsia="DengXian" w:hAnsi="Times New Roman" w:cs="Times New Roman"/>
                <w:bCs/>
                <w:sz w:val="18"/>
                <w:szCs w:val="20"/>
                <w:lang w:eastAsia="zh-CN"/>
              </w:rPr>
              <w:t>antenna switching, and this resource spans consecutive S and U slots, then another resource set for</w:t>
            </w:r>
            <w:r>
              <w:rPr>
                <w:rFonts w:ascii="Times New Roman" w:eastAsia="DengXian" w:hAnsi="Times New Roman" w:cs="Times New Roman" w:hint="eastAsia"/>
                <w:bCs/>
                <w:sz w:val="18"/>
                <w:szCs w:val="20"/>
                <w:lang w:eastAsia="zh-CN"/>
              </w:rPr>
              <w:t xml:space="preserve"> usage of</w:t>
            </w:r>
            <w:r>
              <w:rPr>
                <w:rFonts w:ascii="Times New Roman" w:eastAsia="DengXian" w:hAnsi="Times New Roman" w:cs="Times New Roman"/>
                <w:bCs/>
                <w:sz w:val="18"/>
                <w:szCs w:val="20"/>
                <w:lang w:eastAsia="zh-CN"/>
              </w:rPr>
              <w:t xml:space="preserve"> antenna switching is allowed to be </w:t>
            </w:r>
            <w:r>
              <w:rPr>
                <w:rFonts w:ascii="Times New Roman" w:eastAsia="DengXian" w:hAnsi="Times New Roman" w:cs="Times New Roman" w:hint="eastAsia"/>
                <w:bCs/>
                <w:sz w:val="18"/>
                <w:szCs w:val="20"/>
                <w:lang w:eastAsia="zh-CN"/>
              </w:rPr>
              <w:t>configured/triggered</w:t>
            </w:r>
            <w:r>
              <w:rPr>
                <w:rFonts w:ascii="Times New Roman" w:eastAsia="DengXian" w:hAnsi="Times New Roman" w:cs="Times New Roman"/>
                <w:bCs/>
                <w:sz w:val="18"/>
                <w:szCs w:val="20"/>
                <w:lang w:eastAsia="zh-CN"/>
              </w:rPr>
              <w:t xml:space="preserve"> in that slot.‌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Okay. We agree with OPPO</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s update.</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 xml:space="preserve">uawei, </w:t>
            </w:r>
            <w:proofErr w:type="spellStart"/>
            <w:r>
              <w:rPr>
                <w:rFonts w:ascii="Times New Roman" w:eastAsia="DengXian" w:hAnsi="Times New Roman" w:cs="Times New Roman"/>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eems unnecessary given that scenario 1 has already been supported for cross-slot SRS transmission.</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sz w:val="18"/>
                <w:szCs w:val="18"/>
              </w:rPr>
              <w:t>We don’t see what the use case is.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Not necessary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Proposal 2-9 is updated based on OPPO</w:t>
            </w:r>
            <w:r>
              <w:rPr>
                <w:rFonts w:ascii="Times New Roman" w:eastAsia="DengXian" w:hAnsi="Times New Roman" w:cs="Times New Roman"/>
                <w:bCs/>
                <w:sz w:val="18"/>
                <w:szCs w:val="20"/>
                <w:lang w:eastAsia="zh-CN"/>
              </w:rPr>
              <w:t>’</w:t>
            </w:r>
            <w:r>
              <w:rPr>
                <w:rFonts w:ascii="Times New Roman" w:eastAsia="DengXian" w:hAnsi="Times New Roman" w:cs="Times New Roman" w:hint="eastAsia"/>
                <w:bCs/>
                <w:sz w:val="18"/>
                <w:szCs w:val="20"/>
                <w:lang w:eastAsia="zh-CN"/>
              </w:rPr>
              <w:t>s suggestion. @OPPO Thanks.</w:t>
            </w:r>
          </w:p>
          <w:p w:rsidR="002F65B2" w:rsidRDefault="002F65B2">
            <w:pPr>
              <w:snapToGrid w:val="0"/>
              <w:rPr>
                <w:rFonts w:ascii="Times New Roman" w:eastAsia="DengXian" w:hAnsi="Times New Roman" w:cs="Times New Roman"/>
                <w:bCs/>
                <w:sz w:val="18"/>
                <w:szCs w:val="20"/>
                <w:lang w:eastAsia="zh-CN"/>
              </w:rPr>
            </w:pPr>
          </w:p>
          <w:p w:rsidR="002F65B2" w:rsidRDefault="004F1015">
            <w:pPr>
              <w:snapToGrid w:val="0"/>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9</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‌If a slot contains only one resource from </w:t>
            </w:r>
            <w:r>
              <w:rPr>
                <w:rFonts w:ascii="Times New Roman" w:eastAsia="DengXian" w:hAnsi="Times New Roman" w:cs="Times New Roman" w:hint="eastAsia"/>
                <w:bCs/>
                <w:color w:val="FF0000"/>
                <w:sz w:val="18"/>
                <w:szCs w:val="20"/>
                <w:lang w:eastAsia="zh-CN"/>
              </w:rPr>
              <w:t>one</w:t>
            </w:r>
            <w:r>
              <w:rPr>
                <w:rFonts w:ascii="Times New Roman" w:eastAsia="DengXian" w:hAnsi="Times New Roman" w:cs="Times New Roman"/>
                <w:bCs/>
                <w:color w:val="FF0000"/>
                <w:sz w:val="18"/>
                <w:szCs w:val="20"/>
                <w:lang w:eastAsia="zh-CN"/>
              </w:rPr>
              <w:t xml:space="preserve"> </w:t>
            </w:r>
            <w:r>
              <w:rPr>
                <w:rFonts w:ascii="Times New Roman" w:eastAsia="DengXian" w:hAnsi="Times New Roman" w:cs="Times New Roman"/>
                <w:bCs/>
                <w:strike/>
                <w:color w:val="FF0000"/>
                <w:sz w:val="18"/>
                <w:szCs w:val="20"/>
                <w:lang w:eastAsia="zh-CN"/>
              </w:rPr>
              <w:t>another</w:t>
            </w:r>
            <w:r>
              <w:rPr>
                <w:rFonts w:ascii="Times New Roman" w:eastAsia="DengXian" w:hAnsi="Times New Roman" w:cs="Times New Roman"/>
                <w:bCs/>
                <w:color w:val="FF0000"/>
                <w:sz w:val="18"/>
                <w:szCs w:val="20"/>
                <w:lang w:eastAsia="zh-CN"/>
              </w:rPr>
              <w:t xml:space="preserve"> </w:t>
            </w:r>
            <w:r>
              <w:rPr>
                <w:rFonts w:ascii="Times New Roman" w:eastAsia="DengXian" w:hAnsi="Times New Roman" w:cs="Times New Roman"/>
                <w:bCs/>
                <w:sz w:val="18"/>
                <w:szCs w:val="20"/>
                <w:lang w:eastAsia="zh-CN"/>
              </w:rPr>
              <w:t xml:space="preserve">resource set for </w:t>
            </w:r>
            <w:r>
              <w:rPr>
                <w:rFonts w:ascii="Times New Roman" w:eastAsia="DengXian" w:hAnsi="Times New Roman" w:cs="Times New Roman" w:hint="eastAsia"/>
                <w:bCs/>
                <w:sz w:val="18"/>
                <w:szCs w:val="20"/>
                <w:lang w:eastAsia="zh-CN"/>
              </w:rPr>
              <w:t xml:space="preserve">usage of </w:t>
            </w:r>
            <w:r>
              <w:rPr>
                <w:rFonts w:ascii="Times New Roman" w:eastAsia="DengXian" w:hAnsi="Times New Roman" w:cs="Times New Roman"/>
                <w:bCs/>
                <w:sz w:val="18"/>
                <w:szCs w:val="20"/>
                <w:lang w:eastAsia="zh-CN"/>
              </w:rPr>
              <w:t>antenna switching, and this resource spans consecutive S and U slots, then another resource set for</w:t>
            </w:r>
            <w:r>
              <w:rPr>
                <w:rFonts w:ascii="Times New Roman" w:eastAsia="DengXian" w:hAnsi="Times New Roman" w:cs="Times New Roman" w:hint="eastAsia"/>
                <w:bCs/>
                <w:sz w:val="18"/>
                <w:szCs w:val="20"/>
                <w:lang w:eastAsia="zh-CN"/>
              </w:rPr>
              <w:t xml:space="preserve"> usage of</w:t>
            </w:r>
            <w:r>
              <w:rPr>
                <w:rFonts w:ascii="Times New Roman" w:eastAsia="DengXian" w:hAnsi="Times New Roman" w:cs="Times New Roman"/>
                <w:bCs/>
                <w:sz w:val="18"/>
                <w:szCs w:val="20"/>
                <w:lang w:eastAsia="zh-CN"/>
              </w:rPr>
              <w:t xml:space="preserve"> antenna switching is allowed to be </w:t>
            </w:r>
            <w:r>
              <w:rPr>
                <w:rFonts w:ascii="Times New Roman" w:eastAsia="DengXian" w:hAnsi="Times New Roman" w:cs="Times New Roman" w:hint="eastAsia"/>
                <w:bCs/>
                <w:sz w:val="18"/>
                <w:szCs w:val="20"/>
                <w:lang w:eastAsia="zh-CN"/>
              </w:rPr>
              <w:t>configured/triggered</w:t>
            </w:r>
            <w:r>
              <w:rPr>
                <w:rFonts w:ascii="Times New Roman" w:eastAsia="DengXian" w:hAnsi="Times New Roman" w:cs="Times New Roman"/>
                <w:bCs/>
                <w:sz w:val="18"/>
                <w:szCs w:val="20"/>
                <w:lang w:eastAsia="zh-CN"/>
              </w:rPr>
              <w:t xml:space="preserve"> in that slot.‌</w:t>
            </w:r>
          </w:p>
          <w:p w:rsidR="002F65B2" w:rsidRDefault="002F65B2">
            <w:pPr>
              <w:snapToGrid w:val="0"/>
              <w:rPr>
                <w:rFonts w:ascii="Times New Roman" w:eastAsia="DengXian" w:hAnsi="Times New Roman" w:cs="Times New Roman"/>
                <w:bCs/>
                <w:sz w:val="18"/>
                <w:szCs w:val="20"/>
                <w:lang w:eastAsia="zh-CN"/>
              </w:rPr>
            </w:pPr>
          </w:p>
          <w:p w:rsidR="002F65B2" w:rsidRDefault="004F1015">
            <w:pPr>
              <w:snapToGrid w:val="0"/>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 xml:space="preserve">@Huawei @Sony As raised at least by Samsung in their contribution and shown below, </w:t>
            </w:r>
            <w:r>
              <w:rPr>
                <w:rFonts w:ascii="Times New Roman" w:eastAsia="DengXian" w:hAnsi="Times New Roman" w:cs="Times New Roman"/>
                <w:bCs/>
                <w:sz w:val="18"/>
                <w:szCs w:val="20"/>
                <w:lang w:eastAsia="zh-CN"/>
              </w:rPr>
              <w:t>there is a restriction on SRS antenna switching that UE only expects up to 1 SRS resource set can be configured or triggered in a slot</w:t>
            </w:r>
            <w:r>
              <w:rPr>
                <w:rFonts w:ascii="Times New Roman" w:eastAsia="DengXian" w:hAnsi="Times New Roman" w:cs="Times New Roman" w:hint="eastAsia"/>
                <w:bCs/>
                <w:sz w:val="18"/>
                <w:szCs w:val="20"/>
                <w:lang w:eastAsia="zh-CN"/>
              </w:rPr>
              <w:t xml:space="preserve"> in current spec.</w:t>
            </w:r>
            <w:r>
              <w:rPr>
                <w:rFonts w:ascii="Times New Roman" w:eastAsia="DengXian" w:hAnsi="Times New Roman" w:cs="Times New Roman"/>
                <w:bCs/>
                <w:sz w:val="18"/>
                <w:szCs w:val="20"/>
                <w:lang w:eastAsia="zh-CN"/>
              </w:rPr>
              <w:t>.</w:t>
            </w:r>
          </w:p>
          <w:tbl>
            <w:tblPr>
              <w:tblStyle w:val="ad"/>
              <w:tblW w:w="0" w:type="auto"/>
              <w:tblLook w:val="04A0" w:firstRow="1" w:lastRow="0" w:firstColumn="1" w:lastColumn="0" w:noHBand="0" w:noVBand="1"/>
            </w:tblPr>
            <w:tblGrid>
              <w:gridCol w:w="8324"/>
            </w:tblGrid>
            <w:tr w:rsidR="002F65B2">
              <w:tc>
                <w:tcPr>
                  <w:tcW w:w="9629" w:type="dxa"/>
                </w:tcPr>
                <w:p w:rsidR="002F65B2" w:rsidRDefault="004F1015">
                  <w:pPr>
                    <w:snapToGrid w:val="0"/>
                    <w:rPr>
                      <w:rFonts w:ascii="Times New Roman" w:eastAsia="DengXian" w:hAnsi="Times New Roman" w:cs="Times New Roman"/>
                      <w:b/>
                      <w:bCs/>
                      <w:sz w:val="18"/>
                      <w:szCs w:val="20"/>
                      <w:lang w:eastAsia="zh-CN"/>
                    </w:rPr>
                  </w:pPr>
                  <w:r>
                    <w:rPr>
                      <w:rFonts w:ascii="Times New Roman" w:eastAsia="DengXian" w:hAnsi="Times New Roman" w:cs="Times New Roman"/>
                      <w:b/>
                      <w:bCs/>
                      <w:sz w:val="18"/>
                      <w:szCs w:val="20"/>
                      <w:lang w:eastAsia="zh-CN"/>
                    </w:rPr>
                    <w:t xml:space="preserve">Clause 6.2.1.2 in TS38.214 </w:t>
                  </w:r>
                </w:p>
                <w:p w:rsidR="002F65B2" w:rsidRDefault="004F1015">
                  <w:pPr>
                    <w:snapToGrid w:val="0"/>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For 1T2R, 1T4R, 2T4R, 1T6R, 1T8R, 2T6R, 2T8R, 3T6R, or 4T8R, the UE shall not expect to be configured or triggered with more than one SRS resource set with higher layer parameter usage set as '</w:t>
                  </w:r>
                  <w:proofErr w:type="spellStart"/>
                  <w:r>
                    <w:rPr>
                      <w:rFonts w:ascii="Times New Roman" w:eastAsia="DengXian" w:hAnsi="Times New Roman" w:cs="Times New Roman"/>
                      <w:bCs/>
                      <w:sz w:val="18"/>
                      <w:szCs w:val="20"/>
                      <w:lang w:eastAsia="zh-CN"/>
                    </w:rPr>
                    <w:t>antennaSwitching</w:t>
                  </w:r>
                  <w:proofErr w:type="spellEnd"/>
                  <w:r>
                    <w:rPr>
                      <w:rFonts w:ascii="Times New Roman" w:eastAsia="DengXian" w:hAnsi="Times New Roman" w:cs="Times New Roman"/>
                      <w:bCs/>
                      <w:sz w:val="18"/>
                      <w:szCs w:val="20"/>
                      <w:lang w:eastAsia="zh-CN"/>
                    </w:rPr>
                    <w:t>' in the same slot.</w:t>
                  </w:r>
                </w:p>
              </w:tc>
            </w:tr>
          </w:tbl>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upport the updated Proposal 2-9.</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We </w:t>
            </w:r>
            <w:r>
              <w:rPr>
                <w:rFonts w:ascii="Times New Roman" w:eastAsiaTheme="minorEastAsia" w:hAnsi="Times New Roman" w:cs="Times New Roman"/>
                <w:sz w:val="18"/>
                <w:szCs w:val="18"/>
                <w:lang w:eastAsia="ko-KR"/>
              </w:rPr>
              <w:t>don’t</w:t>
            </w:r>
            <w:r>
              <w:rPr>
                <w:rFonts w:ascii="Times New Roman" w:eastAsiaTheme="minorEastAsia" w:hAnsi="Times New Roman" w:cs="Times New Roman" w:hint="eastAsia"/>
                <w:sz w:val="18"/>
                <w:szCs w:val="18"/>
                <w:lang w:eastAsia="ko-KR"/>
              </w:rPr>
              <w:t xml:space="preserve"> see the benefit of this proposal. Instead, supporting transmission of SRS resources in a SRS resource set across S+U slot.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Not necessary.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Sharp</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the updated Proposal 2-9.</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Yu Mincho" w:hAnsi="Times New Roman" w:cs="Times New Roman"/>
                <w:sz w:val="18"/>
                <w:szCs w:val="18"/>
                <w:lang w:eastAsia="ja-JP"/>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this may be not necessary.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eems not necessary.</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Ericsson</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think this may not be necessary, by RAN1#122 agreement and above Proposal P2-2, it should be clear which slot SRS resources and SRS resource sets are associated with. </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hina Telecom</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There is also similar issue to be discussed for scenario 2, if P2-1 can be agreed.</w:t>
            </w:r>
          </w:p>
        </w:tc>
      </w:tr>
      <w:tr w:rsidR="00732E41">
        <w:tc>
          <w:tcPr>
            <w:tcW w:w="1435" w:type="dxa"/>
            <w:tcBorders>
              <w:top w:val="single" w:sz="4" w:space="0" w:color="auto"/>
              <w:left w:val="single" w:sz="4" w:space="0" w:color="auto"/>
              <w:bottom w:val="single" w:sz="4" w:space="0" w:color="auto"/>
              <w:right w:val="single" w:sz="4" w:space="0" w:color="auto"/>
            </w:tcBorders>
          </w:tcPr>
          <w:p w:rsidR="00732E41" w:rsidRPr="00732E41" w:rsidRDefault="00732E41" w:rsidP="00732E41">
            <w:pPr>
              <w:snapToGrid w:val="0"/>
              <w:rPr>
                <w:rFonts w:ascii="Times New Roman" w:eastAsiaTheme="minorEastAsia" w:hAnsi="Times New Roman" w:cs="Times New Roman"/>
                <w:sz w:val="18"/>
                <w:szCs w:val="18"/>
                <w:lang w:eastAsia="ko-KR"/>
              </w:rPr>
            </w:pPr>
            <w:r w:rsidRPr="00732E41">
              <w:rPr>
                <w:rFonts w:ascii="Times New Roman" w:eastAsiaTheme="minorEastAsia" w:hAnsi="Times New Roman" w:cs="Times New Roman" w:hint="eastAsia"/>
                <w:sz w:val="18"/>
                <w:szCs w:val="18"/>
                <w:lang w:eastAsia="ko-KR"/>
              </w:rPr>
              <w:t>ETRI</w:t>
            </w:r>
          </w:p>
        </w:tc>
        <w:tc>
          <w:tcPr>
            <w:tcW w:w="8550" w:type="dxa"/>
            <w:tcBorders>
              <w:top w:val="single" w:sz="4" w:space="0" w:color="auto"/>
              <w:left w:val="single" w:sz="4" w:space="0" w:color="auto"/>
              <w:bottom w:val="single" w:sz="4" w:space="0" w:color="auto"/>
              <w:right w:val="single" w:sz="4" w:space="0" w:color="auto"/>
            </w:tcBorders>
          </w:tcPr>
          <w:p w:rsidR="00732E41" w:rsidRPr="00732E41" w:rsidRDefault="00732E41" w:rsidP="00732E41">
            <w:pPr>
              <w:snapToGrid w:val="0"/>
              <w:rPr>
                <w:rFonts w:ascii="Times New Roman" w:eastAsiaTheme="minorEastAsia" w:hAnsi="Times New Roman" w:cs="Times New Roman"/>
                <w:sz w:val="18"/>
                <w:szCs w:val="18"/>
                <w:lang w:eastAsia="ko-KR"/>
              </w:rPr>
            </w:pPr>
            <w:r w:rsidRPr="00732E41">
              <w:rPr>
                <w:rFonts w:ascii="Times New Roman" w:eastAsiaTheme="minorEastAsia" w:hAnsi="Times New Roman" w:cs="Times New Roman"/>
                <w:sz w:val="18"/>
                <w:szCs w:val="18"/>
                <w:lang w:eastAsia="ko-KR"/>
              </w:rPr>
              <w:t>Okay if Proposal 2-1 is agreed. I have one clarification question on whether other normal resource(s) can follow the cross-slot resource in the same resource set in U slot, as the condition of the proposal looks like the case where only the cross-slot resource is in U slot.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DengXian" w:eastAsia="Yu Mincho" w:hAnsi="DengXi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Yu Mincho" w:hAnsi="Times New Roman" w:cs="Times New Roman"/>
                <w:sz w:val="18"/>
                <w:szCs w:val="18"/>
                <w:lang w:eastAsia="ja-JP"/>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Yu Mincho" w:hAnsi="Times New Roman" w:cs="Times New Roman"/>
                <w:sz w:val="18"/>
                <w:szCs w:val="18"/>
                <w:lang w:eastAsia="ja-JP"/>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Cs/>
                <w:sz w:val="18"/>
                <w:szCs w:val="20"/>
                <w:lang w:val="en-GB" w:eastAsia="zh-CN"/>
              </w:rPr>
            </w:pPr>
          </w:p>
        </w:tc>
      </w:tr>
    </w:tbl>
    <w:p w:rsidR="002F65B2" w:rsidRDefault="002F65B2">
      <w:pPr>
        <w:rPr>
          <w:rFonts w:ascii="Times New Roman" w:eastAsia="DengXian" w:hAnsi="Times New Roman"/>
          <w:sz w:val="28"/>
          <w:lang w:eastAsia="zh-CN"/>
        </w:rPr>
      </w:pPr>
    </w:p>
    <w:p w:rsidR="002F65B2" w:rsidRDefault="004F1015">
      <w:pPr>
        <w:pStyle w:val="3"/>
        <w:rPr>
          <w:rFonts w:ascii="Times New Roman" w:eastAsia="DengXian" w:hAnsi="Times New Roman" w:cs="Arial"/>
          <w:sz w:val="18"/>
          <w:szCs w:val="20"/>
          <w:lang w:eastAsia="zh-CN"/>
        </w:rPr>
      </w:pPr>
      <w:r>
        <w:rPr>
          <w:rFonts w:ascii="Times New Roman" w:eastAsia="DengXian" w:hAnsi="Times New Roman" w:cs="Arial"/>
          <w:sz w:val="18"/>
          <w:szCs w:val="20"/>
          <w:lang w:eastAsia="zh-CN"/>
        </w:rPr>
        <w:t>R</w:t>
      </w:r>
      <w:r>
        <w:rPr>
          <w:rFonts w:ascii="Times New Roman" w:eastAsia="DengXian" w:hAnsi="Times New Roman" w:cs="Arial" w:hint="eastAsia"/>
          <w:sz w:val="18"/>
          <w:szCs w:val="20"/>
          <w:lang w:eastAsia="zh-CN"/>
        </w:rPr>
        <w:t xml:space="preserve">ound 4 </w:t>
      </w:r>
    </w:p>
    <w:p w:rsidR="002F65B2" w:rsidRDefault="002F65B2">
      <w:pPr>
        <w:rPr>
          <w:rFonts w:eastAsia="DengXian"/>
          <w:lang w:eastAsia="zh-CN"/>
        </w:rPr>
      </w:pPr>
    </w:p>
    <w:p w:rsidR="002F65B2" w:rsidRDefault="002F65B2">
      <w:pPr>
        <w:rPr>
          <w:rFonts w:eastAsia="DengXian"/>
          <w:lang w:val="en-GB"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eastAsia="宋体" w:hAnsi="Times New Roman" w:cs="Times New Roman"/>
                <w:b/>
                <w:sz w:val="18"/>
                <w:szCs w:val="18"/>
                <w:lang w:eastAsia="en-US"/>
              </w:rPr>
            </w:pP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2F65B2">
            <w:pPr>
              <w:snapToGrid w:val="0"/>
              <w:rPr>
                <w:rFonts w:ascii="Times New Roman" w:hAnsi="Times New Roman" w:cs="Times New Roman"/>
                <w:b/>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color w:val="3333FF"/>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Cs/>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jc w:val="both"/>
              <w:rPr>
                <w:rFonts w:ascii="Times New Roman" w:eastAsiaTheme="minorEastAsia" w:hAnsi="Times New Roman" w:cs="Times New Roman"/>
                <w:b/>
                <w:sz w:val="18"/>
                <w:szCs w:val="20"/>
                <w:lang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Theme="minorEastAsia" w:hAnsi="Times New Roman" w:cs="Times New Roman"/>
                <w:b/>
                <w:sz w:val="18"/>
                <w:szCs w:val="20"/>
                <w:lang w:val="en-GB" w:eastAsia="ko-KR"/>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ind w:firstLineChars="100" w:firstLine="18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pacing w:line="276" w:lineRule="auto"/>
              <w:rPr>
                <w:rFonts w:ascii="Times New Roman" w:eastAsia="DengXian" w:hAnsi="Times New Roman" w:cs="Times New Roman"/>
                <w:b/>
                <w:sz w:val="18"/>
                <w:szCs w:val="20"/>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widowControl w:val="0"/>
              <w:spacing w:line="276" w:lineRule="auto"/>
              <w:jc w:val="both"/>
              <w:rPr>
                <w:rFonts w:ascii="Times New Roman" w:eastAsia="DengXian" w:hAnsi="Times New Roman" w:cs="Times New Roman"/>
                <w:iCs/>
                <w:sz w:val="20"/>
                <w:szCs w:val="20"/>
                <w:lang w:eastAsia="zh-CN"/>
              </w:rPr>
            </w:pPr>
          </w:p>
        </w:tc>
      </w:tr>
    </w:tbl>
    <w:p w:rsidR="002F65B2" w:rsidRDefault="002F65B2">
      <w:pPr>
        <w:snapToGrid w:val="0"/>
        <w:rPr>
          <w:rFonts w:ascii="Times New Roman" w:eastAsia="DengXian" w:hAnsi="Times New Roman" w:cs="Times New Roman"/>
          <w:sz w:val="20"/>
          <w:szCs w:val="20"/>
          <w:lang w:eastAsia="zh-CN"/>
        </w:rPr>
      </w:pPr>
    </w:p>
    <w:p w:rsidR="002F65B2" w:rsidRDefault="004F1015">
      <w:pPr>
        <w:pStyle w:val="2"/>
        <w:rPr>
          <w:rFonts w:eastAsia="DengXian" w:cs="Times New Roman"/>
          <w:sz w:val="18"/>
          <w:szCs w:val="20"/>
          <w:lang w:eastAsia="zh-CN"/>
        </w:rPr>
      </w:pPr>
      <w:r>
        <w:rPr>
          <w:rFonts w:eastAsia="DengXian" w:cs="Times New Roman" w:hint="eastAsia"/>
          <w:sz w:val="18"/>
          <w:szCs w:val="20"/>
          <w:lang w:eastAsia="zh-CN"/>
        </w:rPr>
        <w:t>P2-10</w:t>
      </w:r>
      <w:r>
        <w:rPr>
          <w:rFonts w:eastAsia="DengXian" w:hint="eastAsia"/>
          <w:sz w:val="18"/>
          <w:szCs w:val="20"/>
          <w:lang w:eastAsia="zh-CN"/>
        </w:rPr>
        <w:t>: Other issues</w:t>
      </w:r>
    </w:p>
    <w:p w:rsidR="002F65B2" w:rsidRDefault="004F1015">
      <w:pPr>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Proposal 2-10</w:t>
      </w:r>
      <w:r>
        <w:rPr>
          <w:rFonts w:ascii="Times New Roman" w:eastAsia="DengXian" w:hAnsi="Times New Roman" w:cs="Times New Roman" w:hint="eastAsia"/>
          <w:sz w:val="18"/>
          <w:szCs w:val="18"/>
          <w:lang w:eastAsia="zh-CN"/>
        </w:rPr>
        <w:t>: TBD</w:t>
      </w:r>
    </w:p>
    <w:p w:rsidR="002F65B2" w:rsidRDefault="002F65B2">
      <w:pPr>
        <w:rPr>
          <w:rFonts w:ascii="Times New Roman" w:eastAsia="DengXian" w:hAnsi="Times New Roman"/>
          <w:sz w:val="28"/>
          <w:lang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w:t>
            </w:r>
            <w:r>
              <w:rPr>
                <w:rFonts w:ascii="Times New Roman" w:eastAsia="DengXian" w:hAnsi="Times New Roman" w:cs="Times New Roman" w:hint="eastAsia"/>
                <w:bCs/>
                <w:sz w:val="18"/>
                <w:szCs w:val="20"/>
                <w:lang w:eastAsia="zh-CN"/>
              </w:rPr>
              <w:t>other issues.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hAnsi="Times New Roman" w:cs="Times New Roman"/>
                <w:sz w:val="18"/>
                <w:szCs w:val="18"/>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DengXian" w:hAnsi="Times New Roman" w:cs="Times New Roman"/>
                <w:sz w:val="18"/>
                <w:szCs w:val="18"/>
                <w:lang w:eastAsia="zh-CN"/>
              </w:rPr>
            </w:pP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rsidR="002F65B2" w:rsidRDefault="002F65B2">
            <w:pPr>
              <w:snapToGrid w:val="0"/>
              <w:rPr>
                <w:rFonts w:ascii="Times New Roman" w:eastAsiaTheme="minorEastAsia" w:hAnsi="Times New Roman" w:cs="Times New Roman"/>
                <w:sz w:val="18"/>
                <w:szCs w:val="18"/>
                <w:lang w:eastAsia="ko-KR"/>
              </w:rPr>
            </w:pPr>
          </w:p>
        </w:tc>
      </w:tr>
    </w:tbl>
    <w:p w:rsidR="002F65B2" w:rsidRDefault="002F65B2">
      <w:pPr>
        <w:snapToGrid w:val="0"/>
        <w:rPr>
          <w:rFonts w:ascii="Times New Roman" w:eastAsia="DengXian" w:hAnsi="Times New Roman" w:cs="Times New Roman"/>
          <w:sz w:val="20"/>
          <w:szCs w:val="20"/>
          <w:lang w:eastAsia="zh-CN"/>
        </w:rPr>
      </w:pPr>
    </w:p>
    <w:p w:rsidR="002F65B2" w:rsidRDefault="002F65B2">
      <w:pPr>
        <w:rPr>
          <w:rFonts w:ascii="Times New Roman" w:eastAsia="DengXian" w:hAnsi="Times New Roman" w:cs="Times New Roman"/>
          <w:color w:val="FF0000"/>
          <w:sz w:val="18"/>
          <w:szCs w:val="18"/>
          <w:lang w:eastAsia="zh-CN"/>
        </w:rPr>
      </w:pPr>
    </w:p>
    <w:p w:rsidR="002F65B2" w:rsidRDefault="002F65B2">
      <w:pPr>
        <w:rPr>
          <w:rFonts w:eastAsia="DengXian"/>
          <w:lang w:val="en-GB" w:eastAsia="zh-CN"/>
        </w:rPr>
      </w:pPr>
    </w:p>
    <w:p w:rsidR="002F65B2" w:rsidRDefault="004F1015">
      <w:pPr>
        <w:pStyle w:val="1"/>
        <w:numPr>
          <w:ilvl w:val="0"/>
          <w:numId w:val="12"/>
        </w:numPr>
        <w:spacing w:before="0" w:after="60"/>
        <w:jc w:val="both"/>
        <w:rPr>
          <w:rFonts w:ascii="Times New Roman" w:eastAsia="DengXian" w:hAnsi="Times New Roman"/>
          <w:b/>
          <w:sz w:val="28"/>
          <w:szCs w:val="20"/>
          <w:lang w:eastAsia="zh-CN"/>
        </w:rPr>
      </w:pPr>
      <w:r>
        <w:rPr>
          <w:rFonts w:ascii="Times New Roman" w:eastAsia="DengXian" w:hAnsi="Times New Roman"/>
          <w:b/>
          <w:sz w:val="28"/>
          <w:szCs w:val="20"/>
          <w:lang w:eastAsia="zh-CN"/>
        </w:rPr>
        <w:t>O</w:t>
      </w:r>
      <w:r>
        <w:rPr>
          <w:rFonts w:ascii="Times New Roman" w:eastAsia="DengXian" w:hAnsi="Times New Roman" w:hint="eastAsia"/>
          <w:b/>
          <w:sz w:val="28"/>
          <w:szCs w:val="20"/>
          <w:lang w:eastAsia="zh-CN"/>
        </w:rPr>
        <w:t>ther issues</w:t>
      </w:r>
    </w:p>
    <w:p w:rsidR="002F65B2" w:rsidRDefault="004F1015">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enhancement of SRS capacity and coverage are summarized below. </w:t>
      </w:r>
    </w:p>
    <w:p w:rsidR="002F65B2" w:rsidRDefault="004F1015">
      <w:pPr>
        <w:pStyle w:val="a3"/>
        <w:spacing w:before="240"/>
        <w:jc w:val="center"/>
        <w:rPr>
          <w:rFonts w:ascii="Times New Roman" w:eastAsia="DengXian" w:hAnsi="Times New Roman" w:cs="Times New Roman"/>
          <w:lang w:eastAsia="zh-C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3.</w:t>
      </w:r>
      <w:r>
        <w:rPr>
          <w:rFonts w:ascii="Times New Roman" w:hAnsi="Times New Roman" w:cs="Times New Roman"/>
        </w:rPr>
        <w:t xml:space="preserve"> Summary for </w:t>
      </w:r>
      <w:r>
        <w:rPr>
          <w:rFonts w:ascii="Times New Roman" w:eastAsia="DengXian" w:hAnsi="Times New Roman" w:cs="Times New Roman" w:hint="eastAsia"/>
          <w:lang w:eastAsia="zh-CN"/>
        </w:rPr>
        <w:t>other issues</w:t>
      </w:r>
    </w:p>
    <w:tbl>
      <w:tblPr>
        <w:tblStyle w:val="ad"/>
        <w:tblW w:w="10173" w:type="dxa"/>
        <w:tblLook w:val="04A0" w:firstRow="1" w:lastRow="0" w:firstColumn="1" w:lastColumn="0" w:noHBand="0" w:noVBand="1"/>
      </w:tblPr>
      <w:tblGrid>
        <w:gridCol w:w="534"/>
        <w:gridCol w:w="1842"/>
        <w:gridCol w:w="7797"/>
      </w:tblGrid>
      <w:tr w:rsidR="002F65B2">
        <w:tc>
          <w:tcPr>
            <w:tcW w:w="534" w:type="dxa"/>
            <w:shd w:val="clear" w:color="auto" w:fill="D9D9D9" w:themeFill="background1" w:themeFillShade="D9"/>
          </w:tcPr>
          <w:p w:rsidR="002F65B2" w:rsidRDefault="004F1015">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842" w:type="dxa"/>
            <w:shd w:val="clear" w:color="auto" w:fill="D9D9D9" w:themeFill="background1" w:themeFillShade="D9"/>
          </w:tcPr>
          <w:p w:rsidR="002F65B2" w:rsidRDefault="004F1015">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7797" w:type="dxa"/>
            <w:shd w:val="clear" w:color="auto" w:fill="D9D9D9" w:themeFill="background1" w:themeFillShade="D9"/>
          </w:tcPr>
          <w:p w:rsidR="002F65B2" w:rsidRDefault="004F1015">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2F65B2">
        <w:tc>
          <w:tcPr>
            <w:tcW w:w="534" w:type="dxa"/>
          </w:tcPr>
          <w:p w:rsidR="002F65B2" w:rsidRDefault="004F1015">
            <w:pPr>
              <w:snapToGrid w:val="0"/>
              <w:rPr>
                <w:rFonts w:ascii="Times New Roman" w:hAnsi="Times New Roman" w:cs="Times New Roman"/>
                <w:color w:val="000000" w:themeColor="text1"/>
                <w:sz w:val="18"/>
                <w:szCs w:val="20"/>
              </w:rPr>
            </w:pPr>
            <w:r>
              <w:rPr>
                <w:rFonts w:ascii="Times New Roman" w:eastAsia="DengXian" w:hAnsi="Times New Roman" w:cs="Times New Roman" w:hint="eastAsia"/>
                <w:color w:val="000000" w:themeColor="text1"/>
                <w:sz w:val="18"/>
                <w:szCs w:val="20"/>
                <w:lang w:eastAsia="zh-CN"/>
              </w:rPr>
              <w:t>3-</w:t>
            </w:r>
            <w:r>
              <w:rPr>
                <w:rFonts w:ascii="Times New Roman" w:hAnsi="Times New Roman" w:cs="Times New Roman"/>
                <w:color w:val="000000" w:themeColor="text1"/>
                <w:sz w:val="18"/>
                <w:szCs w:val="20"/>
              </w:rPr>
              <w:t>1</w:t>
            </w:r>
          </w:p>
        </w:tc>
        <w:tc>
          <w:tcPr>
            <w:tcW w:w="1842" w:type="dxa"/>
          </w:tcPr>
          <w:p w:rsidR="002F65B2" w:rsidRDefault="002F65B2">
            <w:pPr>
              <w:snapToGrid w:val="0"/>
              <w:rPr>
                <w:rFonts w:ascii="Times New Roman" w:eastAsia="DengXian" w:hAnsi="Times New Roman" w:cs="Times New Roman"/>
                <w:color w:val="000000" w:themeColor="text1"/>
                <w:sz w:val="18"/>
                <w:szCs w:val="20"/>
                <w:lang w:eastAsia="zh-CN"/>
              </w:rPr>
            </w:pPr>
          </w:p>
        </w:tc>
        <w:tc>
          <w:tcPr>
            <w:tcW w:w="7797" w:type="dxa"/>
          </w:tcPr>
          <w:p w:rsidR="002F65B2" w:rsidRDefault="004F1015">
            <w:pPr>
              <w:pStyle w:val="a6"/>
              <w:jc w:val="both"/>
              <w:rPr>
                <w:rFonts w:ascii="Times New Roman" w:eastAsia="DengXian" w:hAnsi="Times New Roman" w:cs="Times New Roman"/>
                <w:sz w:val="18"/>
                <w:szCs w:val="20"/>
                <w:lang w:eastAsia="zh-CN"/>
              </w:rPr>
            </w:pPr>
            <w:r>
              <w:rPr>
                <w:rFonts w:ascii="Times New Roman" w:eastAsia="DengXian" w:hAnsi="Times New Roman" w:cs="Times New Roman" w:hint="eastAsia"/>
                <w:i/>
                <w:sz w:val="18"/>
                <w:szCs w:val="20"/>
                <w:lang w:eastAsia="zh-CN"/>
              </w:rPr>
              <w:t>OPPO</w:t>
            </w:r>
            <w:r>
              <w:rPr>
                <w:rFonts w:ascii="Times New Roman" w:eastAsia="DengXian" w:hAnsi="Times New Roman" w:cs="Times New Roman" w:hint="eastAsia"/>
                <w:sz w:val="18"/>
                <w:szCs w:val="20"/>
                <w:lang w:eastAsia="zh-CN"/>
              </w:rPr>
              <w:t xml:space="preserve">: </w:t>
            </w:r>
          </w:p>
          <w:p w:rsidR="002F65B2" w:rsidRDefault="004F1015">
            <w:pPr>
              <w:pStyle w:val="af2"/>
              <w:numPr>
                <w:ilvl w:val="0"/>
                <w:numId w:val="14"/>
              </w:numPr>
              <w:snapToGrid w:val="0"/>
              <w:jc w:val="both"/>
              <w:rPr>
                <w:rFonts w:ascii="Calibri" w:eastAsia="DengXian" w:hAnsi="Calibri" w:cs="Calibri"/>
                <w:b/>
                <w:bCs/>
                <w:i/>
                <w:lang w:eastAsia="zh-CN"/>
              </w:rPr>
            </w:pPr>
            <w:r>
              <w:rPr>
                <w:rFonts w:ascii="Times New Roman" w:eastAsia="DengXian" w:hAnsi="Times New Roman" w:cs="Times New Roman" w:hint="eastAsia"/>
                <w:sz w:val="18"/>
                <w:szCs w:val="18"/>
                <w:lang w:eastAsia="zh-CN"/>
              </w:rPr>
              <w:t>I</w:t>
            </w:r>
            <w:r>
              <w:rPr>
                <w:rFonts w:ascii="Times New Roman" w:eastAsia="DengXian" w:hAnsi="Times New Roman" w:cs="Times New Roman"/>
                <w:sz w:val="18"/>
                <w:szCs w:val="18"/>
                <w:lang w:eastAsia="zh-CN"/>
              </w:rPr>
              <w:t xml:space="preserve">t seems no additional specification impact to support multiple frequency-domain starting positions for RPFH in multiple symbols across (U+S) slots. </w:t>
            </w:r>
          </w:p>
        </w:tc>
      </w:tr>
      <w:tr w:rsidR="002F65B2">
        <w:tc>
          <w:tcPr>
            <w:tcW w:w="534" w:type="dxa"/>
          </w:tcPr>
          <w:p w:rsidR="002F65B2" w:rsidRDefault="002F65B2">
            <w:pPr>
              <w:snapToGrid w:val="0"/>
              <w:rPr>
                <w:rFonts w:ascii="Times New Roman" w:eastAsia="DengXian" w:hAnsi="Times New Roman" w:cs="Times New Roman"/>
                <w:color w:val="000000" w:themeColor="text1"/>
                <w:sz w:val="18"/>
                <w:szCs w:val="20"/>
                <w:lang w:eastAsia="zh-CN"/>
              </w:rPr>
            </w:pPr>
          </w:p>
        </w:tc>
        <w:tc>
          <w:tcPr>
            <w:tcW w:w="1842" w:type="dxa"/>
          </w:tcPr>
          <w:p w:rsidR="002F65B2" w:rsidRDefault="002F65B2">
            <w:pPr>
              <w:snapToGrid w:val="0"/>
              <w:rPr>
                <w:rFonts w:ascii="Times New Roman" w:eastAsia="DengXian" w:hAnsi="Times New Roman" w:cs="Times New Roman"/>
                <w:color w:val="000000" w:themeColor="text1"/>
                <w:sz w:val="18"/>
                <w:szCs w:val="20"/>
                <w:lang w:eastAsia="zh-CN"/>
              </w:rPr>
            </w:pPr>
          </w:p>
        </w:tc>
        <w:tc>
          <w:tcPr>
            <w:tcW w:w="7797" w:type="dxa"/>
          </w:tcPr>
          <w:p w:rsidR="002F65B2" w:rsidRDefault="002F65B2">
            <w:pPr>
              <w:pStyle w:val="a6"/>
              <w:jc w:val="both"/>
              <w:rPr>
                <w:rFonts w:ascii="Times New Roman" w:eastAsia="DengXian" w:hAnsi="Times New Roman" w:cs="Times New Roman"/>
                <w:i/>
                <w:sz w:val="18"/>
                <w:szCs w:val="20"/>
                <w:lang w:eastAsia="zh-CN"/>
              </w:rPr>
            </w:pPr>
          </w:p>
        </w:tc>
      </w:tr>
    </w:tbl>
    <w:p w:rsidR="002F65B2" w:rsidRDefault="002F65B2">
      <w:pPr>
        <w:snapToGrid w:val="0"/>
        <w:rPr>
          <w:rFonts w:ascii="Times New Roman" w:hAnsi="Times New Roman" w:cs="Times New Roman"/>
          <w:sz w:val="20"/>
          <w:szCs w:val="20"/>
        </w:rPr>
      </w:pPr>
    </w:p>
    <w:p w:rsidR="002F65B2" w:rsidRDefault="002F65B2">
      <w:pPr>
        <w:rPr>
          <w:rFonts w:ascii="Times New Roman" w:eastAsia="DengXian" w:hAnsi="Times New Roman" w:cs="Times New Roman"/>
          <w:color w:val="FF0000"/>
          <w:sz w:val="18"/>
          <w:szCs w:val="18"/>
          <w:lang w:eastAsia="zh-CN"/>
        </w:rPr>
      </w:pPr>
    </w:p>
    <w:p w:rsidR="002F65B2" w:rsidRDefault="004F1015">
      <w:pPr>
        <w:pStyle w:val="2"/>
        <w:rPr>
          <w:rFonts w:eastAsia="DengXian" w:cs="Times New Roman"/>
          <w:sz w:val="18"/>
          <w:szCs w:val="20"/>
          <w:lang w:eastAsia="zh-CN"/>
        </w:rPr>
      </w:pPr>
      <w:r>
        <w:rPr>
          <w:rFonts w:eastAsia="DengXian" w:cs="Times New Roman" w:hint="eastAsia"/>
          <w:sz w:val="18"/>
          <w:szCs w:val="20"/>
          <w:lang w:eastAsia="zh-CN"/>
        </w:rPr>
        <w:t xml:space="preserve">P3-1: </w:t>
      </w:r>
    </w:p>
    <w:p w:rsidR="002F65B2" w:rsidRDefault="004F1015">
      <w:pPr>
        <w:rPr>
          <w:rFonts w:ascii="Times New Roman" w:eastAsia="DengXian" w:hAnsi="Times New Roman" w:cs="Times New Roman"/>
          <w:b/>
          <w:sz w:val="18"/>
          <w:szCs w:val="18"/>
          <w:lang w:eastAsia="zh-CN"/>
        </w:rPr>
      </w:pPr>
      <w:r>
        <w:rPr>
          <w:rFonts w:ascii="Times New Roman" w:eastAsia="DengXian" w:hAnsi="Times New Roman" w:cs="Times New Roman" w:hint="eastAsia"/>
          <w:b/>
          <w:sz w:val="18"/>
          <w:szCs w:val="18"/>
          <w:lang w:eastAsia="zh-CN"/>
        </w:rPr>
        <w:t>Proposal 3-1</w:t>
      </w:r>
      <w:r>
        <w:rPr>
          <w:rFonts w:ascii="Times New Roman" w:eastAsia="DengXian" w:hAnsi="Times New Roman" w:cs="Times New Roman" w:hint="eastAsia"/>
          <w:sz w:val="18"/>
          <w:szCs w:val="18"/>
          <w:lang w:eastAsia="zh-CN"/>
        </w:rPr>
        <w:t>: TBD</w:t>
      </w:r>
    </w:p>
    <w:p w:rsidR="002F65B2" w:rsidRDefault="002F65B2">
      <w:pPr>
        <w:rPr>
          <w:rFonts w:ascii="Times New Roman" w:eastAsia="DengXian" w:hAnsi="Times New Roman" w:cs="Times New Roman"/>
          <w:color w:val="FF0000"/>
          <w:sz w:val="18"/>
          <w:szCs w:val="18"/>
          <w:lang w:eastAsia="zh-CN"/>
        </w:rPr>
      </w:pPr>
    </w:p>
    <w:tbl>
      <w:tblPr>
        <w:tblStyle w:val="ad"/>
        <w:tblW w:w="9985" w:type="dxa"/>
        <w:tblLook w:val="04A0" w:firstRow="1" w:lastRow="0" w:firstColumn="1" w:lastColumn="0" w:noHBand="0" w:noVBand="1"/>
      </w:tblPr>
      <w:tblGrid>
        <w:gridCol w:w="1435"/>
        <w:gridCol w:w="8550"/>
      </w:tblGrid>
      <w:tr w:rsidR="002F65B2">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2F65B2" w:rsidRDefault="004F1015">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r>
              <w:rPr>
                <w:rFonts w:ascii="Times New Roman" w:eastAsia="DengXian" w:hAnsi="Times New Roman" w:cs="Times New Roman"/>
                <w:bCs/>
                <w:sz w:val="18"/>
                <w:szCs w:val="20"/>
                <w:lang w:eastAsia="zh-CN"/>
              </w:rPr>
              <w:t xml:space="preserve"> on the above </w:t>
            </w:r>
            <w:r>
              <w:rPr>
                <w:rFonts w:ascii="Times New Roman" w:eastAsia="DengXian" w:hAnsi="Times New Roman" w:cs="Times New Roman" w:hint="eastAsia"/>
                <w:bCs/>
                <w:sz w:val="18"/>
                <w:szCs w:val="20"/>
                <w:lang w:eastAsia="zh-CN"/>
              </w:rPr>
              <w:t>issues.</w:t>
            </w:r>
          </w:p>
        </w:tc>
      </w:tr>
      <w:tr w:rsidR="002F65B2">
        <w:tc>
          <w:tcPr>
            <w:tcW w:w="1435"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rsidR="002F65B2" w:rsidRDefault="004F10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w:t>
            </w:r>
            <w:r>
              <w:rPr>
                <w:rFonts w:ascii="Times New Roman" w:eastAsia="DengXian" w:hAnsi="Times New Roman" w:cs="Times New Roman" w:hint="eastAsia"/>
                <w:sz w:val="18"/>
                <w:szCs w:val="18"/>
                <w:lang w:eastAsia="zh-CN"/>
              </w:rPr>
              <w:t>e are fine with OPPO</w:t>
            </w:r>
            <w:r>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s observation.</w:t>
            </w: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Nokia</w:t>
            </w: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 xml:space="preserve">We </w:t>
            </w:r>
            <w:r>
              <w:rPr>
                <w:rFonts w:ascii="Times New Roman" w:eastAsiaTheme="minorEastAsia" w:hAnsi="Times New Roman" w:cs="Times New Roman"/>
                <w:sz w:val="18"/>
                <w:szCs w:val="18"/>
                <w:lang w:eastAsia="ko-KR"/>
              </w:rPr>
              <w:t>don’t</w:t>
            </w:r>
            <w:r>
              <w:rPr>
                <w:rFonts w:ascii="Times New Roman" w:eastAsiaTheme="minorEastAsia" w:hAnsi="Times New Roman" w:cs="Times New Roman" w:hint="eastAsia"/>
                <w:sz w:val="18"/>
                <w:szCs w:val="18"/>
                <w:lang w:eastAsia="ko-KR"/>
              </w:rPr>
              <w:t xml:space="preserve"> know yet without completion of the design. We can discuss </w:t>
            </w:r>
            <w:proofErr w:type="gramStart"/>
            <w:r>
              <w:rPr>
                <w:rFonts w:ascii="Times New Roman" w:eastAsiaTheme="minorEastAsia" w:hAnsi="Times New Roman" w:cs="Times New Roman" w:hint="eastAsia"/>
                <w:sz w:val="18"/>
                <w:szCs w:val="18"/>
                <w:lang w:eastAsia="ko-KR"/>
              </w:rPr>
              <w:t>later .</w:t>
            </w:r>
            <w:proofErr w:type="gramEnd"/>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hAnsi="Times New Roman" w:cs="Times New Roman"/>
                <w:sz w:val="18"/>
                <w:szCs w:val="18"/>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hAnsi="Times New Roman" w:cs="Times New Roman"/>
                <w:sz w:val="18"/>
                <w:szCs w:val="18"/>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hAnsi="Times New Roman" w:cs="Times New Roman"/>
                <w:sz w:val="18"/>
                <w:szCs w:val="18"/>
              </w:rPr>
            </w:pPr>
          </w:p>
        </w:tc>
      </w:tr>
      <w:tr w:rsidR="00076938">
        <w:tc>
          <w:tcPr>
            <w:tcW w:w="1435"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rsidR="00076938" w:rsidRDefault="00076938" w:rsidP="00076938">
            <w:pPr>
              <w:snapToGrid w:val="0"/>
              <w:rPr>
                <w:rFonts w:ascii="Times New Roman" w:hAnsi="Times New Roman" w:cs="Times New Roman"/>
                <w:sz w:val="18"/>
                <w:szCs w:val="18"/>
              </w:rPr>
            </w:pPr>
          </w:p>
        </w:tc>
      </w:tr>
    </w:tbl>
    <w:p w:rsidR="002F65B2" w:rsidRDefault="002F65B2">
      <w:pPr>
        <w:snapToGrid w:val="0"/>
        <w:rPr>
          <w:rFonts w:ascii="Times New Roman" w:eastAsia="DengXian" w:hAnsi="Times New Roman" w:cs="Times New Roman"/>
          <w:sz w:val="20"/>
          <w:szCs w:val="20"/>
          <w:lang w:eastAsia="zh-CN"/>
        </w:rPr>
      </w:pPr>
    </w:p>
    <w:p w:rsidR="002F65B2" w:rsidRDefault="002F65B2">
      <w:pPr>
        <w:rPr>
          <w:rFonts w:eastAsia="DengXian"/>
          <w:lang w:eastAsia="zh-CN"/>
        </w:rPr>
      </w:pPr>
    </w:p>
    <w:p w:rsidR="002F65B2" w:rsidRDefault="004F1015">
      <w:pPr>
        <w:pStyle w:val="1"/>
        <w:numPr>
          <w:ilvl w:val="0"/>
          <w:numId w:val="12"/>
        </w:numPr>
        <w:spacing w:before="0" w:after="60"/>
        <w:jc w:val="both"/>
        <w:rPr>
          <w:rFonts w:ascii="Times New Roman" w:eastAsia="DengXian" w:hAnsi="Times New Roman"/>
          <w:b/>
          <w:sz w:val="28"/>
          <w:lang w:val="en-US" w:eastAsia="zh-CN"/>
        </w:rPr>
      </w:pPr>
      <w:r>
        <w:rPr>
          <w:rFonts w:ascii="Times New Roman" w:eastAsia="DengXian" w:hAnsi="Times New Roman"/>
          <w:b/>
          <w:sz w:val="28"/>
          <w:lang w:val="en-US" w:eastAsia="zh-CN"/>
        </w:rPr>
        <w:t>Issues</w:t>
      </w:r>
      <w:r>
        <w:rPr>
          <w:rFonts w:ascii="Times New Roman" w:eastAsia="DengXian" w:hAnsi="Times New Roman" w:hint="eastAsia"/>
          <w:b/>
          <w:sz w:val="28"/>
          <w:lang w:val="en-US" w:eastAsia="zh-CN"/>
        </w:rPr>
        <w:t xml:space="preserve"> to be discussed in online/offline sessions</w:t>
      </w:r>
    </w:p>
    <w:p w:rsidR="002F65B2" w:rsidRDefault="004F1015">
      <w:pPr>
        <w:pStyle w:val="2"/>
        <w:rPr>
          <w:rFonts w:eastAsia="DengXian" w:cs="Times New Roman"/>
          <w:sz w:val="20"/>
          <w:szCs w:val="20"/>
          <w:lang w:val="en-US" w:eastAsia="zh-CN"/>
        </w:rPr>
      </w:pPr>
      <w:r>
        <w:rPr>
          <w:rFonts w:eastAsia="DengXian" w:cs="Times New Roman" w:hint="eastAsia"/>
          <w:sz w:val="20"/>
          <w:szCs w:val="20"/>
          <w:lang w:eastAsia="zh-CN"/>
        </w:rPr>
        <w:t>4.1 Offline discussion round 1 (Monday)</w:t>
      </w:r>
    </w:p>
    <w:p w:rsidR="002F65B2" w:rsidRDefault="004F1015">
      <w:pPr>
        <w:pStyle w:val="3"/>
        <w:rPr>
          <w:rFonts w:eastAsia="DengXian"/>
          <w:sz w:val="18"/>
          <w:szCs w:val="20"/>
          <w:lang w:eastAsia="zh-CN"/>
        </w:rPr>
      </w:pPr>
      <w:r>
        <w:rPr>
          <w:rFonts w:eastAsia="DengXian" w:hint="eastAsia"/>
          <w:sz w:val="18"/>
          <w:szCs w:val="20"/>
          <w:highlight w:val="cyan"/>
          <w:lang w:eastAsia="zh-CN"/>
        </w:rPr>
        <w:t xml:space="preserve">P1-1: Basic </w:t>
      </w:r>
      <w:proofErr w:type="gramStart"/>
      <w:r>
        <w:rPr>
          <w:rFonts w:eastAsia="DengXian" w:hint="eastAsia"/>
          <w:sz w:val="18"/>
          <w:szCs w:val="20"/>
          <w:highlight w:val="cyan"/>
          <w:lang w:eastAsia="zh-CN"/>
        </w:rPr>
        <w:t>patterns(</w:t>
      </w:r>
      <w:proofErr w:type="gramEnd"/>
      <w:r>
        <w:rPr>
          <w:rFonts w:eastAsia="DengXian" w:hint="eastAsia"/>
          <w:sz w:val="18"/>
          <w:szCs w:val="20"/>
          <w:highlight w:val="cyan"/>
          <w:lang w:eastAsia="zh-CN"/>
        </w:rPr>
        <w:t>offline consensus)</w:t>
      </w:r>
    </w:p>
    <w:p w:rsidR="002F65B2" w:rsidRDefault="004F1015">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K=R (i.e., each </w:t>
      </w:r>
      <w:r>
        <w:rPr>
          <w:rFonts w:ascii="Times New Roman" w:eastAsia="DengXian" w:hAnsi="Times New Roman" w:cs="Times New Roman"/>
          <w:sz w:val="18"/>
          <w:szCs w:val="20"/>
          <w:lang w:eastAsia="zh-CN"/>
        </w:rPr>
        <w:t xml:space="preserve">subgroup includes </w:t>
      </w:r>
      <m:oMath>
        <m:r>
          <m:rPr>
            <m:sty m:val="p"/>
          </m:rPr>
          <w:rPr>
            <w:rFonts w:ascii="Cambria Math" w:eastAsia="DengXian" w:hAnsi="Cambria Math" w:cs="Times New Roman"/>
            <w:sz w:val="18"/>
            <w:szCs w:val="20"/>
            <w:lang w:eastAsia="zh-CN"/>
          </w:rPr>
          <m:t>R/K=1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Pr>
          <w:rFonts w:ascii="Times New Roman" w:hAnsi="Times New Roman" w:cs="Times New Roman"/>
          <w:sz w:val="18"/>
          <w:szCs w:val="18"/>
        </w:rPr>
        <w:t xml:space="preserve">(or 1 pair of consecutive symbols for 8-Tx SRS with </w:t>
      </w:r>
      <w:r>
        <w:rPr>
          <w:rFonts w:ascii="Times New Roman" w:hAnsi="Times New Roman" w:cs="Times New Roman"/>
          <w:i/>
          <w:iCs/>
          <w:sz w:val="18"/>
          <w:szCs w:val="18"/>
        </w:rPr>
        <w:t>ports8tdm</w:t>
      </w:r>
      <w:r>
        <w:rPr>
          <w:rFonts w:ascii="Times New Roman" w:hAnsi="Times New Roman" w:cs="Times New Roman"/>
          <w:sz w:val="18"/>
          <w:szCs w:val="18"/>
        </w:rPr>
        <w:t>))</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basic starting position patterns are supported</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pattern {0,1}</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support one of the following patterns:</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1: {0,2}</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 xml:space="preserve">Alt 2: </w:t>
      </w:r>
      <w:r>
        <w:rPr>
          <w:rFonts w:ascii="Times New Roman" w:hAnsi="Times New Roman" w:cs="Times New Roman" w:hint="eastAsia"/>
          <w:sz w:val="18"/>
          <w:szCs w:val="18"/>
          <w:lang w:eastAsia="zh-CN"/>
        </w:rPr>
        <w:t>{0,1}</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support one of the following patterns:</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1: {0,2,1,3}</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2:</w:t>
      </w:r>
      <w:r>
        <w:rPr>
          <w:rFonts w:ascii="Times New Roman" w:hAnsi="Times New Roman" w:cs="Times New Roman"/>
          <w:sz w:val="18"/>
          <w:szCs w:val="18"/>
          <w:lang w:eastAsia="ko-KR"/>
        </w:rPr>
        <w:t xml:space="preserve"> </w:t>
      </w:r>
      <w:r>
        <w:rPr>
          <w:rFonts w:ascii="Times New Roman" w:hAnsi="Times New Roman" w:cs="Times New Roman" w:hint="eastAsia"/>
          <w:sz w:val="18"/>
          <w:szCs w:val="18"/>
          <w:lang w:eastAsia="zh-CN"/>
        </w:rPr>
        <w:t>{0,1,2,3}</w:t>
      </w:r>
    </w:p>
    <w:p w:rsidR="002F65B2" w:rsidRDefault="004F1015">
      <w:pPr>
        <w:widowControl w:val="0"/>
        <w:spacing w:line="276" w:lineRule="auto"/>
        <w:jc w:val="both"/>
        <w:rPr>
          <w:rFonts w:ascii="Times New Roman" w:eastAsia="DengXian" w:hAnsi="Times New Roman" w:cs="Times New Roman"/>
          <w:color w:val="FF0000"/>
          <w:sz w:val="18"/>
          <w:szCs w:val="18"/>
          <w:lang w:eastAsia="zh-CN"/>
        </w:rPr>
      </w:pPr>
      <w:r>
        <w:rPr>
          <w:rFonts w:ascii="Times New Roman" w:eastAsia="DengXian" w:hAnsi="Times New Roman" w:cs="Times New Roman" w:hint="eastAsia"/>
          <w:color w:val="FF0000"/>
          <w:sz w:val="18"/>
          <w:szCs w:val="18"/>
          <w:lang w:eastAsia="zh-CN"/>
        </w:rPr>
        <w:t>N</w:t>
      </w:r>
      <w:r>
        <w:rPr>
          <w:rFonts w:ascii="Times New Roman" w:eastAsia="DengXian" w:hAnsi="Times New Roman" w:cs="Times New Roman"/>
          <w:color w:val="FF0000"/>
          <w:sz w:val="18"/>
          <w:szCs w:val="18"/>
          <w:lang w:eastAsia="zh-CN"/>
        </w:rPr>
        <w:t>ote</w:t>
      </w:r>
      <w:r>
        <w:rPr>
          <w:rFonts w:ascii="Times New Roman" w:eastAsia="DengXian" w:hAnsi="Times New Roman" w:cs="Times New Roman" w:hint="eastAsia"/>
          <w:color w:val="FF0000"/>
          <w:sz w:val="18"/>
          <w:szCs w:val="18"/>
          <w:lang w:eastAsia="zh-CN"/>
        </w:rPr>
        <w:t>: exact pattern(s) are deduced from the basic patterns. FFS details.</w:t>
      </w:r>
    </w:p>
    <w:p w:rsidR="002F65B2" w:rsidRDefault="004F1015">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K&lt;R (i.e., each </w:t>
      </w:r>
      <w:r>
        <w:rPr>
          <w:rFonts w:ascii="Times New Roman" w:eastAsia="DengXian" w:hAnsi="Times New Roman" w:cs="Times New Roman"/>
          <w:sz w:val="18"/>
          <w:szCs w:val="20"/>
          <w:lang w:eastAsia="zh-CN"/>
        </w:rPr>
        <w:t xml:space="preserve">subgroup includes </w:t>
      </w:r>
      <m:oMath>
        <m:f>
          <m:fPr>
            <m:ctrlPr>
              <w:rPr>
                <w:rFonts w:ascii="Cambria Math" w:eastAsia="DengXian" w:hAnsi="Cambria Math" w:cs="Times New Roman"/>
                <w:sz w:val="18"/>
                <w:szCs w:val="20"/>
                <w:lang w:eastAsia="zh-CN"/>
              </w:rPr>
            </m:ctrlPr>
          </m:fPr>
          <m:num>
            <m:r>
              <w:rPr>
                <w:rFonts w:ascii="Cambria Math" w:eastAsia="DengXian" w:hAnsi="Cambria Math" w:cs="Times New Roman"/>
                <w:sz w:val="18"/>
                <w:szCs w:val="20"/>
                <w:lang w:eastAsia="zh-CN"/>
              </w:rPr>
              <m:t>R</m:t>
            </m:r>
            <m:ctrlPr>
              <w:rPr>
                <w:rFonts w:ascii="Cambria Math" w:eastAsia="DengXian" w:hAnsi="Cambria Math" w:cs="Times New Roman"/>
                <w:i/>
                <w:iCs/>
                <w:sz w:val="18"/>
                <w:szCs w:val="20"/>
                <w:lang w:eastAsia="zh-CN"/>
              </w:rPr>
            </m:ctrlPr>
          </m:num>
          <m:den>
            <m:r>
              <w:rPr>
                <w:rFonts w:ascii="Cambria Math" w:eastAsia="DengXian" w:hAnsi="Cambria Math" w:cs="Times New Roman"/>
                <w:sz w:val="18"/>
                <w:szCs w:val="20"/>
                <w:lang w:eastAsia="zh-CN"/>
              </w:rPr>
              <m:t>K</m:t>
            </m:r>
          </m:den>
        </m:f>
        <m:r>
          <m:rPr>
            <m:sty m:val="p"/>
          </m:rPr>
          <w:rPr>
            <w:rFonts w:ascii="Cambria Math" w:eastAsia="DengXian" w:hAnsi="Cambria Math" w:cs="Times New Roman"/>
            <w:sz w:val="18"/>
            <w:szCs w:val="20"/>
            <w:lang w:eastAsia="zh-CN"/>
          </w:rPr>
          <m:t>&gt;1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Pr>
          <w:rFonts w:ascii="Times New Roman" w:hAnsi="Times New Roman" w:cs="Times New Roman"/>
          <w:sz w:val="18"/>
          <w:szCs w:val="18"/>
        </w:rPr>
        <w:t xml:space="preserve">(or &gt;1 pair of consecutive symbols for 8-Tx SRS with </w:t>
      </w:r>
      <w:r>
        <w:rPr>
          <w:rFonts w:ascii="Times New Roman" w:hAnsi="Times New Roman" w:cs="Times New Roman"/>
          <w:i/>
          <w:iCs/>
          <w:sz w:val="18"/>
          <w:szCs w:val="18"/>
        </w:rPr>
        <w:t>ports8tdm</w:t>
      </w:r>
      <w:r>
        <w:rPr>
          <w:rFonts w:ascii="Times New Roman" w:hAnsi="Times New Roman" w:cs="Times New Roman"/>
          <w:sz w:val="18"/>
          <w:szCs w:val="18"/>
        </w:rPr>
        <w:t>)</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support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basic starting position patterns</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one or both of the following basic patterns:</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1 (consecutive mapping):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2 (non-consecutive mapping):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down select from the following basic patterns:</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1-1 (consecutive mapping):{0,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w:t>
      </w:r>
    </w:p>
    <w:p w:rsidR="002F65B2" w:rsidRDefault="004F1015">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1-2 (consecutive mapping):{0,...,0,1,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p>
    <w:p w:rsidR="002F65B2" w:rsidRDefault="004F1015">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2-1 (non-consecutive mapping):{0,2,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p>
    <w:p w:rsidR="002F65B2" w:rsidRDefault="004F1015">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2-2 (non-consecutive mapping):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down select from the following basic patterns:</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1-1 (consecutive mapping):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,3}</w:t>
      </w:r>
    </w:p>
    <w:p w:rsidR="002F65B2" w:rsidRDefault="004F1015">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1-2 (consecutive mapping): {</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w:t>
      </w:r>
    </w:p>
    <w:p w:rsidR="002F65B2" w:rsidRDefault="004F1015">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2-1 (non-consecutive mapping): {0,2,1,3,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,0,2,1,3}</w:t>
      </w:r>
    </w:p>
    <w:p w:rsidR="002F65B2" w:rsidRDefault="004F1015">
      <w:pPr>
        <w:pStyle w:val="af2"/>
        <w:numPr>
          <w:ilvl w:val="1"/>
          <w:numId w:val="15"/>
        </w:numPr>
        <w:spacing w:after="0" w:line="276" w:lineRule="auto"/>
        <w:rPr>
          <w:rFonts w:eastAsia="DengXian"/>
          <w:lang w:eastAsia="zh-CN"/>
        </w:rPr>
      </w:pPr>
      <w:r>
        <w:rPr>
          <w:rFonts w:ascii="Times New Roman" w:eastAsia="DengXian" w:hAnsi="Times New Roman" w:cs="Times New Roman" w:hint="eastAsia"/>
          <w:color w:val="1B1C1D"/>
          <w:sz w:val="18"/>
          <w:szCs w:val="18"/>
          <w:lang w:eastAsia="zh-CN"/>
        </w:rPr>
        <w:t xml:space="preserve">Alt 2-2 (non-consecutive mapping): </w:t>
      </w:r>
      <w:r>
        <w:rPr>
          <w:rFonts w:ascii="Times New Roman" w:hAnsi="Times New Roman" w:cs="Times New Roman" w:hint="eastAsia"/>
          <w:sz w:val="18"/>
          <w:szCs w:val="18"/>
          <w:lang w:eastAsia="zh-CN"/>
        </w:rPr>
        <w:t>{0,1,2,3,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,0,1,2,3}</w:t>
      </w:r>
    </w:p>
    <w:p w:rsidR="002F65B2" w:rsidRDefault="004F1015">
      <w:pPr>
        <w:widowControl w:val="0"/>
        <w:spacing w:line="276" w:lineRule="auto"/>
        <w:jc w:val="both"/>
        <w:rPr>
          <w:rFonts w:ascii="Times New Roman" w:eastAsia="DengXian" w:hAnsi="Times New Roman" w:cs="Times New Roman"/>
          <w:color w:val="FF0000"/>
          <w:sz w:val="18"/>
          <w:szCs w:val="18"/>
          <w:lang w:eastAsia="zh-CN"/>
        </w:rPr>
      </w:pPr>
      <w:r>
        <w:rPr>
          <w:rFonts w:ascii="Times New Roman" w:eastAsia="DengXian" w:hAnsi="Times New Roman" w:cs="Times New Roman" w:hint="eastAsia"/>
          <w:color w:val="FF0000"/>
          <w:sz w:val="18"/>
          <w:szCs w:val="18"/>
          <w:lang w:eastAsia="zh-CN"/>
        </w:rPr>
        <w:t>N</w:t>
      </w:r>
      <w:r>
        <w:rPr>
          <w:rFonts w:ascii="Times New Roman" w:eastAsia="DengXian" w:hAnsi="Times New Roman" w:cs="Times New Roman"/>
          <w:color w:val="FF0000"/>
          <w:sz w:val="18"/>
          <w:szCs w:val="18"/>
          <w:lang w:eastAsia="zh-CN"/>
        </w:rPr>
        <w:t>ote</w:t>
      </w:r>
      <w:r>
        <w:rPr>
          <w:rFonts w:ascii="Times New Roman" w:eastAsia="DengXian" w:hAnsi="Times New Roman" w:cs="Times New Roman" w:hint="eastAsia"/>
          <w:color w:val="FF0000"/>
          <w:sz w:val="18"/>
          <w:szCs w:val="18"/>
          <w:lang w:eastAsia="zh-CN"/>
        </w:rPr>
        <w:t>: exact patterns are deduced from the basic patterns. FFS details.</w:t>
      </w:r>
    </w:p>
    <w:p w:rsidR="002F65B2" w:rsidRDefault="002F65B2">
      <w:pPr>
        <w:rPr>
          <w:rFonts w:eastAsia="DengXian"/>
          <w:lang w:eastAsia="zh-CN"/>
        </w:rPr>
      </w:pPr>
    </w:p>
    <w:p w:rsidR="002F65B2" w:rsidRDefault="004F1015">
      <w:pPr>
        <w:pStyle w:val="3"/>
        <w:rPr>
          <w:rFonts w:eastAsia="DengXian"/>
          <w:sz w:val="18"/>
          <w:szCs w:val="20"/>
          <w:lang w:eastAsia="zh-CN"/>
        </w:rPr>
      </w:pPr>
      <w:r>
        <w:rPr>
          <w:rFonts w:eastAsia="DengXian" w:hint="eastAsia"/>
          <w:sz w:val="18"/>
          <w:szCs w:val="20"/>
          <w:lang w:eastAsia="zh-CN"/>
        </w:rPr>
        <w:t xml:space="preserve">P2-2: </w:t>
      </w:r>
      <w:r>
        <w:rPr>
          <w:rFonts w:eastAsia="DengXian"/>
          <w:sz w:val="18"/>
          <w:szCs w:val="20"/>
          <w:lang w:eastAsia="zh-CN"/>
        </w:rPr>
        <w:t xml:space="preserve">Starting slot of an </w:t>
      </w:r>
      <w:r>
        <w:rPr>
          <w:rFonts w:eastAsia="DengXian" w:hint="eastAsia"/>
          <w:sz w:val="18"/>
          <w:szCs w:val="20"/>
          <w:lang w:eastAsia="zh-CN"/>
        </w:rPr>
        <w:t>aperiodic cross-</w:t>
      </w:r>
      <w:r>
        <w:rPr>
          <w:rFonts w:eastAsia="DengXian"/>
          <w:sz w:val="18"/>
          <w:szCs w:val="20"/>
          <w:lang w:eastAsia="zh-CN"/>
        </w:rPr>
        <w:t>slot SRS resource set</w:t>
      </w:r>
    </w:p>
    <w:p w:rsidR="002F65B2" w:rsidRDefault="002F65B2">
      <w:pPr>
        <w:rPr>
          <w:rFonts w:eastAsia="DengXian"/>
          <w:lang w:val="en-GB" w:eastAsia="zh-CN"/>
        </w:rPr>
      </w:pPr>
    </w:p>
    <w:p w:rsidR="002F65B2" w:rsidRDefault="004F1015">
      <w:pPr>
        <w:contextualSpacing/>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For an aperiodic cross-slot SRS resource set, the slot offset </w:t>
      </w:r>
      <w:r>
        <w:rPr>
          <w:rFonts w:ascii="Times New Roman" w:eastAsia="DengXian" w:hAnsi="Times New Roman" w:cs="Times New Roman" w:hint="eastAsia"/>
          <w:bCs/>
          <w:sz w:val="18"/>
          <w:szCs w:val="20"/>
          <w:lang w:eastAsia="zh-CN"/>
        </w:rPr>
        <w:t>of</w:t>
      </w:r>
      <w:r>
        <w:rPr>
          <w:rFonts w:ascii="Times New Roman" w:eastAsia="DengXian" w:hAnsi="Times New Roman" w:cs="Times New Roman"/>
          <w:bCs/>
          <w:sz w:val="18"/>
          <w:szCs w:val="20"/>
          <w:lang w:eastAsia="zh-CN"/>
        </w:rPr>
        <w:t xml:space="preserve"> the SRS resource set refers to the first of the two slots spanned by the SRS resource set.</w:t>
      </w:r>
    </w:p>
    <w:p w:rsidR="002F65B2" w:rsidRDefault="004F1015">
      <w:pPr>
        <w:contextualSpacing/>
        <w:rPr>
          <w:rFonts w:ascii="Times New Roman" w:eastAsia="DengXian" w:hAnsi="Times New Roman" w:cs="Times New Roman"/>
          <w:bCs/>
          <w:color w:val="FF0000"/>
          <w:sz w:val="18"/>
          <w:szCs w:val="20"/>
          <w:lang w:eastAsia="zh-CN"/>
        </w:rPr>
      </w:pPr>
      <w:r>
        <w:rPr>
          <w:rFonts w:ascii="Times New Roman" w:eastAsia="DengXian" w:hAnsi="Times New Roman" w:cs="Times New Roman" w:hint="eastAsia"/>
          <w:bCs/>
          <w:color w:val="FF0000"/>
          <w:sz w:val="18"/>
          <w:szCs w:val="20"/>
          <w:lang w:eastAsia="zh-CN"/>
        </w:rPr>
        <w:t xml:space="preserve">Note: for the resource in the second slot how to use this slot offset configured for the SRS </w:t>
      </w:r>
      <w:r>
        <w:rPr>
          <w:rFonts w:ascii="Times New Roman" w:eastAsia="DengXian" w:hAnsi="Times New Roman" w:cs="Times New Roman"/>
          <w:bCs/>
          <w:color w:val="FF0000"/>
          <w:sz w:val="18"/>
          <w:szCs w:val="20"/>
          <w:lang w:eastAsia="zh-CN"/>
        </w:rPr>
        <w:t>resource</w:t>
      </w:r>
      <w:r>
        <w:rPr>
          <w:rFonts w:ascii="Times New Roman" w:eastAsia="DengXian" w:hAnsi="Times New Roman" w:cs="Times New Roman" w:hint="eastAsia"/>
          <w:bCs/>
          <w:color w:val="FF0000"/>
          <w:sz w:val="18"/>
          <w:szCs w:val="20"/>
          <w:lang w:eastAsia="zh-CN"/>
        </w:rPr>
        <w:t xml:space="preserve"> set is discussed </w:t>
      </w:r>
      <w:r>
        <w:rPr>
          <w:rFonts w:ascii="Times New Roman" w:eastAsia="DengXian" w:hAnsi="Times New Roman" w:cs="Times New Roman"/>
          <w:bCs/>
          <w:color w:val="FF0000"/>
          <w:sz w:val="18"/>
          <w:szCs w:val="20"/>
          <w:lang w:eastAsia="zh-CN"/>
        </w:rPr>
        <w:t>separately</w:t>
      </w:r>
      <w:r>
        <w:rPr>
          <w:rFonts w:ascii="Times New Roman" w:eastAsia="DengXian" w:hAnsi="Times New Roman" w:cs="Times New Roman" w:hint="eastAsia"/>
          <w:bCs/>
          <w:color w:val="FF0000"/>
          <w:sz w:val="18"/>
          <w:szCs w:val="20"/>
          <w:lang w:eastAsia="zh-CN"/>
        </w:rPr>
        <w:t>.</w:t>
      </w:r>
    </w:p>
    <w:p w:rsidR="002F65B2" w:rsidRDefault="002F65B2">
      <w:pPr>
        <w:rPr>
          <w:rFonts w:eastAsia="DengXian"/>
          <w:lang w:eastAsia="zh-CN"/>
        </w:rPr>
      </w:pPr>
    </w:p>
    <w:p w:rsidR="002F65B2" w:rsidRDefault="004F1015">
      <w:pPr>
        <w:pStyle w:val="3"/>
        <w:rPr>
          <w:rFonts w:eastAsia="DengXian"/>
          <w:sz w:val="18"/>
          <w:szCs w:val="20"/>
          <w:lang w:eastAsia="zh-CN"/>
        </w:rPr>
      </w:pPr>
      <w:r>
        <w:rPr>
          <w:rFonts w:eastAsia="DengXian" w:hint="eastAsia"/>
          <w:sz w:val="18"/>
          <w:szCs w:val="20"/>
          <w:lang w:eastAsia="zh-CN"/>
        </w:rPr>
        <w:t xml:space="preserve">P2-5: </w:t>
      </w:r>
      <w:r>
        <w:rPr>
          <w:rFonts w:eastAsia="DengXian"/>
          <w:sz w:val="18"/>
          <w:szCs w:val="20"/>
          <w:lang w:eastAsia="zh-CN"/>
        </w:rPr>
        <w:t>Time domain location of cross-slot SRS</w:t>
      </w:r>
    </w:p>
    <w:p w:rsidR="002F65B2" w:rsidRDefault="004F1015">
      <w:pPr>
        <w:snapToGrid w:val="0"/>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5</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To determine the time-domain location of </w:t>
      </w:r>
      <w:r>
        <w:rPr>
          <w:rFonts w:ascii="Times New Roman" w:eastAsia="DengXian" w:hAnsi="Times New Roman" w:cs="Times New Roman" w:hint="eastAsia"/>
          <w:bCs/>
          <w:sz w:val="18"/>
          <w:szCs w:val="20"/>
          <w:lang w:eastAsia="zh-CN"/>
        </w:rPr>
        <w:t xml:space="preserve">a </w:t>
      </w:r>
      <w:r>
        <w:rPr>
          <w:rFonts w:ascii="Times New Roman" w:eastAsia="DengXian" w:hAnsi="Times New Roman" w:cs="Times New Roman"/>
          <w:bCs/>
          <w:sz w:val="18"/>
          <w:szCs w:val="20"/>
          <w:lang w:eastAsia="zh-CN"/>
        </w:rPr>
        <w:t>cross-slot SRS</w:t>
      </w:r>
      <w:r>
        <w:rPr>
          <w:rFonts w:ascii="Times New Roman" w:eastAsia="DengXian" w:hAnsi="Times New Roman" w:cs="Times New Roman" w:hint="eastAsia"/>
          <w:bCs/>
          <w:sz w:val="18"/>
          <w:szCs w:val="20"/>
          <w:lang w:eastAsia="zh-CN"/>
        </w:rPr>
        <w:t xml:space="preserve"> resource,</w:t>
      </w:r>
    </w:p>
    <w:p w:rsidR="002F65B2" w:rsidRDefault="004F1015">
      <w:pPr>
        <w:pStyle w:val="af2"/>
        <w:numPr>
          <w:ilvl w:val="0"/>
          <w:numId w:val="26"/>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 xml:space="preserve">is </w:t>
      </w:r>
      <w:r>
        <w:rPr>
          <w:rFonts w:ascii="Times New Roman" w:eastAsia="DengXian" w:hAnsi="Times New Roman" w:cs="Times New Roman"/>
          <w:bCs/>
          <w:sz w:val="18"/>
          <w:szCs w:val="20"/>
          <w:lang w:eastAsia="zh-CN"/>
        </w:rPr>
        <w:t xml:space="preserve">interpreted as the starting symbol </w:t>
      </w:r>
      <w:r>
        <w:rPr>
          <w:rFonts w:ascii="Times New Roman" w:eastAsia="DengXian" w:hAnsi="Times New Roman" w:cs="Times New Roman" w:hint="eastAsia"/>
          <w:bCs/>
          <w:sz w:val="18"/>
          <w:szCs w:val="20"/>
          <w:lang w:eastAsia="zh-CN"/>
        </w:rPr>
        <w:t>in</w:t>
      </w:r>
      <w:r>
        <w:rPr>
          <w:rFonts w:ascii="Times New Roman" w:eastAsia="DengXian" w:hAnsi="Times New Roman" w:cs="Times New Roman"/>
          <w:bCs/>
          <w:sz w:val="18"/>
          <w:szCs w:val="20"/>
          <w:lang w:eastAsia="zh-CN"/>
        </w:rPr>
        <w:t xml:space="preserve"> the starting slot for an SRS resource.</w:t>
      </w:r>
    </w:p>
    <w:p w:rsidR="002F65B2" w:rsidRDefault="004F1015">
      <w:pPr>
        <w:pStyle w:val="af2"/>
        <w:numPr>
          <w:ilvl w:val="0"/>
          <w:numId w:val="26"/>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p>
          <m:sSupPr>
            <m:ctrlPr>
              <w:rPr>
                <w:rFonts w:ascii="Cambria Math" w:eastAsia="DengXian" w:hAnsi="Cambria Math" w:cs="Times New Roman"/>
                <w:bCs/>
                <w:sz w:val="18"/>
                <w:szCs w:val="20"/>
                <w:lang w:eastAsia="zh-CN"/>
              </w:rPr>
            </m:ctrlPr>
          </m:sSupPr>
          <m:e>
            <m:r>
              <m:rPr>
                <m:sty m:val="bi"/>
              </m:rPr>
              <w:rPr>
                <w:rFonts w:ascii="Cambria Math" w:eastAsia="DengXian" w:hAnsi="Cambria Math" w:cs="Times New Roman"/>
                <w:sz w:val="18"/>
                <w:szCs w:val="20"/>
                <w:lang w:eastAsia="zh-CN"/>
              </w:rPr>
              <m:t>l</m:t>
            </m:r>
          </m:e>
          <m:sup>
            <m:r>
              <m:rPr>
                <m:sty m:val="p"/>
              </m:rPr>
              <w:rPr>
                <w:rFonts w:ascii="Cambria Math" w:eastAsia="DengXian" w:hAnsi="Cambria Math" w:cs="Times New Roman"/>
                <w:sz w:val="18"/>
                <w:szCs w:val="20"/>
                <w:lang w:eastAsia="zh-CN"/>
              </w:rPr>
              <m:t>'</m:t>
            </m:r>
          </m:sup>
        </m:sSup>
        <m:r>
          <m:rPr>
            <m:sty m:val="p"/>
          </m:rPr>
          <w:rPr>
            <w:rFonts w:ascii="Cambria Math" w:eastAsia="DengXian" w:hAnsi="Cambria Math" w:cs="Times New Roman"/>
            <w:sz w:val="18"/>
            <w:szCs w:val="20"/>
            <w:lang w:eastAsia="zh-CN"/>
          </w:rPr>
          <m:t>+</m:t>
        </m:r>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is</w:t>
      </w:r>
      <w:r>
        <w:rPr>
          <w:rFonts w:ascii="Times New Roman" w:eastAsia="DengXian" w:hAnsi="Times New Roman" w:cs="Times New Roman"/>
          <w:bCs/>
          <w:sz w:val="18"/>
          <w:szCs w:val="20"/>
          <w:lang w:eastAsia="zh-CN"/>
        </w:rPr>
        <w:t xml:space="preserve"> interpreted as the symbol index in a slot or two consecutive S and U slots. </w:t>
      </w:r>
    </w:p>
    <w:p w:rsidR="002F65B2" w:rsidRDefault="0084081D">
      <w:pPr>
        <w:pStyle w:val="af2"/>
        <w:numPr>
          <w:ilvl w:val="0"/>
          <w:numId w:val="26"/>
        </w:numPr>
        <w:snapToGrid w:val="0"/>
        <w:jc w:val="both"/>
        <w:rPr>
          <w:rFonts w:eastAsia="DengXian"/>
          <w:lang w:eastAsia="zh-CN"/>
        </w:rPr>
      </w:pPr>
      <m:oMath>
        <m:sSub>
          <m:sSubPr>
            <m:ctrlPr>
              <w:rPr>
                <w:rFonts w:ascii="Cambria Math" w:eastAsia="DengXian" w:hAnsi="Cambria Math" w:cs="Times New Roman"/>
                <w:sz w:val="18"/>
                <w:szCs w:val="20"/>
                <w:lang w:eastAsia="zh-CN"/>
              </w:rPr>
            </m:ctrlPr>
          </m:sSubPr>
          <m:e>
            <m:r>
              <m:rPr>
                <m:sty m:val="p"/>
              </m:rPr>
              <w:rPr>
                <w:rFonts w:ascii="Cambria Math" w:eastAsia="DengXian" w:hAnsi="Cambria Math" w:cs="Times New Roman"/>
                <w:sz w:val="18"/>
                <w:szCs w:val="20"/>
                <w:lang w:eastAsia="zh-CN"/>
              </w:rPr>
              <m:t>0</m:t>
            </m:r>
            <m:r>
              <m:rPr>
                <m:sty m:val="p"/>
              </m:rPr>
              <w:rPr>
                <w:rFonts w:ascii="Cambria Math" w:eastAsia="DengXian" w:hAnsi="Cambria Math" w:cs="Times New Roman" w:hint="eastAsia"/>
                <w:sz w:val="18"/>
                <w:szCs w:val="20"/>
                <w:lang w:eastAsia="zh-CN"/>
              </w:rPr>
              <m:t>≤</m:t>
            </m:r>
            <m:r>
              <m:rPr>
                <m:sty m:val="p"/>
              </m:rPr>
              <w:rPr>
                <w:rFonts w:ascii="Cambria Math" w:eastAsia="DengXian" w:hAnsi="Cambria Math" w:cs="Times New Roman"/>
                <w:sz w:val="18"/>
                <w:szCs w:val="20"/>
                <w:lang w:eastAsia="zh-CN"/>
              </w:rPr>
              <m:t>l</m:t>
            </m:r>
          </m:e>
          <m:sub>
            <m:r>
              <m:rPr>
                <m:sty m:val="p"/>
              </m:rPr>
              <w:rPr>
                <w:rFonts w:ascii="Cambria Math" w:eastAsia="DengXian" w:hAnsi="Cambria Math" w:cs="Times New Roman"/>
                <w:sz w:val="18"/>
                <w:szCs w:val="20"/>
                <w:lang w:eastAsia="zh-CN"/>
              </w:rPr>
              <m:t>offset</m:t>
            </m:r>
          </m:sub>
        </m:sSub>
        <m:r>
          <m:rPr>
            <m:sty m:val="p"/>
          </m:rPr>
          <w:rPr>
            <w:rFonts w:ascii="Cambria Math" w:eastAsia="DengXian" w:hAnsi="Cambria Math" w:cs="Times New Roman"/>
            <w:sz w:val="18"/>
            <w:szCs w:val="20"/>
            <w:lang w:eastAsia="zh-CN"/>
          </w:rPr>
          <m:t>&lt;</m:t>
        </m:r>
        <m:sSubSup>
          <m:sSubSupPr>
            <m:ctrlPr>
              <w:rPr>
                <w:rFonts w:ascii="Cambria Math" w:eastAsia="DengXian" w:hAnsi="Cambria Math" w:cs="Times New Roman"/>
                <w:sz w:val="18"/>
                <w:szCs w:val="20"/>
                <w:lang w:eastAsia="zh-CN"/>
              </w:rPr>
            </m:ctrlPr>
          </m:sSubSupPr>
          <m:e>
            <m:r>
              <m:rPr>
                <m:sty m:val="p"/>
              </m:rPr>
              <w:rPr>
                <w:rFonts w:ascii="Cambria Math" w:eastAsia="DengXian" w:hAnsi="Cambria Math" w:cs="Times New Roman"/>
                <w:sz w:val="18"/>
                <w:szCs w:val="20"/>
                <w:lang w:eastAsia="zh-CN"/>
              </w:rPr>
              <m:t>N</m:t>
            </m:r>
          </m:e>
          <m:sub>
            <m:r>
              <m:rPr>
                <m:sty m:val="p"/>
              </m:rPr>
              <w:rPr>
                <w:rFonts w:ascii="Cambria Math" w:eastAsia="DengXian" w:hAnsi="Cambria Math" w:cs="Times New Roman"/>
                <w:sz w:val="18"/>
                <w:szCs w:val="20"/>
                <w:lang w:eastAsia="zh-CN"/>
              </w:rPr>
              <m:t>symb</m:t>
            </m:r>
          </m:sub>
          <m:sup>
            <m:r>
              <m:rPr>
                <m:sty m:val="p"/>
              </m:rPr>
              <w:rPr>
                <w:rFonts w:ascii="Cambria Math" w:eastAsia="DengXian" w:hAnsi="Cambria Math" w:cs="Times New Roman"/>
                <w:sz w:val="18"/>
                <w:szCs w:val="20"/>
                <w:lang w:eastAsia="zh-CN"/>
              </w:rPr>
              <m:t>SRS</m:t>
            </m:r>
          </m:sup>
        </m:sSubSup>
        <m:r>
          <m:rPr>
            <m:sty m:val="p"/>
          </m:rPr>
          <w:rPr>
            <w:rFonts w:ascii="Cambria Math" w:eastAsia="DengXian" w:hAnsi="Cambria Math" w:cs="Times New Roman"/>
            <w:sz w:val="18"/>
            <w:szCs w:val="20"/>
            <w:lang w:eastAsia="zh-CN"/>
          </w:rPr>
          <m:t>-1</m:t>
        </m:r>
      </m:oMath>
    </w:p>
    <w:p w:rsidR="002F65B2" w:rsidRDefault="002F65B2">
      <w:pPr>
        <w:rPr>
          <w:rFonts w:eastAsia="DengXian"/>
          <w:lang w:eastAsia="zh-CN"/>
        </w:rPr>
      </w:pPr>
    </w:p>
    <w:p w:rsidR="002F65B2" w:rsidRDefault="004F1015">
      <w:pPr>
        <w:pStyle w:val="3"/>
        <w:rPr>
          <w:rFonts w:eastAsia="DengXian"/>
          <w:sz w:val="18"/>
          <w:szCs w:val="20"/>
          <w:lang w:eastAsia="zh-CN"/>
        </w:rPr>
      </w:pPr>
      <w:r>
        <w:rPr>
          <w:rFonts w:eastAsia="DengXian" w:hint="eastAsia"/>
          <w:sz w:val="18"/>
          <w:szCs w:val="20"/>
          <w:lang w:eastAsia="zh-CN"/>
        </w:rPr>
        <w:t xml:space="preserve">P1-3: Supported types and usages of SRS for RPFS </w:t>
      </w:r>
      <w:r>
        <w:rPr>
          <w:rFonts w:eastAsia="DengXian"/>
          <w:sz w:val="18"/>
          <w:szCs w:val="20"/>
          <w:lang w:eastAsia="zh-CN"/>
        </w:rPr>
        <w:t>enhancements</w:t>
      </w:r>
    </w:p>
    <w:p w:rsidR="002F65B2" w:rsidRDefault="004F1015">
      <w:pPr>
        <w:snapToGrid w:val="0"/>
        <w:jc w:val="both"/>
        <w:rPr>
          <w:rFonts w:ascii="Times New Roman" w:eastAsia="DengXian" w:hAnsi="Times New Roman" w:cs="Times New Roman"/>
          <w:sz w:val="18"/>
          <w:szCs w:val="20"/>
          <w:lang w:val="en-GB" w:eastAsia="zh-CN"/>
        </w:rPr>
      </w:pPr>
      <w:r>
        <w:rPr>
          <w:rFonts w:ascii="Times New Roman" w:hAnsi="Times New Roman" w:cs="Times New Roman"/>
          <w:b/>
          <w:sz w:val="18"/>
          <w:szCs w:val="20"/>
          <w:lang w:val="en-GB"/>
        </w:rPr>
        <w:t>Proposal 1-</w:t>
      </w:r>
      <w:r>
        <w:rPr>
          <w:rFonts w:ascii="Times New Roman" w:eastAsia="DengXian" w:hAnsi="Times New Roman" w:cs="Times New Roman" w:hint="eastAsia"/>
          <w:b/>
          <w:sz w:val="18"/>
          <w:szCs w:val="20"/>
          <w:lang w:val="en-GB" w:eastAsia="zh-CN"/>
        </w:rPr>
        <w:t>3-1</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DengXian" w:hAnsi="Times New Roman" w:cs="Times New Roman" w:hint="eastAsia"/>
          <w:sz w:val="18"/>
          <w:szCs w:val="20"/>
          <w:lang w:eastAsia="zh-CN"/>
        </w:rPr>
        <w:t xml:space="preserve">For </w:t>
      </w:r>
      <w:r>
        <w:rPr>
          <w:rFonts w:ascii="Times New Roman" w:eastAsiaTheme="minorEastAsia" w:hAnsi="Times New Roman" w:cs="Times New Roman"/>
          <w:bCs/>
          <w:iCs/>
          <w:sz w:val="18"/>
          <w:szCs w:val="20"/>
          <w:lang w:eastAsia="ko-KR"/>
        </w:rPr>
        <w:t>intra-repetition hopping</w:t>
      </w:r>
      <w:r>
        <w:rPr>
          <w:rFonts w:ascii="Times New Roman" w:eastAsia="DengXian" w:hAnsi="Times New Roman" w:cs="Times New Roman"/>
          <w:bCs/>
          <w:sz w:val="20"/>
          <w:szCs w:val="16"/>
          <w:lang w:eastAsia="zh-CN"/>
        </w:rPr>
        <w:t xml:space="preserve"> </w:t>
      </w:r>
      <w:r>
        <w:rPr>
          <w:rFonts w:ascii="Times New Roman" w:eastAsia="DengXian" w:hAnsi="Times New Roman" w:cs="Times New Roman" w:hint="eastAsia"/>
          <w:sz w:val="20"/>
          <w:szCs w:val="14"/>
          <w:lang w:eastAsia="zh-CN"/>
        </w:rPr>
        <w:t>f</w:t>
      </w:r>
      <w:r>
        <w:rPr>
          <w:rFonts w:ascii="Times New Roman" w:eastAsia="DengXian" w:hAnsi="Times New Roman" w:cs="Times New Roman"/>
          <w:sz w:val="20"/>
          <w:szCs w:val="14"/>
          <w:lang w:eastAsia="zh-CN"/>
        </w:rPr>
        <w:t xml:space="preserve">or </w:t>
      </w:r>
      <w:r>
        <w:rPr>
          <w:rFonts w:ascii="Times New Roman" w:eastAsia="DengXian" w:hAnsi="Times New Roman" w:cs="Times New Roman"/>
          <w:bCs/>
          <w:sz w:val="18"/>
          <w:szCs w:val="20"/>
          <w:lang w:eastAsia="zh-CN"/>
        </w:rPr>
        <w:t>SRS repetition symbols within each SRS frequency</w:t>
      </w:r>
      <w:r>
        <w:rPr>
          <w:rFonts w:ascii="Times New Roman" w:eastAsia="DengXian" w:hAnsi="Times New Roman" w:cs="Times New Roman" w:hint="eastAsia"/>
          <w:bCs/>
          <w:sz w:val="18"/>
          <w:szCs w:val="20"/>
          <w:lang w:eastAsia="zh-CN"/>
        </w:rPr>
        <w:t>, support</w:t>
      </w:r>
      <w:r>
        <w:rPr>
          <w:rFonts w:ascii="Times New Roman" w:eastAsia="DengXian" w:hAnsi="Times New Roman" w:cs="Times New Roman"/>
          <w:sz w:val="18"/>
          <w:szCs w:val="20"/>
          <w:lang w:eastAsia="zh-CN"/>
        </w:rPr>
        <w:t xml:space="preserve"> </w:t>
      </w:r>
      <w:r>
        <w:rPr>
          <w:rFonts w:ascii="Times New Roman" w:hAnsi="Times New Roman" w:cs="Times New Roman"/>
          <w:sz w:val="18"/>
          <w:szCs w:val="20"/>
          <w:lang w:val="en-GB"/>
        </w:rPr>
        <w:t>periodic</w:t>
      </w:r>
      <w:r>
        <w:rPr>
          <w:rFonts w:ascii="Times New Roman" w:eastAsia="DengXian" w:hAnsi="Times New Roman" w:cs="Times New Roman" w:hint="eastAsia"/>
          <w:sz w:val="18"/>
          <w:szCs w:val="20"/>
          <w:lang w:val="en-GB" w:eastAsia="zh-CN"/>
        </w:rPr>
        <w:t xml:space="preserve">, </w:t>
      </w:r>
      <w:r>
        <w:rPr>
          <w:rFonts w:ascii="Times New Roman" w:hAnsi="Times New Roman" w:cs="Times New Roman"/>
          <w:sz w:val="18"/>
          <w:szCs w:val="20"/>
          <w:lang w:val="en-GB"/>
        </w:rPr>
        <w:t xml:space="preserve">semi-persistent </w:t>
      </w:r>
      <w:r>
        <w:rPr>
          <w:rFonts w:ascii="Times New Roman" w:eastAsia="DengXian" w:hAnsi="Times New Roman" w:cs="Times New Roman" w:hint="eastAsia"/>
          <w:sz w:val="18"/>
          <w:szCs w:val="20"/>
          <w:lang w:val="en-GB" w:eastAsia="zh-CN"/>
        </w:rPr>
        <w:t xml:space="preserve">and </w:t>
      </w:r>
      <w:r>
        <w:rPr>
          <w:rFonts w:ascii="Times New Roman" w:hAnsi="Times New Roman" w:cs="Times New Roman"/>
          <w:sz w:val="18"/>
          <w:szCs w:val="20"/>
          <w:lang w:val="en-GB"/>
        </w:rPr>
        <w:t>aperiodic SRS.</w:t>
      </w:r>
    </w:p>
    <w:p w:rsidR="002F65B2" w:rsidRDefault="002F65B2">
      <w:pPr>
        <w:snapToGrid w:val="0"/>
        <w:jc w:val="both"/>
        <w:rPr>
          <w:rFonts w:ascii="Times New Roman" w:eastAsia="DengXian" w:hAnsi="Times New Roman" w:cs="Times New Roman"/>
          <w:sz w:val="18"/>
          <w:szCs w:val="20"/>
          <w:lang w:val="en-GB" w:eastAsia="zh-CN"/>
        </w:rPr>
      </w:pPr>
    </w:p>
    <w:p w:rsidR="002F65B2" w:rsidRDefault="004F1015">
      <w:pPr>
        <w:snapToGrid w:val="0"/>
        <w:jc w:val="both"/>
        <w:rPr>
          <w:rFonts w:ascii="Times New Roman" w:eastAsia="DengXian" w:hAnsi="Times New Roman" w:cs="Times New Roman"/>
          <w:i/>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hint="eastAsia"/>
          <w:b/>
          <w:sz w:val="18"/>
          <w:szCs w:val="20"/>
          <w:lang w:val="en-GB" w:eastAsia="zh-CN"/>
        </w:rPr>
        <w:t>3-2</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intra-repetition hopping for SRS repetition symbols within each SRS frequency hop, support all SRS usages (i.e., codebook, </w:t>
      </w:r>
      <w:proofErr w:type="spellStart"/>
      <w:r>
        <w:rPr>
          <w:rFonts w:ascii="Times New Roman" w:eastAsia="DengXian" w:hAnsi="Times New Roman" w:cs="Times New Roman"/>
          <w:sz w:val="18"/>
          <w:szCs w:val="20"/>
          <w:lang w:eastAsia="zh-CN"/>
        </w:rPr>
        <w:t>nonCodebook</w:t>
      </w:r>
      <w:proofErr w:type="spellEnd"/>
      <w:r>
        <w:rPr>
          <w:rFonts w:ascii="Times New Roman" w:eastAsia="DengXian" w:hAnsi="Times New Roman" w:cs="Times New Roman"/>
          <w:sz w:val="18"/>
          <w:szCs w:val="20"/>
          <w:lang w:eastAsia="zh-CN"/>
        </w:rPr>
        <w:t xml:space="preserve">, </w:t>
      </w:r>
      <w:proofErr w:type="spellStart"/>
      <w:r>
        <w:rPr>
          <w:rFonts w:ascii="Times New Roman" w:eastAsia="DengXian" w:hAnsi="Times New Roman" w:cs="Times New Roman"/>
          <w:sz w:val="18"/>
          <w:szCs w:val="20"/>
          <w:lang w:eastAsia="zh-CN"/>
        </w:rPr>
        <w:t>antennaSwitching</w:t>
      </w:r>
      <w:proofErr w:type="spellEnd"/>
      <w:r>
        <w:rPr>
          <w:rFonts w:ascii="Times New Roman" w:eastAsia="DengXian" w:hAnsi="Times New Roman" w:cs="Times New Roman"/>
          <w:sz w:val="18"/>
          <w:szCs w:val="20"/>
          <w:lang w:eastAsia="zh-CN"/>
        </w:rPr>
        <w:t xml:space="preserve"> and </w:t>
      </w:r>
      <w:proofErr w:type="spellStart"/>
      <w:r>
        <w:rPr>
          <w:rFonts w:ascii="Times New Roman" w:eastAsia="DengXian" w:hAnsi="Times New Roman" w:cs="Times New Roman"/>
          <w:sz w:val="18"/>
          <w:szCs w:val="20"/>
          <w:lang w:eastAsia="zh-CN"/>
        </w:rPr>
        <w:t>beamManagement</w:t>
      </w:r>
      <w:proofErr w:type="spellEnd"/>
      <w:r>
        <w:rPr>
          <w:rFonts w:ascii="Times New Roman" w:eastAsia="DengXian" w:hAnsi="Times New Roman" w:cs="Times New Roman" w:hint="eastAsia"/>
          <w:sz w:val="18"/>
          <w:szCs w:val="20"/>
          <w:lang w:eastAsia="zh-CN"/>
        </w:rPr>
        <w:t>)</w:t>
      </w:r>
    </w:p>
    <w:p w:rsidR="002F65B2" w:rsidRDefault="002F65B2">
      <w:pPr>
        <w:rPr>
          <w:rFonts w:eastAsia="DengXian"/>
          <w:lang w:eastAsia="zh-CN"/>
        </w:rPr>
      </w:pPr>
    </w:p>
    <w:p w:rsidR="002F65B2" w:rsidRDefault="004F1015">
      <w:pPr>
        <w:pStyle w:val="3"/>
        <w:rPr>
          <w:rFonts w:eastAsia="DengXian"/>
          <w:sz w:val="18"/>
          <w:szCs w:val="20"/>
          <w:lang w:eastAsia="zh-CN"/>
        </w:rPr>
      </w:pPr>
      <w:r>
        <w:rPr>
          <w:rFonts w:eastAsia="DengXian" w:hint="eastAsia"/>
          <w:sz w:val="18"/>
          <w:szCs w:val="20"/>
          <w:lang w:eastAsia="zh-CN"/>
        </w:rPr>
        <w:t xml:space="preserve">P2-8: </w:t>
      </w:r>
      <w:r>
        <w:rPr>
          <w:rFonts w:eastAsia="DengXian"/>
          <w:sz w:val="18"/>
          <w:szCs w:val="20"/>
          <w:lang w:eastAsia="zh-CN"/>
        </w:rPr>
        <w:t>Supported type</w:t>
      </w:r>
      <w:r>
        <w:rPr>
          <w:rFonts w:eastAsia="DengXian" w:hint="eastAsia"/>
          <w:sz w:val="18"/>
          <w:szCs w:val="20"/>
          <w:lang w:eastAsia="zh-CN"/>
        </w:rPr>
        <w:t>s</w:t>
      </w:r>
      <w:r>
        <w:rPr>
          <w:rFonts w:eastAsia="DengXian"/>
          <w:sz w:val="18"/>
          <w:szCs w:val="20"/>
          <w:lang w:eastAsia="zh-CN"/>
        </w:rPr>
        <w:t xml:space="preserve"> and usage</w:t>
      </w:r>
      <w:r>
        <w:rPr>
          <w:rFonts w:eastAsia="DengXian" w:hint="eastAsia"/>
          <w:sz w:val="18"/>
          <w:szCs w:val="20"/>
          <w:lang w:eastAsia="zh-CN"/>
        </w:rPr>
        <w:t>s</w:t>
      </w:r>
      <w:r>
        <w:rPr>
          <w:rFonts w:eastAsia="DengXian"/>
          <w:sz w:val="18"/>
          <w:szCs w:val="20"/>
          <w:lang w:eastAsia="zh-CN"/>
        </w:rPr>
        <w:t xml:space="preserve"> of cross-slot SRS</w:t>
      </w:r>
    </w:p>
    <w:p w:rsidR="002F65B2" w:rsidRDefault="002F65B2">
      <w:pPr>
        <w:rPr>
          <w:rFonts w:eastAsia="DengXian"/>
          <w:lang w:eastAsia="zh-CN"/>
        </w:rPr>
      </w:pPr>
    </w:p>
    <w:p w:rsidR="002F65B2" w:rsidRDefault="004F1015">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8-1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Support cross-slot SRS for all SRS resource types, i.e., for periodic, semi-persistent, and aperiodic SRS.</w:t>
      </w:r>
    </w:p>
    <w:p w:rsidR="002F65B2" w:rsidRDefault="002F65B2">
      <w:pPr>
        <w:tabs>
          <w:tab w:val="left" w:pos="1440"/>
        </w:tabs>
        <w:jc w:val="both"/>
        <w:rPr>
          <w:rFonts w:ascii="Times New Roman" w:eastAsia="DengXian" w:hAnsi="Times New Roman" w:cs="Times New Roman"/>
          <w:sz w:val="18"/>
          <w:szCs w:val="20"/>
          <w:lang w:eastAsia="zh-CN"/>
        </w:rPr>
      </w:pPr>
    </w:p>
    <w:p w:rsidR="002F65B2" w:rsidRDefault="004F1015">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8-2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 xml:space="preserve">Support cross-slot </w:t>
      </w:r>
      <w:r>
        <w:rPr>
          <w:rFonts w:ascii="Times New Roman" w:eastAsia="DengXian" w:hAnsi="Times New Roman" w:cs="Times New Roman" w:hint="eastAsia"/>
          <w:sz w:val="18"/>
          <w:szCs w:val="20"/>
          <w:lang w:eastAsia="zh-CN"/>
        </w:rPr>
        <w:t>SRS</w:t>
      </w:r>
      <w:r>
        <w:rPr>
          <w:rFonts w:ascii="Times New Roman" w:eastAsia="DengXian" w:hAnsi="Times New Roman" w:cs="Times New Roman"/>
          <w:sz w:val="18"/>
          <w:szCs w:val="20"/>
          <w:lang w:eastAsia="zh-CN"/>
        </w:rPr>
        <w:t xml:space="preserve"> </w:t>
      </w:r>
      <w:r>
        <w:rPr>
          <w:rFonts w:ascii="Times New Roman" w:eastAsia="DengXian" w:hAnsi="Times New Roman" w:cs="Times New Roman" w:hint="eastAsia"/>
          <w:sz w:val="18"/>
          <w:szCs w:val="20"/>
          <w:lang w:eastAsia="zh-CN"/>
        </w:rPr>
        <w:t>for usages of c</w:t>
      </w:r>
      <w:r>
        <w:rPr>
          <w:rFonts w:ascii="Times New Roman" w:eastAsia="DengXian" w:hAnsi="Times New Roman" w:cs="Times New Roman"/>
          <w:sz w:val="18"/>
          <w:szCs w:val="20"/>
          <w:lang w:eastAsia="zh-CN"/>
        </w:rPr>
        <w:t>odebook, non-codebook, antenna switching, beam management</w:t>
      </w:r>
    </w:p>
    <w:p w:rsidR="002F65B2" w:rsidRDefault="002F65B2">
      <w:pPr>
        <w:rPr>
          <w:rFonts w:eastAsia="DengXian"/>
          <w:lang w:eastAsia="zh-CN"/>
        </w:rPr>
      </w:pPr>
    </w:p>
    <w:p w:rsidR="002F65B2" w:rsidRDefault="004F1015">
      <w:pPr>
        <w:pStyle w:val="3"/>
        <w:rPr>
          <w:rFonts w:eastAsia="DengXian"/>
          <w:sz w:val="18"/>
          <w:szCs w:val="20"/>
          <w:lang w:eastAsia="zh-CN"/>
        </w:rPr>
      </w:pPr>
      <w:r>
        <w:rPr>
          <w:rFonts w:eastAsia="DengXian" w:hint="eastAsia"/>
          <w:sz w:val="18"/>
          <w:szCs w:val="20"/>
          <w:lang w:eastAsia="zh-CN"/>
        </w:rPr>
        <w:t xml:space="preserve">P2-4: </w:t>
      </w:r>
      <w:r>
        <w:rPr>
          <w:rFonts w:eastAsia="DengXian"/>
          <w:sz w:val="18"/>
          <w:szCs w:val="20"/>
          <w:lang w:eastAsia="zh-CN"/>
        </w:rPr>
        <w:t>Definition of available slot</w:t>
      </w:r>
    </w:p>
    <w:p w:rsidR="002F65B2" w:rsidRDefault="004F1015">
      <w:pPr>
        <w:tabs>
          <w:tab w:val="left" w:pos="1440"/>
        </w:tabs>
        <w:contextualSpacing/>
        <w:rPr>
          <w:i/>
          <w:iCs/>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4</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For a given AP-SRS resource set in case of SRS transmission across two adjacent S+U slots, the following alternative is</w:t>
      </w:r>
      <w:r>
        <w:rPr>
          <w:rFonts w:ascii="Times New Roman" w:eastAsia="DengXian" w:hAnsi="Times New Roman" w:cs="Times New Roman" w:hint="eastAsia"/>
          <w:bCs/>
          <w:sz w:val="18"/>
          <w:szCs w:val="20"/>
          <w:lang w:eastAsia="zh-CN"/>
        </w:rPr>
        <w:t xml:space="preserve"> adopted</w:t>
      </w:r>
      <w:r>
        <w:rPr>
          <w:rFonts w:ascii="Times New Roman" w:eastAsia="DengXian" w:hAnsi="Times New Roman" w:cs="Times New Roman"/>
          <w:bCs/>
          <w:sz w:val="18"/>
          <w:szCs w:val="20"/>
          <w:lang w:eastAsia="zh-CN"/>
        </w:rPr>
        <w:t xml:space="preserve"> to determine “available slot”:</w:t>
      </w:r>
    </w:p>
    <w:p w:rsidR="002F65B2" w:rsidRDefault="004F1015">
      <w:pPr>
        <w:pStyle w:val="af2"/>
        <w:numPr>
          <w:ilvl w:val="0"/>
          <w:numId w:val="14"/>
        </w:numPr>
        <w:snapToGrid w:val="0"/>
        <w:spacing w:after="0" w:line="240" w:lineRule="auto"/>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rsidR="002F65B2" w:rsidRDefault="002F65B2">
      <w:pPr>
        <w:rPr>
          <w:rFonts w:eastAsia="DengXian"/>
          <w:lang w:val="en-GB" w:eastAsia="zh-CN"/>
        </w:rPr>
      </w:pPr>
    </w:p>
    <w:p w:rsidR="002F65B2" w:rsidRDefault="004F1015">
      <w:pPr>
        <w:pStyle w:val="2"/>
        <w:rPr>
          <w:rFonts w:eastAsia="DengXian" w:cs="Times New Roman"/>
          <w:sz w:val="20"/>
          <w:szCs w:val="20"/>
          <w:lang w:val="en-US" w:eastAsia="zh-CN"/>
        </w:rPr>
      </w:pPr>
      <w:r>
        <w:rPr>
          <w:rFonts w:eastAsia="DengXian" w:cs="Times New Roman" w:hint="eastAsia"/>
          <w:sz w:val="20"/>
          <w:szCs w:val="20"/>
          <w:lang w:eastAsia="zh-CN"/>
        </w:rPr>
        <w:t>4.2 Online discussion round 1 (Monday)</w:t>
      </w:r>
    </w:p>
    <w:p w:rsidR="002F65B2" w:rsidRDefault="004F1015">
      <w:pPr>
        <w:pStyle w:val="3"/>
        <w:rPr>
          <w:rFonts w:eastAsia="DengXian"/>
          <w:sz w:val="18"/>
          <w:szCs w:val="20"/>
          <w:lang w:eastAsia="zh-CN"/>
        </w:rPr>
      </w:pPr>
      <w:r>
        <w:rPr>
          <w:rFonts w:eastAsia="DengXian" w:hint="eastAsia"/>
          <w:sz w:val="18"/>
          <w:szCs w:val="20"/>
          <w:highlight w:val="cyan"/>
          <w:lang w:eastAsia="zh-CN"/>
        </w:rPr>
        <w:t xml:space="preserve">P1-1: Basic </w:t>
      </w:r>
      <w:proofErr w:type="gramStart"/>
      <w:r>
        <w:rPr>
          <w:rFonts w:eastAsia="DengXian" w:hint="eastAsia"/>
          <w:sz w:val="18"/>
          <w:szCs w:val="20"/>
          <w:highlight w:val="cyan"/>
          <w:lang w:eastAsia="zh-CN"/>
        </w:rPr>
        <w:t>patterns(</w:t>
      </w:r>
      <w:proofErr w:type="gramEnd"/>
      <w:r>
        <w:rPr>
          <w:rFonts w:eastAsia="DengXian" w:hint="eastAsia"/>
          <w:sz w:val="18"/>
          <w:szCs w:val="20"/>
          <w:highlight w:val="cyan"/>
          <w:lang w:eastAsia="zh-CN"/>
        </w:rPr>
        <w:t>offline consensus)</w:t>
      </w:r>
    </w:p>
    <w:p w:rsidR="002F65B2" w:rsidRDefault="004F1015">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-1</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K=R (i.e., each </w:t>
      </w:r>
      <w:r>
        <w:rPr>
          <w:rFonts w:ascii="Times New Roman" w:eastAsia="DengXian" w:hAnsi="Times New Roman" w:cs="Times New Roman"/>
          <w:sz w:val="18"/>
          <w:szCs w:val="20"/>
          <w:lang w:eastAsia="zh-CN"/>
        </w:rPr>
        <w:t xml:space="preserve">subgroup includes </w:t>
      </w:r>
      <m:oMath>
        <m:r>
          <m:rPr>
            <m:sty m:val="p"/>
          </m:rPr>
          <w:rPr>
            <w:rFonts w:ascii="Cambria Math" w:eastAsia="DengXian" w:hAnsi="Cambria Math" w:cs="Times New Roman"/>
            <w:sz w:val="18"/>
            <w:szCs w:val="20"/>
            <w:lang w:eastAsia="zh-CN"/>
          </w:rPr>
          <m:t>R/K=1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Pr>
          <w:rFonts w:ascii="Times New Roman" w:hAnsi="Times New Roman" w:cs="Times New Roman"/>
          <w:sz w:val="18"/>
          <w:szCs w:val="18"/>
        </w:rPr>
        <w:t xml:space="preserve">(or 1 pair of consecutive symbols for 8-Tx SRS with </w:t>
      </w:r>
      <w:r>
        <w:rPr>
          <w:rFonts w:ascii="Times New Roman" w:hAnsi="Times New Roman" w:cs="Times New Roman"/>
          <w:i/>
          <w:iCs/>
          <w:sz w:val="18"/>
          <w:szCs w:val="18"/>
        </w:rPr>
        <w:t>ports8tdm</w:t>
      </w:r>
      <w:r>
        <w:rPr>
          <w:rFonts w:ascii="Times New Roman" w:hAnsi="Times New Roman" w:cs="Times New Roman"/>
          <w:sz w:val="18"/>
          <w:szCs w:val="18"/>
        </w:rPr>
        <w:t>))</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basic starting position patterns are supported</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pattern {0,1}</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support one of the following patterns:</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1: {0,2}</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 xml:space="preserve">Alt 2: </w:t>
      </w:r>
      <w:r>
        <w:rPr>
          <w:rFonts w:ascii="Times New Roman" w:hAnsi="Times New Roman" w:cs="Times New Roman" w:hint="eastAsia"/>
          <w:sz w:val="18"/>
          <w:szCs w:val="18"/>
          <w:lang w:eastAsia="zh-CN"/>
        </w:rPr>
        <w:t>{0,1}</w:t>
      </w:r>
    </w:p>
    <w:p w:rsidR="002F65B2" w:rsidRDefault="004F1015">
      <w:pPr>
        <w:pStyle w:val="af2"/>
        <w:numPr>
          <w:ilvl w:val="0"/>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support one of the following patterns:</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1: {0,2,1,3}</w:t>
      </w:r>
    </w:p>
    <w:p w:rsidR="002F65B2" w:rsidRDefault="004F1015">
      <w:pPr>
        <w:pStyle w:val="af2"/>
        <w:numPr>
          <w:ilvl w:val="1"/>
          <w:numId w:val="15"/>
        </w:numPr>
        <w:spacing w:after="0" w:line="276" w:lineRule="auto"/>
        <w:rPr>
          <w:rFonts w:ascii="Times New Roman" w:eastAsia="Google Sans Text" w:hAnsi="Times New Roman" w:cs="Times New Roman"/>
          <w:color w:val="1B1C1D"/>
          <w:sz w:val="18"/>
          <w:szCs w:val="18"/>
          <w:lang w:eastAsia="zh-TW"/>
        </w:rPr>
      </w:pPr>
      <w:r>
        <w:rPr>
          <w:rFonts w:ascii="Times New Roman" w:eastAsia="DengXian" w:hAnsi="Times New Roman" w:cs="Times New Roman" w:hint="eastAsia"/>
          <w:color w:val="1B1C1D"/>
          <w:sz w:val="18"/>
          <w:szCs w:val="18"/>
          <w:lang w:eastAsia="zh-CN"/>
        </w:rPr>
        <w:t>Alt 2:</w:t>
      </w:r>
      <w:r>
        <w:rPr>
          <w:rFonts w:ascii="Times New Roman" w:hAnsi="Times New Roman" w:cs="Times New Roman"/>
          <w:sz w:val="18"/>
          <w:szCs w:val="18"/>
          <w:lang w:eastAsia="ko-KR"/>
        </w:rPr>
        <w:t xml:space="preserve"> </w:t>
      </w:r>
      <w:r>
        <w:rPr>
          <w:rFonts w:ascii="Times New Roman" w:hAnsi="Times New Roman" w:cs="Times New Roman" w:hint="eastAsia"/>
          <w:sz w:val="18"/>
          <w:szCs w:val="18"/>
          <w:lang w:eastAsia="zh-CN"/>
        </w:rPr>
        <w:t>{0,1,2,3}</w:t>
      </w:r>
    </w:p>
    <w:p w:rsidR="002F65B2" w:rsidRDefault="004F1015">
      <w:pPr>
        <w:widowControl w:val="0"/>
        <w:spacing w:line="276" w:lineRule="auto"/>
        <w:jc w:val="both"/>
        <w:rPr>
          <w:rFonts w:ascii="Times New Roman" w:eastAsia="DengXian" w:hAnsi="Times New Roman" w:cs="Times New Roman"/>
          <w:color w:val="FF0000"/>
          <w:sz w:val="18"/>
          <w:szCs w:val="18"/>
          <w:lang w:eastAsia="zh-CN"/>
        </w:rPr>
      </w:pPr>
      <w:r>
        <w:rPr>
          <w:rFonts w:ascii="Times New Roman" w:eastAsia="DengXian" w:hAnsi="Times New Roman" w:cs="Times New Roman" w:hint="eastAsia"/>
          <w:color w:val="FF0000"/>
          <w:sz w:val="18"/>
          <w:szCs w:val="18"/>
          <w:lang w:eastAsia="zh-CN"/>
        </w:rPr>
        <w:t>N</w:t>
      </w:r>
      <w:r>
        <w:rPr>
          <w:rFonts w:ascii="Times New Roman" w:eastAsia="DengXian" w:hAnsi="Times New Roman" w:cs="Times New Roman"/>
          <w:color w:val="FF0000"/>
          <w:sz w:val="18"/>
          <w:szCs w:val="18"/>
          <w:lang w:eastAsia="zh-CN"/>
        </w:rPr>
        <w:t>ote</w:t>
      </w:r>
      <w:r>
        <w:rPr>
          <w:rFonts w:ascii="Times New Roman" w:eastAsia="DengXian" w:hAnsi="Times New Roman" w:cs="Times New Roman" w:hint="eastAsia"/>
          <w:color w:val="FF0000"/>
          <w:sz w:val="18"/>
          <w:szCs w:val="18"/>
          <w:lang w:eastAsia="zh-CN"/>
        </w:rPr>
        <w:t>: exact pattern(s) are deduced from the basic patterns. FFS details.</w:t>
      </w:r>
    </w:p>
    <w:p w:rsidR="002F65B2" w:rsidRDefault="004F1015">
      <w:pPr>
        <w:contextualSpacing/>
        <w:rPr>
          <w:rFonts w:ascii="Times New Roman" w:eastAsia="DengXian" w:hAnsi="Times New Roman" w:cs="Times New Roman"/>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b/>
          <w:sz w:val="18"/>
          <w:szCs w:val="20"/>
          <w:lang w:val="en-GB" w:eastAsia="zh-CN"/>
        </w:rPr>
        <w:t>-1</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For intra-repetition hopping for SRS repetition symbols within each SRS frequency hop</w:t>
      </w:r>
      <w:r>
        <w:rPr>
          <w:rFonts w:ascii="Times New Roman" w:eastAsia="DengXian" w:hAnsi="Times New Roman" w:cs="Times New Roman" w:hint="eastAsia"/>
          <w:sz w:val="18"/>
          <w:szCs w:val="20"/>
          <w:lang w:eastAsia="zh-CN"/>
        </w:rPr>
        <w:t xml:space="preserve"> and K&lt;R (i.e., each </w:t>
      </w:r>
      <w:r>
        <w:rPr>
          <w:rFonts w:ascii="Times New Roman" w:eastAsia="DengXian" w:hAnsi="Times New Roman" w:cs="Times New Roman"/>
          <w:sz w:val="18"/>
          <w:szCs w:val="20"/>
          <w:lang w:eastAsia="zh-CN"/>
        </w:rPr>
        <w:t xml:space="preserve">subgroup includes </w:t>
      </w:r>
      <m:oMath>
        <m:f>
          <m:fPr>
            <m:ctrlPr>
              <w:rPr>
                <w:rFonts w:ascii="Cambria Math" w:eastAsia="DengXian" w:hAnsi="Cambria Math" w:cs="Times New Roman"/>
                <w:sz w:val="18"/>
                <w:szCs w:val="20"/>
                <w:lang w:eastAsia="zh-CN"/>
              </w:rPr>
            </m:ctrlPr>
          </m:fPr>
          <m:num>
            <m:r>
              <w:rPr>
                <w:rFonts w:ascii="Cambria Math" w:eastAsia="DengXian" w:hAnsi="Cambria Math" w:cs="Times New Roman"/>
                <w:sz w:val="18"/>
                <w:szCs w:val="20"/>
                <w:lang w:eastAsia="zh-CN"/>
              </w:rPr>
              <m:t>R</m:t>
            </m:r>
            <m:ctrlPr>
              <w:rPr>
                <w:rFonts w:ascii="Cambria Math" w:eastAsia="DengXian" w:hAnsi="Cambria Math" w:cs="Times New Roman"/>
                <w:i/>
                <w:iCs/>
                <w:sz w:val="18"/>
                <w:szCs w:val="20"/>
                <w:lang w:eastAsia="zh-CN"/>
              </w:rPr>
            </m:ctrlPr>
          </m:num>
          <m:den>
            <m:r>
              <w:rPr>
                <w:rFonts w:ascii="Cambria Math" w:eastAsia="DengXian" w:hAnsi="Cambria Math" w:cs="Times New Roman"/>
                <w:sz w:val="18"/>
                <w:szCs w:val="20"/>
                <w:lang w:eastAsia="zh-CN"/>
              </w:rPr>
              <m:t>K</m:t>
            </m:r>
          </m:den>
        </m:f>
        <m:r>
          <m:rPr>
            <m:sty m:val="p"/>
          </m:rPr>
          <w:rPr>
            <w:rFonts w:ascii="Cambria Math" w:eastAsia="DengXian" w:hAnsi="Cambria Math" w:cs="Times New Roman"/>
            <w:sz w:val="18"/>
            <w:szCs w:val="20"/>
            <w:lang w:eastAsia="zh-CN"/>
          </w:rPr>
          <m:t>&gt;1</m:t>
        </m:r>
      </m:oMath>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sz w:val="18"/>
          <w:szCs w:val="20"/>
          <w:lang w:eastAsia="zh-CN"/>
        </w:rPr>
        <w:t>symbol</w:t>
      </w:r>
      <w:r>
        <w:rPr>
          <w:rFonts w:ascii="Times New Roman" w:eastAsia="DengXian" w:hAnsi="Times New Roman" w:cs="Times New Roman" w:hint="eastAsia"/>
          <w:sz w:val="18"/>
          <w:szCs w:val="20"/>
          <w:lang w:eastAsia="zh-CN"/>
        </w:rPr>
        <w:t xml:space="preserve"> </w:t>
      </w:r>
      <w:r>
        <w:rPr>
          <w:rFonts w:ascii="Times New Roman" w:hAnsi="Times New Roman" w:cs="Times New Roman"/>
          <w:sz w:val="18"/>
          <w:szCs w:val="18"/>
        </w:rPr>
        <w:t xml:space="preserve">(or &gt;1 pair of consecutive symbols for 8-Tx SRS with </w:t>
      </w:r>
      <w:r>
        <w:rPr>
          <w:rFonts w:ascii="Times New Roman" w:hAnsi="Times New Roman" w:cs="Times New Roman"/>
          <w:i/>
          <w:iCs/>
          <w:sz w:val="18"/>
          <w:szCs w:val="18"/>
        </w:rPr>
        <w:t>ports8tdm</w:t>
      </w:r>
      <w:r>
        <w:rPr>
          <w:rFonts w:ascii="Times New Roman" w:hAnsi="Times New Roman" w:cs="Times New Roman"/>
          <w:sz w:val="18"/>
          <w:szCs w:val="18"/>
        </w:rPr>
        <w:t>)</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w:t>
      </w:r>
      <w:r>
        <w:rPr>
          <w:rFonts w:ascii="Times New Roman" w:eastAsia="DengXian" w:hAnsi="Times New Roman" w:cs="Times New Roman" w:hint="eastAsia"/>
          <w:sz w:val="18"/>
          <w:szCs w:val="20"/>
          <w:lang w:eastAsia="zh-CN"/>
        </w:rPr>
        <w:t xml:space="preserve"> support the following </w:t>
      </w:r>
      <w:r>
        <w:rPr>
          <w:rFonts w:ascii="Times New Roman" w:eastAsia="DengXian" w:hAnsi="Times New Roman" w:cs="Times New Roman"/>
          <w:sz w:val="18"/>
          <w:szCs w:val="20"/>
          <w:lang w:eastAsia="zh-CN"/>
        </w:rPr>
        <w:t>configuration</w:t>
      </w:r>
      <w:r>
        <w:rPr>
          <w:rFonts w:ascii="Times New Roman" w:eastAsia="DengXian" w:hAnsi="Times New Roman" w:cs="Times New Roman" w:hint="eastAsia"/>
          <w:sz w:val="18"/>
          <w:szCs w:val="20"/>
          <w:lang w:eastAsia="zh-CN"/>
        </w:rPr>
        <w:t xml:space="preserve"> combinations and basic starting position patterns</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lastRenderedPageBreak/>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=K=2, support one or both of the following basic patterns:</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1 (consecutive mapping):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2 (non-consecutive mapping):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=4 and K=2, down select from the following basic patterns:</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1-1 (consecutive mapping):{0,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w:t>
      </w:r>
    </w:p>
    <w:p w:rsidR="002F65B2" w:rsidRDefault="004F1015">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1-2 (consecutive mapping):{0,...,0,1,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w:t>
      </w:r>
    </w:p>
    <w:p w:rsidR="002F65B2" w:rsidRDefault="004F1015">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2-1 (non-consecutive mapping):{0,2,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p>
    <w:p w:rsidR="002F65B2" w:rsidRDefault="004F1015">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2-2 (non-consecutive mapping): {0,1,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,0,1}</w:t>
      </w:r>
    </w:p>
    <w:p w:rsidR="002F65B2" w:rsidRDefault="004F1015">
      <w:pPr>
        <w:pStyle w:val="af2"/>
        <w:numPr>
          <w:ilvl w:val="0"/>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when P</w:t>
      </w:r>
      <w:r>
        <w:rPr>
          <w:rFonts w:ascii="Times New Roman" w:eastAsia="DengXian" w:hAnsi="Times New Roman" w:cs="Times New Roman" w:hint="eastAsia"/>
          <w:color w:val="1B1C1D"/>
          <w:sz w:val="18"/>
          <w:szCs w:val="18"/>
          <w:vertAlign w:val="subscript"/>
          <w:lang w:eastAsia="zh-CN"/>
        </w:rPr>
        <w:t>F</w:t>
      </w:r>
      <w:r>
        <w:rPr>
          <w:rFonts w:ascii="Times New Roman" w:eastAsia="DengXian" w:hAnsi="Times New Roman" w:cs="Times New Roman" w:hint="eastAsia"/>
          <w:color w:val="1B1C1D"/>
          <w:sz w:val="18"/>
          <w:szCs w:val="18"/>
          <w:lang w:eastAsia="zh-CN"/>
        </w:rPr>
        <w:t>=K=4, down select from the following basic patterns:</w:t>
      </w:r>
    </w:p>
    <w:p w:rsidR="002F65B2" w:rsidRDefault="004F1015">
      <w:pPr>
        <w:pStyle w:val="af2"/>
        <w:numPr>
          <w:ilvl w:val="1"/>
          <w:numId w:val="15"/>
        </w:numPr>
        <w:spacing w:after="0" w:line="276" w:lineRule="auto"/>
        <w:rPr>
          <w:rFonts w:ascii="Times New Roman" w:eastAsia="DengXian" w:hAnsi="Times New Roman" w:cs="Times New Roman"/>
          <w:color w:val="1B1C1D"/>
          <w:sz w:val="18"/>
          <w:szCs w:val="18"/>
          <w:lang w:eastAsia="zh-CN"/>
        </w:rPr>
      </w:pPr>
      <w:r>
        <w:rPr>
          <w:rFonts w:ascii="Times New Roman" w:eastAsia="DengXian" w:hAnsi="Times New Roman" w:cs="Times New Roman" w:hint="eastAsia"/>
          <w:color w:val="1B1C1D"/>
          <w:sz w:val="18"/>
          <w:szCs w:val="18"/>
          <w:lang w:eastAsia="zh-CN"/>
        </w:rPr>
        <w:t>Alt 1-1 (consecutive mapping): {0,</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,2,1,</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,3}</w:t>
      </w:r>
    </w:p>
    <w:p w:rsidR="002F65B2" w:rsidRDefault="004F1015">
      <w:pPr>
        <w:pStyle w:val="af2"/>
        <w:numPr>
          <w:ilvl w:val="1"/>
          <w:numId w:val="15"/>
        </w:numPr>
        <w:spacing w:after="0"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1-2 (consecutive mapping): {</w:t>
      </w:r>
      <w:r>
        <w:rPr>
          <w:rFonts w:ascii="Times New Roman" w:hAnsi="Times New Roman" w:cs="Times New Roman" w:hint="eastAsia"/>
          <w:sz w:val="18"/>
          <w:szCs w:val="18"/>
          <w:lang w:eastAsia="zh-CN"/>
        </w:rPr>
        <w:t>0,</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,0,1,</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,1,2,</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,3}</w:t>
      </w:r>
    </w:p>
    <w:p w:rsidR="002F65B2" w:rsidRDefault="004F1015">
      <w:pPr>
        <w:pStyle w:val="af2"/>
        <w:numPr>
          <w:ilvl w:val="1"/>
          <w:numId w:val="15"/>
        </w:numPr>
        <w:spacing w:line="276" w:lineRule="auto"/>
        <w:rPr>
          <w:rFonts w:ascii="Times New Roman" w:hAnsi="Times New Roman" w:cs="Times New Roman"/>
          <w:sz w:val="18"/>
          <w:szCs w:val="18"/>
          <w:lang w:eastAsia="zh-CN"/>
        </w:rPr>
      </w:pPr>
      <w:r>
        <w:rPr>
          <w:rFonts w:ascii="Times New Roman" w:eastAsia="DengXian" w:hAnsi="Times New Roman" w:cs="Times New Roman" w:hint="eastAsia"/>
          <w:color w:val="1B1C1D"/>
          <w:sz w:val="18"/>
          <w:szCs w:val="18"/>
          <w:lang w:eastAsia="zh-CN"/>
        </w:rPr>
        <w:t>Alt 2-1 (non-consecutive mapping): {0,2,1,3,</w:t>
      </w:r>
      <w:r>
        <w:rPr>
          <w:rFonts w:ascii="Times New Roman" w:eastAsia="DengXian" w:hAnsi="Times New Roman" w:cs="Times New Roman"/>
          <w:color w:val="1B1C1D"/>
          <w:sz w:val="18"/>
          <w:szCs w:val="18"/>
          <w:lang w:eastAsia="zh-CN"/>
        </w:rPr>
        <w:t>…</w:t>
      </w:r>
      <w:r>
        <w:rPr>
          <w:rFonts w:ascii="Times New Roman" w:eastAsia="DengXian" w:hAnsi="Times New Roman" w:cs="Times New Roman" w:hint="eastAsia"/>
          <w:color w:val="1B1C1D"/>
          <w:sz w:val="18"/>
          <w:szCs w:val="18"/>
          <w:lang w:eastAsia="zh-CN"/>
        </w:rPr>
        <w:t>,0,2,1,3}</w:t>
      </w:r>
    </w:p>
    <w:p w:rsidR="002F65B2" w:rsidRDefault="004F1015">
      <w:pPr>
        <w:pStyle w:val="af2"/>
        <w:numPr>
          <w:ilvl w:val="1"/>
          <w:numId w:val="15"/>
        </w:numPr>
        <w:spacing w:after="0" w:line="276" w:lineRule="auto"/>
        <w:rPr>
          <w:rFonts w:eastAsia="DengXian"/>
          <w:lang w:eastAsia="zh-CN"/>
        </w:rPr>
      </w:pPr>
      <w:r>
        <w:rPr>
          <w:rFonts w:ascii="Times New Roman" w:eastAsia="DengXian" w:hAnsi="Times New Roman" w:cs="Times New Roman" w:hint="eastAsia"/>
          <w:color w:val="1B1C1D"/>
          <w:sz w:val="18"/>
          <w:szCs w:val="18"/>
          <w:lang w:eastAsia="zh-CN"/>
        </w:rPr>
        <w:t xml:space="preserve">Alt 2-2 (non-consecutive mapping): </w:t>
      </w:r>
      <w:r>
        <w:rPr>
          <w:rFonts w:ascii="Times New Roman" w:hAnsi="Times New Roman" w:cs="Times New Roman" w:hint="eastAsia"/>
          <w:sz w:val="18"/>
          <w:szCs w:val="18"/>
          <w:lang w:eastAsia="zh-CN"/>
        </w:rPr>
        <w:t>{0,1,2,3,</w:t>
      </w:r>
      <w:r>
        <w:rPr>
          <w:rFonts w:ascii="Times New Roman" w:hAnsi="Times New Roman" w:cs="Times New Roman"/>
          <w:sz w:val="18"/>
          <w:szCs w:val="18"/>
          <w:lang w:eastAsia="zh-CN"/>
        </w:rPr>
        <w:t>…</w:t>
      </w:r>
      <w:r>
        <w:rPr>
          <w:rFonts w:ascii="Times New Roman" w:hAnsi="Times New Roman" w:cs="Times New Roman" w:hint="eastAsia"/>
          <w:sz w:val="18"/>
          <w:szCs w:val="18"/>
          <w:lang w:eastAsia="zh-CN"/>
        </w:rPr>
        <w:t>,0,1,2,3}</w:t>
      </w:r>
    </w:p>
    <w:p w:rsidR="002F65B2" w:rsidRDefault="004F1015">
      <w:pPr>
        <w:widowControl w:val="0"/>
        <w:spacing w:line="276" w:lineRule="auto"/>
        <w:jc w:val="both"/>
        <w:rPr>
          <w:rFonts w:ascii="Times New Roman" w:eastAsia="DengXian" w:hAnsi="Times New Roman" w:cs="Times New Roman"/>
          <w:color w:val="FF0000"/>
          <w:sz w:val="18"/>
          <w:szCs w:val="18"/>
          <w:lang w:eastAsia="zh-CN"/>
        </w:rPr>
      </w:pPr>
      <w:r>
        <w:rPr>
          <w:rFonts w:ascii="Times New Roman" w:eastAsia="DengXian" w:hAnsi="Times New Roman" w:cs="Times New Roman" w:hint="eastAsia"/>
          <w:color w:val="FF0000"/>
          <w:sz w:val="18"/>
          <w:szCs w:val="18"/>
          <w:lang w:eastAsia="zh-CN"/>
        </w:rPr>
        <w:t>N</w:t>
      </w:r>
      <w:r>
        <w:rPr>
          <w:rFonts w:ascii="Times New Roman" w:eastAsia="DengXian" w:hAnsi="Times New Roman" w:cs="Times New Roman"/>
          <w:color w:val="FF0000"/>
          <w:sz w:val="18"/>
          <w:szCs w:val="18"/>
          <w:lang w:eastAsia="zh-CN"/>
        </w:rPr>
        <w:t>ote</w:t>
      </w:r>
      <w:r>
        <w:rPr>
          <w:rFonts w:ascii="Times New Roman" w:eastAsia="DengXian" w:hAnsi="Times New Roman" w:cs="Times New Roman" w:hint="eastAsia"/>
          <w:color w:val="FF0000"/>
          <w:sz w:val="18"/>
          <w:szCs w:val="18"/>
          <w:lang w:eastAsia="zh-CN"/>
        </w:rPr>
        <w:t>: exact patterns are deduced from the basic patterns. FFS details.</w:t>
      </w:r>
    </w:p>
    <w:p w:rsidR="002F65B2" w:rsidRDefault="002F65B2">
      <w:pPr>
        <w:rPr>
          <w:rFonts w:eastAsia="DengXian"/>
          <w:lang w:eastAsia="zh-CN"/>
        </w:rPr>
      </w:pPr>
    </w:p>
    <w:p w:rsidR="002F65B2" w:rsidRDefault="004F1015">
      <w:pPr>
        <w:pStyle w:val="3"/>
        <w:rPr>
          <w:rFonts w:eastAsia="DengXian"/>
          <w:sz w:val="18"/>
          <w:szCs w:val="20"/>
          <w:lang w:eastAsia="zh-CN"/>
        </w:rPr>
      </w:pPr>
      <w:r>
        <w:rPr>
          <w:rFonts w:eastAsia="DengXian" w:hint="eastAsia"/>
          <w:sz w:val="18"/>
          <w:szCs w:val="20"/>
          <w:lang w:eastAsia="zh-CN"/>
        </w:rPr>
        <w:t xml:space="preserve">P2-2: </w:t>
      </w:r>
      <w:r>
        <w:rPr>
          <w:rFonts w:eastAsia="DengXian"/>
          <w:sz w:val="18"/>
          <w:szCs w:val="20"/>
          <w:lang w:eastAsia="zh-CN"/>
        </w:rPr>
        <w:t xml:space="preserve">Starting slot of an </w:t>
      </w:r>
      <w:r>
        <w:rPr>
          <w:rFonts w:eastAsia="DengXian" w:hint="eastAsia"/>
          <w:sz w:val="18"/>
          <w:szCs w:val="20"/>
          <w:lang w:eastAsia="zh-CN"/>
        </w:rPr>
        <w:t>aperiodic cross-</w:t>
      </w:r>
      <w:r>
        <w:rPr>
          <w:rFonts w:eastAsia="DengXian"/>
          <w:sz w:val="18"/>
          <w:szCs w:val="20"/>
          <w:lang w:eastAsia="zh-CN"/>
        </w:rPr>
        <w:t>slot SRS resource set</w:t>
      </w:r>
    </w:p>
    <w:p w:rsidR="002F65B2" w:rsidRDefault="002F65B2">
      <w:pPr>
        <w:rPr>
          <w:rFonts w:eastAsia="DengXian"/>
          <w:lang w:val="en-GB" w:eastAsia="zh-CN"/>
        </w:rPr>
      </w:pPr>
    </w:p>
    <w:p w:rsidR="002F65B2" w:rsidRDefault="004F1015">
      <w:pPr>
        <w:contextualSpacing/>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For an aperiodic cross-slot SRS resource set, the slot offset </w:t>
      </w:r>
      <w:r>
        <w:rPr>
          <w:rFonts w:ascii="Times New Roman" w:eastAsia="DengXian" w:hAnsi="Times New Roman" w:cs="Times New Roman" w:hint="eastAsia"/>
          <w:bCs/>
          <w:sz w:val="18"/>
          <w:szCs w:val="20"/>
          <w:lang w:eastAsia="zh-CN"/>
        </w:rPr>
        <w:t>of</w:t>
      </w:r>
      <w:r>
        <w:rPr>
          <w:rFonts w:ascii="Times New Roman" w:eastAsia="DengXian" w:hAnsi="Times New Roman" w:cs="Times New Roman"/>
          <w:bCs/>
          <w:sz w:val="18"/>
          <w:szCs w:val="20"/>
          <w:lang w:eastAsia="zh-CN"/>
        </w:rPr>
        <w:t xml:space="preserve"> the SRS resource set refers to the first of the two slots spanned by the SRS resource set.</w:t>
      </w:r>
    </w:p>
    <w:p w:rsidR="002F65B2" w:rsidRDefault="004F1015">
      <w:pPr>
        <w:contextualSpacing/>
        <w:rPr>
          <w:rFonts w:ascii="Times New Roman" w:eastAsia="DengXian" w:hAnsi="Times New Roman" w:cs="Times New Roman"/>
          <w:bCs/>
          <w:color w:val="FF0000"/>
          <w:sz w:val="18"/>
          <w:szCs w:val="20"/>
          <w:lang w:eastAsia="zh-CN"/>
        </w:rPr>
      </w:pPr>
      <w:r>
        <w:rPr>
          <w:rFonts w:ascii="Times New Roman" w:eastAsia="DengXian" w:hAnsi="Times New Roman" w:cs="Times New Roman" w:hint="eastAsia"/>
          <w:bCs/>
          <w:color w:val="FF0000"/>
          <w:sz w:val="18"/>
          <w:szCs w:val="20"/>
          <w:lang w:eastAsia="zh-CN"/>
        </w:rPr>
        <w:t xml:space="preserve">Note: for the resource in the second slot how to use this slot offset configured for the SRS </w:t>
      </w:r>
      <w:r>
        <w:rPr>
          <w:rFonts w:ascii="Times New Roman" w:eastAsia="DengXian" w:hAnsi="Times New Roman" w:cs="Times New Roman"/>
          <w:bCs/>
          <w:color w:val="FF0000"/>
          <w:sz w:val="18"/>
          <w:szCs w:val="20"/>
          <w:lang w:eastAsia="zh-CN"/>
        </w:rPr>
        <w:t>resource</w:t>
      </w:r>
      <w:r>
        <w:rPr>
          <w:rFonts w:ascii="Times New Roman" w:eastAsia="DengXian" w:hAnsi="Times New Roman" w:cs="Times New Roman" w:hint="eastAsia"/>
          <w:bCs/>
          <w:color w:val="FF0000"/>
          <w:sz w:val="18"/>
          <w:szCs w:val="20"/>
          <w:lang w:eastAsia="zh-CN"/>
        </w:rPr>
        <w:t xml:space="preserve"> set is discussed </w:t>
      </w:r>
      <w:r>
        <w:rPr>
          <w:rFonts w:ascii="Times New Roman" w:eastAsia="DengXian" w:hAnsi="Times New Roman" w:cs="Times New Roman"/>
          <w:bCs/>
          <w:color w:val="FF0000"/>
          <w:sz w:val="18"/>
          <w:szCs w:val="20"/>
          <w:lang w:eastAsia="zh-CN"/>
        </w:rPr>
        <w:t>separately</w:t>
      </w:r>
      <w:r>
        <w:rPr>
          <w:rFonts w:ascii="Times New Roman" w:eastAsia="DengXian" w:hAnsi="Times New Roman" w:cs="Times New Roman" w:hint="eastAsia"/>
          <w:bCs/>
          <w:color w:val="FF0000"/>
          <w:sz w:val="18"/>
          <w:szCs w:val="20"/>
          <w:lang w:eastAsia="zh-CN"/>
        </w:rPr>
        <w:t>.</w:t>
      </w:r>
    </w:p>
    <w:p w:rsidR="002F65B2" w:rsidRDefault="002F65B2">
      <w:pPr>
        <w:rPr>
          <w:rFonts w:eastAsia="DengXian"/>
          <w:lang w:eastAsia="zh-CN"/>
        </w:rPr>
      </w:pPr>
    </w:p>
    <w:p w:rsidR="002F65B2" w:rsidRDefault="004F1015">
      <w:pPr>
        <w:pStyle w:val="3"/>
        <w:rPr>
          <w:rFonts w:eastAsia="DengXian"/>
          <w:sz w:val="18"/>
          <w:szCs w:val="20"/>
          <w:lang w:eastAsia="zh-CN"/>
        </w:rPr>
      </w:pPr>
      <w:r>
        <w:rPr>
          <w:rFonts w:eastAsia="DengXian" w:hint="eastAsia"/>
          <w:sz w:val="18"/>
          <w:szCs w:val="20"/>
          <w:lang w:eastAsia="zh-CN"/>
        </w:rPr>
        <w:t xml:space="preserve">P2-5: </w:t>
      </w:r>
      <w:r>
        <w:rPr>
          <w:rFonts w:eastAsia="DengXian"/>
          <w:sz w:val="18"/>
          <w:szCs w:val="20"/>
          <w:lang w:eastAsia="zh-CN"/>
        </w:rPr>
        <w:t>Time domain location of cross-slot SRS</w:t>
      </w:r>
    </w:p>
    <w:p w:rsidR="002F65B2" w:rsidRDefault="004F1015">
      <w:pPr>
        <w:snapToGrid w:val="0"/>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5</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To determine the time-domain location of </w:t>
      </w:r>
      <w:r>
        <w:rPr>
          <w:rFonts w:ascii="Times New Roman" w:eastAsia="DengXian" w:hAnsi="Times New Roman" w:cs="Times New Roman" w:hint="eastAsia"/>
          <w:bCs/>
          <w:sz w:val="18"/>
          <w:szCs w:val="20"/>
          <w:lang w:eastAsia="zh-CN"/>
        </w:rPr>
        <w:t xml:space="preserve">a </w:t>
      </w:r>
      <w:r>
        <w:rPr>
          <w:rFonts w:ascii="Times New Roman" w:eastAsia="DengXian" w:hAnsi="Times New Roman" w:cs="Times New Roman"/>
          <w:bCs/>
          <w:sz w:val="18"/>
          <w:szCs w:val="20"/>
          <w:lang w:eastAsia="zh-CN"/>
        </w:rPr>
        <w:t>cross-slot SRS</w:t>
      </w:r>
      <w:r>
        <w:rPr>
          <w:rFonts w:ascii="Times New Roman" w:eastAsia="DengXian" w:hAnsi="Times New Roman" w:cs="Times New Roman" w:hint="eastAsia"/>
          <w:bCs/>
          <w:sz w:val="18"/>
          <w:szCs w:val="20"/>
          <w:lang w:eastAsia="zh-CN"/>
        </w:rPr>
        <w:t xml:space="preserve"> resource,</w:t>
      </w:r>
    </w:p>
    <w:p w:rsidR="002F65B2" w:rsidRDefault="004F1015">
      <w:pPr>
        <w:pStyle w:val="af2"/>
        <w:numPr>
          <w:ilvl w:val="0"/>
          <w:numId w:val="26"/>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 xml:space="preserve">is </w:t>
      </w:r>
      <w:r>
        <w:rPr>
          <w:rFonts w:ascii="Times New Roman" w:eastAsia="DengXian" w:hAnsi="Times New Roman" w:cs="Times New Roman"/>
          <w:bCs/>
          <w:sz w:val="18"/>
          <w:szCs w:val="20"/>
          <w:lang w:eastAsia="zh-CN"/>
        </w:rPr>
        <w:t xml:space="preserve">interpreted as the starting symbol </w:t>
      </w:r>
      <w:r>
        <w:rPr>
          <w:rFonts w:ascii="Times New Roman" w:eastAsia="DengXian" w:hAnsi="Times New Roman" w:cs="Times New Roman" w:hint="eastAsia"/>
          <w:bCs/>
          <w:sz w:val="18"/>
          <w:szCs w:val="20"/>
          <w:lang w:eastAsia="zh-CN"/>
        </w:rPr>
        <w:t>in</w:t>
      </w:r>
      <w:r>
        <w:rPr>
          <w:rFonts w:ascii="Times New Roman" w:eastAsia="DengXian" w:hAnsi="Times New Roman" w:cs="Times New Roman"/>
          <w:bCs/>
          <w:sz w:val="18"/>
          <w:szCs w:val="20"/>
          <w:lang w:eastAsia="zh-CN"/>
        </w:rPr>
        <w:t xml:space="preserve"> the starting slot for an SRS resource.</w:t>
      </w:r>
    </w:p>
    <w:p w:rsidR="002F65B2" w:rsidRDefault="004F1015">
      <w:pPr>
        <w:pStyle w:val="af2"/>
        <w:numPr>
          <w:ilvl w:val="0"/>
          <w:numId w:val="26"/>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p>
          <m:sSupPr>
            <m:ctrlPr>
              <w:rPr>
                <w:rFonts w:ascii="Cambria Math" w:eastAsia="DengXian" w:hAnsi="Cambria Math" w:cs="Times New Roman"/>
                <w:bCs/>
                <w:sz w:val="18"/>
                <w:szCs w:val="20"/>
                <w:lang w:eastAsia="zh-CN"/>
              </w:rPr>
            </m:ctrlPr>
          </m:sSupPr>
          <m:e>
            <m:r>
              <m:rPr>
                <m:sty m:val="bi"/>
              </m:rPr>
              <w:rPr>
                <w:rFonts w:ascii="Cambria Math" w:eastAsia="DengXian" w:hAnsi="Cambria Math" w:cs="Times New Roman"/>
                <w:sz w:val="18"/>
                <w:szCs w:val="20"/>
                <w:lang w:eastAsia="zh-CN"/>
              </w:rPr>
              <m:t>l</m:t>
            </m:r>
          </m:e>
          <m:sup>
            <m:r>
              <m:rPr>
                <m:sty m:val="p"/>
              </m:rPr>
              <w:rPr>
                <w:rFonts w:ascii="Cambria Math" w:eastAsia="DengXian" w:hAnsi="Cambria Math" w:cs="Times New Roman"/>
                <w:sz w:val="18"/>
                <w:szCs w:val="20"/>
                <w:lang w:eastAsia="zh-CN"/>
              </w:rPr>
              <m:t>'</m:t>
            </m:r>
          </m:sup>
        </m:sSup>
        <m:r>
          <m:rPr>
            <m:sty m:val="p"/>
          </m:rPr>
          <w:rPr>
            <w:rFonts w:ascii="Cambria Math" w:eastAsia="DengXian" w:hAnsi="Cambria Math" w:cs="Times New Roman"/>
            <w:sz w:val="18"/>
            <w:szCs w:val="20"/>
            <w:lang w:eastAsia="zh-CN"/>
          </w:rPr>
          <m:t>+</m:t>
        </m:r>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is</w:t>
      </w:r>
      <w:r>
        <w:rPr>
          <w:rFonts w:ascii="Times New Roman" w:eastAsia="DengXian" w:hAnsi="Times New Roman" w:cs="Times New Roman"/>
          <w:bCs/>
          <w:sz w:val="18"/>
          <w:szCs w:val="20"/>
          <w:lang w:eastAsia="zh-CN"/>
        </w:rPr>
        <w:t xml:space="preserve"> interpreted as the symbol index in a slot or two consecutive S and U slots. </w:t>
      </w:r>
    </w:p>
    <w:p w:rsidR="002F65B2" w:rsidRDefault="0084081D">
      <w:pPr>
        <w:pStyle w:val="af2"/>
        <w:numPr>
          <w:ilvl w:val="0"/>
          <w:numId w:val="26"/>
        </w:numPr>
        <w:snapToGrid w:val="0"/>
        <w:jc w:val="both"/>
        <w:rPr>
          <w:rFonts w:eastAsia="DengXian"/>
          <w:lang w:eastAsia="zh-CN"/>
        </w:rPr>
      </w:pPr>
      <m:oMath>
        <m:sSub>
          <m:sSubPr>
            <m:ctrlPr>
              <w:rPr>
                <w:rFonts w:ascii="Cambria Math" w:eastAsia="DengXian" w:hAnsi="Cambria Math" w:cs="Times New Roman"/>
                <w:sz w:val="18"/>
                <w:szCs w:val="20"/>
                <w:lang w:eastAsia="zh-CN"/>
              </w:rPr>
            </m:ctrlPr>
          </m:sSubPr>
          <m:e>
            <m:r>
              <m:rPr>
                <m:sty m:val="p"/>
              </m:rPr>
              <w:rPr>
                <w:rFonts w:ascii="Cambria Math" w:eastAsia="DengXian" w:hAnsi="Cambria Math" w:cs="Times New Roman"/>
                <w:sz w:val="18"/>
                <w:szCs w:val="20"/>
                <w:lang w:eastAsia="zh-CN"/>
              </w:rPr>
              <m:t>0</m:t>
            </m:r>
            <m:r>
              <m:rPr>
                <m:sty m:val="p"/>
              </m:rPr>
              <w:rPr>
                <w:rFonts w:ascii="Cambria Math" w:eastAsia="DengXian" w:hAnsi="Cambria Math" w:cs="Times New Roman" w:hint="eastAsia"/>
                <w:sz w:val="18"/>
                <w:szCs w:val="20"/>
                <w:lang w:eastAsia="zh-CN"/>
              </w:rPr>
              <m:t>≤</m:t>
            </m:r>
            <m:r>
              <m:rPr>
                <m:sty m:val="p"/>
              </m:rPr>
              <w:rPr>
                <w:rFonts w:ascii="Cambria Math" w:eastAsia="DengXian" w:hAnsi="Cambria Math" w:cs="Times New Roman"/>
                <w:sz w:val="18"/>
                <w:szCs w:val="20"/>
                <w:lang w:eastAsia="zh-CN"/>
              </w:rPr>
              <m:t>l</m:t>
            </m:r>
          </m:e>
          <m:sub>
            <m:r>
              <m:rPr>
                <m:sty m:val="p"/>
              </m:rPr>
              <w:rPr>
                <w:rFonts w:ascii="Cambria Math" w:eastAsia="DengXian" w:hAnsi="Cambria Math" w:cs="Times New Roman"/>
                <w:sz w:val="18"/>
                <w:szCs w:val="20"/>
                <w:lang w:eastAsia="zh-CN"/>
              </w:rPr>
              <m:t>offset</m:t>
            </m:r>
          </m:sub>
        </m:sSub>
        <m:r>
          <m:rPr>
            <m:sty m:val="p"/>
          </m:rPr>
          <w:rPr>
            <w:rFonts w:ascii="Cambria Math" w:eastAsia="DengXian" w:hAnsi="Cambria Math" w:cs="Times New Roman"/>
            <w:sz w:val="18"/>
            <w:szCs w:val="20"/>
            <w:lang w:eastAsia="zh-CN"/>
          </w:rPr>
          <m:t>&lt;</m:t>
        </m:r>
        <m:sSubSup>
          <m:sSubSupPr>
            <m:ctrlPr>
              <w:rPr>
                <w:rFonts w:ascii="Cambria Math" w:eastAsia="DengXian" w:hAnsi="Cambria Math" w:cs="Times New Roman"/>
                <w:sz w:val="18"/>
                <w:szCs w:val="20"/>
                <w:lang w:eastAsia="zh-CN"/>
              </w:rPr>
            </m:ctrlPr>
          </m:sSubSupPr>
          <m:e>
            <m:r>
              <m:rPr>
                <m:sty m:val="p"/>
              </m:rPr>
              <w:rPr>
                <w:rFonts w:ascii="Cambria Math" w:eastAsia="DengXian" w:hAnsi="Cambria Math" w:cs="Times New Roman"/>
                <w:sz w:val="18"/>
                <w:szCs w:val="20"/>
                <w:lang w:eastAsia="zh-CN"/>
              </w:rPr>
              <m:t>N</m:t>
            </m:r>
          </m:e>
          <m:sub>
            <m:r>
              <m:rPr>
                <m:sty m:val="p"/>
              </m:rPr>
              <w:rPr>
                <w:rFonts w:ascii="Cambria Math" w:eastAsia="DengXian" w:hAnsi="Cambria Math" w:cs="Times New Roman"/>
                <w:sz w:val="18"/>
                <w:szCs w:val="20"/>
                <w:lang w:eastAsia="zh-CN"/>
              </w:rPr>
              <m:t>symb</m:t>
            </m:r>
          </m:sub>
          <m:sup>
            <m:r>
              <m:rPr>
                <m:sty m:val="p"/>
              </m:rPr>
              <w:rPr>
                <w:rFonts w:ascii="Cambria Math" w:eastAsia="DengXian" w:hAnsi="Cambria Math" w:cs="Times New Roman"/>
                <w:sz w:val="18"/>
                <w:szCs w:val="20"/>
                <w:lang w:eastAsia="zh-CN"/>
              </w:rPr>
              <m:t>SRS</m:t>
            </m:r>
          </m:sup>
        </m:sSubSup>
        <m:r>
          <m:rPr>
            <m:sty m:val="p"/>
          </m:rPr>
          <w:rPr>
            <w:rFonts w:ascii="Cambria Math" w:eastAsia="DengXian" w:hAnsi="Cambria Math" w:cs="Times New Roman"/>
            <w:sz w:val="18"/>
            <w:szCs w:val="20"/>
            <w:lang w:eastAsia="zh-CN"/>
          </w:rPr>
          <m:t>-1</m:t>
        </m:r>
      </m:oMath>
    </w:p>
    <w:p w:rsidR="002F65B2" w:rsidRDefault="002F65B2">
      <w:pPr>
        <w:rPr>
          <w:rFonts w:eastAsia="DengXian"/>
          <w:lang w:eastAsia="zh-CN"/>
        </w:rPr>
      </w:pPr>
    </w:p>
    <w:p w:rsidR="002F65B2" w:rsidRDefault="004F1015">
      <w:pPr>
        <w:pStyle w:val="3"/>
        <w:rPr>
          <w:rFonts w:eastAsia="DengXian"/>
          <w:sz w:val="18"/>
          <w:szCs w:val="20"/>
          <w:lang w:eastAsia="zh-CN"/>
        </w:rPr>
      </w:pPr>
      <w:r>
        <w:rPr>
          <w:rFonts w:eastAsia="DengXian" w:hint="eastAsia"/>
          <w:sz w:val="18"/>
          <w:szCs w:val="20"/>
          <w:lang w:eastAsia="zh-CN"/>
        </w:rPr>
        <w:t xml:space="preserve">P1-3: Supported types and usages of SRS for RPFS </w:t>
      </w:r>
      <w:r>
        <w:rPr>
          <w:rFonts w:eastAsia="DengXian"/>
          <w:sz w:val="18"/>
          <w:szCs w:val="20"/>
          <w:lang w:eastAsia="zh-CN"/>
        </w:rPr>
        <w:t>enhancements</w:t>
      </w:r>
    </w:p>
    <w:p w:rsidR="002F65B2" w:rsidRDefault="004F1015">
      <w:pPr>
        <w:snapToGrid w:val="0"/>
        <w:jc w:val="both"/>
        <w:rPr>
          <w:rFonts w:ascii="Times New Roman" w:eastAsia="DengXian" w:hAnsi="Times New Roman" w:cs="Times New Roman"/>
          <w:sz w:val="18"/>
          <w:szCs w:val="20"/>
          <w:lang w:val="en-GB" w:eastAsia="zh-CN"/>
        </w:rPr>
      </w:pPr>
      <w:r>
        <w:rPr>
          <w:rFonts w:ascii="Times New Roman" w:hAnsi="Times New Roman" w:cs="Times New Roman"/>
          <w:b/>
          <w:sz w:val="18"/>
          <w:szCs w:val="20"/>
          <w:lang w:val="en-GB"/>
        </w:rPr>
        <w:t>Proposal 1-</w:t>
      </w:r>
      <w:r>
        <w:rPr>
          <w:rFonts w:ascii="Times New Roman" w:eastAsia="DengXian" w:hAnsi="Times New Roman" w:cs="Times New Roman" w:hint="eastAsia"/>
          <w:b/>
          <w:sz w:val="18"/>
          <w:szCs w:val="20"/>
          <w:lang w:val="en-GB" w:eastAsia="zh-CN"/>
        </w:rPr>
        <w:t>3-1</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DengXian" w:hAnsi="Times New Roman" w:cs="Times New Roman" w:hint="eastAsia"/>
          <w:sz w:val="18"/>
          <w:szCs w:val="20"/>
          <w:lang w:eastAsia="zh-CN"/>
        </w:rPr>
        <w:t xml:space="preserve">For </w:t>
      </w:r>
      <w:r>
        <w:rPr>
          <w:rFonts w:ascii="Times New Roman" w:eastAsiaTheme="minorEastAsia" w:hAnsi="Times New Roman" w:cs="Times New Roman"/>
          <w:bCs/>
          <w:iCs/>
          <w:sz w:val="18"/>
          <w:szCs w:val="20"/>
          <w:lang w:eastAsia="ko-KR"/>
        </w:rPr>
        <w:t>intra-repetition hopping</w:t>
      </w:r>
      <w:r>
        <w:rPr>
          <w:rFonts w:ascii="Times New Roman" w:eastAsia="DengXian" w:hAnsi="Times New Roman" w:cs="Times New Roman"/>
          <w:bCs/>
          <w:sz w:val="20"/>
          <w:szCs w:val="16"/>
          <w:lang w:eastAsia="zh-CN"/>
        </w:rPr>
        <w:t xml:space="preserve"> </w:t>
      </w:r>
      <w:r>
        <w:rPr>
          <w:rFonts w:ascii="Times New Roman" w:eastAsia="DengXian" w:hAnsi="Times New Roman" w:cs="Times New Roman" w:hint="eastAsia"/>
          <w:sz w:val="20"/>
          <w:szCs w:val="14"/>
          <w:lang w:eastAsia="zh-CN"/>
        </w:rPr>
        <w:t>f</w:t>
      </w:r>
      <w:r>
        <w:rPr>
          <w:rFonts w:ascii="Times New Roman" w:eastAsia="DengXian" w:hAnsi="Times New Roman" w:cs="Times New Roman"/>
          <w:sz w:val="20"/>
          <w:szCs w:val="14"/>
          <w:lang w:eastAsia="zh-CN"/>
        </w:rPr>
        <w:t xml:space="preserve">or </w:t>
      </w:r>
      <w:r>
        <w:rPr>
          <w:rFonts w:ascii="Times New Roman" w:eastAsia="DengXian" w:hAnsi="Times New Roman" w:cs="Times New Roman"/>
          <w:bCs/>
          <w:sz w:val="18"/>
          <w:szCs w:val="20"/>
          <w:lang w:eastAsia="zh-CN"/>
        </w:rPr>
        <w:t>SRS repetition symbols within each SRS frequency</w:t>
      </w:r>
      <w:r>
        <w:rPr>
          <w:rFonts w:ascii="Times New Roman" w:eastAsia="DengXian" w:hAnsi="Times New Roman" w:cs="Times New Roman" w:hint="eastAsia"/>
          <w:bCs/>
          <w:sz w:val="18"/>
          <w:szCs w:val="20"/>
          <w:lang w:eastAsia="zh-CN"/>
        </w:rPr>
        <w:t>, support</w:t>
      </w:r>
      <w:r>
        <w:rPr>
          <w:rFonts w:ascii="Times New Roman" w:eastAsia="DengXian" w:hAnsi="Times New Roman" w:cs="Times New Roman"/>
          <w:sz w:val="18"/>
          <w:szCs w:val="20"/>
          <w:lang w:eastAsia="zh-CN"/>
        </w:rPr>
        <w:t xml:space="preserve"> </w:t>
      </w:r>
      <w:r>
        <w:rPr>
          <w:rFonts w:ascii="Times New Roman" w:hAnsi="Times New Roman" w:cs="Times New Roman"/>
          <w:sz w:val="18"/>
          <w:szCs w:val="20"/>
          <w:lang w:val="en-GB"/>
        </w:rPr>
        <w:t>periodic</w:t>
      </w:r>
      <w:r>
        <w:rPr>
          <w:rFonts w:ascii="Times New Roman" w:eastAsia="DengXian" w:hAnsi="Times New Roman" w:cs="Times New Roman" w:hint="eastAsia"/>
          <w:sz w:val="18"/>
          <w:szCs w:val="20"/>
          <w:lang w:val="en-GB" w:eastAsia="zh-CN"/>
        </w:rPr>
        <w:t xml:space="preserve">, </w:t>
      </w:r>
      <w:r>
        <w:rPr>
          <w:rFonts w:ascii="Times New Roman" w:hAnsi="Times New Roman" w:cs="Times New Roman"/>
          <w:sz w:val="18"/>
          <w:szCs w:val="20"/>
          <w:lang w:val="en-GB"/>
        </w:rPr>
        <w:t xml:space="preserve">semi-persistent </w:t>
      </w:r>
      <w:r>
        <w:rPr>
          <w:rFonts w:ascii="Times New Roman" w:eastAsia="DengXian" w:hAnsi="Times New Roman" w:cs="Times New Roman" w:hint="eastAsia"/>
          <w:sz w:val="18"/>
          <w:szCs w:val="20"/>
          <w:lang w:val="en-GB" w:eastAsia="zh-CN"/>
        </w:rPr>
        <w:t xml:space="preserve">and </w:t>
      </w:r>
      <w:r>
        <w:rPr>
          <w:rFonts w:ascii="Times New Roman" w:hAnsi="Times New Roman" w:cs="Times New Roman"/>
          <w:sz w:val="18"/>
          <w:szCs w:val="20"/>
          <w:lang w:val="en-GB"/>
        </w:rPr>
        <w:t>aperiodic SRS.</w:t>
      </w:r>
    </w:p>
    <w:p w:rsidR="002F65B2" w:rsidRDefault="002F65B2">
      <w:pPr>
        <w:snapToGrid w:val="0"/>
        <w:jc w:val="both"/>
        <w:rPr>
          <w:rFonts w:ascii="Times New Roman" w:eastAsia="DengXian" w:hAnsi="Times New Roman" w:cs="Times New Roman"/>
          <w:sz w:val="18"/>
          <w:szCs w:val="20"/>
          <w:lang w:val="en-GB" w:eastAsia="zh-CN"/>
        </w:rPr>
      </w:pPr>
    </w:p>
    <w:p w:rsidR="002F65B2" w:rsidRDefault="004F1015">
      <w:pPr>
        <w:snapToGrid w:val="0"/>
        <w:jc w:val="both"/>
        <w:rPr>
          <w:rFonts w:ascii="Times New Roman" w:eastAsia="DengXian" w:hAnsi="Times New Roman" w:cs="Times New Roman"/>
          <w:i/>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hint="eastAsia"/>
          <w:b/>
          <w:sz w:val="18"/>
          <w:szCs w:val="20"/>
          <w:lang w:val="en-GB" w:eastAsia="zh-CN"/>
        </w:rPr>
        <w:t>3-2</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intra-repetition hopping for SRS repetition symbols within each SRS frequency hop, support all SRS usages (i.e., codebook, </w:t>
      </w:r>
      <w:proofErr w:type="spellStart"/>
      <w:r>
        <w:rPr>
          <w:rFonts w:ascii="Times New Roman" w:eastAsia="DengXian" w:hAnsi="Times New Roman" w:cs="Times New Roman"/>
          <w:sz w:val="18"/>
          <w:szCs w:val="20"/>
          <w:lang w:eastAsia="zh-CN"/>
        </w:rPr>
        <w:t>nonCodebook</w:t>
      </w:r>
      <w:proofErr w:type="spellEnd"/>
      <w:r>
        <w:rPr>
          <w:rFonts w:ascii="Times New Roman" w:eastAsia="DengXian" w:hAnsi="Times New Roman" w:cs="Times New Roman"/>
          <w:sz w:val="18"/>
          <w:szCs w:val="20"/>
          <w:lang w:eastAsia="zh-CN"/>
        </w:rPr>
        <w:t xml:space="preserve">, </w:t>
      </w:r>
      <w:proofErr w:type="spellStart"/>
      <w:r>
        <w:rPr>
          <w:rFonts w:ascii="Times New Roman" w:eastAsia="DengXian" w:hAnsi="Times New Roman" w:cs="Times New Roman"/>
          <w:sz w:val="18"/>
          <w:szCs w:val="20"/>
          <w:lang w:eastAsia="zh-CN"/>
        </w:rPr>
        <w:t>antennaSwitching</w:t>
      </w:r>
      <w:proofErr w:type="spellEnd"/>
      <w:r>
        <w:rPr>
          <w:rFonts w:ascii="Times New Roman" w:eastAsia="DengXian" w:hAnsi="Times New Roman" w:cs="Times New Roman"/>
          <w:sz w:val="18"/>
          <w:szCs w:val="20"/>
          <w:lang w:eastAsia="zh-CN"/>
        </w:rPr>
        <w:t xml:space="preserve"> and </w:t>
      </w:r>
      <w:proofErr w:type="spellStart"/>
      <w:r>
        <w:rPr>
          <w:rFonts w:ascii="Times New Roman" w:eastAsia="DengXian" w:hAnsi="Times New Roman" w:cs="Times New Roman"/>
          <w:sz w:val="18"/>
          <w:szCs w:val="20"/>
          <w:lang w:eastAsia="zh-CN"/>
        </w:rPr>
        <w:t>beamManagement</w:t>
      </w:r>
      <w:proofErr w:type="spellEnd"/>
      <w:r>
        <w:rPr>
          <w:rFonts w:ascii="Times New Roman" w:eastAsia="DengXian" w:hAnsi="Times New Roman" w:cs="Times New Roman" w:hint="eastAsia"/>
          <w:sz w:val="18"/>
          <w:szCs w:val="20"/>
          <w:lang w:eastAsia="zh-CN"/>
        </w:rPr>
        <w:t>)</w:t>
      </w:r>
    </w:p>
    <w:p w:rsidR="002F65B2" w:rsidRDefault="002F65B2">
      <w:pPr>
        <w:rPr>
          <w:rFonts w:eastAsia="DengXian"/>
          <w:lang w:eastAsia="zh-CN"/>
        </w:rPr>
      </w:pPr>
    </w:p>
    <w:p w:rsidR="002F65B2" w:rsidRDefault="004F1015">
      <w:pPr>
        <w:pStyle w:val="3"/>
        <w:rPr>
          <w:rFonts w:eastAsia="DengXian"/>
          <w:sz w:val="18"/>
          <w:szCs w:val="20"/>
          <w:lang w:eastAsia="zh-CN"/>
        </w:rPr>
      </w:pPr>
      <w:r>
        <w:rPr>
          <w:rFonts w:eastAsia="DengXian" w:hint="eastAsia"/>
          <w:sz w:val="18"/>
          <w:szCs w:val="20"/>
          <w:lang w:eastAsia="zh-CN"/>
        </w:rPr>
        <w:t xml:space="preserve">P2-8: </w:t>
      </w:r>
      <w:r>
        <w:rPr>
          <w:rFonts w:eastAsia="DengXian"/>
          <w:sz w:val="18"/>
          <w:szCs w:val="20"/>
          <w:lang w:eastAsia="zh-CN"/>
        </w:rPr>
        <w:t>Supported type</w:t>
      </w:r>
      <w:r>
        <w:rPr>
          <w:rFonts w:eastAsia="DengXian" w:hint="eastAsia"/>
          <w:sz w:val="18"/>
          <w:szCs w:val="20"/>
          <w:lang w:eastAsia="zh-CN"/>
        </w:rPr>
        <w:t>s</w:t>
      </w:r>
      <w:r>
        <w:rPr>
          <w:rFonts w:eastAsia="DengXian"/>
          <w:sz w:val="18"/>
          <w:szCs w:val="20"/>
          <w:lang w:eastAsia="zh-CN"/>
        </w:rPr>
        <w:t xml:space="preserve"> and usage</w:t>
      </w:r>
      <w:r>
        <w:rPr>
          <w:rFonts w:eastAsia="DengXian" w:hint="eastAsia"/>
          <w:sz w:val="18"/>
          <w:szCs w:val="20"/>
          <w:lang w:eastAsia="zh-CN"/>
        </w:rPr>
        <w:t>s</w:t>
      </w:r>
      <w:r>
        <w:rPr>
          <w:rFonts w:eastAsia="DengXian"/>
          <w:sz w:val="18"/>
          <w:szCs w:val="20"/>
          <w:lang w:eastAsia="zh-CN"/>
        </w:rPr>
        <w:t xml:space="preserve"> of cross-slot SRS</w:t>
      </w:r>
    </w:p>
    <w:p w:rsidR="002F65B2" w:rsidRDefault="002F65B2">
      <w:pPr>
        <w:rPr>
          <w:rFonts w:eastAsia="DengXian"/>
          <w:lang w:eastAsia="zh-CN"/>
        </w:rPr>
      </w:pPr>
    </w:p>
    <w:p w:rsidR="002F65B2" w:rsidRDefault="004F1015">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8-1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Support cross-slot SRS for all SRS resource types, i.e., for periodic, semi-persistent, and aperiodic SRS.</w:t>
      </w:r>
    </w:p>
    <w:p w:rsidR="002F65B2" w:rsidRDefault="002F65B2">
      <w:pPr>
        <w:tabs>
          <w:tab w:val="left" w:pos="1440"/>
        </w:tabs>
        <w:jc w:val="both"/>
        <w:rPr>
          <w:rFonts w:ascii="Times New Roman" w:eastAsia="DengXian" w:hAnsi="Times New Roman" w:cs="Times New Roman"/>
          <w:sz w:val="18"/>
          <w:szCs w:val="20"/>
          <w:lang w:eastAsia="zh-CN"/>
        </w:rPr>
      </w:pPr>
    </w:p>
    <w:p w:rsidR="002F65B2" w:rsidRDefault="004F1015">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8-2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 xml:space="preserve">Support cross-slot </w:t>
      </w:r>
      <w:r>
        <w:rPr>
          <w:rFonts w:ascii="Times New Roman" w:eastAsia="DengXian" w:hAnsi="Times New Roman" w:cs="Times New Roman" w:hint="eastAsia"/>
          <w:sz w:val="18"/>
          <w:szCs w:val="20"/>
          <w:lang w:eastAsia="zh-CN"/>
        </w:rPr>
        <w:t>SRS</w:t>
      </w:r>
      <w:r>
        <w:rPr>
          <w:rFonts w:ascii="Times New Roman" w:eastAsia="DengXian" w:hAnsi="Times New Roman" w:cs="Times New Roman"/>
          <w:sz w:val="18"/>
          <w:szCs w:val="20"/>
          <w:lang w:eastAsia="zh-CN"/>
        </w:rPr>
        <w:t xml:space="preserve"> </w:t>
      </w:r>
      <w:r>
        <w:rPr>
          <w:rFonts w:ascii="Times New Roman" w:eastAsia="DengXian" w:hAnsi="Times New Roman" w:cs="Times New Roman" w:hint="eastAsia"/>
          <w:sz w:val="18"/>
          <w:szCs w:val="20"/>
          <w:lang w:eastAsia="zh-CN"/>
        </w:rPr>
        <w:t>for usages of c</w:t>
      </w:r>
      <w:r>
        <w:rPr>
          <w:rFonts w:ascii="Times New Roman" w:eastAsia="DengXian" w:hAnsi="Times New Roman" w:cs="Times New Roman"/>
          <w:sz w:val="18"/>
          <w:szCs w:val="20"/>
          <w:lang w:eastAsia="zh-CN"/>
        </w:rPr>
        <w:t>odebook, non-codebook, antenna switching, beam management</w:t>
      </w:r>
    </w:p>
    <w:p w:rsidR="002F65B2" w:rsidRDefault="002F65B2">
      <w:pPr>
        <w:rPr>
          <w:rFonts w:eastAsia="DengXian"/>
          <w:lang w:eastAsia="zh-CN"/>
        </w:rPr>
      </w:pPr>
    </w:p>
    <w:p w:rsidR="002F65B2" w:rsidRDefault="004F1015">
      <w:pPr>
        <w:pStyle w:val="3"/>
        <w:rPr>
          <w:rFonts w:eastAsia="DengXian"/>
          <w:sz w:val="18"/>
          <w:szCs w:val="20"/>
          <w:lang w:eastAsia="zh-CN"/>
        </w:rPr>
      </w:pPr>
      <w:r>
        <w:rPr>
          <w:rFonts w:eastAsia="DengXian" w:hint="eastAsia"/>
          <w:sz w:val="18"/>
          <w:szCs w:val="20"/>
          <w:lang w:eastAsia="zh-CN"/>
        </w:rPr>
        <w:t xml:space="preserve">P2-4: </w:t>
      </w:r>
      <w:r>
        <w:rPr>
          <w:rFonts w:eastAsia="DengXian"/>
          <w:sz w:val="18"/>
          <w:szCs w:val="20"/>
          <w:lang w:eastAsia="zh-CN"/>
        </w:rPr>
        <w:t>Definition of available slot</w:t>
      </w:r>
    </w:p>
    <w:p w:rsidR="002F65B2" w:rsidRDefault="004F1015">
      <w:pPr>
        <w:tabs>
          <w:tab w:val="left" w:pos="1440"/>
        </w:tabs>
        <w:contextualSpacing/>
        <w:rPr>
          <w:i/>
          <w:iCs/>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4</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For a given AP-SRS resource set in case of SRS transmission across two adjacent S+U slots, the following alternative is</w:t>
      </w:r>
      <w:r>
        <w:rPr>
          <w:rFonts w:ascii="Times New Roman" w:eastAsia="DengXian" w:hAnsi="Times New Roman" w:cs="Times New Roman" w:hint="eastAsia"/>
          <w:bCs/>
          <w:sz w:val="18"/>
          <w:szCs w:val="20"/>
          <w:lang w:eastAsia="zh-CN"/>
        </w:rPr>
        <w:t xml:space="preserve"> adopted</w:t>
      </w:r>
      <w:r>
        <w:rPr>
          <w:rFonts w:ascii="Times New Roman" w:eastAsia="DengXian" w:hAnsi="Times New Roman" w:cs="Times New Roman"/>
          <w:bCs/>
          <w:sz w:val="18"/>
          <w:szCs w:val="20"/>
          <w:lang w:eastAsia="zh-CN"/>
        </w:rPr>
        <w:t xml:space="preserve"> to determine “available slot”:</w:t>
      </w:r>
    </w:p>
    <w:p w:rsidR="002F65B2" w:rsidRDefault="004F1015">
      <w:pPr>
        <w:pStyle w:val="af2"/>
        <w:numPr>
          <w:ilvl w:val="0"/>
          <w:numId w:val="14"/>
        </w:numPr>
        <w:snapToGrid w:val="0"/>
        <w:spacing w:after="0" w:line="240" w:lineRule="auto"/>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rsidR="002F65B2" w:rsidRDefault="002F65B2">
      <w:pPr>
        <w:snapToGrid w:val="0"/>
        <w:jc w:val="both"/>
        <w:rPr>
          <w:rFonts w:ascii="Times New Roman" w:eastAsia="DengXian" w:hAnsi="Times New Roman" w:cs="Times New Roman"/>
          <w:sz w:val="18"/>
          <w:szCs w:val="18"/>
          <w:lang w:eastAsia="zh-CN"/>
        </w:rPr>
      </w:pPr>
    </w:p>
    <w:p w:rsidR="002F65B2" w:rsidRDefault="004F1015">
      <w:pPr>
        <w:pStyle w:val="2"/>
        <w:rPr>
          <w:rFonts w:eastAsia="DengXian" w:cs="Times New Roman"/>
          <w:sz w:val="20"/>
          <w:szCs w:val="20"/>
          <w:lang w:val="en-US" w:eastAsia="zh-CN"/>
        </w:rPr>
      </w:pPr>
      <w:r>
        <w:rPr>
          <w:rFonts w:eastAsia="DengXian" w:cs="Times New Roman" w:hint="eastAsia"/>
          <w:sz w:val="20"/>
          <w:szCs w:val="20"/>
          <w:lang w:eastAsia="zh-CN"/>
        </w:rPr>
        <w:t>4.3 Offline discussion round 2 (Tuesday)</w:t>
      </w:r>
    </w:p>
    <w:p w:rsidR="002F65B2" w:rsidRDefault="002F65B2">
      <w:pPr>
        <w:snapToGrid w:val="0"/>
        <w:jc w:val="both"/>
        <w:rPr>
          <w:rFonts w:ascii="Times New Roman" w:eastAsia="DengXian" w:hAnsi="Times New Roman" w:cs="Times New Roman"/>
          <w:b/>
          <w:sz w:val="18"/>
          <w:szCs w:val="20"/>
          <w:lang w:val="en-GB" w:eastAsia="zh-CN"/>
        </w:rPr>
      </w:pPr>
    </w:p>
    <w:p w:rsidR="00BF4FA8" w:rsidRDefault="00BF4FA8" w:rsidP="00BF4FA8">
      <w:pPr>
        <w:pStyle w:val="3"/>
        <w:rPr>
          <w:rFonts w:eastAsia="DengXian"/>
          <w:sz w:val="18"/>
          <w:szCs w:val="20"/>
          <w:lang w:eastAsia="zh-CN"/>
        </w:rPr>
      </w:pPr>
      <w:r>
        <w:rPr>
          <w:rFonts w:eastAsia="DengXian" w:hint="eastAsia"/>
          <w:sz w:val="18"/>
          <w:szCs w:val="20"/>
          <w:lang w:eastAsia="zh-CN"/>
        </w:rPr>
        <w:lastRenderedPageBreak/>
        <w:t xml:space="preserve">P2-2: </w:t>
      </w:r>
      <w:r w:rsidRPr="00BF4FA8">
        <w:rPr>
          <w:rFonts w:eastAsia="DengXian"/>
          <w:sz w:val="18"/>
          <w:szCs w:val="20"/>
          <w:lang w:eastAsia="zh-CN"/>
        </w:rPr>
        <w:t xml:space="preserve">Starting slot of an </w:t>
      </w:r>
      <w:r w:rsidRPr="00BF4FA8">
        <w:rPr>
          <w:rFonts w:eastAsia="DengXian" w:hint="eastAsia"/>
          <w:sz w:val="18"/>
          <w:szCs w:val="20"/>
          <w:lang w:eastAsia="zh-CN"/>
        </w:rPr>
        <w:t>aperiodic cross-</w:t>
      </w:r>
      <w:r w:rsidRPr="00BF4FA8">
        <w:rPr>
          <w:rFonts w:eastAsia="DengXian"/>
          <w:sz w:val="18"/>
          <w:szCs w:val="20"/>
          <w:lang w:eastAsia="zh-CN"/>
        </w:rPr>
        <w:t>slot SRS resource set</w:t>
      </w:r>
    </w:p>
    <w:p w:rsidR="00BF4FA8" w:rsidRPr="00BF4FA8" w:rsidRDefault="00BF4FA8">
      <w:pPr>
        <w:snapToGrid w:val="0"/>
        <w:jc w:val="both"/>
        <w:rPr>
          <w:rFonts w:ascii="Times New Roman" w:eastAsia="DengXian" w:hAnsi="Times New Roman" w:cs="Times New Roman"/>
          <w:b/>
          <w:sz w:val="18"/>
          <w:szCs w:val="20"/>
          <w:lang w:val="en-GB" w:eastAsia="zh-CN"/>
        </w:rPr>
      </w:pPr>
    </w:p>
    <w:p w:rsidR="00BF4FA8" w:rsidRDefault="00BF4FA8" w:rsidP="00BF4FA8">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 xml:space="preserve">It seems that companies still have different </w:t>
      </w:r>
      <w:r>
        <w:rPr>
          <w:rFonts w:ascii="Times New Roman" w:eastAsia="DengXian" w:hAnsi="Times New Roman" w:cs="Times New Roman"/>
          <w:bCs/>
          <w:sz w:val="18"/>
          <w:szCs w:val="20"/>
          <w:lang w:eastAsia="zh-CN"/>
        </w:rPr>
        <w:t>understandings</w:t>
      </w:r>
      <w:r>
        <w:rPr>
          <w:rFonts w:ascii="Times New Roman" w:eastAsia="DengXian" w:hAnsi="Times New Roman" w:cs="Times New Roman" w:hint="eastAsia"/>
          <w:bCs/>
          <w:sz w:val="18"/>
          <w:szCs w:val="20"/>
          <w:lang w:eastAsia="zh-CN"/>
        </w:rPr>
        <w:t xml:space="preserve"> on the definition of scenario1. As shown below, </w:t>
      </w:r>
      <w:r w:rsidRPr="00D365A8">
        <w:rPr>
          <w:rFonts w:ascii="Times New Roman" w:eastAsia="DengXian" w:hAnsi="Times New Roman" w:cs="Times New Roman" w:hint="eastAsia"/>
          <w:bCs/>
          <w:sz w:val="18"/>
          <w:szCs w:val="20"/>
          <w:lang w:eastAsia="zh-CN"/>
        </w:rPr>
        <w:t>t</w:t>
      </w:r>
      <w:r w:rsidRPr="00D365A8">
        <w:rPr>
          <w:rFonts w:ascii="Times New Roman" w:eastAsia="DengXian" w:hAnsi="Times New Roman" w:cs="Times New Roman"/>
          <w:bCs/>
          <w:sz w:val="18"/>
          <w:szCs w:val="20"/>
          <w:lang w:eastAsia="zh-CN"/>
        </w:rPr>
        <w:t xml:space="preserve">he </w:t>
      </w:r>
      <w:r>
        <w:rPr>
          <w:rFonts w:ascii="Times New Roman" w:eastAsia="DengXian" w:hAnsi="Times New Roman" w:cs="Times New Roman" w:hint="eastAsia"/>
          <w:bCs/>
          <w:sz w:val="18"/>
          <w:szCs w:val="20"/>
          <w:lang w:eastAsia="zh-CN"/>
        </w:rPr>
        <w:t>divergence of understanding</w:t>
      </w:r>
      <w:r w:rsidRPr="00D365A8">
        <w:rPr>
          <w:rFonts w:ascii="Times New Roman" w:eastAsia="DengXian" w:hAnsi="Times New Roman" w:cs="Times New Roman"/>
          <w:bCs/>
          <w:sz w:val="18"/>
          <w:szCs w:val="20"/>
          <w:lang w:eastAsia="zh-CN"/>
        </w:rPr>
        <w:t xml:space="preserve"> lies in whether </w:t>
      </w:r>
      <w:r>
        <w:rPr>
          <w:rFonts w:ascii="Times New Roman" w:eastAsia="DengXian" w:hAnsi="Times New Roman" w:cs="Times New Roman" w:hint="eastAsia"/>
          <w:bCs/>
          <w:sz w:val="18"/>
          <w:szCs w:val="20"/>
          <w:lang w:eastAsia="zh-CN"/>
        </w:rPr>
        <w:t xml:space="preserve">only interpretation 1 or </w:t>
      </w:r>
      <w:r w:rsidRPr="00D365A8">
        <w:rPr>
          <w:rFonts w:ascii="Times New Roman" w:eastAsia="DengXian" w:hAnsi="Times New Roman" w:cs="Times New Roman"/>
          <w:bCs/>
          <w:sz w:val="18"/>
          <w:szCs w:val="20"/>
          <w:lang w:eastAsia="zh-CN"/>
        </w:rPr>
        <w:t>both interpretations align with the definition of Scenario 1</w:t>
      </w:r>
    </w:p>
    <w:p w:rsidR="00BF4FA8" w:rsidRDefault="00BF4FA8" w:rsidP="00BF4FA8">
      <w:pPr>
        <w:snapToGrid w:val="0"/>
        <w:jc w:val="both"/>
        <w:rPr>
          <w:rFonts w:ascii="Times New Roman" w:eastAsia="DengXian" w:hAnsi="Times New Roman" w:cs="Times New Roman"/>
          <w:bCs/>
          <w:sz w:val="18"/>
          <w:szCs w:val="20"/>
          <w:lang w:eastAsia="zh-CN"/>
        </w:rPr>
      </w:pPr>
    </w:p>
    <w:p w:rsidR="00BF4FA8" w:rsidRDefault="00BF4FA8" w:rsidP="00BF4FA8">
      <w:pPr>
        <w:snapToGrid w:val="0"/>
        <w:jc w:val="both"/>
        <w:rPr>
          <w:rFonts w:ascii="Times New Roman" w:eastAsia="DengXian" w:hAnsi="Times New Roman" w:cs="Times New Roman"/>
          <w:bCs/>
          <w:sz w:val="18"/>
          <w:szCs w:val="20"/>
          <w:lang w:eastAsia="zh-CN"/>
        </w:rPr>
      </w:pPr>
      <w:r>
        <w:rPr>
          <w:noProof/>
          <w:lang w:eastAsia="zh-CN"/>
        </w:rPr>
        <w:drawing>
          <wp:inline distT="0" distB="0" distL="0" distR="0" wp14:anchorId="500A54EF" wp14:editId="168BAF18">
            <wp:extent cx="5259121" cy="1535633"/>
            <wp:effectExtent l="0" t="0" r="0" b="7620"/>
            <wp:docPr id="5" name="图片 5" descr="C:\Users\suxin\AppData\Local\Temp\企业微信截图_176042704436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xin\AppData\Local\Temp\企业微信截图_1760427044367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65706" cy="1537556"/>
                    </a:xfrm>
                    <a:prstGeom prst="rect">
                      <a:avLst/>
                    </a:prstGeom>
                    <a:noFill/>
                    <a:ln>
                      <a:noFill/>
                    </a:ln>
                  </pic:spPr>
                </pic:pic>
              </a:graphicData>
            </a:graphic>
          </wp:inline>
        </w:drawing>
      </w:r>
    </w:p>
    <w:p w:rsidR="00BF4FA8" w:rsidRDefault="00BF4FA8" w:rsidP="00BF4FA8">
      <w:pPr>
        <w:snapToGrid w:val="0"/>
        <w:jc w:val="both"/>
        <w:rPr>
          <w:rFonts w:ascii="Times New Roman" w:eastAsia="DengXian" w:hAnsi="Times New Roman" w:cs="Times New Roman"/>
          <w:bCs/>
          <w:sz w:val="18"/>
          <w:szCs w:val="20"/>
          <w:lang w:eastAsia="zh-CN"/>
        </w:rPr>
      </w:pPr>
    </w:p>
    <w:p w:rsidR="00BF4FA8" w:rsidRDefault="00BF4FA8" w:rsidP="00BF4FA8">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So, can we revise the note in the following update of proposal 2-2?</w:t>
      </w:r>
    </w:p>
    <w:p w:rsidR="00BF4FA8" w:rsidRDefault="00BF4FA8" w:rsidP="00BF4FA8">
      <w:p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bCs/>
          <w:sz w:val="18"/>
          <w:szCs w:val="20"/>
          <w:lang w:eastAsia="zh-CN"/>
        </w:rPr>
        <w:t>From my understanding, the main bullet is needed anyway, regardless whether interpretation 1 or both 1 and 2 are supported. However, as the interpretation of scenario 1 is related to some other issues as well, with the following notes it could be helpful for us to align the understanding of scenario 1 later.</w:t>
      </w:r>
    </w:p>
    <w:p w:rsidR="00BF4FA8" w:rsidRDefault="00BF4FA8" w:rsidP="00BF4FA8">
      <w:pPr>
        <w:snapToGrid w:val="0"/>
        <w:jc w:val="both"/>
        <w:rPr>
          <w:rFonts w:ascii="Times New Roman" w:eastAsia="DengXian" w:hAnsi="Times New Roman" w:cs="Times New Roman"/>
          <w:bCs/>
          <w:sz w:val="18"/>
          <w:szCs w:val="20"/>
          <w:lang w:eastAsia="zh-CN"/>
        </w:rPr>
      </w:pPr>
    </w:p>
    <w:p w:rsidR="00BF4FA8" w:rsidRDefault="00BF4FA8" w:rsidP="00BF4FA8">
      <w:pPr>
        <w:spacing w:line="360" w:lineRule="auto"/>
        <w:contextualSpacing/>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2</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For an aperiodic cross-slot SRS resource set, the slot offset </w:t>
      </w:r>
      <w:r>
        <w:rPr>
          <w:rFonts w:ascii="Times New Roman" w:eastAsia="DengXian" w:hAnsi="Times New Roman" w:cs="Times New Roman" w:hint="eastAsia"/>
          <w:bCs/>
          <w:sz w:val="18"/>
          <w:szCs w:val="20"/>
          <w:lang w:eastAsia="zh-CN"/>
        </w:rPr>
        <w:t>of</w:t>
      </w:r>
      <w:r>
        <w:rPr>
          <w:rFonts w:ascii="Times New Roman" w:eastAsia="DengXian" w:hAnsi="Times New Roman" w:cs="Times New Roman"/>
          <w:bCs/>
          <w:sz w:val="18"/>
          <w:szCs w:val="20"/>
          <w:lang w:eastAsia="zh-CN"/>
        </w:rPr>
        <w:t xml:space="preserve"> the SRS resource set refers to the first of the two slots spanned by the SRS resource set.</w:t>
      </w:r>
    </w:p>
    <w:p w:rsidR="00BF4FA8" w:rsidRPr="005460F6" w:rsidRDefault="00BF4FA8" w:rsidP="00BF4FA8">
      <w:pPr>
        <w:spacing w:line="360" w:lineRule="auto"/>
        <w:contextualSpacing/>
        <w:rPr>
          <w:rFonts w:ascii="Times New Roman" w:eastAsia="DengXian" w:hAnsi="Times New Roman" w:cs="Times New Roman"/>
          <w:bCs/>
          <w:sz w:val="18"/>
          <w:szCs w:val="20"/>
          <w:lang w:eastAsia="zh-CN"/>
        </w:rPr>
      </w:pPr>
      <w:r w:rsidRPr="005460F6">
        <w:rPr>
          <w:rFonts w:ascii="Times New Roman" w:eastAsia="DengXian" w:hAnsi="Times New Roman" w:cs="Times New Roman" w:hint="eastAsia"/>
          <w:bCs/>
          <w:color w:val="FF0000"/>
          <w:sz w:val="18"/>
          <w:szCs w:val="20"/>
          <w:lang w:eastAsia="zh-CN"/>
        </w:rPr>
        <w:t xml:space="preserve">Note 1: </w:t>
      </w:r>
      <w:r w:rsidRPr="005460F6">
        <w:rPr>
          <w:rFonts w:ascii="Times New Roman" w:eastAsia="DengXian" w:hAnsi="Times New Roman" w:cs="Times New Roman" w:hint="eastAsia"/>
          <w:bCs/>
          <w:sz w:val="18"/>
          <w:szCs w:val="20"/>
          <w:lang w:eastAsia="zh-CN"/>
        </w:rPr>
        <w:t xml:space="preserve">Whether only interpretation 1 or both interpretation 1 and 2 are aligned with the definition of </w:t>
      </w:r>
      <w:r w:rsidRPr="005460F6">
        <w:rPr>
          <w:rFonts w:ascii="Times New Roman" w:eastAsia="DengXian" w:hAnsi="Times New Roman" w:cs="Times New Roman"/>
          <w:bCs/>
          <w:sz w:val="18"/>
          <w:szCs w:val="20"/>
          <w:lang w:eastAsia="zh-CN"/>
        </w:rPr>
        <w:t>scenario</w:t>
      </w:r>
      <w:r w:rsidRPr="005460F6">
        <w:rPr>
          <w:rFonts w:ascii="Times New Roman" w:eastAsia="DengXian" w:hAnsi="Times New Roman" w:cs="Times New Roman" w:hint="eastAsia"/>
          <w:bCs/>
          <w:sz w:val="18"/>
          <w:szCs w:val="20"/>
          <w:lang w:eastAsia="zh-CN"/>
        </w:rPr>
        <w:t xml:space="preserve"> 1 is discussed </w:t>
      </w:r>
      <w:r w:rsidRPr="005460F6">
        <w:rPr>
          <w:rFonts w:ascii="Times New Roman" w:eastAsia="DengXian" w:hAnsi="Times New Roman" w:cs="Times New Roman"/>
          <w:bCs/>
          <w:sz w:val="18"/>
          <w:szCs w:val="20"/>
          <w:lang w:eastAsia="zh-CN"/>
        </w:rPr>
        <w:t>separately</w:t>
      </w:r>
      <w:r w:rsidRPr="005460F6">
        <w:rPr>
          <w:rFonts w:ascii="Times New Roman" w:eastAsia="DengXian" w:hAnsi="Times New Roman" w:cs="Times New Roman" w:hint="eastAsia"/>
          <w:bCs/>
          <w:sz w:val="18"/>
          <w:szCs w:val="20"/>
          <w:lang w:eastAsia="zh-CN"/>
        </w:rPr>
        <w:t>.</w:t>
      </w:r>
    </w:p>
    <w:p w:rsidR="00BF4FA8" w:rsidRPr="005460F6" w:rsidRDefault="00BF4FA8" w:rsidP="00BF4FA8">
      <w:pPr>
        <w:spacing w:line="360" w:lineRule="auto"/>
        <w:contextualSpacing/>
        <w:rPr>
          <w:rFonts w:ascii="Times New Roman" w:eastAsia="DengXian" w:hAnsi="Times New Roman" w:cs="Times New Roman"/>
          <w:bCs/>
          <w:sz w:val="18"/>
          <w:szCs w:val="20"/>
          <w:lang w:eastAsia="zh-CN"/>
        </w:rPr>
      </w:pPr>
      <w:r w:rsidRPr="005460F6">
        <w:rPr>
          <w:rFonts w:ascii="Times New Roman" w:eastAsia="DengXian" w:hAnsi="Times New Roman" w:cs="Times New Roman" w:hint="eastAsia"/>
          <w:bCs/>
          <w:color w:val="FF0000"/>
          <w:sz w:val="18"/>
          <w:szCs w:val="20"/>
          <w:lang w:eastAsia="zh-CN"/>
        </w:rPr>
        <w:t>Note 2:</w:t>
      </w:r>
      <w:r w:rsidRPr="005460F6">
        <w:rPr>
          <w:rFonts w:ascii="Times New Roman" w:eastAsia="DengXian" w:hAnsi="Times New Roman" w:cs="Times New Roman" w:hint="eastAsia"/>
          <w:bCs/>
          <w:sz w:val="18"/>
          <w:szCs w:val="20"/>
          <w:lang w:eastAsia="zh-CN"/>
        </w:rPr>
        <w:t xml:space="preserve"> If both interpretation 1 and 2 are aligned with the definition of </w:t>
      </w:r>
      <w:r w:rsidRPr="005460F6">
        <w:rPr>
          <w:rFonts w:ascii="Times New Roman" w:eastAsia="DengXian" w:hAnsi="Times New Roman" w:cs="Times New Roman"/>
          <w:bCs/>
          <w:sz w:val="18"/>
          <w:szCs w:val="20"/>
          <w:lang w:eastAsia="zh-CN"/>
        </w:rPr>
        <w:t>scenario</w:t>
      </w:r>
      <w:r w:rsidRPr="005460F6">
        <w:rPr>
          <w:rFonts w:ascii="Times New Roman" w:eastAsia="DengXian" w:hAnsi="Times New Roman" w:cs="Times New Roman" w:hint="eastAsia"/>
          <w:bCs/>
          <w:sz w:val="18"/>
          <w:szCs w:val="20"/>
          <w:lang w:eastAsia="zh-CN"/>
        </w:rPr>
        <w:t xml:space="preserve"> 1, for the resource in the second slot, how to use this slot offset configured for the SRS </w:t>
      </w:r>
      <w:r w:rsidRPr="005460F6">
        <w:rPr>
          <w:rFonts w:ascii="Times New Roman" w:eastAsia="DengXian" w:hAnsi="Times New Roman" w:cs="Times New Roman"/>
          <w:bCs/>
          <w:sz w:val="18"/>
          <w:szCs w:val="20"/>
          <w:lang w:eastAsia="zh-CN"/>
        </w:rPr>
        <w:t>resource</w:t>
      </w:r>
      <w:r w:rsidRPr="005460F6">
        <w:rPr>
          <w:rFonts w:ascii="Times New Roman" w:eastAsia="DengXian" w:hAnsi="Times New Roman" w:cs="Times New Roman" w:hint="eastAsia"/>
          <w:bCs/>
          <w:sz w:val="18"/>
          <w:szCs w:val="20"/>
          <w:lang w:eastAsia="zh-CN"/>
        </w:rPr>
        <w:t xml:space="preserve"> set is discussed </w:t>
      </w:r>
      <w:r w:rsidRPr="005460F6">
        <w:rPr>
          <w:rFonts w:ascii="Times New Roman" w:eastAsia="DengXian" w:hAnsi="Times New Roman" w:cs="Times New Roman"/>
          <w:bCs/>
          <w:sz w:val="18"/>
          <w:szCs w:val="20"/>
          <w:lang w:eastAsia="zh-CN"/>
        </w:rPr>
        <w:t>separately</w:t>
      </w:r>
      <w:r w:rsidRPr="005460F6">
        <w:rPr>
          <w:rFonts w:ascii="Times New Roman" w:eastAsia="DengXian" w:hAnsi="Times New Roman" w:cs="Times New Roman" w:hint="eastAsia"/>
          <w:bCs/>
          <w:sz w:val="18"/>
          <w:szCs w:val="20"/>
          <w:lang w:eastAsia="zh-CN"/>
        </w:rPr>
        <w:t>.</w:t>
      </w:r>
    </w:p>
    <w:p w:rsidR="00BF4FA8" w:rsidRPr="005460F6" w:rsidRDefault="00BF4FA8" w:rsidP="00BF4FA8">
      <w:pPr>
        <w:spacing w:line="360" w:lineRule="auto"/>
        <w:contextualSpacing/>
        <w:rPr>
          <w:rFonts w:ascii="Times New Roman" w:eastAsia="DengXian" w:hAnsi="Times New Roman" w:cs="Times New Roman"/>
          <w:bCs/>
          <w:sz w:val="18"/>
          <w:szCs w:val="20"/>
          <w:lang w:eastAsia="zh-CN"/>
        </w:rPr>
      </w:pPr>
      <w:r w:rsidRPr="005460F6">
        <w:rPr>
          <w:rFonts w:ascii="Times New Roman" w:eastAsia="DengXian" w:hAnsi="Times New Roman" w:cs="Times New Roman" w:hint="eastAsia"/>
          <w:bCs/>
          <w:color w:val="FF0000"/>
          <w:sz w:val="18"/>
          <w:szCs w:val="20"/>
          <w:lang w:eastAsia="zh-CN"/>
        </w:rPr>
        <w:t>Note 3:</w:t>
      </w:r>
      <w:r w:rsidRPr="005460F6">
        <w:rPr>
          <w:rFonts w:ascii="Times New Roman" w:eastAsia="DengXian" w:hAnsi="Times New Roman" w:cs="Times New Roman" w:hint="eastAsia"/>
          <w:bCs/>
          <w:sz w:val="18"/>
          <w:szCs w:val="20"/>
          <w:lang w:eastAsia="zh-CN"/>
        </w:rPr>
        <w:t xml:space="preserve"> For </w:t>
      </w:r>
      <w:r>
        <w:rPr>
          <w:rFonts w:ascii="Times New Roman" w:eastAsia="DengXian" w:hAnsi="Times New Roman" w:cs="Times New Roman" w:hint="eastAsia"/>
          <w:bCs/>
          <w:sz w:val="18"/>
          <w:szCs w:val="20"/>
          <w:lang w:eastAsia="zh-CN"/>
        </w:rPr>
        <w:t xml:space="preserve">interpretation 1 of </w:t>
      </w:r>
      <w:r w:rsidRPr="005460F6">
        <w:rPr>
          <w:rFonts w:ascii="Times New Roman" w:eastAsia="DengXian" w:hAnsi="Times New Roman" w:cs="Times New Roman"/>
          <w:bCs/>
          <w:sz w:val="18"/>
          <w:szCs w:val="20"/>
          <w:lang w:eastAsia="zh-CN"/>
        </w:rPr>
        <w:t>cross-slot SRS transmission</w:t>
      </w:r>
      <w:r w:rsidRPr="005460F6">
        <w:rPr>
          <w:rFonts w:ascii="Times New Roman" w:eastAsia="DengXian" w:hAnsi="Times New Roman" w:cs="Times New Roman" w:hint="eastAsia"/>
          <w:bCs/>
          <w:sz w:val="18"/>
          <w:szCs w:val="20"/>
          <w:lang w:eastAsia="zh-CN"/>
        </w:rPr>
        <w:t xml:space="preserve">, </w:t>
      </w:r>
      <w:r w:rsidRPr="005460F6">
        <w:rPr>
          <w:rFonts w:ascii="Times New Roman" w:eastAsia="DengXian" w:hAnsi="Times New Roman" w:cs="Times New Roman"/>
          <w:bCs/>
          <w:sz w:val="18"/>
          <w:szCs w:val="20"/>
          <w:lang w:eastAsia="zh-CN"/>
        </w:rPr>
        <w:t>support an aperiodic SRS resource set to include at least one SRS resource with time-domain resource transmitted in a first S slot,</w:t>
      </w:r>
      <w:r w:rsidRPr="005460F6">
        <w:rPr>
          <w:rFonts w:ascii="Times New Roman" w:eastAsia="DengXian" w:hAnsi="Times New Roman" w:cs="Times New Roman" w:hint="eastAsia"/>
          <w:bCs/>
          <w:sz w:val="18"/>
          <w:szCs w:val="20"/>
          <w:lang w:eastAsia="zh-CN"/>
        </w:rPr>
        <w:t xml:space="preserve"> and </w:t>
      </w:r>
      <w:r w:rsidRPr="005460F6">
        <w:rPr>
          <w:rFonts w:ascii="Times New Roman" w:eastAsia="DengXian" w:hAnsi="Times New Roman"/>
          <w:iCs/>
          <w:sz w:val="20"/>
          <w:szCs w:val="20"/>
          <w:lang w:eastAsia="zh-CN"/>
        </w:rPr>
        <w:t>at least one SRS resource with time-domain resource transmitted across a first S slot and a second consecutive U slot.</w:t>
      </w:r>
    </w:p>
    <w:p w:rsidR="00BF4FA8" w:rsidRDefault="00BF4FA8" w:rsidP="00BF4FA8">
      <w:pPr>
        <w:snapToGrid w:val="0"/>
        <w:jc w:val="both"/>
        <w:rPr>
          <w:rFonts w:ascii="Times New Roman" w:eastAsia="DengXian" w:hAnsi="Times New Roman" w:cs="Times New Roman"/>
          <w:b/>
          <w:sz w:val="18"/>
          <w:szCs w:val="20"/>
          <w:lang w:val="en-GB" w:eastAsia="zh-CN"/>
        </w:rPr>
      </w:pPr>
      <w:r w:rsidRPr="005460F6">
        <w:rPr>
          <w:rFonts w:ascii="Times New Roman" w:eastAsia="DengXian" w:hAnsi="Times New Roman" w:cs="Times New Roman" w:hint="eastAsia"/>
          <w:bCs/>
          <w:color w:val="FF0000"/>
          <w:sz w:val="18"/>
          <w:szCs w:val="20"/>
          <w:lang w:eastAsia="zh-CN"/>
        </w:rPr>
        <w:t xml:space="preserve">Note </w:t>
      </w:r>
      <w:r>
        <w:rPr>
          <w:rFonts w:ascii="Times New Roman" w:eastAsia="DengXian" w:hAnsi="Times New Roman" w:cs="Times New Roman" w:hint="eastAsia"/>
          <w:bCs/>
          <w:color w:val="FF0000"/>
          <w:sz w:val="18"/>
          <w:szCs w:val="20"/>
          <w:lang w:eastAsia="zh-CN"/>
        </w:rPr>
        <w:t>4</w:t>
      </w:r>
      <w:r w:rsidRPr="005460F6">
        <w:rPr>
          <w:rFonts w:ascii="Times New Roman" w:eastAsia="DengXian" w:hAnsi="Times New Roman" w:cs="Times New Roman" w:hint="eastAsia"/>
          <w:bCs/>
          <w:color w:val="FF0000"/>
          <w:sz w:val="18"/>
          <w:szCs w:val="20"/>
          <w:lang w:eastAsia="zh-CN"/>
        </w:rPr>
        <w:t>:</w:t>
      </w:r>
      <w:r w:rsidRPr="005460F6">
        <w:rPr>
          <w:rFonts w:ascii="Times New Roman" w:eastAsia="DengXian" w:hAnsi="Times New Roman" w:cs="Times New Roman" w:hint="eastAsia"/>
          <w:bCs/>
          <w:sz w:val="18"/>
          <w:szCs w:val="20"/>
          <w:lang w:eastAsia="zh-CN"/>
        </w:rPr>
        <w:t xml:space="preserve"> For </w:t>
      </w:r>
      <w:r>
        <w:rPr>
          <w:rFonts w:ascii="Times New Roman" w:eastAsia="DengXian" w:hAnsi="Times New Roman" w:cs="Times New Roman" w:hint="eastAsia"/>
          <w:bCs/>
          <w:sz w:val="18"/>
          <w:szCs w:val="20"/>
          <w:lang w:eastAsia="zh-CN"/>
        </w:rPr>
        <w:t xml:space="preserve">interpretation 2 of </w:t>
      </w:r>
      <w:r w:rsidRPr="005460F6">
        <w:rPr>
          <w:rFonts w:ascii="Times New Roman" w:eastAsia="DengXian" w:hAnsi="Times New Roman" w:cs="Times New Roman"/>
          <w:bCs/>
          <w:sz w:val="18"/>
          <w:szCs w:val="20"/>
          <w:lang w:eastAsia="zh-CN"/>
        </w:rPr>
        <w:t>cross-slot SRS transmission</w:t>
      </w:r>
      <w:r w:rsidRPr="005460F6">
        <w:rPr>
          <w:rFonts w:ascii="Times New Roman" w:eastAsia="DengXian" w:hAnsi="Times New Roman" w:cs="Times New Roman" w:hint="eastAsia"/>
          <w:bCs/>
          <w:sz w:val="18"/>
          <w:szCs w:val="20"/>
          <w:lang w:eastAsia="zh-CN"/>
        </w:rPr>
        <w:t xml:space="preserve">, </w:t>
      </w:r>
      <w:r w:rsidRPr="005460F6">
        <w:rPr>
          <w:rFonts w:ascii="Times New Roman" w:eastAsia="DengXian" w:hAnsi="Times New Roman" w:cs="Times New Roman"/>
          <w:bCs/>
          <w:sz w:val="18"/>
          <w:szCs w:val="20"/>
          <w:lang w:eastAsia="zh-CN"/>
        </w:rPr>
        <w:t xml:space="preserve">support an aperiodic SRS resource set to include at least one SRS resource with time-domain resource transmitted in a </w:t>
      </w:r>
      <w:r>
        <w:rPr>
          <w:rFonts w:ascii="Times New Roman" w:eastAsia="DengXian" w:hAnsi="Times New Roman" w:cs="Times New Roman" w:hint="eastAsia"/>
          <w:bCs/>
          <w:sz w:val="18"/>
          <w:szCs w:val="20"/>
          <w:lang w:eastAsia="zh-CN"/>
        </w:rPr>
        <w:t>second U</w:t>
      </w:r>
      <w:r w:rsidRPr="005460F6">
        <w:rPr>
          <w:rFonts w:ascii="Times New Roman" w:eastAsia="DengXian" w:hAnsi="Times New Roman" w:cs="Times New Roman"/>
          <w:bCs/>
          <w:sz w:val="18"/>
          <w:szCs w:val="20"/>
          <w:lang w:eastAsia="zh-CN"/>
        </w:rPr>
        <w:t xml:space="preserve"> slot,</w:t>
      </w:r>
      <w:r w:rsidRPr="005460F6">
        <w:rPr>
          <w:rFonts w:ascii="Times New Roman" w:eastAsia="DengXian" w:hAnsi="Times New Roman" w:cs="Times New Roman" w:hint="eastAsia"/>
          <w:bCs/>
          <w:sz w:val="18"/>
          <w:szCs w:val="20"/>
          <w:lang w:eastAsia="zh-CN"/>
        </w:rPr>
        <w:t xml:space="preserve"> and </w:t>
      </w:r>
      <w:r w:rsidRPr="005460F6">
        <w:rPr>
          <w:rFonts w:ascii="Times New Roman" w:eastAsia="DengXian" w:hAnsi="Times New Roman"/>
          <w:iCs/>
          <w:sz w:val="20"/>
          <w:szCs w:val="20"/>
          <w:lang w:eastAsia="zh-CN"/>
        </w:rPr>
        <w:t>at least one SRS resource with time-domain resource transmitted across a first S slot and a second consecutive U slot.</w:t>
      </w:r>
    </w:p>
    <w:p w:rsidR="00BF4FA8" w:rsidRDefault="00BF4FA8">
      <w:pPr>
        <w:snapToGrid w:val="0"/>
        <w:jc w:val="both"/>
        <w:rPr>
          <w:rFonts w:ascii="Times New Roman" w:eastAsia="DengXian" w:hAnsi="Times New Roman" w:cs="Times New Roman"/>
          <w:b/>
          <w:sz w:val="18"/>
          <w:szCs w:val="20"/>
          <w:lang w:val="en-GB" w:eastAsia="zh-CN"/>
        </w:rPr>
      </w:pPr>
    </w:p>
    <w:p w:rsidR="00BF4FA8" w:rsidRPr="00BF4FA8" w:rsidRDefault="00BF4FA8" w:rsidP="00BF4FA8">
      <w:pPr>
        <w:pStyle w:val="3"/>
        <w:rPr>
          <w:rFonts w:eastAsia="DengXian"/>
          <w:sz w:val="18"/>
          <w:szCs w:val="20"/>
          <w:lang w:eastAsia="zh-CN"/>
        </w:rPr>
      </w:pPr>
      <w:r>
        <w:rPr>
          <w:rFonts w:eastAsia="DengXian" w:hint="eastAsia"/>
          <w:sz w:val="18"/>
          <w:szCs w:val="20"/>
          <w:lang w:eastAsia="zh-CN"/>
        </w:rPr>
        <w:t xml:space="preserve">P2-5: </w:t>
      </w:r>
      <w:r w:rsidRPr="00BF4FA8">
        <w:rPr>
          <w:rFonts w:eastAsia="DengXian"/>
          <w:sz w:val="18"/>
          <w:szCs w:val="20"/>
          <w:lang w:eastAsia="zh-CN"/>
        </w:rPr>
        <w:t>Time domain location of cross-slot SRS</w:t>
      </w:r>
    </w:p>
    <w:p w:rsidR="00BF4FA8" w:rsidRDefault="00BF4FA8" w:rsidP="00BF4FA8">
      <w:pPr>
        <w:snapToGrid w:val="0"/>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5</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To determine the time-domain location of </w:t>
      </w:r>
      <w:r>
        <w:rPr>
          <w:rFonts w:ascii="Times New Roman" w:eastAsia="DengXian" w:hAnsi="Times New Roman" w:cs="Times New Roman" w:hint="eastAsia"/>
          <w:bCs/>
          <w:sz w:val="18"/>
          <w:szCs w:val="20"/>
          <w:lang w:eastAsia="zh-CN"/>
        </w:rPr>
        <w:t xml:space="preserve">a </w:t>
      </w:r>
      <w:r>
        <w:rPr>
          <w:rFonts w:ascii="Times New Roman" w:eastAsia="DengXian" w:hAnsi="Times New Roman" w:cs="Times New Roman"/>
          <w:bCs/>
          <w:sz w:val="18"/>
          <w:szCs w:val="20"/>
          <w:lang w:eastAsia="zh-CN"/>
        </w:rPr>
        <w:t>cross-slot SRS</w:t>
      </w:r>
      <w:r>
        <w:rPr>
          <w:rFonts w:ascii="Times New Roman" w:eastAsia="DengXian" w:hAnsi="Times New Roman" w:cs="Times New Roman" w:hint="eastAsia"/>
          <w:bCs/>
          <w:sz w:val="18"/>
          <w:szCs w:val="20"/>
          <w:lang w:eastAsia="zh-CN"/>
        </w:rPr>
        <w:t xml:space="preserve"> resource,</w:t>
      </w:r>
    </w:p>
    <w:p w:rsidR="00BF4FA8" w:rsidRDefault="00BF4FA8" w:rsidP="00BF4FA8">
      <w:pPr>
        <w:pStyle w:val="af2"/>
        <w:numPr>
          <w:ilvl w:val="0"/>
          <w:numId w:val="26"/>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 xml:space="preserve">is </w:t>
      </w:r>
      <w:r>
        <w:rPr>
          <w:rFonts w:ascii="Times New Roman" w:eastAsia="DengXian" w:hAnsi="Times New Roman" w:cs="Times New Roman"/>
          <w:bCs/>
          <w:sz w:val="18"/>
          <w:szCs w:val="20"/>
          <w:lang w:eastAsia="zh-CN"/>
        </w:rPr>
        <w:t xml:space="preserve">interpreted as the starting symbol </w:t>
      </w:r>
      <w:r>
        <w:rPr>
          <w:rFonts w:ascii="Times New Roman" w:eastAsia="DengXian" w:hAnsi="Times New Roman" w:cs="Times New Roman" w:hint="eastAsia"/>
          <w:bCs/>
          <w:sz w:val="18"/>
          <w:szCs w:val="20"/>
          <w:lang w:eastAsia="zh-CN"/>
        </w:rPr>
        <w:t>in</w:t>
      </w:r>
      <w:r>
        <w:rPr>
          <w:rFonts w:ascii="Times New Roman" w:eastAsia="DengXian" w:hAnsi="Times New Roman" w:cs="Times New Roman"/>
          <w:bCs/>
          <w:sz w:val="18"/>
          <w:szCs w:val="20"/>
          <w:lang w:eastAsia="zh-CN"/>
        </w:rPr>
        <w:t xml:space="preserve"> the starting slot for an SRS resource.</w:t>
      </w:r>
    </w:p>
    <w:p w:rsidR="00BF4FA8" w:rsidRDefault="00BF4FA8" w:rsidP="00BF4FA8">
      <w:pPr>
        <w:pStyle w:val="af2"/>
        <w:numPr>
          <w:ilvl w:val="0"/>
          <w:numId w:val="26"/>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p>
          <m:sSupPr>
            <m:ctrlPr>
              <w:rPr>
                <w:rFonts w:ascii="Cambria Math" w:eastAsia="DengXian" w:hAnsi="Cambria Math" w:cs="Times New Roman"/>
                <w:bCs/>
                <w:sz w:val="18"/>
                <w:szCs w:val="20"/>
                <w:lang w:eastAsia="zh-CN"/>
              </w:rPr>
            </m:ctrlPr>
          </m:sSupPr>
          <m:e>
            <m:r>
              <m:rPr>
                <m:sty m:val="bi"/>
              </m:rPr>
              <w:rPr>
                <w:rFonts w:ascii="Cambria Math" w:eastAsia="DengXian" w:hAnsi="Cambria Math" w:cs="Times New Roman"/>
                <w:sz w:val="18"/>
                <w:szCs w:val="20"/>
                <w:lang w:eastAsia="zh-CN"/>
              </w:rPr>
              <m:t>l</m:t>
            </m:r>
          </m:e>
          <m:sup>
            <m:r>
              <m:rPr>
                <m:sty m:val="p"/>
              </m:rPr>
              <w:rPr>
                <w:rFonts w:ascii="Cambria Math" w:eastAsia="DengXian" w:hAnsi="Cambria Math" w:cs="Times New Roman"/>
                <w:sz w:val="18"/>
                <w:szCs w:val="20"/>
                <w:lang w:eastAsia="zh-CN"/>
              </w:rPr>
              <m:t>'</m:t>
            </m:r>
          </m:sup>
        </m:sSup>
        <m:r>
          <m:rPr>
            <m:sty m:val="p"/>
          </m:rPr>
          <w:rPr>
            <w:rFonts w:ascii="Cambria Math" w:eastAsia="DengXian" w:hAnsi="Cambria Math" w:cs="Times New Roman"/>
            <w:sz w:val="18"/>
            <w:szCs w:val="20"/>
            <w:lang w:eastAsia="zh-CN"/>
          </w:rPr>
          <m:t>+</m:t>
        </m:r>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is</w:t>
      </w:r>
      <w:r>
        <w:rPr>
          <w:rFonts w:ascii="Times New Roman" w:eastAsia="DengXian" w:hAnsi="Times New Roman" w:cs="Times New Roman"/>
          <w:bCs/>
          <w:sz w:val="18"/>
          <w:szCs w:val="20"/>
          <w:lang w:eastAsia="zh-CN"/>
        </w:rPr>
        <w:t xml:space="preserve"> interpreted as the symbol index in a slot or two consecutive S and U slots. </w:t>
      </w:r>
    </w:p>
    <w:p w:rsidR="002C11D4" w:rsidRPr="002C11D4" w:rsidRDefault="0084081D" w:rsidP="002C11D4">
      <w:pPr>
        <w:pStyle w:val="af2"/>
        <w:numPr>
          <w:ilvl w:val="0"/>
          <w:numId w:val="26"/>
        </w:numPr>
        <w:snapToGrid w:val="0"/>
        <w:jc w:val="both"/>
        <w:rPr>
          <w:rFonts w:ascii="Times New Roman" w:eastAsia="DengXian" w:hAnsi="Times New Roman" w:cs="Times New Roman"/>
          <w:b/>
          <w:sz w:val="18"/>
          <w:szCs w:val="20"/>
          <w:lang w:val="en-GB" w:eastAsia="zh-CN"/>
        </w:rPr>
      </w:pPr>
      <m:oMath>
        <m:sSub>
          <m:sSubPr>
            <m:ctrlPr>
              <w:rPr>
                <w:rFonts w:ascii="Cambria Math" w:eastAsia="DengXian" w:hAnsi="Cambria Math" w:cs="Times New Roman"/>
                <w:color w:val="FF0000"/>
                <w:sz w:val="18"/>
                <w:szCs w:val="20"/>
                <w:lang w:eastAsia="zh-CN"/>
              </w:rPr>
            </m:ctrlPr>
          </m:sSubPr>
          <m:e>
            <m:r>
              <m:rPr>
                <m:sty m:val="p"/>
              </m:rPr>
              <w:rPr>
                <w:rFonts w:ascii="Cambria Math" w:eastAsia="DengXian" w:hAnsi="Cambria Math" w:cs="Times New Roman"/>
                <w:color w:val="FF0000"/>
                <w:sz w:val="18"/>
                <w:szCs w:val="20"/>
                <w:lang w:eastAsia="zh-CN"/>
              </w:rPr>
              <m:t>0</m:t>
            </m:r>
            <m:r>
              <m:rPr>
                <m:sty m:val="p"/>
              </m:rPr>
              <w:rPr>
                <w:rFonts w:ascii="Cambria Math" w:eastAsia="DengXian" w:hAnsi="Cambria Math" w:cs="Times New Roman" w:hint="eastAsia"/>
                <w:color w:val="FF0000"/>
                <w:sz w:val="18"/>
                <w:szCs w:val="20"/>
                <w:lang w:eastAsia="zh-CN"/>
              </w:rPr>
              <m:t>≤</m:t>
            </m:r>
            <m:r>
              <m:rPr>
                <m:sty m:val="p"/>
              </m:rPr>
              <w:rPr>
                <w:rFonts w:ascii="Cambria Math" w:eastAsia="DengXian" w:hAnsi="Cambria Math" w:cs="Times New Roman"/>
                <w:color w:val="FF0000"/>
                <w:sz w:val="18"/>
                <w:szCs w:val="20"/>
                <w:lang w:eastAsia="zh-CN"/>
              </w:rPr>
              <m:t>l</m:t>
            </m:r>
          </m:e>
          <m:sub>
            <m:r>
              <m:rPr>
                <m:sty m:val="p"/>
              </m:rPr>
              <w:rPr>
                <w:rFonts w:ascii="Cambria Math" w:eastAsia="DengXian" w:hAnsi="Cambria Math" w:cs="Times New Roman"/>
                <w:color w:val="FF0000"/>
                <w:sz w:val="18"/>
                <w:szCs w:val="20"/>
                <w:lang w:eastAsia="zh-CN"/>
              </w:rPr>
              <m:t>offset</m:t>
            </m:r>
          </m:sub>
        </m:sSub>
        <m:r>
          <m:rPr>
            <m:sty m:val="p"/>
          </m:rPr>
          <w:rPr>
            <w:rFonts w:ascii="Cambria Math" w:eastAsia="DengXian" w:hAnsi="Cambria Math" w:cs="Times New Roman"/>
            <w:color w:val="FF0000"/>
            <w:sz w:val="18"/>
            <w:szCs w:val="20"/>
            <w:lang w:eastAsia="zh-CN"/>
          </w:rPr>
          <m:t>&lt;</m:t>
        </m:r>
        <m:sSubSup>
          <m:sSubSupPr>
            <m:ctrlPr>
              <w:rPr>
                <w:rFonts w:ascii="Cambria Math" w:eastAsia="DengXian" w:hAnsi="Cambria Math" w:cs="Times New Roman"/>
                <w:color w:val="FF0000"/>
                <w:sz w:val="18"/>
                <w:szCs w:val="20"/>
                <w:lang w:eastAsia="zh-CN"/>
              </w:rPr>
            </m:ctrlPr>
          </m:sSubSupPr>
          <m:e>
            <m:r>
              <m:rPr>
                <m:sty m:val="p"/>
              </m:rPr>
              <w:rPr>
                <w:rFonts w:ascii="Cambria Math" w:eastAsia="DengXian" w:hAnsi="Cambria Math" w:cs="Times New Roman"/>
                <w:color w:val="FF0000"/>
                <w:sz w:val="18"/>
                <w:szCs w:val="20"/>
                <w:lang w:eastAsia="zh-CN"/>
              </w:rPr>
              <m:t>N</m:t>
            </m:r>
          </m:e>
          <m:sub>
            <m:r>
              <m:rPr>
                <m:sty m:val="p"/>
              </m:rPr>
              <w:rPr>
                <w:rFonts w:ascii="Cambria Math" w:eastAsia="DengXian" w:hAnsi="Cambria Math" w:cs="Times New Roman"/>
                <w:color w:val="FF0000"/>
                <w:sz w:val="18"/>
                <w:szCs w:val="20"/>
                <w:lang w:eastAsia="zh-CN"/>
              </w:rPr>
              <m:t>symb</m:t>
            </m:r>
          </m:sub>
          <m:sup>
            <m:r>
              <m:rPr>
                <m:sty m:val="p"/>
              </m:rPr>
              <w:rPr>
                <w:rFonts w:ascii="Cambria Math" w:eastAsia="DengXian" w:hAnsi="Cambria Math" w:cs="Times New Roman"/>
                <w:color w:val="FF0000"/>
                <w:sz w:val="18"/>
                <w:szCs w:val="20"/>
                <w:lang w:eastAsia="zh-CN"/>
              </w:rPr>
              <m:t>SRS</m:t>
            </m:r>
          </m:sup>
        </m:sSubSup>
        <m:r>
          <m:rPr>
            <m:sty m:val="p"/>
          </m:rPr>
          <w:rPr>
            <w:rFonts w:ascii="Cambria Math" w:eastAsia="DengXian" w:hAnsi="Cambria Math" w:cs="Times New Roman"/>
            <w:color w:val="FF0000"/>
            <w:sz w:val="18"/>
            <w:szCs w:val="20"/>
            <w:lang w:eastAsia="zh-CN"/>
          </w:rPr>
          <m:t>-1</m:t>
        </m:r>
      </m:oMath>
    </w:p>
    <w:p w:rsidR="00BF4FA8" w:rsidRPr="002C11D4" w:rsidRDefault="00BF4FA8" w:rsidP="002C11D4">
      <w:pPr>
        <w:pStyle w:val="af2"/>
        <w:numPr>
          <w:ilvl w:val="0"/>
          <w:numId w:val="26"/>
        </w:numPr>
        <w:snapToGrid w:val="0"/>
        <w:jc w:val="both"/>
        <w:rPr>
          <w:rFonts w:ascii="Times New Roman" w:eastAsia="DengXian" w:hAnsi="Times New Roman" w:cs="Times New Roman"/>
          <w:b/>
          <w:sz w:val="18"/>
          <w:szCs w:val="20"/>
          <w:lang w:val="en-GB" w:eastAsia="zh-CN"/>
        </w:rPr>
      </w:pPr>
      <w:r w:rsidRPr="002C11D4">
        <w:rPr>
          <w:rFonts w:ascii="Times New Roman" w:eastAsia="DengXian" w:hAnsi="Times New Roman" w:cs="Times New Roman"/>
          <w:bCs/>
          <w:strike/>
          <w:color w:val="FF0000"/>
          <w:sz w:val="18"/>
          <w:szCs w:val="20"/>
          <w:lang w:eastAsia="zh-CN"/>
        </w:rPr>
        <w:t>The restriction ‘</w:t>
      </w:r>
      <m:oMath>
        <m:sSub>
          <m:sSubPr>
            <m:ctrlPr>
              <w:rPr>
                <w:rFonts w:ascii="Cambria Math" w:eastAsia="DengXian" w:hAnsi="Cambria Math" w:cs="Times New Roman"/>
                <w:bCs/>
                <w:strike/>
                <w:color w:val="FF0000"/>
                <w:sz w:val="18"/>
                <w:szCs w:val="20"/>
                <w:lang w:eastAsia="zh-CN"/>
              </w:rPr>
            </m:ctrlPr>
          </m:sSubPr>
          <m:e>
            <m:r>
              <m:rPr>
                <m:sty m:val="bi"/>
              </m:rPr>
              <w:rPr>
                <w:rFonts w:ascii="Cambria Math" w:eastAsia="DengXian" w:hAnsi="Cambria Math" w:cs="Times New Roman"/>
                <w:strike/>
                <w:color w:val="FF0000"/>
                <w:sz w:val="18"/>
                <w:szCs w:val="20"/>
                <w:lang w:eastAsia="zh-CN"/>
              </w:rPr>
              <m:t>l</m:t>
            </m:r>
          </m:e>
          <m:sub>
            <m:r>
              <m:rPr>
                <m:nor/>
              </m:rPr>
              <w:rPr>
                <w:rFonts w:ascii="Times New Roman" w:eastAsia="DengXian" w:hAnsi="Times New Roman" w:cs="Times New Roman"/>
                <w:bCs/>
                <w:strike/>
                <w:color w:val="FF0000"/>
                <w:sz w:val="18"/>
                <w:szCs w:val="20"/>
                <w:lang w:eastAsia="zh-CN"/>
              </w:rPr>
              <m:t>offset</m:t>
            </m:r>
          </m:sub>
        </m:sSub>
        <m:r>
          <m:rPr>
            <m:sty m:val="p"/>
          </m:rPr>
          <w:rPr>
            <w:rFonts w:ascii="Cambria Math" w:eastAsia="DengXian" w:hAnsi="Cambria Math" w:cs="Times New Roman"/>
            <w:strike/>
            <w:color w:val="FF0000"/>
            <w:sz w:val="18"/>
            <w:szCs w:val="20"/>
            <w:lang w:eastAsia="zh-CN"/>
          </w:rPr>
          <m:t>≥</m:t>
        </m:r>
        <m:sSubSup>
          <m:sSubSupPr>
            <m:ctrlPr>
              <w:rPr>
                <w:rFonts w:ascii="Cambria Math" w:eastAsia="DengXian" w:hAnsi="Cambria Math" w:cs="Times New Roman"/>
                <w:bCs/>
                <w:strike/>
                <w:color w:val="FF0000"/>
                <w:sz w:val="18"/>
                <w:szCs w:val="20"/>
                <w:lang w:eastAsia="zh-CN"/>
              </w:rPr>
            </m:ctrlPr>
          </m:sSubSupPr>
          <m:e>
            <m:r>
              <m:rPr>
                <m:sty m:val="bi"/>
              </m:rPr>
              <w:rPr>
                <w:rFonts w:ascii="Cambria Math" w:eastAsia="DengXian" w:hAnsi="Cambria Math" w:cs="Times New Roman"/>
                <w:strike/>
                <w:color w:val="FF0000"/>
                <w:sz w:val="18"/>
                <w:szCs w:val="20"/>
                <w:lang w:eastAsia="zh-CN"/>
              </w:rPr>
              <m:t>N</m:t>
            </m:r>
          </m:e>
          <m:sub>
            <m:r>
              <m:rPr>
                <m:nor/>
              </m:rPr>
              <w:rPr>
                <w:rFonts w:ascii="Times New Roman" w:eastAsia="DengXian" w:hAnsi="Times New Roman" w:cs="Times New Roman"/>
                <w:bCs/>
                <w:strike/>
                <w:color w:val="FF0000"/>
                <w:sz w:val="18"/>
                <w:szCs w:val="20"/>
                <w:lang w:eastAsia="zh-CN"/>
              </w:rPr>
              <m:t>symb</m:t>
            </m:r>
          </m:sub>
          <m:sup>
            <m:r>
              <m:rPr>
                <m:nor/>
              </m:rPr>
              <w:rPr>
                <w:rFonts w:ascii="Times New Roman" w:eastAsia="DengXian" w:hAnsi="Times New Roman" w:cs="Times New Roman"/>
                <w:bCs/>
                <w:strike/>
                <w:color w:val="FF0000"/>
                <w:sz w:val="18"/>
                <w:szCs w:val="20"/>
                <w:lang w:eastAsia="zh-CN"/>
              </w:rPr>
              <m:t>SRS</m:t>
            </m:r>
          </m:sup>
        </m:sSubSup>
        <m:r>
          <m:rPr>
            <m:sty m:val="p"/>
          </m:rPr>
          <w:rPr>
            <w:rFonts w:ascii="Cambria Math" w:eastAsia="DengXian" w:hAnsi="Cambria Math" w:cs="Times New Roman"/>
            <w:strike/>
            <w:color w:val="FF0000"/>
            <w:sz w:val="18"/>
            <w:szCs w:val="20"/>
            <w:lang w:eastAsia="zh-CN"/>
          </w:rPr>
          <m:t>-</m:t>
        </m:r>
        <m:r>
          <m:rPr>
            <m:sty m:val="b"/>
          </m:rPr>
          <w:rPr>
            <w:rFonts w:ascii="Cambria Math" w:eastAsia="DengXian" w:hAnsi="Cambria Math" w:cs="Times New Roman"/>
            <w:strike/>
            <w:color w:val="FF0000"/>
            <w:sz w:val="18"/>
            <w:szCs w:val="20"/>
            <w:lang w:eastAsia="zh-CN"/>
          </w:rPr>
          <m:t>1</m:t>
        </m:r>
      </m:oMath>
      <w:r w:rsidRPr="002C11D4">
        <w:rPr>
          <w:rFonts w:ascii="Times New Roman" w:eastAsia="DengXian" w:hAnsi="Times New Roman" w:cs="Times New Roman"/>
          <w:bCs/>
          <w:strike/>
          <w:color w:val="FF0000"/>
          <w:sz w:val="18"/>
          <w:szCs w:val="20"/>
          <w:lang w:eastAsia="zh-CN"/>
        </w:rPr>
        <w:t xml:space="preserve">’ </w:t>
      </w:r>
      <w:r w:rsidRPr="002C11D4">
        <w:rPr>
          <w:rFonts w:ascii="Times New Roman" w:eastAsia="DengXian" w:hAnsi="Times New Roman" w:cs="Times New Roman" w:hint="eastAsia"/>
          <w:bCs/>
          <w:strike/>
          <w:color w:val="FF0000"/>
          <w:sz w:val="18"/>
          <w:szCs w:val="20"/>
          <w:lang w:eastAsia="zh-CN"/>
        </w:rPr>
        <w:t>is</w:t>
      </w:r>
      <w:r w:rsidRPr="002C11D4">
        <w:rPr>
          <w:rFonts w:ascii="Times New Roman" w:eastAsia="DengXian" w:hAnsi="Times New Roman" w:cs="Times New Roman"/>
          <w:bCs/>
          <w:strike/>
          <w:color w:val="FF0000"/>
          <w:sz w:val="18"/>
          <w:szCs w:val="20"/>
          <w:lang w:eastAsia="zh-CN"/>
        </w:rPr>
        <w:t xml:space="preserve"> removed.</w:t>
      </w:r>
    </w:p>
    <w:p w:rsidR="00BF4FA8" w:rsidRDefault="00BF4FA8" w:rsidP="00BF4FA8">
      <w:pPr>
        <w:snapToGrid w:val="0"/>
        <w:jc w:val="both"/>
        <w:rPr>
          <w:rFonts w:eastAsia="DengXian" w:cs="Times New Roman"/>
          <w:sz w:val="18"/>
          <w:szCs w:val="20"/>
          <w:lang w:eastAsia="zh-CN"/>
        </w:rPr>
      </w:pPr>
    </w:p>
    <w:p w:rsidR="00BF4FA8" w:rsidRPr="00BF4FA8" w:rsidRDefault="00BF4FA8">
      <w:pPr>
        <w:snapToGrid w:val="0"/>
        <w:jc w:val="both"/>
        <w:rPr>
          <w:rFonts w:ascii="Times New Roman" w:eastAsia="DengXian" w:hAnsi="Times New Roman" w:cs="Times New Roman"/>
          <w:b/>
          <w:sz w:val="18"/>
          <w:szCs w:val="20"/>
          <w:lang w:val="en-GB" w:eastAsia="zh-CN"/>
        </w:rPr>
      </w:pPr>
    </w:p>
    <w:p w:rsidR="00BF4FA8" w:rsidRDefault="00BF4FA8" w:rsidP="00BF4FA8">
      <w:pPr>
        <w:pStyle w:val="3"/>
        <w:rPr>
          <w:rFonts w:eastAsia="DengXian"/>
          <w:sz w:val="18"/>
          <w:szCs w:val="20"/>
          <w:lang w:eastAsia="zh-CN"/>
        </w:rPr>
      </w:pPr>
      <w:r>
        <w:rPr>
          <w:rFonts w:eastAsia="DengXian" w:hint="eastAsia"/>
          <w:sz w:val="18"/>
          <w:szCs w:val="20"/>
          <w:lang w:eastAsia="zh-CN"/>
        </w:rPr>
        <w:t xml:space="preserve">P1-3: Supported types and usages of SRS for RPFS </w:t>
      </w:r>
      <w:r>
        <w:rPr>
          <w:rFonts w:eastAsia="DengXian"/>
          <w:sz w:val="18"/>
          <w:szCs w:val="20"/>
          <w:lang w:eastAsia="zh-CN"/>
        </w:rPr>
        <w:t>enhancements</w:t>
      </w:r>
    </w:p>
    <w:p w:rsidR="00BF4FA8" w:rsidRDefault="00BF4FA8" w:rsidP="00BF4FA8">
      <w:pPr>
        <w:snapToGrid w:val="0"/>
        <w:jc w:val="both"/>
        <w:rPr>
          <w:rFonts w:ascii="Times New Roman" w:eastAsia="DengXian" w:hAnsi="Times New Roman" w:cs="Times New Roman"/>
          <w:sz w:val="18"/>
          <w:szCs w:val="20"/>
          <w:lang w:val="en-GB" w:eastAsia="zh-CN"/>
        </w:rPr>
      </w:pPr>
      <w:r>
        <w:rPr>
          <w:rFonts w:ascii="Times New Roman" w:hAnsi="Times New Roman" w:cs="Times New Roman"/>
          <w:b/>
          <w:sz w:val="18"/>
          <w:szCs w:val="20"/>
          <w:lang w:val="en-GB"/>
        </w:rPr>
        <w:t>Proposal 1-</w:t>
      </w:r>
      <w:r>
        <w:rPr>
          <w:rFonts w:ascii="Times New Roman" w:eastAsia="DengXian" w:hAnsi="Times New Roman" w:cs="Times New Roman" w:hint="eastAsia"/>
          <w:b/>
          <w:sz w:val="18"/>
          <w:szCs w:val="20"/>
          <w:lang w:val="en-GB" w:eastAsia="zh-CN"/>
        </w:rPr>
        <w:t>3-1</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DengXian" w:hAnsi="Times New Roman" w:cs="Times New Roman" w:hint="eastAsia"/>
          <w:sz w:val="18"/>
          <w:szCs w:val="20"/>
          <w:lang w:eastAsia="zh-CN"/>
        </w:rPr>
        <w:t xml:space="preserve">For </w:t>
      </w:r>
      <w:r>
        <w:rPr>
          <w:rFonts w:ascii="Times New Roman" w:eastAsiaTheme="minorEastAsia" w:hAnsi="Times New Roman" w:cs="Times New Roman"/>
          <w:bCs/>
          <w:iCs/>
          <w:sz w:val="18"/>
          <w:szCs w:val="20"/>
          <w:lang w:eastAsia="ko-KR"/>
        </w:rPr>
        <w:t>intra-repetition hopping</w:t>
      </w:r>
      <w:r>
        <w:rPr>
          <w:rFonts w:ascii="Times New Roman" w:eastAsia="DengXian" w:hAnsi="Times New Roman" w:cs="Times New Roman"/>
          <w:bCs/>
          <w:sz w:val="20"/>
          <w:szCs w:val="16"/>
          <w:lang w:eastAsia="zh-CN"/>
        </w:rPr>
        <w:t xml:space="preserve"> </w:t>
      </w:r>
      <w:r>
        <w:rPr>
          <w:rFonts w:ascii="Times New Roman" w:eastAsia="DengXian" w:hAnsi="Times New Roman" w:cs="Times New Roman" w:hint="eastAsia"/>
          <w:sz w:val="20"/>
          <w:szCs w:val="14"/>
          <w:lang w:eastAsia="zh-CN"/>
        </w:rPr>
        <w:t>f</w:t>
      </w:r>
      <w:r>
        <w:rPr>
          <w:rFonts w:ascii="Times New Roman" w:eastAsia="DengXian" w:hAnsi="Times New Roman" w:cs="Times New Roman"/>
          <w:sz w:val="20"/>
          <w:szCs w:val="14"/>
          <w:lang w:eastAsia="zh-CN"/>
        </w:rPr>
        <w:t xml:space="preserve">or </w:t>
      </w:r>
      <w:r>
        <w:rPr>
          <w:rFonts w:ascii="Times New Roman" w:eastAsia="DengXian" w:hAnsi="Times New Roman" w:cs="Times New Roman"/>
          <w:bCs/>
          <w:sz w:val="18"/>
          <w:szCs w:val="20"/>
          <w:lang w:eastAsia="zh-CN"/>
        </w:rPr>
        <w:t>SRS repetition symbols within each SRS frequency</w:t>
      </w:r>
      <w:r>
        <w:rPr>
          <w:rFonts w:ascii="Times New Roman" w:eastAsia="DengXian" w:hAnsi="Times New Roman" w:cs="Times New Roman" w:hint="eastAsia"/>
          <w:bCs/>
          <w:sz w:val="18"/>
          <w:szCs w:val="20"/>
          <w:lang w:eastAsia="zh-CN"/>
        </w:rPr>
        <w:t>, support</w:t>
      </w:r>
      <w:r>
        <w:rPr>
          <w:rFonts w:ascii="Times New Roman" w:eastAsia="DengXian" w:hAnsi="Times New Roman" w:cs="Times New Roman"/>
          <w:sz w:val="18"/>
          <w:szCs w:val="20"/>
          <w:lang w:eastAsia="zh-CN"/>
        </w:rPr>
        <w:t xml:space="preserve"> </w:t>
      </w:r>
      <w:r>
        <w:rPr>
          <w:rFonts w:ascii="Times New Roman" w:hAnsi="Times New Roman" w:cs="Times New Roman"/>
          <w:sz w:val="18"/>
          <w:szCs w:val="20"/>
          <w:lang w:val="en-GB"/>
        </w:rPr>
        <w:t>periodic</w:t>
      </w:r>
      <w:r>
        <w:rPr>
          <w:rFonts w:ascii="Times New Roman" w:eastAsia="DengXian" w:hAnsi="Times New Roman" w:cs="Times New Roman" w:hint="eastAsia"/>
          <w:sz w:val="18"/>
          <w:szCs w:val="20"/>
          <w:lang w:val="en-GB" w:eastAsia="zh-CN"/>
        </w:rPr>
        <w:t xml:space="preserve">, </w:t>
      </w:r>
      <w:r>
        <w:rPr>
          <w:rFonts w:ascii="Times New Roman" w:hAnsi="Times New Roman" w:cs="Times New Roman"/>
          <w:sz w:val="18"/>
          <w:szCs w:val="20"/>
          <w:lang w:val="en-GB"/>
        </w:rPr>
        <w:t xml:space="preserve">semi-persistent </w:t>
      </w:r>
      <w:r>
        <w:rPr>
          <w:rFonts w:ascii="Times New Roman" w:eastAsia="DengXian" w:hAnsi="Times New Roman" w:cs="Times New Roman" w:hint="eastAsia"/>
          <w:sz w:val="18"/>
          <w:szCs w:val="20"/>
          <w:lang w:val="en-GB" w:eastAsia="zh-CN"/>
        </w:rPr>
        <w:t xml:space="preserve">and </w:t>
      </w:r>
      <w:r>
        <w:rPr>
          <w:rFonts w:ascii="Times New Roman" w:hAnsi="Times New Roman" w:cs="Times New Roman"/>
          <w:sz w:val="18"/>
          <w:szCs w:val="20"/>
          <w:lang w:val="en-GB"/>
        </w:rPr>
        <w:t>aperiodic SRS.</w:t>
      </w:r>
    </w:p>
    <w:p w:rsidR="00BF4FA8" w:rsidRDefault="00BF4FA8" w:rsidP="00BF4FA8">
      <w:pPr>
        <w:snapToGrid w:val="0"/>
        <w:jc w:val="both"/>
        <w:rPr>
          <w:rFonts w:ascii="Times New Roman" w:eastAsia="DengXian" w:hAnsi="Times New Roman" w:cs="Times New Roman"/>
          <w:sz w:val="18"/>
          <w:szCs w:val="20"/>
          <w:lang w:val="en-GB" w:eastAsia="zh-CN"/>
        </w:rPr>
      </w:pPr>
    </w:p>
    <w:p w:rsidR="00BF4FA8" w:rsidRDefault="00BF4FA8" w:rsidP="00BF4FA8">
      <w:pPr>
        <w:snapToGrid w:val="0"/>
        <w:jc w:val="both"/>
        <w:rPr>
          <w:rFonts w:ascii="Times New Roman" w:eastAsia="DengXian" w:hAnsi="Times New Roman" w:cs="Times New Roman"/>
          <w:i/>
          <w:sz w:val="18"/>
          <w:szCs w:val="20"/>
          <w:lang w:eastAsia="zh-CN"/>
        </w:rPr>
      </w:pPr>
      <w:r>
        <w:rPr>
          <w:rFonts w:ascii="Times New Roman" w:hAnsi="Times New Roman" w:cs="Times New Roman"/>
          <w:b/>
          <w:sz w:val="18"/>
          <w:szCs w:val="20"/>
          <w:lang w:val="en-GB"/>
        </w:rPr>
        <w:t>Proposal 1-</w:t>
      </w:r>
      <w:r>
        <w:rPr>
          <w:rFonts w:ascii="Times New Roman" w:eastAsia="DengXian" w:hAnsi="Times New Roman" w:cs="Times New Roman" w:hint="eastAsia"/>
          <w:b/>
          <w:sz w:val="18"/>
          <w:szCs w:val="20"/>
          <w:lang w:val="en-GB" w:eastAsia="zh-CN"/>
        </w:rPr>
        <w:t>3-2</w:t>
      </w:r>
      <w:r>
        <w:rPr>
          <w:rFonts w:ascii="Times New Roman" w:hAnsi="Times New Roman" w:cs="Times New Roman"/>
          <w:b/>
          <w:sz w:val="18"/>
          <w:szCs w:val="20"/>
          <w:lang w:val="en-GB"/>
        </w:rPr>
        <w:t>:</w:t>
      </w:r>
      <w:r>
        <w:rPr>
          <w:rFonts w:ascii="Times New Roman" w:hAnsi="Times New Roman" w:cs="Times New Roman" w:hint="eastAsia"/>
          <w:b/>
          <w:sz w:val="18"/>
          <w:szCs w:val="20"/>
          <w:lang w:val="en-GB"/>
        </w:rPr>
        <w:t xml:space="preserve"> </w:t>
      </w: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intra-repetition hopping for SRS repetition symbols within each SRS frequency hop, support all SRS usages (i.e., codebook, </w:t>
      </w:r>
      <w:proofErr w:type="spellStart"/>
      <w:r>
        <w:rPr>
          <w:rFonts w:ascii="Times New Roman" w:eastAsia="DengXian" w:hAnsi="Times New Roman" w:cs="Times New Roman"/>
          <w:sz w:val="18"/>
          <w:szCs w:val="20"/>
          <w:lang w:eastAsia="zh-CN"/>
        </w:rPr>
        <w:t>nonCodebook</w:t>
      </w:r>
      <w:proofErr w:type="spellEnd"/>
      <w:r>
        <w:rPr>
          <w:rFonts w:ascii="Times New Roman" w:eastAsia="DengXian" w:hAnsi="Times New Roman" w:cs="Times New Roman"/>
          <w:sz w:val="18"/>
          <w:szCs w:val="20"/>
          <w:lang w:eastAsia="zh-CN"/>
        </w:rPr>
        <w:t xml:space="preserve">, </w:t>
      </w:r>
      <w:proofErr w:type="spellStart"/>
      <w:r>
        <w:rPr>
          <w:rFonts w:ascii="Times New Roman" w:eastAsia="DengXian" w:hAnsi="Times New Roman" w:cs="Times New Roman"/>
          <w:sz w:val="18"/>
          <w:szCs w:val="20"/>
          <w:lang w:eastAsia="zh-CN"/>
        </w:rPr>
        <w:t>antennaSwitching</w:t>
      </w:r>
      <w:proofErr w:type="spellEnd"/>
      <w:r>
        <w:rPr>
          <w:rFonts w:ascii="Times New Roman" w:eastAsia="DengXian" w:hAnsi="Times New Roman" w:cs="Times New Roman"/>
          <w:sz w:val="18"/>
          <w:szCs w:val="20"/>
          <w:lang w:eastAsia="zh-CN"/>
        </w:rPr>
        <w:t xml:space="preserve"> and </w:t>
      </w:r>
      <w:proofErr w:type="spellStart"/>
      <w:r>
        <w:rPr>
          <w:rFonts w:ascii="Times New Roman" w:eastAsia="DengXian" w:hAnsi="Times New Roman" w:cs="Times New Roman"/>
          <w:sz w:val="18"/>
          <w:szCs w:val="20"/>
          <w:lang w:eastAsia="zh-CN"/>
        </w:rPr>
        <w:t>beamManagement</w:t>
      </w:r>
      <w:proofErr w:type="spellEnd"/>
      <w:r>
        <w:rPr>
          <w:rFonts w:ascii="Times New Roman" w:eastAsia="DengXian" w:hAnsi="Times New Roman" w:cs="Times New Roman" w:hint="eastAsia"/>
          <w:sz w:val="18"/>
          <w:szCs w:val="20"/>
          <w:lang w:eastAsia="zh-CN"/>
        </w:rPr>
        <w:t>)</w:t>
      </w:r>
    </w:p>
    <w:p w:rsidR="00BF4FA8" w:rsidRDefault="00BF4FA8" w:rsidP="00BF4FA8">
      <w:pPr>
        <w:rPr>
          <w:rFonts w:eastAsia="DengXian"/>
          <w:lang w:eastAsia="zh-CN"/>
        </w:rPr>
      </w:pPr>
    </w:p>
    <w:p w:rsidR="00BF4FA8" w:rsidRDefault="00BF4FA8" w:rsidP="00BF4FA8">
      <w:pPr>
        <w:pStyle w:val="3"/>
        <w:rPr>
          <w:rFonts w:eastAsia="DengXian"/>
          <w:sz w:val="18"/>
          <w:szCs w:val="20"/>
          <w:lang w:eastAsia="zh-CN"/>
        </w:rPr>
      </w:pPr>
      <w:r>
        <w:rPr>
          <w:rFonts w:eastAsia="DengXian" w:hint="eastAsia"/>
          <w:sz w:val="18"/>
          <w:szCs w:val="20"/>
          <w:lang w:eastAsia="zh-CN"/>
        </w:rPr>
        <w:t xml:space="preserve">P2-8: </w:t>
      </w:r>
      <w:r>
        <w:rPr>
          <w:rFonts w:eastAsia="DengXian"/>
          <w:sz w:val="18"/>
          <w:szCs w:val="20"/>
          <w:lang w:eastAsia="zh-CN"/>
        </w:rPr>
        <w:t>Supported type</w:t>
      </w:r>
      <w:r>
        <w:rPr>
          <w:rFonts w:eastAsia="DengXian" w:hint="eastAsia"/>
          <w:sz w:val="18"/>
          <w:szCs w:val="20"/>
          <w:lang w:eastAsia="zh-CN"/>
        </w:rPr>
        <w:t>s</w:t>
      </w:r>
      <w:r>
        <w:rPr>
          <w:rFonts w:eastAsia="DengXian"/>
          <w:sz w:val="18"/>
          <w:szCs w:val="20"/>
          <w:lang w:eastAsia="zh-CN"/>
        </w:rPr>
        <w:t xml:space="preserve"> and usage</w:t>
      </w:r>
      <w:r>
        <w:rPr>
          <w:rFonts w:eastAsia="DengXian" w:hint="eastAsia"/>
          <w:sz w:val="18"/>
          <w:szCs w:val="20"/>
          <w:lang w:eastAsia="zh-CN"/>
        </w:rPr>
        <w:t>s</w:t>
      </w:r>
      <w:r>
        <w:rPr>
          <w:rFonts w:eastAsia="DengXian"/>
          <w:sz w:val="18"/>
          <w:szCs w:val="20"/>
          <w:lang w:eastAsia="zh-CN"/>
        </w:rPr>
        <w:t xml:space="preserve"> of cross-slot SRS</w:t>
      </w:r>
    </w:p>
    <w:p w:rsidR="00BF4FA8" w:rsidRDefault="00BF4FA8" w:rsidP="00BF4FA8">
      <w:pPr>
        <w:rPr>
          <w:rFonts w:eastAsia="DengXian"/>
          <w:lang w:eastAsia="zh-CN"/>
        </w:rPr>
      </w:pPr>
    </w:p>
    <w:p w:rsidR="00BF4FA8" w:rsidRDefault="00BF4FA8" w:rsidP="00BF4FA8">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t>Proposal 2-</w:t>
      </w:r>
      <w:r>
        <w:rPr>
          <w:rFonts w:ascii="Times New Roman" w:eastAsia="DengXian" w:hAnsi="Times New Roman" w:cs="Times New Roman" w:hint="eastAsia"/>
          <w:b/>
          <w:sz w:val="18"/>
          <w:szCs w:val="20"/>
          <w:lang w:eastAsia="zh-CN"/>
        </w:rPr>
        <w:t>8-1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Support cross-slot SRS for all SRS resource types, i.e., for periodic, semi-persistent, and aperiodic SRS.</w:t>
      </w:r>
    </w:p>
    <w:p w:rsidR="00BF4FA8" w:rsidRDefault="00BF4FA8" w:rsidP="00BF4FA8">
      <w:pPr>
        <w:tabs>
          <w:tab w:val="left" w:pos="1440"/>
        </w:tabs>
        <w:jc w:val="both"/>
        <w:rPr>
          <w:rFonts w:ascii="Times New Roman" w:eastAsia="DengXian" w:hAnsi="Times New Roman" w:cs="Times New Roman"/>
          <w:sz w:val="18"/>
          <w:szCs w:val="20"/>
          <w:lang w:eastAsia="zh-CN"/>
        </w:rPr>
      </w:pPr>
    </w:p>
    <w:p w:rsidR="00BF4FA8" w:rsidRDefault="00BF4FA8" w:rsidP="00BF4FA8">
      <w:pPr>
        <w:tabs>
          <w:tab w:val="left" w:pos="1440"/>
        </w:tabs>
        <w:jc w:val="both"/>
        <w:rPr>
          <w:rFonts w:ascii="Times New Roman" w:eastAsia="DengXian" w:hAnsi="Times New Roman" w:cs="Times New Roman"/>
          <w:sz w:val="18"/>
          <w:szCs w:val="20"/>
          <w:lang w:eastAsia="zh-CN"/>
        </w:rPr>
      </w:pPr>
      <w:r>
        <w:rPr>
          <w:rFonts w:ascii="Times New Roman" w:eastAsia="DengXian" w:hAnsi="Times New Roman" w:cs="Times New Roman"/>
          <w:b/>
          <w:sz w:val="18"/>
          <w:szCs w:val="20"/>
          <w:lang w:eastAsia="zh-CN"/>
        </w:rPr>
        <w:lastRenderedPageBreak/>
        <w:t>Proposal 2-</w:t>
      </w:r>
      <w:r>
        <w:rPr>
          <w:rFonts w:ascii="Times New Roman" w:eastAsia="DengXian" w:hAnsi="Times New Roman" w:cs="Times New Roman" w:hint="eastAsia"/>
          <w:b/>
          <w:sz w:val="18"/>
          <w:szCs w:val="20"/>
          <w:lang w:eastAsia="zh-CN"/>
        </w:rPr>
        <w:t>8-2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 xml:space="preserve">Support cross-slot </w:t>
      </w:r>
      <w:r>
        <w:rPr>
          <w:rFonts w:ascii="Times New Roman" w:eastAsia="DengXian" w:hAnsi="Times New Roman" w:cs="Times New Roman" w:hint="eastAsia"/>
          <w:sz w:val="18"/>
          <w:szCs w:val="20"/>
          <w:lang w:eastAsia="zh-CN"/>
        </w:rPr>
        <w:t>SRS</w:t>
      </w:r>
      <w:r>
        <w:rPr>
          <w:rFonts w:ascii="Times New Roman" w:eastAsia="DengXian" w:hAnsi="Times New Roman" w:cs="Times New Roman"/>
          <w:sz w:val="18"/>
          <w:szCs w:val="20"/>
          <w:lang w:eastAsia="zh-CN"/>
        </w:rPr>
        <w:t xml:space="preserve"> </w:t>
      </w:r>
      <w:r>
        <w:rPr>
          <w:rFonts w:ascii="Times New Roman" w:eastAsia="DengXian" w:hAnsi="Times New Roman" w:cs="Times New Roman" w:hint="eastAsia"/>
          <w:sz w:val="18"/>
          <w:szCs w:val="20"/>
          <w:lang w:eastAsia="zh-CN"/>
        </w:rPr>
        <w:t>for usages of c</w:t>
      </w:r>
      <w:r>
        <w:rPr>
          <w:rFonts w:ascii="Times New Roman" w:eastAsia="DengXian" w:hAnsi="Times New Roman" w:cs="Times New Roman"/>
          <w:sz w:val="18"/>
          <w:szCs w:val="20"/>
          <w:lang w:eastAsia="zh-CN"/>
        </w:rPr>
        <w:t>odebook, non-codebook, antenna switching, beam management</w:t>
      </w:r>
    </w:p>
    <w:p w:rsidR="00BF4FA8" w:rsidRDefault="00BF4FA8" w:rsidP="00BF4FA8">
      <w:pPr>
        <w:rPr>
          <w:rFonts w:eastAsia="DengXian"/>
          <w:lang w:eastAsia="zh-CN"/>
        </w:rPr>
      </w:pPr>
    </w:p>
    <w:p w:rsidR="00BF4FA8" w:rsidRDefault="00BF4FA8" w:rsidP="00BF4FA8">
      <w:pPr>
        <w:pStyle w:val="3"/>
        <w:rPr>
          <w:rFonts w:eastAsia="DengXian"/>
          <w:sz w:val="18"/>
          <w:szCs w:val="20"/>
          <w:lang w:eastAsia="zh-CN"/>
        </w:rPr>
      </w:pPr>
      <w:r>
        <w:rPr>
          <w:rFonts w:eastAsia="DengXian" w:hint="eastAsia"/>
          <w:sz w:val="18"/>
          <w:szCs w:val="20"/>
          <w:lang w:eastAsia="zh-CN"/>
        </w:rPr>
        <w:t xml:space="preserve">P2-4: </w:t>
      </w:r>
      <w:r>
        <w:rPr>
          <w:rFonts w:eastAsia="DengXian"/>
          <w:sz w:val="18"/>
          <w:szCs w:val="20"/>
          <w:lang w:eastAsia="zh-CN"/>
        </w:rPr>
        <w:t>Definition of available slot</w:t>
      </w:r>
    </w:p>
    <w:p w:rsidR="00BF4FA8" w:rsidRDefault="00BF4FA8" w:rsidP="00BF4FA8">
      <w:pPr>
        <w:tabs>
          <w:tab w:val="left" w:pos="1440"/>
        </w:tabs>
        <w:contextualSpacing/>
        <w:rPr>
          <w:i/>
          <w:iCs/>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4</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For a given AP-SRS resource set in case of SRS transmission across two adjacent S+U slots, the following alternative is</w:t>
      </w:r>
      <w:r>
        <w:rPr>
          <w:rFonts w:ascii="Times New Roman" w:eastAsia="DengXian" w:hAnsi="Times New Roman" w:cs="Times New Roman" w:hint="eastAsia"/>
          <w:bCs/>
          <w:sz w:val="18"/>
          <w:szCs w:val="20"/>
          <w:lang w:eastAsia="zh-CN"/>
        </w:rPr>
        <w:t xml:space="preserve"> adopted</w:t>
      </w:r>
      <w:r>
        <w:rPr>
          <w:rFonts w:ascii="Times New Roman" w:eastAsia="DengXian" w:hAnsi="Times New Roman" w:cs="Times New Roman"/>
          <w:bCs/>
          <w:sz w:val="18"/>
          <w:szCs w:val="20"/>
          <w:lang w:eastAsia="zh-CN"/>
        </w:rPr>
        <w:t xml:space="preserve"> to determine “available slot”:</w:t>
      </w:r>
    </w:p>
    <w:p w:rsidR="00BF4FA8" w:rsidRDefault="00BF4FA8" w:rsidP="00BF4FA8">
      <w:pPr>
        <w:pStyle w:val="af2"/>
        <w:numPr>
          <w:ilvl w:val="0"/>
          <w:numId w:val="14"/>
        </w:numPr>
        <w:snapToGrid w:val="0"/>
        <w:spacing w:after="0" w:line="240" w:lineRule="auto"/>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rsidR="00BF4FA8" w:rsidRPr="00BF4FA8" w:rsidRDefault="00BF4FA8">
      <w:pPr>
        <w:snapToGrid w:val="0"/>
        <w:jc w:val="both"/>
        <w:rPr>
          <w:rFonts w:ascii="Times New Roman" w:eastAsia="DengXian" w:hAnsi="Times New Roman" w:cs="Times New Roman"/>
          <w:b/>
          <w:sz w:val="18"/>
          <w:szCs w:val="20"/>
          <w:lang w:eastAsia="zh-CN"/>
        </w:rPr>
      </w:pPr>
    </w:p>
    <w:p w:rsidR="002F65B2" w:rsidRDefault="004F1015">
      <w:pPr>
        <w:pStyle w:val="2"/>
        <w:rPr>
          <w:rFonts w:eastAsia="DengXian" w:cs="Times New Roman"/>
          <w:sz w:val="20"/>
          <w:szCs w:val="20"/>
          <w:lang w:val="en-US" w:eastAsia="zh-CN"/>
        </w:rPr>
      </w:pPr>
      <w:r>
        <w:rPr>
          <w:rFonts w:eastAsia="DengXian" w:cs="Times New Roman" w:hint="eastAsia"/>
          <w:sz w:val="20"/>
          <w:szCs w:val="20"/>
          <w:lang w:eastAsia="zh-CN"/>
        </w:rPr>
        <w:t>4.4 Online discussion round 2 (Tuesday)</w:t>
      </w:r>
    </w:p>
    <w:p w:rsidR="00394272" w:rsidRPr="00BF4FA8" w:rsidRDefault="00394272" w:rsidP="00394272">
      <w:pPr>
        <w:pStyle w:val="3"/>
        <w:rPr>
          <w:rFonts w:eastAsia="DengXian"/>
          <w:sz w:val="18"/>
          <w:szCs w:val="20"/>
          <w:lang w:eastAsia="zh-CN"/>
        </w:rPr>
      </w:pPr>
      <w:r w:rsidRPr="00DF115F">
        <w:rPr>
          <w:rFonts w:eastAsia="DengXian" w:hint="eastAsia"/>
          <w:sz w:val="18"/>
          <w:szCs w:val="20"/>
          <w:highlight w:val="cyan"/>
          <w:lang w:eastAsia="zh-CN"/>
        </w:rPr>
        <w:t xml:space="preserve">P2-5: </w:t>
      </w:r>
      <w:r w:rsidRPr="00DF115F">
        <w:rPr>
          <w:rFonts w:eastAsia="DengXian"/>
          <w:sz w:val="18"/>
          <w:szCs w:val="20"/>
          <w:highlight w:val="cyan"/>
          <w:lang w:eastAsia="zh-CN"/>
        </w:rPr>
        <w:t xml:space="preserve">Time domain location of cross-slot </w:t>
      </w:r>
      <w:proofErr w:type="gramStart"/>
      <w:r w:rsidRPr="00DF115F">
        <w:rPr>
          <w:rFonts w:eastAsia="DengXian"/>
          <w:sz w:val="18"/>
          <w:szCs w:val="20"/>
          <w:highlight w:val="cyan"/>
          <w:lang w:eastAsia="zh-CN"/>
        </w:rPr>
        <w:t>SRS</w:t>
      </w:r>
      <w:r w:rsidRPr="00B7276C">
        <w:rPr>
          <w:rFonts w:eastAsia="DengXian" w:hint="eastAsia"/>
          <w:sz w:val="18"/>
          <w:szCs w:val="20"/>
          <w:highlight w:val="cyan"/>
          <w:lang w:eastAsia="zh-CN"/>
        </w:rPr>
        <w:t>(</w:t>
      </w:r>
      <w:proofErr w:type="gramEnd"/>
      <w:r w:rsidRPr="00B7276C">
        <w:rPr>
          <w:rFonts w:eastAsia="DengXian" w:hint="eastAsia"/>
          <w:sz w:val="18"/>
          <w:szCs w:val="20"/>
          <w:highlight w:val="cyan"/>
          <w:lang w:eastAsia="zh-CN"/>
        </w:rPr>
        <w:t>offline consensus)</w:t>
      </w:r>
    </w:p>
    <w:p w:rsidR="00394272" w:rsidRDefault="00394272" w:rsidP="00394272">
      <w:pPr>
        <w:snapToGrid w:val="0"/>
        <w:jc w:val="both"/>
        <w:rPr>
          <w:rFonts w:ascii="Times New Roman" w:eastAsia="DengXian"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DengXian" w:hAnsi="Times New Roman" w:cs="Times New Roman" w:hint="eastAsia"/>
          <w:b/>
          <w:sz w:val="18"/>
          <w:szCs w:val="20"/>
          <w:lang w:val="en-GB" w:eastAsia="zh-CN"/>
        </w:rPr>
        <w:t>2</w:t>
      </w:r>
      <w:r>
        <w:rPr>
          <w:rFonts w:ascii="Times New Roman" w:eastAsia="DengXian" w:hAnsi="Times New Roman" w:cs="Times New Roman"/>
          <w:b/>
          <w:sz w:val="18"/>
          <w:szCs w:val="20"/>
          <w:lang w:val="en-GB" w:eastAsia="zh-CN"/>
        </w:rPr>
        <w:t>-</w:t>
      </w:r>
      <w:r>
        <w:rPr>
          <w:rFonts w:ascii="Times New Roman" w:eastAsia="DengXian" w:hAnsi="Times New Roman" w:cs="Times New Roman" w:hint="eastAsia"/>
          <w:b/>
          <w:sz w:val="18"/>
          <w:szCs w:val="20"/>
          <w:lang w:val="en-GB" w:eastAsia="zh-CN"/>
        </w:rPr>
        <w:t>5</w:t>
      </w:r>
      <w:r>
        <w:rPr>
          <w:rFonts w:ascii="Times New Roman" w:hAnsi="Times New Roman" w:cs="Times New Roman"/>
          <w:sz w:val="18"/>
          <w:szCs w:val="20"/>
        </w:rPr>
        <w:t>:</w:t>
      </w:r>
      <w:r>
        <w:rPr>
          <w:rFonts w:ascii="Times New Roman" w:eastAsia="DengXian" w:hAnsi="Times New Roman" w:cs="Times New Roman" w:hint="eastAsia"/>
          <w:sz w:val="18"/>
          <w:szCs w:val="20"/>
          <w:lang w:eastAsia="zh-CN"/>
        </w:rPr>
        <w:t xml:space="preserve"> </w:t>
      </w:r>
      <w:r>
        <w:rPr>
          <w:rFonts w:ascii="Times New Roman" w:eastAsia="DengXian" w:hAnsi="Times New Roman" w:cs="Times New Roman"/>
          <w:bCs/>
          <w:sz w:val="18"/>
          <w:szCs w:val="20"/>
          <w:lang w:eastAsia="zh-CN"/>
        </w:rPr>
        <w:t xml:space="preserve">To determine the time-domain location of </w:t>
      </w:r>
      <w:r>
        <w:rPr>
          <w:rFonts w:ascii="Times New Roman" w:eastAsia="DengXian" w:hAnsi="Times New Roman" w:cs="Times New Roman" w:hint="eastAsia"/>
          <w:bCs/>
          <w:sz w:val="18"/>
          <w:szCs w:val="20"/>
          <w:lang w:eastAsia="zh-CN"/>
        </w:rPr>
        <w:t xml:space="preserve">a </w:t>
      </w:r>
      <w:r>
        <w:rPr>
          <w:rFonts w:ascii="Times New Roman" w:eastAsia="DengXian" w:hAnsi="Times New Roman" w:cs="Times New Roman"/>
          <w:bCs/>
          <w:sz w:val="18"/>
          <w:szCs w:val="20"/>
          <w:lang w:eastAsia="zh-CN"/>
        </w:rPr>
        <w:t>cross-slot SRS</w:t>
      </w:r>
      <w:r>
        <w:rPr>
          <w:rFonts w:ascii="Times New Roman" w:eastAsia="DengXian" w:hAnsi="Times New Roman" w:cs="Times New Roman" w:hint="eastAsia"/>
          <w:bCs/>
          <w:sz w:val="18"/>
          <w:szCs w:val="20"/>
          <w:lang w:eastAsia="zh-CN"/>
        </w:rPr>
        <w:t xml:space="preserve"> resource,</w:t>
      </w:r>
    </w:p>
    <w:p w:rsidR="00394272" w:rsidRDefault="00394272" w:rsidP="00394272">
      <w:pPr>
        <w:pStyle w:val="af2"/>
        <w:numPr>
          <w:ilvl w:val="0"/>
          <w:numId w:val="26"/>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 xml:space="preserve">is </w:t>
      </w:r>
      <w:r>
        <w:rPr>
          <w:rFonts w:ascii="Times New Roman" w:eastAsia="DengXian" w:hAnsi="Times New Roman" w:cs="Times New Roman"/>
          <w:bCs/>
          <w:sz w:val="18"/>
          <w:szCs w:val="20"/>
          <w:lang w:eastAsia="zh-CN"/>
        </w:rPr>
        <w:t xml:space="preserve">interpreted as the starting symbol </w:t>
      </w:r>
      <w:r>
        <w:rPr>
          <w:rFonts w:ascii="Times New Roman" w:eastAsia="DengXian" w:hAnsi="Times New Roman" w:cs="Times New Roman" w:hint="eastAsia"/>
          <w:bCs/>
          <w:sz w:val="18"/>
          <w:szCs w:val="20"/>
          <w:lang w:eastAsia="zh-CN"/>
        </w:rPr>
        <w:t>in</w:t>
      </w:r>
      <w:r>
        <w:rPr>
          <w:rFonts w:ascii="Times New Roman" w:eastAsia="DengXian" w:hAnsi="Times New Roman" w:cs="Times New Roman"/>
          <w:bCs/>
          <w:sz w:val="18"/>
          <w:szCs w:val="20"/>
          <w:lang w:eastAsia="zh-CN"/>
        </w:rPr>
        <w:t xml:space="preserve"> the starting slot for an SRS resource.</w:t>
      </w:r>
    </w:p>
    <w:p w:rsidR="00394272" w:rsidRDefault="00394272" w:rsidP="00394272">
      <w:pPr>
        <w:pStyle w:val="af2"/>
        <w:numPr>
          <w:ilvl w:val="0"/>
          <w:numId w:val="26"/>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bCs/>
          <w:sz w:val="18"/>
          <w:szCs w:val="20"/>
          <w:lang w:eastAsia="zh-CN"/>
        </w:rPr>
        <w:t>‘</w:t>
      </w:r>
      <m:oMath>
        <m:sSup>
          <m:sSupPr>
            <m:ctrlPr>
              <w:rPr>
                <w:rFonts w:ascii="Cambria Math" w:eastAsia="DengXian" w:hAnsi="Cambria Math" w:cs="Times New Roman"/>
                <w:bCs/>
                <w:sz w:val="18"/>
                <w:szCs w:val="20"/>
                <w:lang w:eastAsia="zh-CN"/>
              </w:rPr>
            </m:ctrlPr>
          </m:sSupPr>
          <m:e>
            <m:r>
              <m:rPr>
                <m:sty m:val="bi"/>
              </m:rPr>
              <w:rPr>
                <w:rFonts w:ascii="Cambria Math" w:eastAsia="DengXian" w:hAnsi="Cambria Math" w:cs="Times New Roman"/>
                <w:sz w:val="18"/>
                <w:szCs w:val="20"/>
                <w:lang w:eastAsia="zh-CN"/>
              </w:rPr>
              <m:t>l</m:t>
            </m:r>
          </m:e>
          <m:sup>
            <m:r>
              <m:rPr>
                <m:sty m:val="p"/>
              </m:rPr>
              <w:rPr>
                <w:rFonts w:ascii="Cambria Math" w:eastAsia="DengXian" w:hAnsi="Cambria Math" w:cs="Times New Roman"/>
                <w:sz w:val="18"/>
                <w:szCs w:val="20"/>
                <w:lang w:eastAsia="zh-CN"/>
              </w:rPr>
              <m:t>'</m:t>
            </m:r>
          </m:sup>
        </m:sSup>
        <m:r>
          <m:rPr>
            <m:sty m:val="p"/>
          </m:rPr>
          <w:rPr>
            <w:rFonts w:ascii="Cambria Math" w:eastAsia="DengXian" w:hAnsi="Cambria Math" w:cs="Times New Roman"/>
            <w:sz w:val="18"/>
            <w:szCs w:val="20"/>
            <w:lang w:eastAsia="zh-CN"/>
          </w:rPr>
          <m:t>+</m:t>
        </m:r>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sty m:val="b"/>
              </m:rPr>
              <w:rPr>
                <w:rFonts w:ascii="Cambria Math" w:eastAsia="DengXian" w:hAnsi="Cambria Math" w:cs="Times New Roman"/>
                <w:sz w:val="18"/>
                <w:szCs w:val="20"/>
                <w:lang w:eastAsia="zh-CN"/>
              </w:rPr>
              <m:t>0</m:t>
            </m:r>
          </m:sub>
        </m:sSub>
      </m:oMath>
      <w:r>
        <w:rPr>
          <w:rFonts w:ascii="Times New Roman" w:eastAsia="DengXian" w:hAnsi="Times New Roman" w:cs="Times New Roman"/>
          <w:bCs/>
          <w:sz w:val="18"/>
          <w:szCs w:val="20"/>
          <w:lang w:eastAsia="zh-CN"/>
        </w:rPr>
        <w:t xml:space="preserve">’ </w:t>
      </w:r>
      <w:r>
        <w:rPr>
          <w:rFonts w:ascii="Times New Roman" w:eastAsia="DengXian" w:hAnsi="Times New Roman" w:cs="Times New Roman" w:hint="eastAsia"/>
          <w:bCs/>
          <w:sz w:val="18"/>
          <w:szCs w:val="20"/>
          <w:lang w:eastAsia="zh-CN"/>
        </w:rPr>
        <w:t>is</w:t>
      </w:r>
      <w:r>
        <w:rPr>
          <w:rFonts w:ascii="Times New Roman" w:eastAsia="DengXian" w:hAnsi="Times New Roman" w:cs="Times New Roman"/>
          <w:bCs/>
          <w:sz w:val="18"/>
          <w:szCs w:val="20"/>
          <w:lang w:eastAsia="zh-CN"/>
        </w:rPr>
        <w:t xml:space="preserve"> interpreted as the symbol index in a slot or two consecutive S and U slots. </w:t>
      </w:r>
    </w:p>
    <w:p w:rsidR="00394272" w:rsidRPr="00B7276C" w:rsidRDefault="00394272" w:rsidP="00394272">
      <w:pPr>
        <w:pStyle w:val="af2"/>
        <w:numPr>
          <w:ilvl w:val="0"/>
          <w:numId w:val="26"/>
        </w:numPr>
        <w:snapToGrid w:val="0"/>
        <w:jc w:val="both"/>
        <w:rPr>
          <w:rFonts w:ascii="Times New Roman" w:eastAsia="DengXian" w:hAnsi="Times New Roman" w:cs="Times New Roman"/>
          <w:b/>
          <w:sz w:val="18"/>
          <w:szCs w:val="20"/>
          <w:lang w:val="en-GB" w:eastAsia="zh-CN"/>
        </w:rPr>
      </w:pPr>
      <w:r w:rsidRPr="00B7276C">
        <w:rPr>
          <w:rFonts w:ascii="Times New Roman" w:eastAsia="DengXian" w:hAnsi="Times New Roman" w:cs="Times New Roman"/>
          <w:bCs/>
          <w:sz w:val="18"/>
          <w:szCs w:val="20"/>
          <w:lang w:eastAsia="zh-CN"/>
        </w:rPr>
        <w:t>The restriction ‘</w:t>
      </w:r>
      <m:oMath>
        <m:sSub>
          <m:sSubPr>
            <m:ctrlPr>
              <w:rPr>
                <w:rFonts w:ascii="Cambria Math" w:eastAsia="DengXian" w:hAnsi="Cambria Math" w:cs="Times New Roman"/>
                <w:bCs/>
                <w:sz w:val="18"/>
                <w:szCs w:val="20"/>
                <w:lang w:eastAsia="zh-CN"/>
              </w:rPr>
            </m:ctrlPr>
          </m:sSubPr>
          <m:e>
            <m:r>
              <m:rPr>
                <m:sty m:val="bi"/>
              </m:rPr>
              <w:rPr>
                <w:rFonts w:ascii="Cambria Math" w:eastAsia="DengXian" w:hAnsi="Cambria Math" w:cs="Times New Roman"/>
                <w:sz w:val="18"/>
                <w:szCs w:val="20"/>
                <w:lang w:eastAsia="zh-CN"/>
              </w:rPr>
              <m:t>l</m:t>
            </m:r>
          </m:e>
          <m:sub>
            <m:r>
              <m:rPr>
                <m:nor/>
              </m:rPr>
              <w:rPr>
                <w:rFonts w:ascii="Times New Roman" w:eastAsia="DengXian" w:hAnsi="Times New Roman" w:cs="Times New Roman"/>
                <w:bCs/>
                <w:sz w:val="18"/>
                <w:szCs w:val="20"/>
                <w:lang w:eastAsia="zh-CN"/>
              </w:rPr>
              <m:t>offset</m:t>
            </m:r>
          </m:sub>
        </m:sSub>
        <m:r>
          <m:rPr>
            <m:sty m:val="p"/>
          </m:rPr>
          <w:rPr>
            <w:rFonts w:ascii="Cambria Math" w:eastAsia="DengXian" w:hAnsi="Cambria Math" w:cs="Times New Roman"/>
            <w:sz w:val="18"/>
            <w:szCs w:val="20"/>
            <w:lang w:eastAsia="zh-CN"/>
          </w:rPr>
          <m:t>≥</m:t>
        </m:r>
        <m:sSubSup>
          <m:sSubSupPr>
            <m:ctrlPr>
              <w:rPr>
                <w:rFonts w:ascii="Cambria Math" w:eastAsia="DengXian" w:hAnsi="Cambria Math" w:cs="Times New Roman"/>
                <w:bCs/>
                <w:sz w:val="18"/>
                <w:szCs w:val="20"/>
                <w:lang w:eastAsia="zh-CN"/>
              </w:rPr>
            </m:ctrlPr>
          </m:sSubSupPr>
          <m:e>
            <m:r>
              <m:rPr>
                <m:sty m:val="bi"/>
              </m:rPr>
              <w:rPr>
                <w:rFonts w:ascii="Cambria Math" w:eastAsia="DengXian" w:hAnsi="Cambria Math" w:cs="Times New Roman"/>
                <w:sz w:val="18"/>
                <w:szCs w:val="20"/>
                <w:lang w:eastAsia="zh-CN"/>
              </w:rPr>
              <m:t>N</m:t>
            </m:r>
          </m:e>
          <m:sub>
            <m:r>
              <m:rPr>
                <m:nor/>
              </m:rPr>
              <w:rPr>
                <w:rFonts w:ascii="Times New Roman" w:eastAsia="DengXian" w:hAnsi="Times New Roman" w:cs="Times New Roman"/>
                <w:bCs/>
                <w:sz w:val="18"/>
                <w:szCs w:val="20"/>
                <w:lang w:eastAsia="zh-CN"/>
              </w:rPr>
              <m:t>symb</m:t>
            </m:r>
          </m:sub>
          <m:sup>
            <m:r>
              <m:rPr>
                <m:nor/>
              </m:rPr>
              <w:rPr>
                <w:rFonts w:ascii="Times New Roman" w:eastAsia="DengXian" w:hAnsi="Times New Roman" w:cs="Times New Roman"/>
                <w:bCs/>
                <w:sz w:val="18"/>
                <w:szCs w:val="20"/>
                <w:lang w:eastAsia="zh-CN"/>
              </w:rPr>
              <m:t>SRS</m:t>
            </m:r>
          </m:sup>
        </m:sSubSup>
        <m:r>
          <m:rPr>
            <m:sty m:val="p"/>
          </m:rPr>
          <w:rPr>
            <w:rFonts w:ascii="Cambria Math" w:eastAsia="DengXian" w:hAnsi="Cambria Math" w:cs="Times New Roman"/>
            <w:sz w:val="18"/>
            <w:szCs w:val="20"/>
            <w:lang w:eastAsia="zh-CN"/>
          </w:rPr>
          <m:t>-</m:t>
        </m:r>
        <m:r>
          <m:rPr>
            <m:sty m:val="b"/>
          </m:rPr>
          <w:rPr>
            <w:rFonts w:ascii="Cambria Math" w:eastAsia="DengXian" w:hAnsi="Cambria Math" w:cs="Times New Roman"/>
            <w:sz w:val="18"/>
            <w:szCs w:val="20"/>
            <w:lang w:eastAsia="zh-CN"/>
          </w:rPr>
          <m:t>1</m:t>
        </m:r>
      </m:oMath>
      <w:r w:rsidRPr="00B7276C">
        <w:rPr>
          <w:rFonts w:ascii="Times New Roman" w:eastAsia="DengXian" w:hAnsi="Times New Roman" w:cs="Times New Roman"/>
          <w:bCs/>
          <w:sz w:val="18"/>
          <w:szCs w:val="20"/>
          <w:lang w:eastAsia="zh-CN"/>
        </w:rPr>
        <w:t xml:space="preserve">’ </w:t>
      </w:r>
      <w:r w:rsidRPr="00B7276C">
        <w:rPr>
          <w:rFonts w:ascii="Times New Roman" w:eastAsia="DengXian" w:hAnsi="Times New Roman" w:cs="Times New Roman" w:hint="eastAsia"/>
          <w:bCs/>
          <w:sz w:val="18"/>
          <w:szCs w:val="20"/>
          <w:lang w:eastAsia="zh-CN"/>
        </w:rPr>
        <w:t>is</w:t>
      </w:r>
      <w:r w:rsidRPr="00B7276C">
        <w:rPr>
          <w:rFonts w:ascii="Times New Roman" w:eastAsia="DengXian" w:hAnsi="Times New Roman" w:cs="Times New Roman"/>
          <w:bCs/>
          <w:sz w:val="18"/>
          <w:szCs w:val="20"/>
          <w:lang w:eastAsia="zh-CN"/>
        </w:rPr>
        <w:t xml:space="preserve"> removed.</w:t>
      </w:r>
    </w:p>
    <w:p w:rsidR="00394272" w:rsidRDefault="00394272" w:rsidP="00394272">
      <w:pPr>
        <w:pStyle w:val="3"/>
        <w:rPr>
          <w:rFonts w:eastAsia="DengXian"/>
          <w:sz w:val="18"/>
          <w:szCs w:val="20"/>
          <w:lang w:eastAsia="zh-CN"/>
        </w:rPr>
      </w:pPr>
      <w:r w:rsidRPr="00B7276C">
        <w:rPr>
          <w:rFonts w:eastAsia="DengXian" w:hint="eastAsia"/>
          <w:sz w:val="18"/>
          <w:szCs w:val="20"/>
          <w:highlight w:val="cyan"/>
          <w:lang w:eastAsia="zh-CN"/>
        </w:rPr>
        <w:t xml:space="preserve">P1-3: Supported types and usages of SRS for RPFS </w:t>
      </w:r>
      <w:proofErr w:type="gramStart"/>
      <w:r w:rsidRPr="00B7276C">
        <w:rPr>
          <w:rFonts w:eastAsia="DengXian"/>
          <w:sz w:val="18"/>
          <w:szCs w:val="20"/>
          <w:highlight w:val="cyan"/>
          <w:lang w:eastAsia="zh-CN"/>
        </w:rPr>
        <w:t>enhancements</w:t>
      </w:r>
      <w:r w:rsidRPr="00B7276C">
        <w:rPr>
          <w:rFonts w:eastAsia="DengXian" w:hint="eastAsia"/>
          <w:sz w:val="18"/>
          <w:szCs w:val="20"/>
          <w:highlight w:val="cyan"/>
          <w:lang w:eastAsia="zh-CN"/>
        </w:rPr>
        <w:t>(</w:t>
      </w:r>
      <w:proofErr w:type="gramEnd"/>
      <w:r w:rsidRPr="00B7276C">
        <w:rPr>
          <w:rFonts w:eastAsia="DengXian" w:hint="eastAsia"/>
          <w:sz w:val="18"/>
          <w:szCs w:val="20"/>
          <w:highlight w:val="cyan"/>
          <w:lang w:eastAsia="zh-CN"/>
        </w:rPr>
        <w:t>offline consensus)</w:t>
      </w:r>
    </w:p>
    <w:p w:rsidR="00394272" w:rsidRDefault="00394272" w:rsidP="00394272">
      <w:pPr>
        <w:snapToGrid w:val="0"/>
        <w:jc w:val="both"/>
        <w:rPr>
          <w:rFonts w:ascii="Times New Roman" w:eastAsia="DengXian" w:hAnsi="Times New Roman" w:cs="Times New Roman"/>
          <w:sz w:val="18"/>
          <w:szCs w:val="20"/>
          <w:lang w:val="en-GB" w:eastAsia="zh-CN"/>
        </w:rPr>
      </w:pPr>
      <w:r w:rsidRPr="00766D46">
        <w:rPr>
          <w:rFonts w:ascii="Times New Roman" w:hAnsi="Times New Roman" w:cs="Times New Roman"/>
          <w:b/>
          <w:sz w:val="18"/>
          <w:szCs w:val="20"/>
          <w:highlight w:val="cyan"/>
          <w:lang w:val="en-GB"/>
        </w:rPr>
        <w:t>Proposal 1-</w:t>
      </w:r>
      <w:r w:rsidRPr="00766D46">
        <w:rPr>
          <w:rFonts w:ascii="Times New Roman" w:eastAsia="DengXian" w:hAnsi="Times New Roman" w:cs="Times New Roman" w:hint="eastAsia"/>
          <w:b/>
          <w:sz w:val="18"/>
          <w:szCs w:val="20"/>
          <w:highlight w:val="cyan"/>
          <w:lang w:val="en-GB" w:eastAsia="zh-CN"/>
        </w:rPr>
        <w:t>3-1</w:t>
      </w:r>
      <w:r w:rsidRPr="00766D46">
        <w:rPr>
          <w:rFonts w:ascii="Times New Roman" w:hAnsi="Times New Roman" w:cs="Times New Roman"/>
          <w:b/>
          <w:sz w:val="18"/>
          <w:szCs w:val="20"/>
          <w:highlight w:val="cyan"/>
          <w:lang w:val="en-GB"/>
        </w:rPr>
        <w:t>:</w:t>
      </w:r>
      <w:r>
        <w:rPr>
          <w:rFonts w:ascii="Times New Roman" w:hAnsi="Times New Roman" w:cs="Times New Roman" w:hint="eastAsia"/>
          <w:b/>
          <w:sz w:val="18"/>
          <w:szCs w:val="20"/>
          <w:lang w:val="en-GB"/>
        </w:rPr>
        <w:t xml:space="preserve"> </w:t>
      </w:r>
      <w:r>
        <w:rPr>
          <w:rFonts w:ascii="Times New Roman" w:eastAsia="DengXian" w:hAnsi="Times New Roman" w:cs="Times New Roman" w:hint="eastAsia"/>
          <w:sz w:val="18"/>
          <w:szCs w:val="20"/>
          <w:lang w:eastAsia="zh-CN"/>
        </w:rPr>
        <w:t xml:space="preserve">For </w:t>
      </w:r>
      <w:r>
        <w:rPr>
          <w:rFonts w:ascii="Times New Roman" w:eastAsiaTheme="minorEastAsia" w:hAnsi="Times New Roman" w:cs="Times New Roman"/>
          <w:bCs/>
          <w:iCs/>
          <w:sz w:val="18"/>
          <w:szCs w:val="20"/>
          <w:lang w:eastAsia="ko-KR"/>
        </w:rPr>
        <w:t>intra-repetition hopping</w:t>
      </w:r>
      <w:r>
        <w:rPr>
          <w:rFonts w:ascii="Times New Roman" w:eastAsia="DengXian" w:hAnsi="Times New Roman" w:cs="Times New Roman"/>
          <w:bCs/>
          <w:sz w:val="20"/>
          <w:szCs w:val="16"/>
          <w:lang w:eastAsia="zh-CN"/>
        </w:rPr>
        <w:t xml:space="preserve"> </w:t>
      </w:r>
      <w:r>
        <w:rPr>
          <w:rFonts w:ascii="Times New Roman" w:eastAsia="DengXian" w:hAnsi="Times New Roman" w:cs="Times New Roman" w:hint="eastAsia"/>
          <w:sz w:val="20"/>
          <w:szCs w:val="14"/>
          <w:lang w:eastAsia="zh-CN"/>
        </w:rPr>
        <w:t>f</w:t>
      </w:r>
      <w:r>
        <w:rPr>
          <w:rFonts w:ascii="Times New Roman" w:eastAsia="DengXian" w:hAnsi="Times New Roman" w:cs="Times New Roman"/>
          <w:sz w:val="20"/>
          <w:szCs w:val="14"/>
          <w:lang w:eastAsia="zh-CN"/>
        </w:rPr>
        <w:t xml:space="preserve">or </w:t>
      </w:r>
      <w:r>
        <w:rPr>
          <w:rFonts w:ascii="Times New Roman" w:eastAsia="DengXian" w:hAnsi="Times New Roman" w:cs="Times New Roman"/>
          <w:bCs/>
          <w:sz w:val="18"/>
          <w:szCs w:val="20"/>
          <w:lang w:eastAsia="zh-CN"/>
        </w:rPr>
        <w:t>SRS repetition symbols within each SRS frequency</w:t>
      </w:r>
      <w:r>
        <w:rPr>
          <w:rFonts w:ascii="Times New Roman" w:eastAsia="DengXian" w:hAnsi="Times New Roman" w:cs="Times New Roman" w:hint="eastAsia"/>
          <w:bCs/>
          <w:sz w:val="18"/>
          <w:szCs w:val="20"/>
          <w:lang w:eastAsia="zh-CN"/>
        </w:rPr>
        <w:t>, support</w:t>
      </w:r>
      <w:r>
        <w:rPr>
          <w:rFonts w:ascii="Times New Roman" w:eastAsia="DengXian" w:hAnsi="Times New Roman" w:cs="Times New Roman"/>
          <w:sz w:val="18"/>
          <w:szCs w:val="20"/>
          <w:lang w:eastAsia="zh-CN"/>
        </w:rPr>
        <w:t xml:space="preserve"> </w:t>
      </w:r>
      <w:r>
        <w:rPr>
          <w:rFonts w:ascii="Times New Roman" w:hAnsi="Times New Roman" w:cs="Times New Roman"/>
          <w:sz w:val="18"/>
          <w:szCs w:val="20"/>
          <w:lang w:val="en-GB"/>
        </w:rPr>
        <w:t>periodic</w:t>
      </w:r>
      <w:r>
        <w:rPr>
          <w:rFonts w:ascii="Times New Roman" w:eastAsia="DengXian" w:hAnsi="Times New Roman" w:cs="Times New Roman" w:hint="eastAsia"/>
          <w:sz w:val="18"/>
          <w:szCs w:val="20"/>
          <w:lang w:val="en-GB" w:eastAsia="zh-CN"/>
        </w:rPr>
        <w:t xml:space="preserve">, </w:t>
      </w:r>
      <w:r>
        <w:rPr>
          <w:rFonts w:ascii="Times New Roman" w:hAnsi="Times New Roman" w:cs="Times New Roman"/>
          <w:sz w:val="18"/>
          <w:szCs w:val="20"/>
          <w:lang w:val="en-GB"/>
        </w:rPr>
        <w:t xml:space="preserve">semi-persistent </w:t>
      </w:r>
      <w:r>
        <w:rPr>
          <w:rFonts w:ascii="Times New Roman" w:eastAsia="DengXian" w:hAnsi="Times New Roman" w:cs="Times New Roman" w:hint="eastAsia"/>
          <w:sz w:val="18"/>
          <w:szCs w:val="20"/>
          <w:lang w:val="en-GB" w:eastAsia="zh-CN"/>
        </w:rPr>
        <w:t xml:space="preserve">and </w:t>
      </w:r>
      <w:r>
        <w:rPr>
          <w:rFonts w:ascii="Times New Roman" w:hAnsi="Times New Roman" w:cs="Times New Roman"/>
          <w:sz w:val="18"/>
          <w:szCs w:val="20"/>
          <w:lang w:val="en-GB"/>
        </w:rPr>
        <w:t>aperiodic SRS.</w:t>
      </w:r>
    </w:p>
    <w:p w:rsidR="00394272" w:rsidRDefault="00394272" w:rsidP="00394272">
      <w:pPr>
        <w:snapToGrid w:val="0"/>
        <w:jc w:val="both"/>
        <w:rPr>
          <w:rFonts w:ascii="Times New Roman" w:eastAsia="DengXian" w:hAnsi="Times New Roman" w:cs="Times New Roman"/>
          <w:sz w:val="18"/>
          <w:szCs w:val="20"/>
          <w:lang w:val="en-GB" w:eastAsia="zh-CN"/>
        </w:rPr>
      </w:pPr>
    </w:p>
    <w:p w:rsidR="00394272" w:rsidRDefault="00394272" w:rsidP="00394272">
      <w:pPr>
        <w:snapToGrid w:val="0"/>
        <w:jc w:val="both"/>
        <w:rPr>
          <w:rFonts w:ascii="Times New Roman" w:eastAsia="DengXian" w:hAnsi="Times New Roman" w:cs="Times New Roman"/>
          <w:i/>
          <w:sz w:val="18"/>
          <w:szCs w:val="20"/>
          <w:lang w:eastAsia="zh-CN"/>
        </w:rPr>
      </w:pPr>
      <w:r w:rsidRPr="00766D46">
        <w:rPr>
          <w:rFonts w:ascii="Times New Roman" w:hAnsi="Times New Roman" w:cs="Times New Roman"/>
          <w:b/>
          <w:sz w:val="18"/>
          <w:szCs w:val="20"/>
          <w:highlight w:val="cyan"/>
          <w:lang w:val="en-GB"/>
        </w:rPr>
        <w:t>Proposal 1-</w:t>
      </w:r>
      <w:r w:rsidRPr="00766D46">
        <w:rPr>
          <w:rFonts w:ascii="Times New Roman" w:eastAsia="DengXian" w:hAnsi="Times New Roman" w:cs="Times New Roman" w:hint="eastAsia"/>
          <w:b/>
          <w:sz w:val="18"/>
          <w:szCs w:val="20"/>
          <w:highlight w:val="cyan"/>
          <w:lang w:val="en-GB" w:eastAsia="zh-CN"/>
        </w:rPr>
        <w:t>3-2</w:t>
      </w:r>
      <w:r w:rsidRPr="00766D46">
        <w:rPr>
          <w:rFonts w:ascii="Times New Roman" w:hAnsi="Times New Roman" w:cs="Times New Roman"/>
          <w:b/>
          <w:sz w:val="18"/>
          <w:szCs w:val="20"/>
          <w:highlight w:val="cyan"/>
          <w:lang w:val="en-GB"/>
        </w:rPr>
        <w:t>:</w:t>
      </w:r>
      <w:r>
        <w:rPr>
          <w:rFonts w:ascii="Times New Roman" w:hAnsi="Times New Roman" w:cs="Times New Roman" w:hint="eastAsia"/>
          <w:b/>
          <w:sz w:val="18"/>
          <w:szCs w:val="20"/>
          <w:lang w:val="en-GB"/>
        </w:rPr>
        <w:t xml:space="preserve"> </w:t>
      </w: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intra-repetition hopping for SRS repetition symbols within each SRS frequency hop, support all SRS usages (i.e., codebook, </w:t>
      </w:r>
      <w:proofErr w:type="spellStart"/>
      <w:r>
        <w:rPr>
          <w:rFonts w:ascii="Times New Roman" w:eastAsia="DengXian" w:hAnsi="Times New Roman" w:cs="Times New Roman"/>
          <w:sz w:val="18"/>
          <w:szCs w:val="20"/>
          <w:lang w:eastAsia="zh-CN"/>
        </w:rPr>
        <w:t>nonCodebook</w:t>
      </w:r>
      <w:proofErr w:type="spellEnd"/>
      <w:r>
        <w:rPr>
          <w:rFonts w:ascii="Times New Roman" w:eastAsia="DengXian" w:hAnsi="Times New Roman" w:cs="Times New Roman"/>
          <w:sz w:val="18"/>
          <w:szCs w:val="20"/>
          <w:lang w:eastAsia="zh-CN"/>
        </w:rPr>
        <w:t xml:space="preserve">, </w:t>
      </w:r>
      <w:proofErr w:type="spellStart"/>
      <w:r>
        <w:rPr>
          <w:rFonts w:ascii="Times New Roman" w:eastAsia="DengXian" w:hAnsi="Times New Roman" w:cs="Times New Roman"/>
          <w:sz w:val="18"/>
          <w:szCs w:val="20"/>
          <w:lang w:eastAsia="zh-CN"/>
        </w:rPr>
        <w:t>antennaSwitching</w:t>
      </w:r>
      <w:proofErr w:type="spellEnd"/>
      <w:r>
        <w:rPr>
          <w:rFonts w:ascii="Times New Roman" w:eastAsia="DengXian" w:hAnsi="Times New Roman" w:cs="Times New Roman"/>
          <w:sz w:val="18"/>
          <w:szCs w:val="20"/>
          <w:lang w:eastAsia="zh-CN"/>
        </w:rPr>
        <w:t xml:space="preserve"> and </w:t>
      </w:r>
      <w:proofErr w:type="spellStart"/>
      <w:r>
        <w:rPr>
          <w:rFonts w:ascii="Times New Roman" w:eastAsia="DengXian" w:hAnsi="Times New Roman" w:cs="Times New Roman"/>
          <w:sz w:val="18"/>
          <w:szCs w:val="20"/>
          <w:lang w:eastAsia="zh-CN"/>
        </w:rPr>
        <w:t>beamManagement</w:t>
      </w:r>
      <w:proofErr w:type="spellEnd"/>
      <w:r>
        <w:rPr>
          <w:rFonts w:ascii="Times New Roman" w:eastAsia="DengXian" w:hAnsi="Times New Roman" w:cs="Times New Roman" w:hint="eastAsia"/>
          <w:sz w:val="18"/>
          <w:szCs w:val="20"/>
          <w:lang w:eastAsia="zh-CN"/>
        </w:rPr>
        <w:t>)</w:t>
      </w:r>
    </w:p>
    <w:p w:rsidR="00394272" w:rsidRPr="00B7276C" w:rsidRDefault="00394272" w:rsidP="00394272">
      <w:pPr>
        <w:rPr>
          <w:rFonts w:ascii="Times New Roman" w:eastAsia="DengXian" w:hAnsi="Times New Roman" w:cs="Times New Roman"/>
          <w:b/>
          <w:sz w:val="18"/>
          <w:szCs w:val="20"/>
          <w:lang w:eastAsia="zh-CN"/>
        </w:rPr>
      </w:pPr>
    </w:p>
    <w:p w:rsidR="00394272" w:rsidRDefault="00394272" w:rsidP="00394272">
      <w:pPr>
        <w:pStyle w:val="3"/>
        <w:rPr>
          <w:rFonts w:eastAsia="DengXian"/>
          <w:sz w:val="18"/>
          <w:szCs w:val="20"/>
          <w:lang w:eastAsia="zh-CN"/>
        </w:rPr>
      </w:pPr>
      <w:r w:rsidRPr="00B7276C">
        <w:rPr>
          <w:rFonts w:eastAsia="DengXian" w:hint="eastAsia"/>
          <w:sz w:val="18"/>
          <w:szCs w:val="20"/>
          <w:highlight w:val="cyan"/>
          <w:lang w:eastAsia="zh-CN"/>
        </w:rPr>
        <w:t xml:space="preserve">P2-8: </w:t>
      </w:r>
      <w:r w:rsidRPr="00B7276C">
        <w:rPr>
          <w:rFonts w:eastAsia="DengXian"/>
          <w:sz w:val="18"/>
          <w:szCs w:val="20"/>
          <w:highlight w:val="cyan"/>
          <w:lang w:eastAsia="zh-CN"/>
        </w:rPr>
        <w:t>Supported type</w:t>
      </w:r>
      <w:r w:rsidRPr="00B7276C">
        <w:rPr>
          <w:rFonts w:eastAsia="DengXian" w:hint="eastAsia"/>
          <w:sz w:val="18"/>
          <w:szCs w:val="20"/>
          <w:highlight w:val="cyan"/>
          <w:lang w:eastAsia="zh-CN"/>
        </w:rPr>
        <w:t>s</w:t>
      </w:r>
      <w:r w:rsidRPr="00B7276C">
        <w:rPr>
          <w:rFonts w:eastAsia="DengXian"/>
          <w:sz w:val="18"/>
          <w:szCs w:val="20"/>
          <w:highlight w:val="cyan"/>
          <w:lang w:eastAsia="zh-CN"/>
        </w:rPr>
        <w:t xml:space="preserve"> and usage</w:t>
      </w:r>
      <w:r w:rsidRPr="00B7276C">
        <w:rPr>
          <w:rFonts w:eastAsia="DengXian" w:hint="eastAsia"/>
          <w:sz w:val="18"/>
          <w:szCs w:val="20"/>
          <w:highlight w:val="cyan"/>
          <w:lang w:eastAsia="zh-CN"/>
        </w:rPr>
        <w:t>s</w:t>
      </w:r>
      <w:r w:rsidRPr="00B7276C">
        <w:rPr>
          <w:rFonts w:eastAsia="DengXian"/>
          <w:sz w:val="18"/>
          <w:szCs w:val="20"/>
          <w:highlight w:val="cyan"/>
          <w:lang w:eastAsia="zh-CN"/>
        </w:rPr>
        <w:t xml:space="preserve"> of cross-slot </w:t>
      </w:r>
      <w:proofErr w:type="gramStart"/>
      <w:r w:rsidRPr="00B7276C">
        <w:rPr>
          <w:rFonts w:eastAsia="DengXian"/>
          <w:sz w:val="18"/>
          <w:szCs w:val="20"/>
          <w:highlight w:val="cyan"/>
          <w:lang w:eastAsia="zh-CN"/>
        </w:rPr>
        <w:t>SRS</w:t>
      </w:r>
      <w:r w:rsidRPr="00B7276C">
        <w:rPr>
          <w:rFonts w:eastAsia="DengXian" w:hint="eastAsia"/>
          <w:sz w:val="18"/>
          <w:szCs w:val="20"/>
          <w:highlight w:val="cyan"/>
          <w:lang w:eastAsia="zh-CN"/>
        </w:rPr>
        <w:t>(</w:t>
      </w:r>
      <w:proofErr w:type="gramEnd"/>
      <w:r w:rsidRPr="00B7276C">
        <w:rPr>
          <w:rFonts w:eastAsia="DengXian" w:hint="eastAsia"/>
          <w:sz w:val="18"/>
          <w:szCs w:val="20"/>
          <w:highlight w:val="cyan"/>
          <w:lang w:eastAsia="zh-CN"/>
        </w:rPr>
        <w:t>offline consensus)</w:t>
      </w:r>
    </w:p>
    <w:p w:rsidR="00394272" w:rsidRDefault="00394272" w:rsidP="00394272">
      <w:pPr>
        <w:tabs>
          <w:tab w:val="left" w:pos="1440"/>
        </w:tabs>
        <w:jc w:val="both"/>
        <w:rPr>
          <w:rFonts w:ascii="Times New Roman" w:eastAsia="DengXian" w:hAnsi="Times New Roman" w:cs="Times New Roman"/>
          <w:sz w:val="18"/>
          <w:szCs w:val="20"/>
          <w:lang w:eastAsia="zh-CN"/>
        </w:rPr>
      </w:pPr>
      <w:r w:rsidRPr="00153E4D">
        <w:rPr>
          <w:rFonts w:ascii="Times New Roman" w:eastAsia="DengXian" w:hAnsi="Times New Roman" w:cs="Times New Roman"/>
          <w:b/>
          <w:sz w:val="18"/>
          <w:szCs w:val="20"/>
          <w:highlight w:val="cyan"/>
          <w:lang w:eastAsia="zh-CN"/>
        </w:rPr>
        <w:t>Proposal 2-</w:t>
      </w:r>
      <w:r w:rsidRPr="00153E4D">
        <w:rPr>
          <w:rFonts w:ascii="Times New Roman" w:eastAsia="DengXian" w:hAnsi="Times New Roman" w:cs="Times New Roman" w:hint="eastAsia"/>
          <w:b/>
          <w:sz w:val="18"/>
          <w:szCs w:val="20"/>
          <w:highlight w:val="cyan"/>
          <w:lang w:eastAsia="zh-CN"/>
        </w:rPr>
        <w:t>8-1</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Support cross-slot SRS for all SRS resource types, i.e., for periodic, semi-persistent, and aperiodic SRS.</w:t>
      </w:r>
    </w:p>
    <w:p w:rsidR="00394272" w:rsidRDefault="00394272" w:rsidP="00394272">
      <w:pPr>
        <w:tabs>
          <w:tab w:val="left" w:pos="1440"/>
        </w:tabs>
        <w:jc w:val="both"/>
        <w:rPr>
          <w:rFonts w:ascii="Times New Roman" w:eastAsia="DengXian" w:hAnsi="Times New Roman" w:cs="Times New Roman"/>
          <w:sz w:val="18"/>
          <w:szCs w:val="20"/>
          <w:lang w:eastAsia="zh-CN"/>
        </w:rPr>
      </w:pPr>
    </w:p>
    <w:p w:rsidR="00394272" w:rsidRDefault="00394272" w:rsidP="00394272">
      <w:pPr>
        <w:tabs>
          <w:tab w:val="left" w:pos="1440"/>
        </w:tabs>
        <w:jc w:val="both"/>
        <w:rPr>
          <w:rFonts w:ascii="Times New Roman" w:eastAsia="DengXian" w:hAnsi="Times New Roman" w:cs="Times New Roman"/>
          <w:sz w:val="18"/>
          <w:szCs w:val="20"/>
          <w:lang w:eastAsia="zh-CN"/>
        </w:rPr>
      </w:pPr>
      <w:r w:rsidRPr="00153E4D">
        <w:rPr>
          <w:rFonts w:ascii="Times New Roman" w:eastAsia="DengXian" w:hAnsi="Times New Roman" w:cs="Times New Roman"/>
          <w:b/>
          <w:sz w:val="18"/>
          <w:szCs w:val="20"/>
          <w:highlight w:val="cyan"/>
          <w:lang w:eastAsia="zh-CN"/>
        </w:rPr>
        <w:t>Proposal 2-</w:t>
      </w:r>
      <w:r w:rsidRPr="00153E4D">
        <w:rPr>
          <w:rFonts w:ascii="Times New Roman" w:eastAsia="DengXian" w:hAnsi="Times New Roman" w:cs="Times New Roman" w:hint="eastAsia"/>
          <w:b/>
          <w:sz w:val="18"/>
          <w:szCs w:val="20"/>
          <w:highlight w:val="cyan"/>
          <w:lang w:eastAsia="zh-CN"/>
        </w:rPr>
        <w:t>8-2</w:t>
      </w:r>
      <w:r>
        <w:rPr>
          <w:rFonts w:ascii="Times New Roman" w:eastAsia="DengXian" w:hAnsi="Times New Roman" w:cs="Times New Roman"/>
          <w:b/>
          <w:sz w:val="18"/>
          <w:szCs w:val="20"/>
          <w:lang w:eastAsia="zh-CN"/>
        </w:rPr>
        <w:t xml:space="preserve">: </w:t>
      </w:r>
      <w:r>
        <w:rPr>
          <w:rFonts w:ascii="Times New Roman" w:eastAsia="DengXian" w:hAnsi="Times New Roman" w:cs="Times New Roman"/>
          <w:sz w:val="18"/>
          <w:szCs w:val="20"/>
          <w:lang w:eastAsia="zh-CN"/>
        </w:rPr>
        <w:t xml:space="preserve">Support cross-slot </w:t>
      </w:r>
      <w:r>
        <w:rPr>
          <w:rFonts w:ascii="Times New Roman" w:eastAsia="DengXian" w:hAnsi="Times New Roman" w:cs="Times New Roman" w:hint="eastAsia"/>
          <w:sz w:val="18"/>
          <w:szCs w:val="20"/>
          <w:lang w:eastAsia="zh-CN"/>
        </w:rPr>
        <w:t>SRS</w:t>
      </w:r>
      <w:r>
        <w:rPr>
          <w:rFonts w:ascii="Times New Roman" w:eastAsia="DengXian" w:hAnsi="Times New Roman" w:cs="Times New Roman"/>
          <w:sz w:val="18"/>
          <w:szCs w:val="20"/>
          <w:lang w:eastAsia="zh-CN"/>
        </w:rPr>
        <w:t xml:space="preserve"> </w:t>
      </w:r>
      <w:r>
        <w:rPr>
          <w:rFonts w:ascii="Times New Roman" w:eastAsia="DengXian" w:hAnsi="Times New Roman" w:cs="Times New Roman" w:hint="eastAsia"/>
          <w:sz w:val="18"/>
          <w:szCs w:val="20"/>
          <w:lang w:eastAsia="zh-CN"/>
        </w:rPr>
        <w:t>for usages of c</w:t>
      </w:r>
      <w:r>
        <w:rPr>
          <w:rFonts w:ascii="Times New Roman" w:eastAsia="DengXian" w:hAnsi="Times New Roman" w:cs="Times New Roman"/>
          <w:sz w:val="18"/>
          <w:szCs w:val="20"/>
          <w:lang w:eastAsia="zh-CN"/>
        </w:rPr>
        <w:t>odebook, non-codebook, antenna switching, beam management</w:t>
      </w:r>
    </w:p>
    <w:p w:rsidR="00394272" w:rsidRDefault="00394272" w:rsidP="00394272">
      <w:pPr>
        <w:rPr>
          <w:rFonts w:ascii="Times New Roman" w:eastAsia="DengXian" w:hAnsi="Times New Roman" w:cs="Times New Roman"/>
          <w:b/>
          <w:sz w:val="18"/>
          <w:szCs w:val="20"/>
          <w:lang w:eastAsia="zh-CN"/>
        </w:rPr>
      </w:pPr>
    </w:p>
    <w:p w:rsidR="00394272" w:rsidRPr="005277E6" w:rsidRDefault="00394272" w:rsidP="00394272">
      <w:pPr>
        <w:pStyle w:val="3"/>
        <w:rPr>
          <w:rFonts w:eastAsia="DengXian"/>
          <w:sz w:val="18"/>
          <w:szCs w:val="20"/>
          <w:lang w:eastAsia="zh-CN"/>
        </w:rPr>
      </w:pPr>
      <w:r w:rsidRPr="005277E6">
        <w:rPr>
          <w:rFonts w:eastAsia="DengXian" w:hint="eastAsia"/>
          <w:sz w:val="18"/>
          <w:szCs w:val="20"/>
          <w:lang w:eastAsia="zh-CN"/>
        </w:rPr>
        <w:t xml:space="preserve">P1-1: Starting position pattern </w:t>
      </w:r>
    </w:p>
    <w:p w:rsidR="00394272" w:rsidRDefault="00394272" w:rsidP="00394272">
      <w:pPr>
        <w:rPr>
          <w:rFonts w:ascii="Times New Roman" w:eastAsia="DengXian" w:hAnsi="Times New Roman" w:cs="Times New Roman"/>
          <w:b/>
          <w:sz w:val="18"/>
          <w:szCs w:val="20"/>
          <w:lang w:eastAsia="zh-CN"/>
        </w:rPr>
      </w:pPr>
    </w:p>
    <w:p w:rsidR="00394272" w:rsidRPr="00F80712" w:rsidRDefault="00394272" w:rsidP="00394272">
      <w:pPr>
        <w:rPr>
          <w:rFonts w:ascii="Times New Roman" w:eastAsia="DengXian" w:hAnsi="Times New Roman" w:cs="Times New Roman"/>
          <w:b/>
          <w:color w:val="FF0000"/>
          <w:sz w:val="18"/>
          <w:szCs w:val="20"/>
          <w:lang w:eastAsia="zh-CN"/>
        </w:rPr>
      </w:pPr>
      <w:r w:rsidRPr="00F80712">
        <w:rPr>
          <w:rFonts w:ascii="Times New Roman" w:eastAsia="DengXian" w:hAnsi="Times New Roman" w:cs="Times New Roman" w:hint="eastAsia"/>
          <w:b/>
          <w:color w:val="FF0000"/>
          <w:sz w:val="18"/>
          <w:szCs w:val="20"/>
          <w:lang w:eastAsia="zh-CN"/>
        </w:rPr>
        <w:t>To be discussed:</w:t>
      </w:r>
    </w:p>
    <w:p w:rsidR="00394272" w:rsidRDefault="00394272" w:rsidP="00394272">
      <w:pPr>
        <w:contextualSpacing/>
        <w:rPr>
          <w:rFonts w:ascii="Times New Roman" w:eastAsia="DengXian" w:hAnsi="Times New Roman"/>
          <w:lang w:eastAsia="zh-CN"/>
        </w:rPr>
      </w:pPr>
      <w:r>
        <w:rPr>
          <w:rFonts w:ascii="Times New Roman" w:eastAsia="DengXian" w:hAnsi="Times New Roman"/>
          <w:lang w:eastAsia="zh-CN"/>
        </w:rPr>
        <w:t>For intra-repetition hopping for SRS repetition symbols within each SRS frequency hop</w:t>
      </w:r>
      <w:r>
        <w:rPr>
          <w:rFonts w:ascii="Times New Roman" w:eastAsia="DengXian" w:hAnsi="Times New Roman" w:hint="eastAsia"/>
          <w:lang w:eastAsia="zh-CN"/>
        </w:rPr>
        <w:t xml:space="preserve"> and K=R (i.e., each </w:t>
      </w:r>
      <w:r>
        <w:rPr>
          <w:rFonts w:ascii="Times New Roman" w:eastAsia="DengXian" w:hAnsi="Times New Roman"/>
          <w:lang w:eastAsia="zh-CN"/>
        </w:rPr>
        <w:t xml:space="preserve">subgroup includes </w:t>
      </w:r>
      <m:oMath>
        <m:r>
          <m:rPr>
            <m:sty m:val="p"/>
          </m:rPr>
          <w:rPr>
            <w:rFonts w:ascii="Cambria Math" w:eastAsia="DengXian" w:hAnsi="Cambria Math"/>
            <w:lang w:eastAsia="zh-CN"/>
          </w:rPr>
          <m:t>R/K=1</m:t>
        </m:r>
      </m:oMath>
      <w:r>
        <w:rPr>
          <w:rFonts w:ascii="Times New Roman" w:eastAsia="DengXian" w:hAnsi="Times New Roman" w:hint="eastAsia"/>
          <w:lang w:eastAsia="zh-CN"/>
        </w:rPr>
        <w:t xml:space="preserve"> </w:t>
      </w:r>
      <w:r>
        <w:rPr>
          <w:rFonts w:ascii="Times New Roman" w:eastAsia="DengXian" w:hAnsi="Times New Roman"/>
          <w:lang w:eastAsia="zh-CN"/>
        </w:rPr>
        <w:t>symbol</w:t>
      </w:r>
      <w:r>
        <w:rPr>
          <w:rFonts w:ascii="Times New Roman" w:eastAsia="DengXian" w:hAnsi="Times New Roman" w:hint="eastAsia"/>
          <w:lang w:eastAsia="zh-CN"/>
        </w:rPr>
        <w:t xml:space="preserve"> </w:t>
      </w:r>
      <w:r>
        <w:rPr>
          <w:rFonts w:ascii="Times New Roman" w:hAnsi="Times New Roman"/>
          <w:szCs w:val="20"/>
        </w:rPr>
        <w:t xml:space="preserve">(or 1 pair of consecutive symbols for 8-Tx SRS with </w:t>
      </w:r>
      <w:r>
        <w:rPr>
          <w:rFonts w:ascii="Times New Roman" w:hAnsi="Times New Roman"/>
          <w:i/>
          <w:iCs/>
          <w:szCs w:val="20"/>
        </w:rPr>
        <w:t>ports8tdm</w:t>
      </w:r>
      <w:r>
        <w:rPr>
          <w:rFonts w:ascii="Times New Roman" w:hAnsi="Times New Roman"/>
          <w:szCs w:val="20"/>
        </w:rPr>
        <w:t>))</w:t>
      </w:r>
      <w:r>
        <w:rPr>
          <w:rFonts w:ascii="Times New Roman" w:eastAsia="DengXian" w:hAnsi="Times New Roman" w:hint="eastAsia"/>
          <w:lang w:eastAsia="zh-CN"/>
        </w:rPr>
        <w:t>)</w:t>
      </w:r>
      <w:r>
        <w:rPr>
          <w:rFonts w:ascii="Times New Roman" w:eastAsia="DengXian" w:hAnsi="Times New Roman"/>
          <w:lang w:eastAsia="zh-CN"/>
        </w:rPr>
        <w:t>,</w:t>
      </w:r>
      <w:r>
        <w:rPr>
          <w:rFonts w:ascii="Times New Roman" w:eastAsia="DengXian" w:hAnsi="Times New Roman" w:hint="eastAsia"/>
          <w:lang w:eastAsia="zh-CN"/>
        </w:rPr>
        <w:t xml:space="preserve"> the following </w:t>
      </w:r>
      <w:r>
        <w:rPr>
          <w:rFonts w:ascii="Times New Roman" w:eastAsia="DengXian" w:hAnsi="Times New Roman"/>
          <w:lang w:eastAsia="zh-CN"/>
        </w:rPr>
        <w:t>configuration</w:t>
      </w:r>
      <w:r>
        <w:rPr>
          <w:rFonts w:ascii="Times New Roman" w:eastAsia="DengXian" w:hAnsi="Times New Roman" w:hint="eastAsia"/>
          <w:lang w:eastAsia="zh-CN"/>
        </w:rPr>
        <w:t xml:space="preserve"> combinations and basic starting position patterns are supported</w:t>
      </w:r>
    </w:p>
    <w:p w:rsidR="00394272" w:rsidRDefault="00394272" w:rsidP="00394272">
      <w:pPr>
        <w:pStyle w:val="af2"/>
        <w:numPr>
          <w:ilvl w:val="0"/>
          <w:numId w:val="15"/>
        </w:numPr>
        <w:spacing w:after="0" w:line="276" w:lineRule="auto"/>
        <w:rPr>
          <w:rFonts w:ascii="Times New Roman" w:eastAsia="Google Sans Text" w:hAnsi="Times New Roman"/>
          <w:szCs w:val="20"/>
          <w:lang w:eastAsia="zh-TW"/>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=K=2, support pattern {0,1}</w:t>
      </w:r>
    </w:p>
    <w:p w:rsidR="00394272" w:rsidRDefault="00394272" w:rsidP="00394272">
      <w:pPr>
        <w:pStyle w:val="af2"/>
        <w:numPr>
          <w:ilvl w:val="0"/>
          <w:numId w:val="15"/>
        </w:numPr>
        <w:spacing w:after="0" w:line="276" w:lineRule="auto"/>
        <w:rPr>
          <w:rFonts w:ascii="Times New Roman" w:eastAsia="Google Sans Text" w:hAnsi="Times New Roman"/>
          <w:szCs w:val="20"/>
          <w:lang w:eastAsia="zh-TW"/>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 xml:space="preserve">=4 and K=2, </w:t>
      </w:r>
      <w:r w:rsidRPr="002B2814">
        <w:rPr>
          <w:rFonts w:ascii="Times New Roman" w:eastAsia="DengXian" w:hAnsi="Times New Roman" w:hint="eastAsia"/>
          <w:color w:val="FF0000"/>
          <w:szCs w:val="20"/>
          <w:lang w:eastAsia="zh-CN"/>
        </w:rPr>
        <w:t>s</w:t>
      </w:r>
      <w:r w:rsidRPr="002B2814">
        <w:rPr>
          <w:rFonts w:ascii="Times New Roman" w:eastAsia="DengXian" w:hAnsi="Times New Roman"/>
          <w:color w:val="FF0000"/>
          <w:szCs w:val="20"/>
          <w:lang w:eastAsia="zh-CN"/>
        </w:rPr>
        <w:t>elect</w:t>
      </w:r>
      <w:r w:rsidRPr="002B2814">
        <w:rPr>
          <w:rFonts w:ascii="Times New Roman" w:eastAsia="DengXian" w:hAnsi="Times New Roman" w:hint="eastAsia"/>
          <w:color w:val="FF0000"/>
          <w:szCs w:val="20"/>
          <w:lang w:eastAsia="zh-CN"/>
        </w:rPr>
        <w:t xml:space="preserve"> one of the following patterns</w:t>
      </w:r>
      <w:r>
        <w:rPr>
          <w:rFonts w:ascii="Times New Roman" w:eastAsia="DengXian" w:hAnsi="Times New Roman" w:hint="eastAsia"/>
          <w:szCs w:val="20"/>
          <w:lang w:eastAsia="zh-CN"/>
        </w:rPr>
        <w:t>:</w:t>
      </w:r>
    </w:p>
    <w:p w:rsidR="00394272" w:rsidRPr="002B2814" w:rsidRDefault="00394272" w:rsidP="00394272">
      <w:pPr>
        <w:pStyle w:val="af2"/>
        <w:numPr>
          <w:ilvl w:val="1"/>
          <w:numId w:val="15"/>
        </w:numPr>
        <w:spacing w:after="0" w:line="276" w:lineRule="auto"/>
        <w:rPr>
          <w:rFonts w:ascii="Times New Roman" w:eastAsia="Google Sans Text" w:hAnsi="Times New Roman"/>
          <w:color w:val="FF0000"/>
          <w:szCs w:val="20"/>
          <w:lang w:eastAsia="zh-TW"/>
        </w:rPr>
      </w:pPr>
      <w:r w:rsidRPr="002B2814">
        <w:rPr>
          <w:rFonts w:ascii="Times New Roman" w:eastAsia="DengXian" w:hAnsi="Times New Roman" w:hint="eastAsia"/>
          <w:color w:val="FF0000"/>
          <w:szCs w:val="20"/>
          <w:lang w:eastAsia="zh-CN"/>
        </w:rPr>
        <w:t>Alt 1: {0,2}</w:t>
      </w:r>
    </w:p>
    <w:p w:rsidR="00394272" w:rsidRPr="002B2814" w:rsidRDefault="00394272" w:rsidP="00394272">
      <w:pPr>
        <w:pStyle w:val="af2"/>
        <w:numPr>
          <w:ilvl w:val="1"/>
          <w:numId w:val="15"/>
        </w:numPr>
        <w:spacing w:after="0" w:line="276" w:lineRule="auto"/>
        <w:rPr>
          <w:rFonts w:ascii="Times New Roman" w:eastAsia="Google Sans Text" w:hAnsi="Times New Roman"/>
          <w:color w:val="FF0000"/>
          <w:szCs w:val="20"/>
          <w:lang w:eastAsia="zh-TW"/>
        </w:rPr>
      </w:pPr>
      <w:r w:rsidRPr="002B2814">
        <w:rPr>
          <w:rFonts w:ascii="Times New Roman" w:eastAsia="DengXian" w:hAnsi="Times New Roman" w:hint="eastAsia"/>
          <w:color w:val="FF0000"/>
          <w:szCs w:val="20"/>
          <w:lang w:eastAsia="zh-CN"/>
        </w:rPr>
        <w:t xml:space="preserve">Alt 2: </w:t>
      </w:r>
      <w:r w:rsidRPr="002B2814">
        <w:rPr>
          <w:rFonts w:ascii="Times New Roman" w:hAnsi="Times New Roman" w:hint="eastAsia"/>
          <w:color w:val="FF0000"/>
          <w:szCs w:val="20"/>
          <w:lang w:eastAsia="zh-CN"/>
        </w:rPr>
        <w:t>{0,1}</w:t>
      </w:r>
    </w:p>
    <w:p w:rsidR="00394272" w:rsidRPr="002B2814" w:rsidRDefault="00394272" w:rsidP="00394272">
      <w:pPr>
        <w:pStyle w:val="af2"/>
        <w:numPr>
          <w:ilvl w:val="0"/>
          <w:numId w:val="15"/>
        </w:numPr>
        <w:spacing w:after="0" w:line="276" w:lineRule="auto"/>
        <w:rPr>
          <w:rFonts w:ascii="Times New Roman" w:eastAsia="Google Sans Text" w:hAnsi="Times New Roman"/>
          <w:color w:val="FF0000"/>
          <w:szCs w:val="20"/>
          <w:lang w:eastAsia="zh-TW"/>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 xml:space="preserve">=K=4, </w:t>
      </w:r>
      <w:r w:rsidRPr="002B2814">
        <w:rPr>
          <w:rFonts w:ascii="Times New Roman" w:eastAsia="DengXian" w:hAnsi="Times New Roman" w:hint="eastAsia"/>
          <w:color w:val="FF0000"/>
          <w:szCs w:val="20"/>
          <w:lang w:eastAsia="zh-CN"/>
        </w:rPr>
        <w:t>s</w:t>
      </w:r>
      <w:r w:rsidRPr="002B2814">
        <w:rPr>
          <w:rFonts w:ascii="Times New Roman" w:eastAsia="DengXian" w:hAnsi="Times New Roman"/>
          <w:color w:val="FF0000"/>
          <w:szCs w:val="20"/>
          <w:lang w:eastAsia="zh-CN"/>
        </w:rPr>
        <w:t>elect</w:t>
      </w:r>
      <w:r w:rsidRPr="002B2814">
        <w:rPr>
          <w:rFonts w:ascii="Times New Roman" w:eastAsia="DengXian" w:hAnsi="Times New Roman" w:hint="eastAsia"/>
          <w:color w:val="FF0000"/>
          <w:szCs w:val="20"/>
          <w:lang w:eastAsia="zh-CN"/>
        </w:rPr>
        <w:t xml:space="preserve"> one of the following patterns:</w:t>
      </w:r>
    </w:p>
    <w:p w:rsidR="00394272" w:rsidRPr="002B2814" w:rsidRDefault="00394272" w:rsidP="00394272">
      <w:pPr>
        <w:pStyle w:val="af2"/>
        <w:numPr>
          <w:ilvl w:val="1"/>
          <w:numId w:val="15"/>
        </w:numPr>
        <w:spacing w:after="0" w:line="276" w:lineRule="auto"/>
        <w:rPr>
          <w:rFonts w:ascii="Times New Roman" w:eastAsia="Google Sans Text" w:hAnsi="Times New Roman"/>
          <w:color w:val="FF0000"/>
          <w:szCs w:val="20"/>
          <w:lang w:eastAsia="zh-TW"/>
        </w:rPr>
      </w:pPr>
      <w:r w:rsidRPr="002B2814">
        <w:rPr>
          <w:rFonts w:ascii="Times New Roman" w:eastAsia="DengXian" w:hAnsi="Times New Roman" w:hint="eastAsia"/>
          <w:color w:val="FF0000"/>
          <w:szCs w:val="20"/>
          <w:lang w:eastAsia="zh-CN"/>
        </w:rPr>
        <w:t>Alt 1: {0,2,1,3}</w:t>
      </w:r>
    </w:p>
    <w:p w:rsidR="00394272" w:rsidRPr="002B2814" w:rsidRDefault="00394272" w:rsidP="00394272">
      <w:pPr>
        <w:pStyle w:val="af2"/>
        <w:numPr>
          <w:ilvl w:val="1"/>
          <w:numId w:val="15"/>
        </w:numPr>
        <w:spacing w:after="0" w:line="276" w:lineRule="auto"/>
        <w:rPr>
          <w:rFonts w:ascii="Times New Roman" w:eastAsia="Google Sans Text" w:hAnsi="Times New Roman"/>
          <w:color w:val="FF0000"/>
          <w:szCs w:val="20"/>
          <w:lang w:eastAsia="zh-TW"/>
        </w:rPr>
      </w:pPr>
      <w:r w:rsidRPr="002B2814">
        <w:rPr>
          <w:rFonts w:ascii="Times New Roman" w:eastAsia="DengXian" w:hAnsi="Times New Roman" w:hint="eastAsia"/>
          <w:color w:val="FF0000"/>
          <w:szCs w:val="20"/>
          <w:lang w:eastAsia="zh-CN"/>
        </w:rPr>
        <w:t>Alt 2:</w:t>
      </w:r>
      <w:r w:rsidRPr="002B2814">
        <w:rPr>
          <w:rFonts w:ascii="Times New Roman" w:hAnsi="Times New Roman"/>
          <w:color w:val="FF0000"/>
          <w:szCs w:val="20"/>
          <w:lang w:eastAsia="ko-KR"/>
        </w:rPr>
        <w:t xml:space="preserve"> </w:t>
      </w:r>
      <w:r w:rsidRPr="002B2814">
        <w:rPr>
          <w:rFonts w:ascii="Times New Roman" w:hAnsi="Times New Roman" w:hint="eastAsia"/>
          <w:color w:val="FF0000"/>
          <w:szCs w:val="20"/>
          <w:lang w:eastAsia="zh-CN"/>
        </w:rPr>
        <w:t>{0,1,2,3}</w:t>
      </w:r>
    </w:p>
    <w:p w:rsidR="00394272" w:rsidRDefault="00394272" w:rsidP="00394272">
      <w:pPr>
        <w:widowControl w:val="0"/>
        <w:spacing w:line="276" w:lineRule="auto"/>
        <w:jc w:val="both"/>
        <w:rPr>
          <w:rFonts w:ascii="Times New Roman" w:eastAsia="DengXian" w:hAnsi="Times New Roman"/>
          <w:szCs w:val="20"/>
          <w:lang w:eastAsia="zh-CN"/>
        </w:rPr>
      </w:pPr>
      <w:r>
        <w:rPr>
          <w:rFonts w:ascii="Times New Roman" w:eastAsia="DengXian" w:hAnsi="Times New Roman" w:hint="eastAsia"/>
          <w:szCs w:val="20"/>
          <w:lang w:eastAsia="zh-CN"/>
        </w:rPr>
        <w:t>N</w:t>
      </w:r>
      <w:r>
        <w:rPr>
          <w:rFonts w:ascii="Times New Roman" w:eastAsia="DengXian" w:hAnsi="Times New Roman"/>
          <w:szCs w:val="20"/>
          <w:lang w:eastAsia="zh-CN"/>
        </w:rPr>
        <w:t>ote</w:t>
      </w:r>
      <w:r>
        <w:rPr>
          <w:rFonts w:ascii="Times New Roman" w:eastAsia="DengXian" w:hAnsi="Times New Roman" w:hint="eastAsia"/>
          <w:szCs w:val="20"/>
          <w:lang w:eastAsia="zh-CN"/>
        </w:rPr>
        <w:t xml:space="preserve">: exact pattern(s) are deduced from the basic patterns. </w:t>
      </w:r>
      <w:proofErr w:type="gramStart"/>
      <w:r>
        <w:rPr>
          <w:rFonts w:ascii="Times New Roman" w:eastAsia="DengXian" w:hAnsi="Times New Roman" w:hint="eastAsia"/>
          <w:szCs w:val="20"/>
          <w:lang w:eastAsia="zh-CN"/>
        </w:rPr>
        <w:t>FFS details.</w:t>
      </w:r>
      <w:proofErr w:type="gramEnd"/>
    </w:p>
    <w:p w:rsidR="00394272" w:rsidRDefault="00394272" w:rsidP="00394272">
      <w:pPr>
        <w:rPr>
          <w:rFonts w:ascii="Times New Roman" w:eastAsia="DengXian" w:hAnsi="Times New Roman" w:cs="Times New Roman"/>
          <w:b/>
          <w:sz w:val="18"/>
          <w:szCs w:val="20"/>
          <w:lang w:eastAsia="zh-CN"/>
        </w:rPr>
      </w:pPr>
    </w:p>
    <w:p w:rsidR="00394272" w:rsidRPr="00F80712" w:rsidRDefault="00394272" w:rsidP="00394272">
      <w:pPr>
        <w:rPr>
          <w:rFonts w:ascii="Times New Roman" w:eastAsia="DengXian" w:hAnsi="Times New Roman" w:cs="Times New Roman"/>
          <w:b/>
          <w:color w:val="FF0000"/>
          <w:sz w:val="18"/>
          <w:szCs w:val="20"/>
          <w:lang w:eastAsia="zh-CN"/>
        </w:rPr>
      </w:pPr>
      <w:r w:rsidRPr="00F80712">
        <w:rPr>
          <w:rFonts w:ascii="Times New Roman" w:eastAsia="DengXian" w:hAnsi="Times New Roman" w:cs="Times New Roman" w:hint="eastAsia"/>
          <w:b/>
          <w:color w:val="FF0000"/>
          <w:sz w:val="18"/>
          <w:szCs w:val="20"/>
          <w:lang w:eastAsia="zh-CN"/>
        </w:rPr>
        <w:t>To be discussed:</w:t>
      </w:r>
    </w:p>
    <w:p w:rsidR="00394272" w:rsidRDefault="00394272" w:rsidP="00394272">
      <w:pPr>
        <w:contextualSpacing/>
        <w:rPr>
          <w:rFonts w:ascii="Times New Roman" w:eastAsia="DengXian" w:hAnsi="Times New Roman"/>
          <w:lang w:eastAsia="zh-CN"/>
        </w:rPr>
      </w:pPr>
      <w:r>
        <w:rPr>
          <w:rFonts w:ascii="Times New Roman" w:eastAsia="DengXian" w:hAnsi="Times New Roman"/>
          <w:lang w:eastAsia="zh-CN"/>
        </w:rPr>
        <w:t>For intra-repetition hopping for SRS repetition symbols within each SRS frequency hop</w:t>
      </w:r>
      <w:r>
        <w:rPr>
          <w:rFonts w:ascii="Times New Roman" w:eastAsia="DengXian" w:hAnsi="Times New Roman" w:hint="eastAsia"/>
          <w:lang w:eastAsia="zh-CN"/>
        </w:rPr>
        <w:t xml:space="preserve"> and K&lt;R (i.e., each </w:t>
      </w:r>
      <w:r>
        <w:rPr>
          <w:rFonts w:ascii="Times New Roman" w:eastAsia="DengXian" w:hAnsi="Times New Roman"/>
          <w:lang w:eastAsia="zh-CN"/>
        </w:rPr>
        <w:t xml:space="preserve">subgroup includes </w:t>
      </w:r>
      <m:oMath>
        <m:f>
          <m:fPr>
            <m:ctrlPr>
              <w:rPr>
                <w:rFonts w:ascii="Cambria Math" w:eastAsia="DengXian" w:hAnsi="Cambria Math"/>
                <w:lang w:eastAsia="zh-CN"/>
              </w:rPr>
            </m:ctrlPr>
          </m:fPr>
          <m:num>
            <m:r>
              <w:rPr>
                <w:rFonts w:ascii="Cambria Math" w:eastAsia="DengXian" w:hAnsi="Cambria Math"/>
                <w:lang w:eastAsia="zh-CN"/>
              </w:rPr>
              <m:t>R</m:t>
            </m:r>
            <m:ctrlPr>
              <w:rPr>
                <w:rFonts w:ascii="Cambria Math" w:eastAsia="DengXian" w:hAnsi="Cambria Math"/>
                <w:i/>
                <w:iCs/>
                <w:lang w:eastAsia="zh-CN"/>
              </w:rPr>
            </m:ctrlPr>
          </m:num>
          <m:den>
            <m:r>
              <w:rPr>
                <w:rFonts w:ascii="Cambria Math" w:eastAsia="DengXian" w:hAnsi="Cambria Math"/>
                <w:lang w:eastAsia="zh-CN"/>
              </w:rPr>
              <m:t>K</m:t>
            </m:r>
          </m:den>
        </m:f>
        <m:r>
          <m:rPr>
            <m:sty m:val="p"/>
          </m:rPr>
          <w:rPr>
            <w:rFonts w:ascii="Cambria Math" w:eastAsia="DengXian" w:hAnsi="Cambria Math"/>
            <w:lang w:eastAsia="zh-CN"/>
          </w:rPr>
          <m:t>&gt;1</m:t>
        </m:r>
      </m:oMath>
      <w:r>
        <w:rPr>
          <w:rFonts w:ascii="Times New Roman" w:eastAsia="DengXian" w:hAnsi="Times New Roman" w:hint="eastAsia"/>
          <w:lang w:eastAsia="zh-CN"/>
        </w:rPr>
        <w:t xml:space="preserve"> </w:t>
      </w:r>
      <w:r>
        <w:rPr>
          <w:rFonts w:ascii="Times New Roman" w:eastAsia="DengXian" w:hAnsi="Times New Roman"/>
          <w:lang w:eastAsia="zh-CN"/>
        </w:rPr>
        <w:t>symbol</w:t>
      </w:r>
      <w:r>
        <w:rPr>
          <w:rFonts w:ascii="Times New Roman" w:eastAsia="DengXian" w:hAnsi="Times New Roman" w:hint="eastAsia"/>
          <w:lang w:eastAsia="zh-CN"/>
        </w:rPr>
        <w:t xml:space="preserve"> </w:t>
      </w:r>
      <w:r>
        <w:rPr>
          <w:rFonts w:ascii="Times New Roman" w:hAnsi="Times New Roman"/>
          <w:szCs w:val="20"/>
        </w:rPr>
        <w:t xml:space="preserve">(or &gt;1 pair of consecutive symbols for 8-Tx SRS with </w:t>
      </w:r>
      <w:r>
        <w:rPr>
          <w:rFonts w:ascii="Times New Roman" w:hAnsi="Times New Roman"/>
          <w:i/>
          <w:iCs/>
          <w:szCs w:val="20"/>
        </w:rPr>
        <w:t>ports8tdm</w:t>
      </w:r>
      <w:r>
        <w:rPr>
          <w:rFonts w:ascii="Times New Roman" w:hAnsi="Times New Roman"/>
          <w:szCs w:val="20"/>
        </w:rPr>
        <w:t>)</w:t>
      </w:r>
      <w:r>
        <w:rPr>
          <w:rFonts w:ascii="Times New Roman" w:eastAsia="DengXian" w:hAnsi="Times New Roman" w:hint="eastAsia"/>
          <w:lang w:eastAsia="zh-CN"/>
        </w:rPr>
        <w:t>)</w:t>
      </w:r>
      <w:r>
        <w:rPr>
          <w:rFonts w:ascii="Times New Roman" w:eastAsia="DengXian" w:hAnsi="Times New Roman"/>
          <w:lang w:eastAsia="zh-CN"/>
        </w:rPr>
        <w:t>,</w:t>
      </w:r>
      <w:r>
        <w:rPr>
          <w:rFonts w:ascii="Times New Roman" w:eastAsia="DengXian" w:hAnsi="Times New Roman" w:hint="eastAsia"/>
          <w:lang w:eastAsia="zh-CN"/>
        </w:rPr>
        <w:t xml:space="preserve"> support the following </w:t>
      </w:r>
      <w:r>
        <w:rPr>
          <w:rFonts w:ascii="Times New Roman" w:eastAsia="DengXian" w:hAnsi="Times New Roman"/>
          <w:lang w:eastAsia="zh-CN"/>
        </w:rPr>
        <w:t>configuration</w:t>
      </w:r>
      <w:r>
        <w:rPr>
          <w:rFonts w:ascii="Times New Roman" w:eastAsia="DengXian" w:hAnsi="Times New Roman" w:hint="eastAsia"/>
          <w:lang w:eastAsia="zh-CN"/>
        </w:rPr>
        <w:t xml:space="preserve"> combinations and basic starting position patterns</w:t>
      </w:r>
    </w:p>
    <w:p w:rsidR="00394272" w:rsidRPr="00F80712" w:rsidRDefault="00394272" w:rsidP="00394272">
      <w:pPr>
        <w:pStyle w:val="af2"/>
        <w:numPr>
          <w:ilvl w:val="0"/>
          <w:numId w:val="15"/>
        </w:numPr>
        <w:spacing w:after="0" w:line="276" w:lineRule="auto"/>
        <w:rPr>
          <w:rFonts w:ascii="Times New Roman" w:eastAsia="DengXian" w:hAnsi="Times New Roman"/>
          <w:color w:val="FF0000"/>
          <w:szCs w:val="20"/>
          <w:lang w:eastAsia="zh-CN"/>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 xml:space="preserve">=K=2, </w:t>
      </w:r>
      <w:r w:rsidRPr="00F80712">
        <w:rPr>
          <w:rFonts w:ascii="Times New Roman" w:eastAsia="DengXian" w:hAnsi="Times New Roman"/>
          <w:color w:val="FF0000"/>
          <w:szCs w:val="20"/>
          <w:lang w:eastAsia="zh-CN"/>
        </w:rPr>
        <w:t>select</w:t>
      </w:r>
      <w:r w:rsidRPr="00F80712">
        <w:rPr>
          <w:rFonts w:ascii="Times New Roman" w:eastAsia="DengXian" w:hAnsi="Times New Roman" w:hint="eastAsia"/>
          <w:color w:val="FF0000"/>
          <w:szCs w:val="20"/>
          <w:lang w:eastAsia="zh-CN"/>
        </w:rPr>
        <w:t xml:space="preserve"> </w:t>
      </w:r>
      <w:r w:rsidRPr="00F80712">
        <w:rPr>
          <w:rFonts w:ascii="Times New Roman" w:eastAsia="DengXian" w:hAnsi="Times New Roman"/>
          <w:color w:val="FF0000"/>
          <w:szCs w:val="20"/>
          <w:lang w:eastAsia="zh-CN"/>
        </w:rPr>
        <w:t xml:space="preserve">at least </w:t>
      </w:r>
      <w:r w:rsidRPr="00F80712">
        <w:rPr>
          <w:rFonts w:ascii="Times New Roman" w:eastAsia="DengXian" w:hAnsi="Times New Roman" w:hint="eastAsia"/>
          <w:color w:val="FF0000"/>
          <w:szCs w:val="20"/>
          <w:lang w:eastAsia="zh-CN"/>
        </w:rPr>
        <w:t xml:space="preserve">one </w:t>
      </w:r>
      <w:r w:rsidRPr="00F80712">
        <w:rPr>
          <w:rFonts w:ascii="Times New Roman" w:eastAsia="DengXian" w:hAnsi="Times New Roman"/>
          <w:color w:val="FF0000"/>
          <w:szCs w:val="20"/>
          <w:lang w:eastAsia="zh-CN"/>
        </w:rPr>
        <w:t>of</w:t>
      </w:r>
      <w:r w:rsidRPr="00F80712">
        <w:rPr>
          <w:rFonts w:ascii="Times New Roman" w:eastAsia="DengXian" w:hAnsi="Times New Roman" w:hint="eastAsia"/>
          <w:color w:val="FF0000"/>
          <w:szCs w:val="20"/>
          <w:lang w:eastAsia="zh-CN"/>
        </w:rPr>
        <w:t xml:space="preserve"> the following basic patterns:</w:t>
      </w:r>
    </w:p>
    <w:p w:rsidR="00394272" w:rsidRPr="00F80712" w:rsidRDefault="00394272" w:rsidP="00394272">
      <w:pPr>
        <w:pStyle w:val="af2"/>
        <w:numPr>
          <w:ilvl w:val="1"/>
          <w:numId w:val="15"/>
        </w:numPr>
        <w:spacing w:after="0" w:line="276" w:lineRule="auto"/>
        <w:rPr>
          <w:rFonts w:ascii="Times New Roman" w:eastAsia="DengXian" w:hAnsi="Times New Roman"/>
          <w:color w:val="FF0000"/>
          <w:szCs w:val="20"/>
          <w:lang w:eastAsia="zh-CN"/>
        </w:rPr>
      </w:pPr>
      <w:r w:rsidRPr="00F80712">
        <w:rPr>
          <w:rFonts w:ascii="Times New Roman" w:eastAsia="DengXian" w:hAnsi="Times New Roman" w:hint="eastAsia"/>
          <w:color w:val="FF0000"/>
          <w:szCs w:val="20"/>
          <w:lang w:eastAsia="zh-CN"/>
        </w:rPr>
        <w:t>Alt 1 (consecutive mapping): {0,</w:t>
      </w:r>
      <w:r w:rsidRPr="00F80712">
        <w:rPr>
          <w:rFonts w:ascii="Times New Roman" w:eastAsia="DengXian" w:hAnsi="Times New Roman"/>
          <w:color w:val="FF0000"/>
          <w:szCs w:val="20"/>
          <w:lang w:eastAsia="zh-CN"/>
        </w:rPr>
        <w:t>…</w:t>
      </w:r>
      <w:r w:rsidRPr="00F80712">
        <w:rPr>
          <w:rFonts w:ascii="Times New Roman" w:eastAsia="DengXian" w:hAnsi="Times New Roman" w:hint="eastAsia"/>
          <w:color w:val="FF0000"/>
          <w:szCs w:val="20"/>
          <w:lang w:eastAsia="zh-CN"/>
        </w:rPr>
        <w:t>,0,1,</w:t>
      </w:r>
      <w:r w:rsidRPr="00F80712">
        <w:rPr>
          <w:rFonts w:ascii="Times New Roman" w:eastAsia="DengXian" w:hAnsi="Times New Roman"/>
          <w:color w:val="FF0000"/>
          <w:szCs w:val="20"/>
          <w:lang w:eastAsia="zh-CN"/>
        </w:rPr>
        <w:t>…</w:t>
      </w:r>
      <w:r w:rsidRPr="00F80712">
        <w:rPr>
          <w:rFonts w:ascii="Times New Roman" w:eastAsia="DengXian" w:hAnsi="Times New Roman" w:hint="eastAsia"/>
          <w:color w:val="FF0000"/>
          <w:szCs w:val="20"/>
          <w:lang w:eastAsia="zh-CN"/>
        </w:rPr>
        <w:t>,1}</w:t>
      </w:r>
    </w:p>
    <w:p w:rsidR="00394272" w:rsidRPr="00F80712" w:rsidRDefault="00394272" w:rsidP="00394272">
      <w:pPr>
        <w:pStyle w:val="af2"/>
        <w:numPr>
          <w:ilvl w:val="1"/>
          <w:numId w:val="15"/>
        </w:numPr>
        <w:spacing w:after="0" w:line="276" w:lineRule="auto"/>
        <w:rPr>
          <w:rFonts w:ascii="Times New Roman" w:eastAsia="DengXian" w:hAnsi="Times New Roman"/>
          <w:color w:val="FF0000"/>
          <w:szCs w:val="20"/>
          <w:lang w:eastAsia="zh-CN"/>
        </w:rPr>
      </w:pPr>
      <w:r w:rsidRPr="00F80712">
        <w:rPr>
          <w:rFonts w:ascii="Times New Roman" w:eastAsia="DengXian" w:hAnsi="Times New Roman" w:hint="eastAsia"/>
          <w:color w:val="FF0000"/>
          <w:szCs w:val="20"/>
          <w:lang w:eastAsia="zh-CN"/>
        </w:rPr>
        <w:t>Alt 2 (non-consecutive mapping): {0,1,,</w:t>
      </w:r>
      <w:r w:rsidRPr="00F80712">
        <w:rPr>
          <w:rFonts w:ascii="Times New Roman" w:eastAsia="DengXian" w:hAnsi="Times New Roman"/>
          <w:color w:val="FF0000"/>
          <w:szCs w:val="20"/>
          <w:lang w:eastAsia="zh-CN"/>
        </w:rPr>
        <w:t>…</w:t>
      </w:r>
      <w:r w:rsidRPr="00F80712">
        <w:rPr>
          <w:rFonts w:ascii="Times New Roman" w:eastAsia="DengXian" w:hAnsi="Times New Roman" w:hint="eastAsia"/>
          <w:color w:val="FF0000"/>
          <w:szCs w:val="20"/>
          <w:lang w:eastAsia="zh-CN"/>
        </w:rPr>
        <w:t>,0,1}</w:t>
      </w:r>
    </w:p>
    <w:p w:rsidR="00394272" w:rsidRPr="00F80712" w:rsidRDefault="00394272" w:rsidP="00394272">
      <w:pPr>
        <w:pStyle w:val="af2"/>
        <w:numPr>
          <w:ilvl w:val="0"/>
          <w:numId w:val="15"/>
        </w:numPr>
        <w:spacing w:after="0" w:line="276" w:lineRule="auto"/>
        <w:rPr>
          <w:rFonts w:ascii="Times New Roman" w:eastAsia="DengXian" w:hAnsi="Times New Roman"/>
          <w:color w:val="FF0000"/>
          <w:szCs w:val="20"/>
          <w:lang w:eastAsia="zh-CN"/>
        </w:rPr>
      </w:pPr>
      <w:r>
        <w:rPr>
          <w:rFonts w:ascii="Times New Roman" w:eastAsia="DengXian" w:hAnsi="Times New Roman" w:hint="eastAsia"/>
          <w:szCs w:val="20"/>
          <w:lang w:eastAsia="zh-CN"/>
        </w:rPr>
        <w:lastRenderedPageBreak/>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 xml:space="preserve">=4 and K=2, </w:t>
      </w:r>
      <w:r w:rsidRPr="00F80712">
        <w:rPr>
          <w:rFonts w:ascii="Times New Roman" w:eastAsia="DengXian" w:hAnsi="Times New Roman" w:hint="eastAsia"/>
          <w:color w:val="FF0000"/>
          <w:szCs w:val="20"/>
          <w:lang w:eastAsia="zh-CN"/>
        </w:rPr>
        <w:t>down select from the following basic patterns:</w:t>
      </w:r>
    </w:p>
    <w:p w:rsidR="00394272" w:rsidRPr="00F80712" w:rsidRDefault="00394272" w:rsidP="00394272">
      <w:pPr>
        <w:pStyle w:val="af2"/>
        <w:numPr>
          <w:ilvl w:val="1"/>
          <w:numId w:val="15"/>
        </w:numPr>
        <w:spacing w:after="0" w:line="276" w:lineRule="auto"/>
        <w:rPr>
          <w:rFonts w:ascii="Times New Roman" w:eastAsia="DengXian" w:hAnsi="Times New Roman"/>
          <w:color w:val="FF0000"/>
          <w:szCs w:val="20"/>
          <w:lang w:eastAsia="zh-CN"/>
        </w:rPr>
      </w:pPr>
      <w:r w:rsidRPr="00F80712">
        <w:rPr>
          <w:rFonts w:ascii="Times New Roman" w:eastAsia="DengXian" w:hAnsi="Times New Roman" w:hint="eastAsia"/>
          <w:color w:val="FF0000"/>
          <w:szCs w:val="20"/>
          <w:lang w:eastAsia="zh-CN"/>
        </w:rPr>
        <w:t>Alt 1-1 (consecutive mapping):{0,</w:t>
      </w:r>
      <w:r w:rsidRPr="00F80712">
        <w:rPr>
          <w:rFonts w:ascii="Times New Roman" w:eastAsia="DengXian" w:hAnsi="Times New Roman"/>
          <w:color w:val="FF0000"/>
          <w:szCs w:val="20"/>
          <w:lang w:eastAsia="zh-CN"/>
        </w:rPr>
        <w:t>…</w:t>
      </w:r>
      <w:r w:rsidRPr="00F80712">
        <w:rPr>
          <w:rFonts w:ascii="Times New Roman" w:eastAsia="DengXian" w:hAnsi="Times New Roman" w:hint="eastAsia"/>
          <w:color w:val="FF0000"/>
          <w:szCs w:val="20"/>
          <w:lang w:eastAsia="zh-CN"/>
        </w:rPr>
        <w:t>,0,2,</w:t>
      </w:r>
      <w:r w:rsidRPr="00F80712">
        <w:rPr>
          <w:rFonts w:ascii="Times New Roman" w:eastAsia="DengXian" w:hAnsi="Times New Roman"/>
          <w:color w:val="FF0000"/>
          <w:szCs w:val="20"/>
          <w:lang w:eastAsia="zh-CN"/>
        </w:rPr>
        <w:t>…</w:t>
      </w:r>
      <w:r w:rsidRPr="00F80712">
        <w:rPr>
          <w:rFonts w:ascii="Times New Roman" w:eastAsia="DengXian" w:hAnsi="Times New Roman" w:hint="eastAsia"/>
          <w:color w:val="FF0000"/>
          <w:szCs w:val="20"/>
          <w:lang w:eastAsia="zh-CN"/>
        </w:rPr>
        <w:t>,2}</w:t>
      </w:r>
    </w:p>
    <w:p w:rsidR="00394272" w:rsidRPr="00F80712" w:rsidRDefault="00394272" w:rsidP="00394272">
      <w:pPr>
        <w:pStyle w:val="af2"/>
        <w:numPr>
          <w:ilvl w:val="1"/>
          <w:numId w:val="15"/>
        </w:numPr>
        <w:spacing w:after="0" w:line="276" w:lineRule="auto"/>
        <w:rPr>
          <w:rFonts w:ascii="Times New Roman" w:hAnsi="Times New Roman"/>
          <w:color w:val="FF0000"/>
          <w:szCs w:val="20"/>
          <w:lang w:eastAsia="zh-CN"/>
        </w:rPr>
      </w:pPr>
      <w:r w:rsidRPr="00F80712">
        <w:rPr>
          <w:rFonts w:ascii="Times New Roman" w:eastAsia="DengXian" w:hAnsi="Times New Roman" w:hint="eastAsia"/>
          <w:color w:val="FF0000"/>
          <w:szCs w:val="20"/>
          <w:lang w:eastAsia="zh-CN"/>
        </w:rPr>
        <w:t>Alt 1-2 (consecutive mapping):{0,...,0,1,</w:t>
      </w:r>
      <w:r w:rsidRPr="00F80712">
        <w:rPr>
          <w:rFonts w:ascii="Times New Roman" w:eastAsia="DengXian" w:hAnsi="Times New Roman"/>
          <w:color w:val="FF0000"/>
          <w:szCs w:val="20"/>
          <w:lang w:eastAsia="zh-CN"/>
        </w:rPr>
        <w:t>…</w:t>
      </w:r>
      <w:r w:rsidRPr="00F80712">
        <w:rPr>
          <w:rFonts w:ascii="Times New Roman" w:eastAsia="DengXian" w:hAnsi="Times New Roman" w:hint="eastAsia"/>
          <w:color w:val="FF0000"/>
          <w:szCs w:val="20"/>
          <w:lang w:eastAsia="zh-CN"/>
        </w:rPr>
        <w:t>,1}</w:t>
      </w:r>
    </w:p>
    <w:p w:rsidR="00394272" w:rsidRPr="00F80712" w:rsidRDefault="00394272" w:rsidP="00394272">
      <w:pPr>
        <w:pStyle w:val="af2"/>
        <w:numPr>
          <w:ilvl w:val="1"/>
          <w:numId w:val="15"/>
        </w:numPr>
        <w:spacing w:after="0" w:line="276" w:lineRule="auto"/>
        <w:rPr>
          <w:rFonts w:ascii="Times New Roman" w:hAnsi="Times New Roman"/>
          <w:color w:val="FF0000"/>
          <w:szCs w:val="20"/>
          <w:lang w:eastAsia="zh-CN"/>
        </w:rPr>
      </w:pPr>
      <w:r w:rsidRPr="00F80712">
        <w:rPr>
          <w:rFonts w:ascii="Times New Roman" w:eastAsia="DengXian" w:hAnsi="Times New Roman" w:hint="eastAsia"/>
          <w:color w:val="FF0000"/>
          <w:szCs w:val="20"/>
          <w:lang w:eastAsia="zh-CN"/>
        </w:rPr>
        <w:t>Alt 2-1 (non-consecutive mapping):{0,2,</w:t>
      </w:r>
      <w:r w:rsidRPr="00F80712">
        <w:rPr>
          <w:rFonts w:ascii="Times New Roman" w:eastAsia="DengXian" w:hAnsi="Times New Roman"/>
          <w:color w:val="FF0000"/>
          <w:szCs w:val="20"/>
          <w:lang w:eastAsia="zh-CN"/>
        </w:rPr>
        <w:t>…</w:t>
      </w:r>
      <w:r w:rsidRPr="00F80712">
        <w:rPr>
          <w:rFonts w:ascii="Times New Roman" w:eastAsia="DengXian" w:hAnsi="Times New Roman" w:hint="eastAsia"/>
          <w:color w:val="FF0000"/>
          <w:szCs w:val="20"/>
          <w:lang w:eastAsia="zh-CN"/>
        </w:rPr>
        <w:t>,0,2}</w:t>
      </w:r>
    </w:p>
    <w:p w:rsidR="00394272" w:rsidRPr="00F80712" w:rsidRDefault="00394272" w:rsidP="00394272">
      <w:pPr>
        <w:pStyle w:val="af2"/>
        <w:numPr>
          <w:ilvl w:val="1"/>
          <w:numId w:val="15"/>
        </w:numPr>
        <w:spacing w:after="0" w:line="276" w:lineRule="auto"/>
        <w:rPr>
          <w:rFonts w:ascii="Times New Roman" w:hAnsi="Times New Roman"/>
          <w:color w:val="FF0000"/>
          <w:szCs w:val="20"/>
          <w:lang w:eastAsia="zh-CN"/>
        </w:rPr>
      </w:pPr>
      <w:r w:rsidRPr="00F80712">
        <w:rPr>
          <w:rFonts w:ascii="Times New Roman" w:eastAsia="DengXian" w:hAnsi="Times New Roman" w:hint="eastAsia"/>
          <w:color w:val="FF0000"/>
          <w:szCs w:val="20"/>
          <w:lang w:eastAsia="zh-CN"/>
        </w:rPr>
        <w:t>Alt 2-2 (non-consecutive mapping): {0,1,</w:t>
      </w:r>
      <w:r w:rsidRPr="00F80712">
        <w:rPr>
          <w:rFonts w:ascii="Times New Roman" w:eastAsia="DengXian" w:hAnsi="Times New Roman"/>
          <w:color w:val="FF0000"/>
          <w:szCs w:val="20"/>
          <w:lang w:eastAsia="zh-CN"/>
        </w:rPr>
        <w:t>…</w:t>
      </w:r>
      <w:r w:rsidRPr="00F80712">
        <w:rPr>
          <w:rFonts w:ascii="Times New Roman" w:eastAsia="DengXian" w:hAnsi="Times New Roman" w:hint="eastAsia"/>
          <w:color w:val="FF0000"/>
          <w:szCs w:val="20"/>
          <w:lang w:eastAsia="zh-CN"/>
        </w:rPr>
        <w:t>,0,1}</w:t>
      </w:r>
    </w:p>
    <w:p w:rsidR="00394272" w:rsidRPr="00F80712" w:rsidRDefault="00394272" w:rsidP="00394272">
      <w:pPr>
        <w:pStyle w:val="af2"/>
        <w:numPr>
          <w:ilvl w:val="0"/>
          <w:numId w:val="15"/>
        </w:numPr>
        <w:spacing w:after="0" w:line="276" w:lineRule="auto"/>
        <w:rPr>
          <w:rFonts w:ascii="Times New Roman" w:eastAsia="DengXian" w:hAnsi="Times New Roman"/>
          <w:color w:val="FF0000"/>
          <w:szCs w:val="20"/>
          <w:lang w:eastAsia="zh-CN"/>
        </w:rPr>
      </w:pPr>
      <w:r>
        <w:rPr>
          <w:rFonts w:ascii="Times New Roman" w:eastAsia="DengXian" w:hAnsi="Times New Roman" w:hint="eastAsia"/>
          <w:szCs w:val="20"/>
          <w:lang w:eastAsia="zh-CN"/>
        </w:rPr>
        <w:t>when P</w:t>
      </w:r>
      <w:r>
        <w:rPr>
          <w:rFonts w:ascii="Times New Roman" w:eastAsia="DengXian" w:hAnsi="Times New Roman" w:hint="eastAsia"/>
          <w:szCs w:val="20"/>
          <w:vertAlign w:val="subscript"/>
          <w:lang w:eastAsia="zh-CN"/>
        </w:rPr>
        <w:t>F</w:t>
      </w:r>
      <w:r>
        <w:rPr>
          <w:rFonts w:ascii="Times New Roman" w:eastAsia="DengXian" w:hAnsi="Times New Roman" w:hint="eastAsia"/>
          <w:szCs w:val="20"/>
          <w:lang w:eastAsia="zh-CN"/>
        </w:rPr>
        <w:t xml:space="preserve">=K=4, </w:t>
      </w:r>
      <w:r w:rsidRPr="00F80712">
        <w:rPr>
          <w:rFonts w:ascii="Times New Roman" w:eastAsia="DengXian" w:hAnsi="Times New Roman" w:hint="eastAsia"/>
          <w:color w:val="FF0000"/>
          <w:szCs w:val="20"/>
          <w:lang w:eastAsia="zh-CN"/>
        </w:rPr>
        <w:t>down select from the following basic patterns:</w:t>
      </w:r>
    </w:p>
    <w:p w:rsidR="00394272" w:rsidRPr="00F80712" w:rsidRDefault="00394272" w:rsidP="00394272">
      <w:pPr>
        <w:pStyle w:val="af2"/>
        <w:numPr>
          <w:ilvl w:val="1"/>
          <w:numId w:val="15"/>
        </w:numPr>
        <w:spacing w:after="0" w:line="276" w:lineRule="auto"/>
        <w:rPr>
          <w:rFonts w:ascii="Times New Roman" w:eastAsia="DengXian" w:hAnsi="Times New Roman"/>
          <w:color w:val="FF0000"/>
          <w:szCs w:val="20"/>
          <w:lang w:eastAsia="zh-CN"/>
        </w:rPr>
      </w:pPr>
      <w:r w:rsidRPr="00F80712">
        <w:rPr>
          <w:rFonts w:ascii="Times New Roman" w:eastAsia="DengXian" w:hAnsi="Times New Roman" w:hint="eastAsia"/>
          <w:color w:val="FF0000"/>
          <w:szCs w:val="20"/>
          <w:lang w:eastAsia="zh-CN"/>
        </w:rPr>
        <w:t>Alt 1-1 (consecutive mapping): {0,</w:t>
      </w:r>
      <w:r w:rsidRPr="00F80712">
        <w:rPr>
          <w:rFonts w:ascii="Times New Roman" w:eastAsia="DengXian" w:hAnsi="Times New Roman"/>
          <w:color w:val="FF0000"/>
          <w:szCs w:val="20"/>
          <w:lang w:eastAsia="zh-CN"/>
        </w:rPr>
        <w:t>…</w:t>
      </w:r>
      <w:r w:rsidRPr="00F80712">
        <w:rPr>
          <w:rFonts w:ascii="Times New Roman" w:eastAsia="DengXian" w:hAnsi="Times New Roman" w:hint="eastAsia"/>
          <w:color w:val="FF0000"/>
          <w:szCs w:val="20"/>
          <w:lang w:eastAsia="zh-CN"/>
        </w:rPr>
        <w:t>,0,2,</w:t>
      </w:r>
      <w:r w:rsidRPr="00F80712">
        <w:rPr>
          <w:rFonts w:ascii="Times New Roman" w:eastAsia="DengXian" w:hAnsi="Times New Roman"/>
          <w:color w:val="FF0000"/>
          <w:szCs w:val="20"/>
          <w:lang w:eastAsia="zh-CN"/>
        </w:rPr>
        <w:t>…</w:t>
      </w:r>
      <w:r w:rsidRPr="00F80712">
        <w:rPr>
          <w:rFonts w:ascii="Times New Roman" w:eastAsia="DengXian" w:hAnsi="Times New Roman" w:hint="eastAsia"/>
          <w:color w:val="FF0000"/>
          <w:szCs w:val="20"/>
          <w:lang w:eastAsia="zh-CN"/>
        </w:rPr>
        <w:t>,2,1,</w:t>
      </w:r>
      <w:r w:rsidRPr="00F80712">
        <w:rPr>
          <w:rFonts w:ascii="Times New Roman" w:eastAsia="DengXian" w:hAnsi="Times New Roman"/>
          <w:color w:val="FF0000"/>
          <w:szCs w:val="20"/>
          <w:lang w:eastAsia="zh-CN"/>
        </w:rPr>
        <w:t>…</w:t>
      </w:r>
      <w:r w:rsidRPr="00F80712">
        <w:rPr>
          <w:rFonts w:ascii="Times New Roman" w:eastAsia="DengXian" w:hAnsi="Times New Roman" w:hint="eastAsia"/>
          <w:color w:val="FF0000"/>
          <w:szCs w:val="20"/>
          <w:lang w:eastAsia="zh-CN"/>
        </w:rPr>
        <w:t>,1,3,</w:t>
      </w:r>
      <w:r w:rsidRPr="00F80712">
        <w:rPr>
          <w:rFonts w:ascii="Times New Roman" w:eastAsia="DengXian" w:hAnsi="Times New Roman"/>
          <w:color w:val="FF0000"/>
          <w:szCs w:val="20"/>
          <w:lang w:eastAsia="zh-CN"/>
        </w:rPr>
        <w:t>…</w:t>
      </w:r>
      <w:r w:rsidRPr="00F80712">
        <w:rPr>
          <w:rFonts w:ascii="Times New Roman" w:eastAsia="DengXian" w:hAnsi="Times New Roman" w:hint="eastAsia"/>
          <w:color w:val="FF0000"/>
          <w:szCs w:val="20"/>
          <w:lang w:eastAsia="zh-CN"/>
        </w:rPr>
        <w:t>,3}</w:t>
      </w:r>
    </w:p>
    <w:p w:rsidR="00394272" w:rsidRPr="00F80712" w:rsidRDefault="00394272" w:rsidP="00394272">
      <w:pPr>
        <w:pStyle w:val="af2"/>
        <w:numPr>
          <w:ilvl w:val="1"/>
          <w:numId w:val="15"/>
        </w:numPr>
        <w:spacing w:after="0" w:line="276" w:lineRule="auto"/>
        <w:rPr>
          <w:rFonts w:ascii="Times New Roman" w:hAnsi="Times New Roman"/>
          <w:color w:val="FF0000"/>
          <w:szCs w:val="20"/>
          <w:lang w:eastAsia="zh-CN"/>
        </w:rPr>
      </w:pPr>
      <w:r w:rsidRPr="00F80712">
        <w:rPr>
          <w:rFonts w:ascii="Times New Roman" w:eastAsia="DengXian" w:hAnsi="Times New Roman" w:hint="eastAsia"/>
          <w:color w:val="FF0000"/>
          <w:szCs w:val="20"/>
          <w:lang w:eastAsia="zh-CN"/>
        </w:rPr>
        <w:t>Alt 1-2 (consecutive mapping): {</w:t>
      </w:r>
      <w:r w:rsidRPr="00F80712">
        <w:rPr>
          <w:rFonts w:ascii="Times New Roman" w:hAnsi="Times New Roman" w:hint="eastAsia"/>
          <w:color w:val="FF0000"/>
          <w:szCs w:val="20"/>
          <w:lang w:eastAsia="zh-CN"/>
        </w:rPr>
        <w:t>0,</w:t>
      </w:r>
      <w:r w:rsidRPr="00F80712">
        <w:rPr>
          <w:rFonts w:ascii="Times New Roman" w:hAnsi="Times New Roman"/>
          <w:color w:val="FF0000"/>
          <w:szCs w:val="20"/>
          <w:lang w:eastAsia="zh-CN"/>
        </w:rPr>
        <w:t>…</w:t>
      </w:r>
      <w:r w:rsidRPr="00F80712">
        <w:rPr>
          <w:rFonts w:ascii="Times New Roman" w:hAnsi="Times New Roman" w:hint="eastAsia"/>
          <w:color w:val="FF0000"/>
          <w:szCs w:val="20"/>
          <w:lang w:eastAsia="zh-CN"/>
        </w:rPr>
        <w:t>,0,1,</w:t>
      </w:r>
      <w:r w:rsidRPr="00F80712">
        <w:rPr>
          <w:rFonts w:ascii="Times New Roman" w:hAnsi="Times New Roman"/>
          <w:color w:val="FF0000"/>
          <w:szCs w:val="20"/>
          <w:lang w:eastAsia="zh-CN"/>
        </w:rPr>
        <w:t>…</w:t>
      </w:r>
      <w:r w:rsidRPr="00F80712">
        <w:rPr>
          <w:rFonts w:ascii="Times New Roman" w:hAnsi="Times New Roman" w:hint="eastAsia"/>
          <w:color w:val="FF0000"/>
          <w:szCs w:val="20"/>
          <w:lang w:eastAsia="zh-CN"/>
        </w:rPr>
        <w:t>,1,2,</w:t>
      </w:r>
      <w:r w:rsidRPr="00F80712">
        <w:rPr>
          <w:rFonts w:ascii="Times New Roman" w:hAnsi="Times New Roman"/>
          <w:color w:val="FF0000"/>
          <w:szCs w:val="20"/>
          <w:lang w:eastAsia="zh-CN"/>
        </w:rPr>
        <w:t>…</w:t>
      </w:r>
      <w:r w:rsidRPr="00F80712">
        <w:rPr>
          <w:rFonts w:ascii="Times New Roman" w:hAnsi="Times New Roman" w:hint="eastAsia"/>
          <w:color w:val="FF0000"/>
          <w:szCs w:val="20"/>
          <w:lang w:eastAsia="zh-CN"/>
        </w:rPr>
        <w:t>2,3,</w:t>
      </w:r>
      <w:r w:rsidRPr="00F80712">
        <w:rPr>
          <w:rFonts w:ascii="Times New Roman" w:hAnsi="Times New Roman"/>
          <w:color w:val="FF0000"/>
          <w:szCs w:val="20"/>
          <w:lang w:eastAsia="zh-CN"/>
        </w:rPr>
        <w:t>…</w:t>
      </w:r>
      <w:r w:rsidRPr="00F80712">
        <w:rPr>
          <w:rFonts w:ascii="Times New Roman" w:hAnsi="Times New Roman" w:hint="eastAsia"/>
          <w:color w:val="FF0000"/>
          <w:szCs w:val="20"/>
          <w:lang w:eastAsia="zh-CN"/>
        </w:rPr>
        <w:t>,3}</w:t>
      </w:r>
    </w:p>
    <w:p w:rsidR="00394272" w:rsidRPr="00F80712" w:rsidRDefault="00394272" w:rsidP="00394272">
      <w:pPr>
        <w:pStyle w:val="af2"/>
        <w:numPr>
          <w:ilvl w:val="1"/>
          <w:numId w:val="15"/>
        </w:numPr>
        <w:spacing w:line="276" w:lineRule="auto"/>
        <w:rPr>
          <w:rFonts w:ascii="Times New Roman" w:hAnsi="Times New Roman"/>
          <w:color w:val="FF0000"/>
          <w:szCs w:val="20"/>
          <w:lang w:eastAsia="zh-CN"/>
        </w:rPr>
      </w:pPr>
      <w:r w:rsidRPr="00F80712">
        <w:rPr>
          <w:rFonts w:ascii="Times New Roman" w:eastAsia="DengXian" w:hAnsi="Times New Roman" w:hint="eastAsia"/>
          <w:color w:val="FF0000"/>
          <w:szCs w:val="20"/>
          <w:lang w:eastAsia="zh-CN"/>
        </w:rPr>
        <w:t>Alt 2-1 (non-consecutive mapping): {0,2,1,3,</w:t>
      </w:r>
      <w:r w:rsidRPr="00F80712">
        <w:rPr>
          <w:rFonts w:ascii="Times New Roman" w:eastAsia="DengXian" w:hAnsi="Times New Roman"/>
          <w:color w:val="FF0000"/>
          <w:szCs w:val="20"/>
          <w:lang w:eastAsia="zh-CN"/>
        </w:rPr>
        <w:t>…</w:t>
      </w:r>
      <w:r w:rsidRPr="00F80712">
        <w:rPr>
          <w:rFonts w:ascii="Times New Roman" w:eastAsia="DengXian" w:hAnsi="Times New Roman" w:hint="eastAsia"/>
          <w:color w:val="FF0000"/>
          <w:szCs w:val="20"/>
          <w:lang w:eastAsia="zh-CN"/>
        </w:rPr>
        <w:t>,0,2,1,3}</w:t>
      </w:r>
    </w:p>
    <w:p w:rsidR="00394272" w:rsidRPr="00F80712" w:rsidRDefault="00394272" w:rsidP="00394272">
      <w:pPr>
        <w:pStyle w:val="af2"/>
        <w:numPr>
          <w:ilvl w:val="1"/>
          <w:numId w:val="15"/>
        </w:numPr>
        <w:spacing w:after="0" w:line="276" w:lineRule="auto"/>
        <w:rPr>
          <w:rFonts w:eastAsia="DengXian"/>
          <w:color w:val="FF0000"/>
          <w:szCs w:val="28"/>
          <w:lang w:eastAsia="zh-CN"/>
        </w:rPr>
      </w:pPr>
      <w:r w:rsidRPr="00F80712">
        <w:rPr>
          <w:rFonts w:ascii="Times New Roman" w:eastAsia="DengXian" w:hAnsi="Times New Roman" w:hint="eastAsia"/>
          <w:color w:val="FF0000"/>
          <w:szCs w:val="20"/>
          <w:lang w:eastAsia="zh-CN"/>
        </w:rPr>
        <w:t xml:space="preserve">Alt 2-2 (non-consecutive mapping): </w:t>
      </w:r>
      <w:r w:rsidRPr="00F80712">
        <w:rPr>
          <w:rFonts w:ascii="Times New Roman" w:hAnsi="Times New Roman" w:hint="eastAsia"/>
          <w:color w:val="FF0000"/>
          <w:szCs w:val="20"/>
          <w:lang w:eastAsia="zh-CN"/>
        </w:rPr>
        <w:t>{0,1,2,3,</w:t>
      </w:r>
      <w:r w:rsidRPr="00F80712">
        <w:rPr>
          <w:rFonts w:ascii="Times New Roman" w:hAnsi="Times New Roman"/>
          <w:color w:val="FF0000"/>
          <w:szCs w:val="20"/>
          <w:lang w:eastAsia="zh-CN"/>
        </w:rPr>
        <w:t>…</w:t>
      </w:r>
      <w:r w:rsidRPr="00F80712">
        <w:rPr>
          <w:rFonts w:ascii="Times New Roman" w:hAnsi="Times New Roman" w:hint="eastAsia"/>
          <w:color w:val="FF0000"/>
          <w:szCs w:val="20"/>
          <w:lang w:eastAsia="zh-CN"/>
        </w:rPr>
        <w:t>,0,1,2,3}</w:t>
      </w:r>
    </w:p>
    <w:p w:rsidR="00394272" w:rsidRDefault="00394272" w:rsidP="00394272">
      <w:pPr>
        <w:widowControl w:val="0"/>
        <w:spacing w:line="276" w:lineRule="auto"/>
        <w:jc w:val="both"/>
        <w:rPr>
          <w:rFonts w:ascii="Times New Roman" w:eastAsia="DengXian" w:hAnsi="Times New Roman"/>
          <w:szCs w:val="20"/>
          <w:lang w:eastAsia="zh-CN"/>
        </w:rPr>
      </w:pPr>
      <w:r>
        <w:rPr>
          <w:rFonts w:ascii="Times New Roman" w:eastAsia="DengXian" w:hAnsi="Times New Roman" w:hint="eastAsia"/>
          <w:szCs w:val="20"/>
          <w:lang w:eastAsia="zh-CN"/>
        </w:rPr>
        <w:t>N</w:t>
      </w:r>
      <w:r>
        <w:rPr>
          <w:rFonts w:ascii="Times New Roman" w:eastAsia="DengXian" w:hAnsi="Times New Roman"/>
          <w:szCs w:val="20"/>
          <w:lang w:eastAsia="zh-CN"/>
        </w:rPr>
        <w:t>ote</w:t>
      </w:r>
      <w:r>
        <w:rPr>
          <w:rFonts w:ascii="Times New Roman" w:eastAsia="DengXian" w:hAnsi="Times New Roman" w:hint="eastAsia"/>
          <w:szCs w:val="20"/>
          <w:lang w:eastAsia="zh-CN"/>
        </w:rPr>
        <w:t xml:space="preserve">: exact patterns are deduced from the basic patterns. </w:t>
      </w:r>
      <w:proofErr w:type="gramStart"/>
      <w:r>
        <w:rPr>
          <w:rFonts w:ascii="Times New Roman" w:eastAsia="DengXian" w:hAnsi="Times New Roman" w:hint="eastAsia"/>
          <w:szCs w:val="20"/>
          <w:lang w:eastAsia="zh-CN"/>
        </w:rPr>
        <w:t>FFS details.</w:t>
      </w:r>
      <w:proofErr w:type="gramEnd"/>
    </w:p>
    <w:p w:rsidR="00394272" w:rsidRDefault="00394272" w:rsidP="00394272">
      <w:pPr>
        <w:rPr>
          <w:rFonts w:ascii="Times New Roman" w:eastAsia="DengXian" w:hAnsi="Times New Roman" w:cs="Times New Roman"/>
          <w:b/>
          <w:sz w:val="18"/>
          <w:szCs w:val="20"/>
          <w:lang w:eastAsia="zh-CN"/>
        </w:rPr>
      </w:pPr>
    </w:p>
    <w:p w:rsidR="00394272" w:rsidRDefault="00394272" w:rsidP="00394272">
      <w:pPr>
        <w:pStyle w:val="3"/>
        <w:rPr>
          <w:rFonts w:eastAsia="DengXian"/>
          <w:sz w:val="18"/>
          <w:szCs w:val="20"/>
          <w:lang w:eastAsia="zh-CN"/>
        </w:rPr>
      </w:pPr>
      <w:r>
        <w:rPr>
          <w:rFonts w:eastAsia="DengXian" w:hint="eastAsia"/>
          <w:sz w:val="18"/>
          <w:szCs w:val="20"/>
          <w:lang w:eastAsia="zh-CN"/>
        </w:rPr>
        <w:t xml:space="preserve">P2-2: </w:t>
      </w:r>
      <w:r w:rsidRPr="00BF4FA8">
        <w:rPr>
          <w:rFonts w:eastAsia="DengXian"/>
          <w:sz w:val="18"/>
          <w:szCs w:val="20"/>
          <w:lang w:eastAsia="zh-CN"/>
        </w:rPr>
        <w:t xml:space="preserve">Starting slot of an </w:t>
      </w:r>
      <w:r w:rsidRPr="00BF4FA8">
        <w:rPr>
          <w:rFonts w:eastAsia="DengXian" w:hint="eastAsia"/>
          <w:sz w:val="18"/>
          <w:szCs w:val="20"/>
          <w:lang w:eastAsia="zh-CN"/>
        </w:rPr>
        <w:t>aperiodic cross-</w:t>
      </w:r>
      <w:r w:rsidRPr="00BF4FA8">
        <w:rPr>
          <w:rFonts w:eastAsia="DengXian"/>
          <w:sz w:val="18"/>
          <w:szCs w:val="20"/>
          <w:lang w:eastAsia="zh-CN"/>
        </w:rPr>
        <w:t>slot SRS resource set</w:t>
      </w:r>
    </w:p>
    <w:p w:rsidR="00394272" w:rsidRPr="00BF4FA8" w:rsidRDefault="00394272" w:rsidP="00394272">
      <w:pPr>
        <w:snapToGrid w:val="0"/>
        <w:jc w:val="both"/>
        <w:rPr>
          <w:rFonts w:ascii="Times New Roman" w:eastAsia="DengXian" w:hAnsi="Times New Roman" w:cs="Times New Roman"/>
          <w:b/>
          <w:sz w:val="18"/>
          <w:szCs w:val="20"/>
          <w:lang w:val="en-GB" w:eastAsia="zh-CN"/>
        </w:rPr>
      </w:pPr>
    </w:p>
    <w:p w:rsidR="00394272" w:rsidRDefault="00394272" w:rsidP="0039427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 xml:space="preserve">It seems that companies still have different </w:t>
      </w:r>
      <w:r>
        <w:rPr>
          <w:rFonts w:ascii="Times New Roman" w:eastAsia="等线" w:hAnsi="Times New Roman" w:cs="Times New Roman"/>
          <w:bCs/>
          <w:sz w:val="18"/>
          <w:szCs w:val="20"/>
          <w:lang w:eastAsia="zh-CN"/>
        </w:rPr>
        <w:t>understandings</w:t>
      </w:r>
      <w:r>
        <w:rPr>
          <w:rFonts w:ascii="Times New Roman" w:eastAsia="等线" w:hAnsi="Times New Roman" w:cs="Times New Roman" w:hint="eastAsia"/>
          <w:bCs/>
          <w:sz w:val="18"/>
          <w:szCs w:val="20"/>
          <w:lang w:eastAsia="zh-CN"/>
        </w:rPr>
        <w:t xml:space="preserve"> on the definition of scenario1. As shown below, </w:t>
      </w:r>
      <w:r w:rsidRPr="00D365A8">
        <w:rPr>
          <w:rFonts w:ascii="Times New Roman" w:eastAsia="等线" w:hAnsi="Times New Roman" w:cs="Times New Roman" w:hint="eastAsia"/>
          <w:bCs/>
          <w:sz w:val="18"/>
          <w:szCs w:val="20"/>
          <w:lang w:eastAsia="zh-CN"/>
        </w:rPr>
        <w:t>t</w:t>
      </w:r>
      <w:r w:rsidRPr="00D365A8">
        <w:rPr>
          <w:rFonts w:ascii="Times New Roman" w:eastAsia="等线" w:hAnsi="Times New Roman" w:cs="Times New Roman"/>
          <w:bCs/>
          <w:sz w:val="18"/>
          <w:szCs w:val="20"/>
          <w:lang w:eastAsia="zh-CN"/>
        </w:rPr>
        <w:t xml:space="preserve">he </w:t>
      </w:r>
      <w:r>
        <w:rPr>
          <w:rFonts w:ascii="Times New Roman" w:eastAsia="等线" w:hAnsi="Times New Roman" w:cs="Times New Roman" w:hint="eastAsia"/>
          <w:bCs/>
          <w:sz w:val="18"/>
          <w:szCs w:val="20"/>
          <w:lang w:eastAsia="zh-CN"/>
        </w:rPr>
        <w:t>divergence of understanding</w:t>
      </w:r>
      <w:r w:rsidRPr="00D365A8">
        <w:rPr>
          <w:rFonts w:ascii="Times New Roman" w:eastAsia="等线" w:hAnsi="Times New Roman" w:cs="Times New Roman"/>
          <w:bCs/>
          <w:sz w:val="18"/>
          <w:szCs w:val="20"/>
          <w:lang w:eastAsia="zh-CN"/>
        </w:rPr>
        <w:t xml:space="preserve"> lies in whether </w:t>
      </w:r>
      <w:r>
        <w:rPr>
          <w:rFonts w:ascii="Times New Roman" w:eastAsia="等线" w:hAnsi="Times New Roman" w:cs="Times New Roman" w:hint="eastAsia"/>
          <w:bCs/>
          <w:sz w:val="18"/>
          <w:szCs w:val="20"/>
          <w:lang w:eastAsia="zh-CN"/>
        </w:rPr>
        <w:t xml:space="preserve">only interpretation 1 or </w:t>
      </w:r>
      <w:r w:rsidRPr="00D365A8">
        <w:rPr>
          <w:rFonts w:ascii="Times New Roman" w:eastAsia="等线" w:hAnsi="Times New Roman" w:cs="Times New Roman"/>
          <w:bCs/>
          <w:sz w:val="18"/>
          <w:szCs w:val="20"/>
          <w:lang w:eastAsia="zh-CN"/>
        </w:rPr>
        <w:t>both interpretations align with the definition of Scenario 1</w:t>
      </w:r>
    </w:p>
    <w:p w:rsidR="00394272" w:rsidRDefault="00394272" w:rsidP="00394272">
      <w:pPr>
        <w:snapToGrid w:val="0"/>
        <w:jc w:val="both"/>
        <w:rPr>
          <w:rFonts w:ascii="Times New Roman" w:eastAsia="等线" w:hAnsi="Times New Roman" w:cs="Times New Roman"/>
          <w:bCs/>
          <w:sz w:val="18"/>
          <w:szCs w:val="20"/>
          <w:lang w:eastAsia="zh-CN"/>
        </w:rPr>
      </w:pPr>
    </w:p>
    <w:p w:rsidR="00394272" w:rsidRDefault="00394272" w:rsidP="00394272">
      <w:pPr>
        <w:snapToGrid w:val="0"/>
        <w:jc w:val="both"/>
        <w:rPr>
          <w:rFonts w:ascii="Times New Roman" w:eastAsia="等线" w:hAnsi="Times New Roman" w:cs="Times New Roman"/>
          <w:bCs/>
          <w:sz w:val="18"/>
          <w:szCs w:val="20"/>
          <w:lang w:eastAsia="zh-CN"/>
        </w:rPr>
      </w:pPr>
      <w:r>
        <w:rPr>
          <w:noProof/>
          <w:lang w:eastAsia="zh-CN"/>
        </w:rPr>
        <w:drawing>
          <wp:inline distT="0" distB="0" distL="0" distR="0" wp14:anchorId="5CC0A1DA" wp14:editId="650E1C8F">
            <wp:extent cx="5259121" cy="1535633"/>
            <wp:effectExtent l="0" t="0" r="0" b="7620"/>
            <wp:docPr id="6" name="图片 6" descr="C:\Users\suxin\AppData\Local\Temp\企业微信截图_176042704436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uxin\AppData\Local\Temp\企业微信截图_1760427044367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65706" cy="1537556"/>
                    </a:xfrm>
                    <a:prstGeom prst="rect">
                      <a:avLst/>
                    </a:prstGeom>
                    <a:noFill/>
                    <a:ln>
                      <a:noFill/>
                    </a:ln>
                  </pic:spPr>
                </pic:pic>
              </a:graphicData>
            </a:graphic>
          </wp:inline>
        </w:drawing>
      </w:r>
    </w:p>
    <w:p w:rsidR="00394272" w:rsidRDefault="00394272" w:rsidP="00394272">
      <w:pPr>
        <w:snapToGrid w:val="0"/>
        <w:jc w:val="both"/>
        <w:rPr>
          <w:rFonts w:ascii="Times New Roman" w:eastAsia="等线" w:hAnsi="Times New Roman" w:cs="Times New Roman"/>
          <w:bCs/>
          <w:sz w:val="18"/>
          <w:szCs w:val="20"/>
          <w:lang w:eastAsia="zh-CN"/>
        </w:rPr>
      </w:pPr>
    </w:p>
    <w:p w:rsidR="00394272" w:rsidRDefault="00394272" w:rsidP="0039427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So, can we revise the note in the following update of proposal 2-2?</w:t>
      </w:r>
    </w:p>
    <w:p w:rsidR="00394272" w:rsidRDefault="00394272" w:rsidP="00394272">
      <w:p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bCs/>
          <w:sz w:val="18"/>
          <w:szCs w:val="20"/>
          <w:lang w:eastAsia="zh-CN"/>
        </w:rPr>
        <w:t>From my understanding, the main bullet is needed anyway, regardless whether interpretation 1 or both 1 and 2 are supported. However, as the interpretation of scenario 1 is related to some other issues as well, with the following notes it could be helpful for us to align the understanding of scenario 1 later.</w:t>
      </w:r>
    </w:p>
    <w:p w:rsidR="00394272" w:rsidRDefault="00394272" w:rsidP="00394272">
      <w:pPr>
        <w:snapToGrid w:val="0"/>
        <w:jc w:val="both"/>
        <w:rPr>
          <w:rFonts w:ascii="Times New Roman" w:eastAsia="等线" w:hAnsi="Times New Roman" w:cs="Times New Roman"/>
          <w:bCs/>
          <w:sz w:val="18"/>
          <w:szCs w:val="20"/>
          <w:lang w:eastAsia="zh-CN"/>
        </w:rPr>
      </w:pPr>
    </w:p>
    <w:p w:rsidR="00394272" w:rsidRDefault="00394272" w:rsidP="00394272">
      <w:pPr>
        <w:spacing w:line="360" w:lineRule="auto"/>
        <w:contextualSpacing/>
        <w:rPr>
          <w:rFonts w:ascii="Times New Roman" w:eastAsia="等线"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等线" w:hAnsi="Times New Roman" w:cs="Times New Roman" w:hint="eastAsia"/>
          <w:b/>
          <w:sz w:val="18"/>
          <w:szCs w:val="20"/>
          <w:lang w:val="en-GB" w:eastAsia="zh-CN"/>
        </w:rPr>
        <w:t>2</w:t>
      </w:r>
      <w:r>
        <w:rPr>
          <w:rFonts w:ascii="Times New Roman" w:eastAsia="等线" w:hAnsi="Times New Roman" w:cs="Times New Roman"/>
          <w:b/>
          <w:sz w:val="18"/>
          <w:szCs w:val="20"/>
          <w:lang w:val="en-GB" w:eastAsia="zh-CN"/>
        </w:rPr>
        <w:t>-</w:t>
      </w:r>
      <w:r>
        <w:rPr>
          <w:rFonts w:ascii="Times New Roman" w:eastAsia="等线" w:hAnsi="Times New Roman" w:cs="Times New Roman" w:hint="eastAsia"/>
          <w:b/>
          <w:sz w:val="18"/>
          <w:szCs w:val="20"/>
          <w:lang w:val="en-GB" w:eastAsia="zh-CN"/>
        </w:rPr>
        <w:t>2-1</w:t>
      </w:r>
      <w:r>
        <w:rPr>
          <w:rFonts w:ascii="Times New Roman" w:hAnsi="Times New Roman" w:cs="Times New Roman"/>
          <w:sz w:val="18"/>
          <w:szCs w:val="20"/>
        </w:rPr>
        <w:t>:</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bCs/>
          <w:sz w:val="18"/>
          <w:szCs w:val="20"/>
          <w:lang w:eastAsia="zh-CN"/>
        </w:rPr>
        <w:t>For an aperiodic cross-slot SRS resource set</w:t>
      </w:r>
      <w:r>
        <w:rPr>
          <w:rFonts w:ascii="Times New Roman" w:eastAsia="等线" w:hAnsi="Times New Roman" w:cs="Times New Roman" w:hint="eastAsia"/>
          <w:bCs/>
          <w:sz w:val="18"/>
          <w:szCs w:val="20"/>
          <w:lang w:eastAsia="zh-CN"/>
        </w:rPr>
        <w:t xml:space="preserve"> </w:t>
      </w:r>
      <w:r w:rsidRPr="00DF115F">
        <w:rPr>
          <w:rFonts w:ascii="Times New Roman" w:eastAsia="等线" w:hAnsi="Times New Roman" w:cs="Times New Roman" w:hint="eastAsia"/>
          <w:bCs/>
          <w:color w:val="FF0000"/>
          <w:sz w:val="18"/>
          <w:szCs w:val="20"/>
          <w:lang w:eastAsia="zh-CN"/>
        </w:rPr>
        <w:t>in scenario 1</w:t>
      </w:r>
      <w:r>
        <w:rPr>
          <w:rFonts w:ascii="Times New Roman" w:eastAsia="等线" w:hAnsi="Times New Roman" w:cs="Times New Roman"/>
          <w:bCs/>
          <w:sz w:val="18"/>
          <w:szCs w:val="20"/>
          <w:lang w:eastAsia="zh-CN"/>
        </w:rPr>
        <w:t xml:space="preserve">, the slot offset </w:t>
      </w:r>
      <w:r>
        <w:rPr>
          <w:rFonts w:ascii="Times New Roman" w:eastAsia="等线" w:hAnsi="Times New Roman" w:cs="Times New Roman" w:hint="eastAsia"/>
          <w:bCs/>
          <w:sz w:val="18"/>
          <w:szCs w:val="20"/>
          <w:lang w:eastAsia="zh-CN"/>
        </w:rPr>
        <w:t>of</w:t>
      </w:r>
      <w:r>
        <w:rPr>
          <w:rFonts w:ascii="Times New Roman" w:eastAsia="等线" w:hAnsi="Times New Roman" w:cs="Times New Roman"/>
          <w:bCs/>
          <w:sz w:val="18"/>
          <w:szCs w:val="20"/>
          <w:lang w:eastAsia="zh-CN"/>
        </w:rPr>
        <w:t xml:space="preserve"> the SRS resource set refers to the first of the two slots spanned by the SRS resource set.</w:t>
      </w:r>
    </w:p>
    <w:p w:rsidR="00394272" w:rsidRPr="005460F6" w:rsidRDefault="00394272" w:rsidP="00394272">
      <w:pPr>
        <w:spacing w:line="360" w:lineRule="auto"/>
        <w:contextualSpacing/>
        <w:rPr>
          <w:rFonts w:ascii="Times New Roman" w:eastAsia="等线" w:hAnsi="Times New Roman" w:cs="Times New Roman"/>
          <w:bCs/>
          <w:sz w:val="18"/>
          <w:szCs w:val="20"/>
          <w:lang w:eastAsia="zh-CN"/>
        </w:rPr>
      </w:pPr>
      <w:r w:rsidRPr="005460F6">
        <w:rPr>
          <w:rFonts w:ascii="Times New Roman" w:eastAsia="等线" w:hAnsi="Times New Roman" w:cs="Times New Roman" w:hint="eastAsia"/>
          <w:bCs/>
          <w:color w:val="FF0000"/>
          <w:sz w:val="18"/>
          <w:szCs w:val="20"/>
          <w:lang w:eastAsia="zh-CN"/>
        </w:rPr>
        <w:t xml:space="preserve">Note 1: </w:t>
      </w:r>
      <w:r w:rsidRPr="005460F6">
        <w:rPr>
          <w:rFonts w:ascii="Times New Roman" w:eastAsia="等线" w:hAnsi="Times New Roman" w:cs="Times New Roman" w:hint="eastAsia"/>
          <w:bCs/>
          <w:sz w:val="18"/>
          <w:szCs w:val="20"/>
          <w:lang w:eastAsia="zh-CN"/>
        </w:rPr>
        <w:t xml:space="preserve">Whether only interpretation 1 or both interpretation 1 and 2 are aligned with the definition of </w:t>
      </w:r>
      <w:r w:rsidRPr="005460F6">
        <w:rPr>
          <w:rFonts w:ascii="Times New Roman" w:eastAsia="等线" w:hAnsi="Times New Roman" w:cs="Times New Roman"/>
          <w:bCs/>
          <w:sz w:val="18"/>
          <w:szCs w:val="20"/>
          <w:lang w:eastAsia="zh-CN"/>
        </w:rPr>
        <w:t>scenario</w:t>
      </w:r>
      <w:r w:rsidRPr="005460F6">
        <w:rPr>
          <w:rFonts w:ascii="Times New Roman" w:eastAsia="等线" w:hAnsi="Times New Roman" w:cs="Times New Roman" w:hint="eastAsia"/>
          <w:bCs/>
          <w:sz w:val="18"/>
          <w:szCs w:val="20"/>
          <w:lang w:eastAsia="zh-CN"/>
        </w:rPr>
        <w:t xml:space="preserve"> 1 is discussed </w:t>
      </w:r>
      <w:r w:rsidRPr="005460F6">
        <w:rPr>
          <w:rFonts w:ascii="Times New Roman" w:eastAsia="等线" w:hAnsi="Times New Roman" w:cs="Times New Roman"/>
          <w:bCs/>
          <w:sz w:val="18"/>
          <w:szCs w:val="20"/>
          <w:lang w:eastAsia="zh-CN"/>
        </w:rPr>
        <w:t>separately</w:t>
      </w:r>
      <w:r w:rsidRPr="005460F6">
        <w:rPr>
          <w:rFonts w:ascii="Times New Roman" w:eastAsia="等线" w:hAnsi="Times New Roman" w:cs="Times New Roman" w:hint="eastAsia"/>
          <w:bCs/>
          <w:sz w:val="18"/>
          <w:szCs w:val="20"/>
          <w:lang w:eastAsia="zh-CN"/>
        </w:rPr>
        <w:t>.</w:t>
      </w:r>
    </w:p>
    <w:p w:rsidR="00394272" w:rsidRPr="005460F6" w:rsidRDefault="00394272" w:rsidP="00394272">
      <w:pPr>
        <w:spacing w:line="360" w:lineRule="auto"/>
        <w:contextualSpacing/>
        <w:rPr>
          <w:rFonts w:ascii="Times New Roman" w:eastAsia="等线" w:hAnsi="Times New Roman" w:cs="Times New Roman"/>
          <w:bCs/>
          <w:sz w:val="18"/>
          <w:szCs w:val="20"/>
          <w:lang w:eastAsia="zh-CN"/>
        </w:rPr>
      </w:pPr>
      <w:r w:rsidRPr="005460F6">
        <w:rPr>
          <w:rFonts w:ascii="Times New Roman" w:eastAsia="等线" w:hAnsi="Times New Roman" w:cs="Times New Roman" w:hint="eastAsia"/>
          <w:bCs/>
          <w:color w:val="FF0000"/>
          <w:sz w:val="18"/>
          <w:szCs w:val="20"/>
          <w:lang w:eastAsia="zh-CN"/>
        </w:rPr>
        <w:t>Note 2:</w:t>
      </w:r>
      <w:r w:rsidRPr="005460F6">
        <w:rPr>
          <w:rFonts w:ascii="Times New Roman" w:eastAsia="等线" w:hAnsi="Times New Roman" w:cs="Times New Roman" w:hint="eastAsia"/>
          <w:bCs/>
          <w:sz w:val="18"/>
          <w:szCs w:val="20"/>
          <w:lang w:eastAsia="zh-CN"/>
        </w:rPr>
        <w:t xml:space="preserve"> If both interpretation 1 and 2 are aligned with the definition of </w:t>
      </w:r>
      <w:r w:rsidRPr="005460F6">
        <w:rPr>
          <w:rFonts w:ascii="Times New Roman" w:eastAsia="等线" w:hAnsi="Times New Roman" w:cs="Times New Roman"/>
          <w:bCs/>
          <w:sz w:val="18"/>
          <w:szCs w:val="20"/>
          <w:lang w:eastAsia="zh-CN"/>
        </w:rPr>
        <w:t>scenario</w:t>
      </w:r>
      <w:r w:rsidRPr="005460F6">
        <w:rPr>
          <w:rFonts w:ascii="Times New Roman" w:eastAsia="等线" w:hAnsi="Times New Roman" w:cs="Times New Roman" w:hint="eastAsia"/>
          <w:bCs/>
          <w:sz w:val="18"/>
          <w:szCs w:val="20"/>
          <w:lang w:eastAsia="zh-CN"/>
        </w:rPr>
        <w:t xml:space="preserve"> 1, for the resource in the second slot, how to use this slot offset configured for the SRS </w:t>
      </w:r>
      <w:r w:rsidRPr="005460F6">
        <w:rPr>
          <w:rFonts w:ascii="Times New Roman" w:eastAsia="等线" w:hAnsi="Times New Roman" w:cs="Times New Roman"/>
          <w:bCs/>
          <w:sz w:val="18"/>
          <w:szCs w:val="20"/>
          <w:lang w:eastAsia="zh-CN"/>
        </w:rPr>
        <w:t>resource</w:t>
      </w:r>
      <w:r w:rsidRPr="005460F6">
        <w:rPr>
          <w:rFonts w:ascii="Times New Roman" w:eastAsia="等线" w:hAnsi="Times New Roman" w:cs="Times New Roman" w:hint="eastAsia"/>
          <w:bCs/>
          <w:sz w:val="18"/>
          <w:szCs w:val="20"/>
          <w:lang w:eastAsia="zh-CN"/>
        </w:rPr>
        <w:t xml:space="preserve"> set is discussed </w:t>
      </w:r>
      <w:r w:rsidRPr="005460F6">
        <w:rPr>
          <w:rFonts w:ascii="Times New Roman" w:eastAsia="等线" w:hAnsi="Times New Roman" w:cs="Times New Roman"/>
          <w:bCs/>
          <w:sz w:val="18"/>
          <w:szCs w:val="20"/>
          <w:lang w:eastAsia="zh-CN"/>
        </w:rPr>
        <w:t>separately</w:t>
      </w:r>
      <w:r w:rsidRPr="005460F6">
        <w:rPr>
          <w:rFonts w:ascii="Times New Roman" w:eastAsia="等线" w:hAnsi="Times New Roman" w:cs="Times New Roman" w:hint="eastAsia"/>
          <w:bCs/>
          <w:sz w:val="18"/>
          <w:szCs w:val="20"/>
          <w:lang w:eastAsia="zh-CN"/>
        </w:rPr>
        <w:t>.</w:t>
      </w:r>
    </w:p>
    <w:p w:rsidR="00394272" w:rsidRPr="00C62DE8" w:rsidRDefault="00394272" w:rsidP="00394272">
      <w:pPr>
        <w:spacing w:line="360" w:lineRule="auto"/>
        <w:contextualSpacing/>
        <w:rPr>
          <w:rFonts w:ascii="Times New Roman" w:eastAsia="等线" w:hAnsi="Times New Roman" w:cs="Times New Roman"/>
          <w:bCs/>
          <w:sz w:val="18"/>
          <w:szCs w:val="20"/>
          <w:lang w:eastAsia="zh-CN"/>
        </w:rPr>
      </w:pPr>
    </w:p>
    <w:p w:rsidR="00394272" w:rsidRDefault="00394272" w:rsidP="00394272">
      <w:pPr>
        <w:spacing w:line="360" w:lineRule="auto"/>
        <w:contextualSpacing/>
        <w:rPr>
          <w:rFonts w:ascii="Times New Roman" w:eastAsia="等线" w:hAnsi="Times New Roman" w:cs="Times New Roman"/>
          <w:bCs/>
          <w:sz w:val="18"/>
          <w:szCs w:val="20"/>
          <w:lang w:eastAsia="zh-CN"/>
        </w:rPr>
      </w:pPr>
      <w:r>
        <w:rPr>
          <w:rFonts w:ascii="Times New Roman" w:hAnsi="Times New Roman" w:cs="Times New Roman"/>
          <w:b/>
          <w:sz w:val="18"/>
          <w:szCs w:val="20"/>
          <w:lang w:val="en-GB"/>
        </w:rPr>
        <w:t xml:space="preserve">Proposal </w:t>
      </w:r>
      <w:r>
        <w:rPr>
          <w:rFonts w:ascii="Times New Roman" w:eastAsia="等线" w:hAnsi="Times New Roman" w:cs="Times New Roman" w:hint="eastAsia"/>
          <w:b/>
          <w:sz w:val="18"/>
          <w:szCs w:val="20"/>
          <w:lang w:val="en-GB" w:eastAsia="zh-CN"/>
        </w:rPr>
        <w:t>2</w:t>
      </w:r>
      <w:r>
        <w:rPr>
          <w:rFonts w:ascii="Times New Roman" w:eastAsia="等线" w:hAnsi="Times New Roman" w:cs="Times New Roman"/>
          <w:b/>
          <w:sz w:val="18"/>
          <w:szCs w:val="20"/>
          <w:lang w:val="en-GB" w:eastAsia="zh-CN"/>
        </w:rPr>
        <w:t>-</w:t>
      </w:r>
      <w:r>
        <w:rPr>
          <w:rFonts w:ascii="Times New Roman" w:eastAsia="等线" w:hAnsi="Times New Roman" w:cs="Times New Roman" w:hint="eastAsia"/>
          <w:b/>
          <w:sz w:val="18"/>
          <w:szCs w:val="20"/>
          <w:lang w:val="en-GB" w:eastAsia="zh-CN"/>
        </w:rPr>
        <w:t>2-2</w:t>
      </w:r>
      <w:r>
        <w:rPr>
          <w:rFonts w:ascii="Times New Roman" w:hAnsi="Times New Roman" w:cs="Times New Roman"/>
          <w:sz w:val="18"/>
          <w:szCs w:val="20"/>
        </w:rPr>
        <w:t>:</w:t>
      </w:r>
      <w:r>
        <w:rPr>
          <w:rFonts w:ascii="Times New Roman" w:eastAsia="等线" w:hAnsi="Times New Roman" w:cs="Times New Roman" w:hint="eastAsia"/>
          <w:sz w:val="18"/>
          <w:szCs w:val="20"/>
          <w:lang w:eastAsia="zh-CN"/>
        </w:rPr>
        <w:t xml:space="preserve"> </w:t>
      </w:r>
      <w:r>
        <w:rPr>
          <w:rFonts w:ascii="Times New Roman" w:eastAsia="等线" w:hAnsi="Times New Roman" w:cs="Times New Roman"/>
          <w:bCs/>
          <w:sz w:val="18"/>
          <w:szCs w:val="20"/>
          <w:lang w:eastAsia="zh-CN"/>
        </w:rPr>
        <w:t>For</w:t>
      </w:r>
      <w:r>
        <w:rPr>
          <w:rFonts w:ascii="Times New Roman" w:eastAsia="等线" w:hAnsi="Times New Roman" w:cs="Times New Roman" w:hint="eastAsia"/>
          <w:bCs/>
          <w:sz w:val="18"/>
          <w:szCs w:val="20"/>
          <w:lang w:eastAsia="zh-CN"/>
        </w:rPr>
        <w:t xml:space="preserve"> scenario 1, further </w:t>
      </w:r>
      <w:r>
        <w:rPr>
          <w:rFonts w:ascii="Times New Roman" w:eastAsia="等线" w:hAnsi="Times New Roman" w:cs="Times New Roman"/>
          <w:bCs/>
          <w:sz w:val="18"/>
          <w:szCs w:val="20"/>
          <w:lang w:eastAsia="zh-CN"/>
        </w:rPr>
        <w:t>discuss</w:t>
      </w:r>
      <w:r>
        <w:rPr>
          <w:rFonts w:ascii="Times New Roman" w:eastAsia="等线" w:hAnsi="Times New Roman" w:cs="Times New Roman" w:hint="eastAsia"/>
          <w:bCs/>
          <w:sz w:val="18"/>
          <w:szCs w:val="20"/>
          <w:lang w:eastAsia="zh-CN"/>
        </w:rPr>
        <w:t xml:space="preserve"> the following </w:t>
      </w:r>
      <w:r>
        <w:rPr>
          <w:rFonts w:ascii="Times New Roman" w:eastAsia="等线" w:hAnsi="Times New Roman" w:cs="Times New Roman"/>
          <w:bCs/>
          <w:sz w:val="18"/>
          <w:szCs w:val="20"/>
          <w:lang w:eastAsia="zh-CN"/>
        </w:rPr>
        <w:t>interpretations</w:t>
      </w:r>
      <w:r>
        <w:rPr>
          <w:rFonts w:ascii="Times New Roman" w:eastAsia="等线" w:hAnsi="Times New Roman" w:cs="Times New Roman" w:hint="eastAsia"/>
          <w:bCs/>
          <w:sz w:val="18"/>
          <w:szCs w:val="20"/>
          <w:lang w:eastAsia="zh-CN"/>
        </w:rPr>
        <w:t xml:space="preserve"> </w:t>
      </w:r>
    </w:p>
    <w:p w:rsidR="00394272" w:rsidRDefault="00394272" w:rsidP="00394272">
      <w:pPr>
        <w:pStyle w:val="af2"/>
        <w:numPr>
          <w:ilvl w:val="0"/>
          <w:numId w:val="14"/>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Scenario 1: a periodic, semi-persistent, or aperiodic SRS resource set which includes at least one SRS resource with time-domain resource transmitted across a first S slot and a second consecutive U slot. </w:t>
      </w:r>
    </w:p>
    <w:p w:rsidR="00394272" w:rsidRPr="00C62DE8" w:rsidRDefault="00394272" w:rsidP="00394272">
      <w:pPr>
        <w:pStyle w:val="af2"/>
        <w:numPr>
          <w:ilvl w:val="1"/>
          <w:numId w:val="14"/>
        </w:numPr>
        <w:spacing w:line="360" w:lineRule="auto"/>
        <w:rPr>
          <w:rFonts w:ascii="Times New Roman" w:eastAsia="等线" w:hAnsi="Times New Roman" w:cs="Times New Roman"/>
          <w:bCs/>
          <w:sz w:val="18"/>
          <w:szCs w:val="20"/>
          <w:lang w:eastAsia="zh-CN"/>
        </w:rPr>
      </w:pPr>
      <w:r w:rsidRPr="00C62DE8">
        <w:rPr>
          <w:rFonts w:ascii="Times New Roman" w:eastAsia="等线" w:hAnsi="Times New Roman" w:cs="Times New Roman" w:hint="eastAsia"/>
          <w:bCs/>
          <w:sz w:val="18"/>
          <w:szCs w:val="20"/>
          <w:lang w:eastAsia="zh-CN"/>
        </w:rPr>
        <w:t xml:space="preserve">For interpretation 1 of </w:t>
      </w:r>
      <w:r w:rsidRPr="00C62DE8">
        <w:rPr>
          <w:rFonts w:ascii="Times New Roman" w:eastAsia="等线" w:hAnsi="Times New Roman" w:cs="Times New Roman"/>
          <w:bCs/>
          <w:sz w:val="18"/>
          <w:szCs w:val="20"/>
          <w:lang w:eastAsia="zh-CN"/>
        </w:rPr>
        <w:t>cross-slot SRS transmission</w:t>
      </w:r>
      <w:r w:rsidRPr="00C62DE8">
        <w:rPr>
          <w:rFonts w:ascii="Times New Roman" w:eastAsia="等线" w:hAnsi="Times New Roman" w:cs="Times New Roman" w:hint="eastAsia"/>
          <w:bCs/>
          <w:sz w:val="18"/>
          <w:szCs w:val="20"/>
          <w:lang w:eastAsia="zh-CN"/>
        </w:rPr>
        <w:t xml:space="preserve">, </w:t>
      </w:r>
      <w:r w:rsidRPr="00C62DE8">
        <w:rPr>
          <w:rFonts w:ascii="Times New Roman" w:eastAsia="等线" w:hAnsi="Times New Roman" w:cs="Times New Roman"/>
          <w:bCs/>
          <w:sz w:val="18"/>
          <w:szCs w:val="20"/>
          <w:lang w:eastAsia="zh-CN"/>
        </w:rPr>
        <w:t>support an aperiodic SRS resource set to include at least one SRS resource with time-domain resource transmitted in a first S slot,</w:t>
      </w:r>
      <w:r w:rsidRPr="00C62DE8">
        <w:rPr>
          <w:rFonts w:ascii="Times New Roman" w:eastAsia="等线" w:hAnsi="Times New Roman" w:cs="Times New Roman" w:hint="eastAsia"/>
          <w:bCs/>
          <w:sz w:val="18"/>
          <w:szCs w:val="20"/>
          <w:lang w:eastAsia="zh-CN"/>
        </w:rPr>
        <w:t xml:space="preserve"> and </w:t>
      </w:r>
      <w:r w:rsidRPr="00C62DE8">
        <w:rPr>
          <w:rFonts w:ascii="Times New Roman" w:eastAsia="等线" w:hAnsi="Times New Roman"/>
          <w:iCs/>
          <w:sz w:val="20"/>
          <w:szCs w:val="20"/>
          <w:lang w:eastAsia="zh-CN"/>
        </w:rPr>
        <w:t>at least one SRS resource with time-domain resource transmitted across a first S slot and a second consecutive U slot.</w:t>
      </w:r>
    </w:p>
    <w:p w:rsidR="00394272" w:rsidRPr="00C62DE8" w:rsidRDefault="00394272" w:rsidP="00394272">
      <w:pPr>
        <w:pStyle w:val="af2"/>
        <w:numPr>
          <w:ilvl w:val="1"/>
          <w:numId w:val="14"/>
        </w:numPr>
        <w:snapToGrid w:val="0"/>
        <w:jc w:val="both"/>
        <w:rPr>
          <w:rFonts w:ascii="Times New Roman" w:eastAsia="DengXian" w:hAnsi="Times New Roman" w:cs="Times New Roman"/>
          <w:b/>
          <w:sz w:val="18"/>
          <w:szCs w:val="20"/>
          <w:lang w:val="en-GB" w:eastAsia="zh-CN"/>
        </w:rPr>
      </w:pPr>
      <w:r w:rsidRPr="00C62DE8">
        <w:rPr>
          <w:rFonts w:ascii="Times New Roman" w:eastAsia="等线" w:hAnsi="Times New Roman" w:cs="Times New Roman" w:hint="eastAsia"/>
          <w:bCs/>
          <w:sz w:val="18"/>
          <w:szCs w:val="20"/>
          <w:lang w:eastAsia="zh-CN"/>
        </w:rPr>
        <w:t xml:space="preserve">For interpretation 2 of </w:t>
      </w:r>
      <w:r w:rsidRPr="00C62DE8">
        <w:rPr>
          <w:rFonts w:ascii="Times New Roman" w:eastAsia="等线" w:hAnsi="Times New Roman" w:cs="Times New Roman"/>
          <w:bCs/>
          <w:sz w:val="18"/>
          <w:szCs w:val="20"/>
          <w:lang w:eastAsia="zh-CN"/>
        </w:rPr>
        <w:t>cross-slot SRS transmission</w:t>
      </w:r>
      <w:r w:rsidRPr="00C62DE8">
        <w:rPr>
          <w:rFonts w:ascii="Times New Roman" w:eastAsia="等线" w:hAnsi="Times New Roman" w:cs="Times New Roman" w:hint="eastAsia"/>
          <w:bCs/>
          <w:sz w:val="18"/>
          <w:szCs w:val="20"/>
          <w:lang w:eastAsia="zh-CN"/>
        </w:rPr>
        <w:t xml:space="preserve">, </w:t>
      </w:r>
      <w:r w:rsidRPr="00C62DE8">
        <w:rPr>
          <w:rFonts w:ascii="Times New Roman" w:eastAsia="等线" w:hAnsi="Times New Roman" w:cs="Times New Roman"/>
          <w:bCs/>
          <w:sz w:val="18"/>
          <w:szCs w:val="20"/>
          <w:lang w:eastAsia="zh-CN"/>
        </w:rPr>
        <w:t xml:space="preserve">support an aperiodic SRS resource set to include at least one SRS resource with time-domain resource transmitted in a </w:t>
      </w:r>
      <w:r w:rsidRPr="00C62DE8">
        <w:rPr>
          <w:rFonts w:ascii="Times New Roman" w:eastAsia="等线" w:hAnsi="Times New Roman" w:cs="Times New Roman" w:hint="eastAsia"/>
          <w:bCs/>
          <w:sz w:val="18"/>
          <w:szCs w:val="20"/>
          <w:lang w:eastAsia="zh-CN"/>
        </w:rPr>
        <w:t>second U</w:t>
      </w:r>
      <w:r w:rsidRPr="00C62DE8">
        <w:rPr>
          <w:rFonts w:ascii="Times New Roman" w:eastAsia="等线" w:hAnsi="Times New Roman" w:cs="Times New Roman"/>
          <w:bCs/>
          <w:sz w:val="18"/>
          <w:szCs w:val="20"/>
          <w:lang w:eastAsia="zh-CN"/>
        </w:rPr>
        <w:t xml:space="preserve"> slot,</w:t>
      </w:r>
      <w:r w:rsidRPr="00C62DE8">
        <w:rPr>
          <w:rFonts w:ascii="Times New Roman" w:eastAsia="等线" w:hAnsi="Times New Roman" w:cs="Times New Roman" w:hint="eastAsia"/>
          <w:bCs/>
          <w:sz w:val="18"/>
          <w:szCs w:val="20"/>
          <w:lang w:eastAsia="zh-CN"/>
        </w:rPr>
        <w:t xml:space="preserve"> and </w:t>
      </w:r>
      <w:r w:rsidRPr="00C62DE8">
        <w:rPr>
          <w:rFonts w:ascii="Times New Roman" w:eastAsia="等线" w:hAnsi="Times New Roman"/>
          <w:iCs/>
          <w:sz w:val="20"/>
          <w:szCs w:val="20"/>
          <w:lang w:eastAsia="zh-CN"/>
        </w:rPr>
        <w:t>at least one SRS resource with time-domain resource transmitted across a first S slot and a second consecutive U slot.</w:t>
      </w:r>
    </w:p>
    <w:p w:rsidR="002F65B2" w:rsidRPr="00394272" w:rsidRDefault="002F65B2">
      <w:pPr>
        <w:rPr>
          <w:rFonts w:ascii="Times New Roman" w:eastAsia="DengXian" w:hAnsi="Times New Roman" w:cs="Times New Roman"/>
          <w:b/>
          <w:sz w:val="18"/>
          <w:szCs w:val="20"/>
          <w:lang w:val="en-GB" w:eastAsia="zh-CN"/>
        </w:rPr>
      </w:pPr>
    </w:p>
    <w:p w:rsidR="002F65B2" w:rsidRDefault="004F1015">
      <w:pPr>
        <w:pStyle w:val="2"/>
        <w:rPr>
          <w:rFonts w:eastAsia="DengXian" w:cs="Times New Roman"/>
          <w:sz w:val="20"/>
          <w:szCs w:val="20"/>
          <w:lang w:val="en-US" w:eastAsia="zh-CN"/>
        </w:rPr>
      </w:pPr>
      <w:r>
        <w:rPr>
          <w:rFonts w:eastAsia="DengXian" w:cs="Times New Roman" w:hint="eastAsia"/>
          <w:sz w:val="20"/>
          <w:szCs w:val="20"/>
          <w:lang w:eastAsia="zh-CN"/>
        </w:rPr>
        <w:lastRenderedPageBreak/>
        <w:t>4.5 Offline discussion round 3 (Wednesday)</w:t>
      </w:r>
    </w:p>
    <w:p w:rsidR="002F65B2" w:rsidRDefault="002F65B2">
      <w:pPr>
        <w:rPr>
          <w:rFonts w:eastAsia="DengXian"/>
          <w:lang w:eastAsia="zh-CN"/>
        </w:rPr>
      </w:pPr>
    </w:p>
    <w:p w:rsidR="002F65B2" w:rsidRDefault="004F1015">
      <w:pPr>
        <w:pStyle w:val="2"/>
        <w:rPr>
          <w:rFonts w:eastAsia="DengXian" w:cs="Times New Roman"/>
          <w:sz w:val="20"/>
          <w:szCs w:val="20"/>
          <w:lang w:val="en-US" w:eastAsia="zh-CN"/>
        </w:rPr>
      </w:pPr>
      <w:r>
        <w:rPr>
          <w:rFonts w:eastAsia="DengXian" w:cs="Times New Roman" w:hint="eastAsia"/>
          <w:sz w:val="20"/>
          <w:szCs w:val="20"/>
          <w:lang w:eastAsia="zh-CN"/>
        </w:rPr>
        <w:t>4.6 Online discussion round 3 (Wednesday)</w:t>
      </w:r>
    </w:p>
    <w:p w:rsidR="002F65B2" w:rsidRDefault="002F65B2">
      <w:pPr>
        <w:rPr>
          <w:rFonts w:eastAsia="DengXian"/>
          <w:lang w:eastAsia="zh-CN"/>
        </w:rPr>
      </w:pPr>
    </w:p>
    <w:p w:rsidR="002F65B2" w:rsidRDefault="004F1015">
      <w:pPr>
        <w:pStyle w:val="2"/>
        <w:rPr>
          <w:rFonts w:eastAsia="DengXian" w:cs="Times New Roman"/>
          <w:sz w:val="20"/>
          <w:szCs w:val="20"/>
          <w:lang w:val="en-US" w:eastAsia="zh-CN"/>
        </w:rPr>
      </w:pPr>
      <w:r>
        <w:rPr>
          <w:rFonts w:eastAsia="DengXian" w:cs="Times New Roman" w:hint="eastAsia"/>
          <w:sz w:val="20"/>
          <w:szCs w:val="20"/>
          <w:lang w:eastAsia="zh-CN"/>
        </w:rPr>
        <w:t>4.7 Offline discussion round 4 (</w:t>
      </w:r>
      <w:proofErr w:type="spellStart"/>
      <w:r>
        <w:rPr>
          <w:rFonts w:eastAsia="DengXian" w:cs="Times New Roman" w:hint="eastAsia"/>
          <w:sz w:val="20"/>
          <w:szCs w:val="20"/>
          <w:highlight w:val="yellow"/>
          <w:lang w:eastAsia="zh-CN"/>
        </w:rPr>
        <w:t>XXXday</w:t>
      </w:r>
      <w:proofErr w:type="spellEnd"/>
      <w:r>
        <w:rPr>
          <w:rFonts w:eastAsia="DengXian" w:cs="Times New Roman" w:hint="eastAsia"/>
          <w:sz w:val="20"/>
          <w:szCs w:val="20"/>
          <w:lang w:eastAsia="zh-CN"/>
        </w:rPr>
        <w:t>)</w:t>
      </w:r>
    </w:p>
    <w:p w:rsidR="002F65B2" w:rsidRDefault="002F65B2">
      <w:pPr>
        <w:widowControl w:val="0"/>
        <w:spacing w:line="276" w:lineRule="auto"/>
        <w:jc w:val="both"/>
        <w:rPr>
          <w:rFonts w:ascii="Times New Roman" w:eastAsia="DengXian" w:hAnsi="Times New Roman"/>
          <w:sz w:val="18"/>
          <w:szCs w:val="20"/>
          <w:lang w:eastAsia="zh-CN"/>
        </w:rPr>
      </w:pPr>
    </w:p>
    <w:p w:rsidR="002F65B2" w:rsidRDefault="004F1015">
      <w:pPr>
        <w:pStyle w:val="2"/>
        <w:rPr>
          <w:rFonts w:eastAsia="DengXian" w:cs="Times New Roman"/>
          <w:sz w:val="20"/>
          <w:szCs w:val="20"/>
          <w:lang w:eastAsia="zh-CN"/>
        </w:rPr>
      </w:pPr>
      <w:r>
        <w:rPr>
          <w:rFonts w:eastAsia="DengXian" w:cs="Times New Roman" w:hint="eastAsia"/>
          <w:sz w:val="20"/>
          <w:szCs w:val="20"/>
          <w:lang w:eastAsia="zh-CN"/>
        </w:rPr>
        <w:t>4.6 Online discussion round 4 (</w:t>
      </w:r>
      <w:proofErr w:type="spellStart"/>
      <w:r>
        <w:rPr>
          <w:rFonts w:eastAsia="DengXian" w:cs="Times New Roman" w:hint="eastAsia"/>
          <w:sz w:val="20"/>
          <w:szCs w:val="20"/>
          <w:highlight w:val="yellow"/>
          <w:lang w:eastAsia="zh-CN"/>
        </w:rPr>
        <w:t>XXXday</w:t>
      </w:r>
      <w:proofErr w:type="spellEnd"/>
      <w:r>
        <w:rPr>
          <w:rFonts w:eastAsia="DengXian" w:cs="Times New Roman" w:hint="eastAsia"/>
          <w:sz w:val="20"/>
          <w:szCs w:val="20"/>
          <w:lang w:eastAsia="zh-CN"/>
        </w:rPr>
        <w:t>)</w:t>
      </w:r>
    </w:p>
    <w:p w:rsidR="002F65B2" w:rsidRDefault="002F65B2">
      <w:pPr>
        <w:rPr>
          <w:rFonts w:eastAsia="DengXian"/>
          <w:lang w:eastAsia="zh-CN"/>
        </w:rPr>
      </w:pPr>
    </w:p>
    <w:p w:rsidR="002F65B2" w:rsidRDefault="004F1015">
      <w:pPr>
        <w:pStyle w:val="1"/>
        <w:numPr>
          <w:ilvl w:val="0"/>
          <w:numId w:val="0"/>
        </w:numPr>
        <w:spacing w:before="0" w:after="60"/>
        <w:ind w:left="799" w:hanging="799"/>
        <w:jc w:val="both"/>
        <w:rPr>
          <w:rFonts w:ascii="Times New Roman" w:eastAsia="DengXian" w:hAnsi="Times New Roman"/>
          <w:b/>
          <w:sz w:val="28"/>
          <w:lang w:val="en-US" w:eastAsia="zh-CN"/>
        </w:rPr>
      </w:pPr>
      <w:r>
        <w:rPr>
          <w:rFonts w:ascii="Times New Roman" w:hAnsi="Times New Roman"/>
          <w:b/>
          <w:sz w:val="28"/>
          <w:lang w:val="en-US"/>
        </w:rPr>
        <w:t>References</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bookmarkStart w:id="7" w:name="_Ref47994488"/>
      <w:r>
        <w:rPr>
          <w:rFonts w:eastAsia="DengXian" w:cs="Times New Roman"/>
          <w:sz w:val="18"/>
          <w:szCs w:val="18"/>
          <w:lang w:val="en-US" w:eastAsia="zh-CN"/>
        </w:rPr>
        <w:t>RP-2</w:t>
      </w:r>
      <w:r>
        <w:rPr>
          <w:rFonts w:eastAsia="DengXian" w:cs="Times New Roman" w:hint="eastAsia"/>
          <w:sz w:val="18"/>
          <w:szCs w:val="18"/>
          <w:lang w:val="en-US" w:eastAsia="zh-CN"/>
        </w:rPr>
        <w:t>51856</w:t>
      </w:r>
      <w:r>
        <w:rPr>
          <w:rFonts w:eastAsia="DengXian" w:cs="Times New Roman" w:hint="eastAsia"/>
          <w:sz w:val="18"/>
          <w:szCs w:val="18"/>
          <w:lang w:val="en-US" w:eastAsia="zh-CN"/>
        </w:rPr>
        <w:tab/>
      </w:r>
      <w:r>
        <w:rPr>
          <w:rFonts w:eastAsia="DengXian" w:cs="Times New Roman"/>
          <w:sz w:val="18"/>
          <w:szCs w:val="18"/>
          <w:lang w:val="en-US" w:eastAsia="zh-CN"/>
        </w:rPr>
        <w:t>New WID: NR MIMO Phase 6</w:t>
      </w:r>
      <w:r>
        <w:rPr>
          <w:rFonts w:eastAsia="DengXian" w:cs="Times New Roman" w:hint="eastAsia"/>
          <w:sz w:val="18"/>
          <w:szCs w:val="18"/>
          <w:lang w:val="en-US" w:eastAsia="zh-CN"/>
        </w:rPr>
        <w:t xml:space="preserve">    </w:t>
      </w:r>
      <w:r>
        <w:rPr>
          <w:rFonts w:eastAsia="DengXian" w:cs="Times New Roman"/>
          <w:sz w:val="18"/>
          <w:szCs w:val="18"/>
          <w:lang w:val="en-US" w:eastAsia="zh-CN"/>
        </w:rPr>
        <w:t>Samsung (Moderator</w:t>
      </w:r>
      <w:r>
        <w:rPr>
          <w:rFonts w:eastAsia="DengXian" w:cs="Times New Roman" w:hint="eastAsia"/>
          <w:sz w:val="18"/>
          <w:szCs w:val="18"/>
          <w:lang w:val="en-US" w:eastAsia="zh-CN"/>
        </w:rPr>
        <w:t>)</w:t>
      </w:r>
    </w:p>
    <w:bookmarkEnd w:id="7"/>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R1-2506795</w:t>
      </w:r>
      <w:r>
        <w:rPr>
          <w:rFonts w:eastAsia="DengXian" w:cs="Times New Roman"/>
          <w:sz w:val="18"/>
          <w:szCs w:val="18"/>
          <w:lang w:val="en-US" w:eastAsia="zh-CN"/>
        </w:rPr>
        <w:tab/>
        <w:t>NR MIMO Phase 6: SRS Enhancement</w:t>
      </w:r>
      <w:r>
        <w:rPr>
          <w:rFonts w:eastAsia="DengXian" w:cs="Times New Roman"/>
          <w:sz w:val="18"/>
          <w:szCs w:val="18"/>
          <w:lang w:val="en-US" w:eastAsia="zh-CN"/>
        </w:rPr>
        <w:tab/>
      </w:r>
      <w:proofErr w:type="spellStart"/>
      <w:r>
        <w:rPr>
          <w:rFonts w:eastAsia="DengXian" w:cs="Times New Roman"/>
          <w:sz w:val="18"/>
          <w:szCs w:val="18"/>
          <w:lang w:val="en-US" w:eastAsia="zh-CN"/>
        </w:rPr>
        <w:t>InterDigital</w:t>
      </w:r>
      <w:proofErr w:type="spellEnd"/>
      <w:r>
        <w:rPr>
          <w:rFonts w:eastAsia="DengXian" w:cs="Times New Roman"/>
          <w:sz w:val="18"/>
          <w:szCs w:val="18"/>
          <w:lang w:val="en-US" w:eastAsia="zh-CN"/>
        </w:rPr>
        <w:t>, Inc.</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R1-2506806</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r>
      <w:proofErr w:type="spellStart"/>
      <w:r>
        <w:rPr>
          <w:rFonts w:eastAsia="DengXian" w:cs="Times New Roman"/>
          <w:sz w:val="18"/>
          <w:szCs w:val="18"/>
          <w:lang w:val="en-US" w:eastAsia="zh-CN"/>
        </w:rPr>
        <w:t>Spreadtrum</w:t>
      </w:r>
      <w:proofErr w:type="spellEnd"/>
      <w:r>
        <w:rPr>
          <w:rFonts w:eastAsia="DengXian" w:cs="Times New Roman"/>
          <w:sz w:val="18"/>
          <w:szCs w:val="18"/>
          <w:lang w:val="en-US" w:eastAsia="zh-CN"/>
        </w:rPr>
        <w:t>, UNISOC</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R1-2506836</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MediaTek Inc.</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R1-2506845</w:t>
      </w:r>
      <w:r>
        <w:rPr>
          <w:rFonts w:eastAsia="DengXian" w:cs="Times New Roman"/>
          <w:sz w:val="18"/>
          <w:szCs w:val="18"/>
          <w:lang w:val="en-US" w:eastAsia="zh-CN"/>
        </w:rPr>
        <w:tab/>
        <w:t>Discussion on improving of SRS capacity and coverage</w:t>
      </w:r>
      <w:r>
        <w:rPr>
          <w:rFonts w:eastAsia="DengXian" w:cs="Times New Roman"/>
          <w:sz w:val="18"/>
          <w:szCs w:val="18"/>
          <w:lang w:val="en-US" w:eastAsia="zh-CN"/>
        </w:rPr>
        <w:tab/>
        <w:t>TCL</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R1-2506890</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vivo</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R1-2506925</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 xml:space="preserve">Huawei, </w:t>
      </w:r>
      <w:proofErr w:type="spellStart"/>
      <w:r>
        <w:rPr>
          <w:rFonts w:eastAsia="DengXian" w:cs="Times New Roman"/>
          <w:sz w:val="18"/>
          <w:szCs w:val="18"/>
          <w:lang w:val="en-US" w:eastAsia="zh-CN"/>
        </w:rPr>
        <w:t>HiSilicon</w:t>
      </w:r>
      <w:proofErr w:type="spellEnd"/>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R1-2506981</w:t>
      </w:r>
      <w:r>
        <w:rPr>
          <w:rFonts w:eastAsia="DengXian" w:cs="Times New Roman"/>
          <w:sz w:val="18"/>
          <w:szCs w:val="18"/>
          <w:lang w:val="en-US" w:eastAsia="zh-CN"/>
        </w:rPr>
        <w:tab/>
        <w:t>Discussion on the improvement of SRS capacity and coverage</w:t>
      </w:r>
      <w:r>
        <w:rPr>
          <w:rFonts w:eastAsia="DengXian" w:cs="Times New Roman"/>
          <w:sz w:val="18"/>
          <w:szCs w:val="18"/>
          <w:lang w:val="en-US" w:eastAsia="zh-CN"/>
        </w:rPr>
        <w:tab/>
        <w:t>Xiaomi</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R1-2507026</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Tejas Network Limited</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R1-2507040</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ZTE Corporation, Sanechips</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R1-2507111</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CATT</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R1-2507168</w:t>
      </w:r>
      <w:r>
        <w:rPr>
          <w:rFonts w:eastAsia="DengXian" w:cs="Times New Roman"/>
          <w:sz w:val="18"/>
          <w:szCs w:val="18"/>
          <w:lang w:val="en-US" w:eastAsia="zh-CN"/>
        </w:rPr>
        <w:tab/>
        <w:t>Discussion on enhancement of SRS capacity and coverage for MIMO phase 6</w:t>
      </w:r>
      <w:r>
        <w:rPr>
          <w:rFonts w:eastAsia="DengXian" w:cs="Times New Roman"/>
          <w:sz w:val="18"/>
          <w:szCs w:val="18"/>
          <w:lang w:val="en-US" w:eastAsia="zh-CN"/>
        </w:rPr>
        <w:tab/>
        <w:t>OPPO</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R1-2507207</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HONOR</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R1-2507245</w:t>
      </w:r>
      <w:r>
        <w:rPr>
          <w:rFonts w:eastAsia="DengXian" w:cs="Times New Roman"/>
          <w:sz w:val="18"/>
          <w:szCs w:val="18"/>
          <w:lang w:val="en-US" w:eastAsia="zh-CN"/>
        </w:rPr>
        <w:tab/>
        <w:t>Views on improvement of SRS capacity and coverage</w:t>
      </w:r>
      <w:r>
        <w:rPr>
          <w:rFonts w:eastAsia="DengXian" w:cs="Times New Roman"/>
          <w:sz w:val="18"/>
          <w:szCs w:val="18"/>
          <w:lang w:val="en-US" w:eastAsia="zh-CN"/>
        </w:rPr>
        <w:tab/>
        <w:t>Samsung</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R1-2507283</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Fujitsu</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R1-2507315</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NEC</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R1-2507325</w:t>
      </w:r>
      <w:r>
        <w:rPr>
          <w:rFonts w:eastAsia="DengXian" w:cs="Times New Roman"/>
          <w:sz w:val="18"/>
          <w:szCs w:val="18"/>
          <w:lang w:val="en-US" w:eastAsia="zh-CN"/>
        </w:rPr>
        <w:tab/>
        <w:t>Discussion on SRS capacity and coverage improvement</w:t>
      </w:r>
      <w:r>
        <w:rPr>
          <w:rFonts w:eastAsia="DengXian" w:cs="Times New Roman"/>
          <w:sz w:val="18"/>
          <w:szCs w:val="18"/>
          <w:lang w:val="en-US" w:eastAsia="zh-CN"/>
        </w:rPr>
        <w:tab/>
        <w:t>China Telecom</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R1-2507406</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Nokia</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R1-2507438</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Lenovo</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R1-2507499</w:t>
      </w:r>
      <w:r>
        <w:rPr>
          <w:rFonts w:eastAsia="DengXian" w:cs="Times New Roman"/>
          <w:sz w:val="18"/>
          <w:szCs w:val="18"/>
          <w:lang w:val="en-US" w:eastAsia="zh-CN"/>
        </w:rPr>
        <w:tab/>
        <w:t>Discussion on improvement of SRS capacity and coverage for NR MIMO Phase 6</w:t>
      </w:r>
      <w:r>
        <w:rPr>
          <w:rFonts w:eastAsia="DengXian" w:cs="Times New Roman"/>
          <w:sz w:val="18"/>
          <w:szCs w:val="18"/>
          <w:lang w:val="en-US" w:eastAsia="zh-CN"/>
        </w:rPr>
        <w:tab/>
        <w:t>ETRI</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R1-2507529</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Panasonic</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R1-2507543</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Rakuten Mobile, Inc</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R1-2507589</w:t>
      </w:r>
      <w:r>
        <w:rPr>
          <w:rFonts w:eastAsia="DengXian" w:cs="Times New Roman"/>
          <w:sz w:val="18"/>
          <w:szCs w:val="18"/>
          <w:lang w:val="en-US" w:eastAsia="zh-CN"/>
        </w:rPr>
        <w:tab/>
        <w:t>Further discussions on improvements of SRS capacity and coverage</w:t>
      </w:r>
      <w:r>
        <w:rPr>
          <w:rFonts w:eastAsia="DengXian" w:cs="Times New Roman"/>
          <w:sz w:val="18"/>
          <w:szCs w:val="18"/>
          <w:lang w:val="en-US" w:eastAsia="zh-CN"/>
        </w:rPr>
        <w:tab/>
        <w:t>Sony</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R1-2507632</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r>
      <w:proofErr w:type="spellStart"/>
      <w:r>
        <w:rPr>
          <w:rFonts w:eastAsia="DengXian" w:cs="Times New Roman"/>
          <w:sz w:val="18"/>
          <w:szCs w:val="18"/>
          <w:lang w:val="en-US" w:eastAsia="zh-CN"/>
        </w:rPr>
        <w:t>Transsion</w:t>
      </w:r>
      <w:proofErr w:type="spellEnd"/>
      <w:r>
        <w:rPr>
          <w:rFonts w:eastAsia="DengXian" w:cs="Times New Roman"/>
          <w:sz w:val="18"/>
          <w:szCs w:val="18"/>
          <w:lang w:val="en-US" w:eastAsia="zh-CN"/>
        </w:rPr>
        <w:t xml:space="preserve"> Holdings</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R1-2507669</w:t>
      </w:r>
      <w:r>
        <w:rPr>
          <w:rFonts w:eastAsia="DengXian" w:cs="Times New Roman"/>
          <w:sz w:val="18"/>
          <w:szCs w:val="18"/>
          <w:lang w:val="en-US" w:eastAsia="zh-CN"/>
        </w:rPr>
        <w:tab/>
        <w:t>On Rel-20 MIMO SRS capacity and coverage improvement</w:t>
      </w:r>
      <w:r>
        <w:rPr>
          <w:rFonts w:eastAsia="DengXian" w:cs="Times New Roman"/>
          <w:sz w:val="18"/>
          <w:szCs w:val="18"/>
          <w:lang w:val="en-US" w:eastAsia="zh-CN"/>
        </w:rPr>
        <w:tab/>
        <w:t>Apple</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R1-2507713</w:t>
      </w:r>
      <w:r>
        <w:rPr>
          <w:rFonts w:eastAsia="DengXian" w:cs="Times New Roman"/>
          <w:sz w:val="18"/>
          <w:szCs w:val="18"/>
          <w:lang w:val="en-US" w:eastAsia="zh-CN"/>
        </w:rPr>
        <w:tab/>
        <w:t>SRS enhancements in 5G MIMO Phase 6</w:t>
      </w:r>
      <w:r>
        <w:rPr>
          <w:rFonts w:eastAsia="DengXian" w:cs="Times New Roman"/>
          <w:sz w:val="18"/>
          <w:szCs w:val="18"/>
          <w:lang w:val="en-US" w:eastAsia="zh-CN"/>
        </w:rPr>
        <w:tab/>
        <w:t>Qualcomm Incorporated</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R1-2507769</w:t>
      </w:r>
      <w:r>
        <w:rPr>
          <w:rFonts w:eastAsia="DengXian" w:cs="Times New Roman"/>
          <w:sz w:val="18"/>
          <w:szCs w:val="18"/>
          <w:lang w:val="en-US" w:eastAsia="zh-CN"/>
        </w:rPr>
        <w:tab/>
        <w:t>Improvement of SRS capacity and coverage</w:t>
      </w:r>
      <w:r>
        <w:rPr>
          <w:rFonts w:eastAsia="DengXian" w:cs="Times New Roman"/>
          <w:sz w:val="18"/>
          <w:szCs w:val="18"/>
          <w:lang w:val="en-US" w:eastAsia="zh-CN"/>
        </w:rPr>
        <w:tab/>
        <w:t>Sharp</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R1-2507805</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NTT DOCOMO, INC.</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R1-2507880</w:t>
      </w:r>
      <w:r>
        <w:rPr>
          <w:rFonts w:eastAsia="DengXian" w:cs="Times New Roman"/>
          <w:sz w:val="18"/>
          <w:szCs w:val="18"/>
          <w:lang w:val="en-US" w:eastAsia="zh-CN"/>
        </w:rPr>
        <w:tab/>
        <w:t>On Rel-20 improvement of SRS capacity and coverage</w:t>
      </w:r>
      <w:r>
        <w:rPr>
          <w:rFonts w:eastAsia="DengXian" w:cs="Times New Roman"/>
          <w:sz w:val="18"/>
          <w:szCs w:val="18"/>
          <w:lang w:val="en-US" w:eastAsia="zh-CN"/>
        </w:rPr>
        <w:tab/>
        <w:t>Ericsson</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R1-2507881</w:t>
      </w:r>
      <w:r>
        <w:rPr>
          <w:rFonts w:eastAsia="DengXian" w:cs="Times New Roman"/>
          <w:sz w:val="18"/>
          <w:szCs w:val="18"/>
          <w:lang w:val="en-US" w:eastAsia="zh-CN"/>
        </w:rPr>
        <w:tab/>
        <w:t>Views on enhancements for Improvement of SRS capacity and coverage</w:t>
      </w:r>
      <w:r>
        <w:rPr>
          <w:rFonts w:eastAsia="DengXian" w:cs="Times New Roman"/>
          <w:sz w:val="18"/>
          <w:szCs w:val="18"/>
          <w:lang w:val="en-US" w:eastAsia="zh-CN"/>
        </w:rPr>
        <w:tab/>
        <w:t>KDDI Corporation</w:t>
      </w:r>
    </w:p>
    <w:p w:rsidR="002F65B2" w:rsidRDefault="004F1015">
      <w:pPr>
        <w:pStyle w:val="2222"/>
        <w:numPr>
          <w:ilvl w:val="0"/>
          <w:numId w:val="29"/>
        </w:numPr>
        <w:spacing w:after="60" w:line="288" w:lineRule="auto"/>
        <w:ind w:firstLineChars="0"/>
        <w:rPr>
          <w:rFonts w:eastAsia="DengXian" w:cs="Times New Roman"/>
          <w:sz w:val="18"/>
          <w:szCs w:val="18"/>
          <w:lang w:val="en-US" w:eastAsia="zh-CN"/>
        </w:rPr>
      </w:pPr>
      <w:r>
        <w:rPr>
          <w:rFonts w:eastAsia="DengXian" w:cs="Times New Roman"/>
          <w:sz w:val="18"/>
          <w:szCs w:val="18"/>
          <w:lang w:val="en-US" w:eastAsia="zh-CN"/>
        </w:rPr>
        <w:t>R1-2507908</w:t>
      </w:r>
      <w:r>
        <w:rPr>
          <w:rFonts w:eastAsia="DengXian" w:cs="Times New Roman"/>
          <w:sz w:val="18"/>
          <w:szCs w:val="18"/>
          <w:lang w:val="en-US" w:eastAsia="zh-CN"/>
        </w:rPr>
        <w:tab/>
        <w:t>Discussion on improvement of SRS capacity and coverage</w:t>
      </w:r>
      <w:r>
        <w:rPr>
          <w:rFonts w:eastAsia="DengXian" w:cs="Times New Roman"/>
          <w:sz w:val="18"/>
          <w:szCs w:val="18"/>
          <w:lang w:val="en-US" w:eastAsia="zh-CN"/>
        </w:rPr>
        <w:tab/>
        <w:t>NICT</w:t>
      </w:r>
    </w:p>
    <w:p w:rsidR="002F65B2" w:rsidRDefault="002F65B2">
      <w:pPr>
        <w:pStyle w:val="2222"/>
        <w:spacing w:after="60" w:line="288" w:lineRule="auto"/>
        <w:ind w:firstLineChars="0" w:firstLine="0"/>
        <w:rPr>
          <w:rFonts w:eastAsia="DengXian" w:cs="Times New Roman"/>
          <w:sz w:val="18"/>
          <w:szCs w:val="18"/>
          <w:lang w:val="en-US" w:eastAsia="zh-CN"/>
        </w:rPr>
      </w:pPr>
    </w:p>
    <w:p w:rsidR="002F65B2" w:rsidRDefault="004F1015">
      <w:pPr>
        <w:pStyle w:val="1"/>
        <w:numPr>
          <w:ilvl w:val="0"/>
          <w:numId w:val="0"/>
        </w:numPr>
        <w:spacing w:before="0" w:after="60"/>
        <w:ind w:left="799" w:hanging="799"/>
        <w:jc w:val="both"/>
        <w:rPr>
          <w:rFonts w:ascii="Times New Roman" w:hAnsi="Times New Roman"/>
          <w:b/>
          <w:sz w:val="28"/>
          <w:lang w:val="en-US"/>
        </w:rPr>
      </w:pPr>
      <w:r>
        <w:rPr>
          <w:rFonts w:ascii="Times New Roman" w:hAnsi="Times New Roman" w:hint="eastAsia"/>
          <w:b/>
          <w:sz w:val="28"/>
          <w:lang w:val="en-US"/>
        </w:rPr>
        <w:lastRenderedPageBreak/>
        <w:t>Annex: agreements from previous meetings</w:t>
      </w:r>
    </w:p>
    <w:p w:rsidR="002F65B2" w:rsidRDefault="004F1015">
      <w:pPr>
        <w:pStyle w:val="2"/>
        <w:rPr>
          <w:rFonts w:eastAsia="DengXian" w:cs="Times New Roman"/>
          <w:sz w:val="20"/>
          <w:szCs w:val="20"/>
          <w:lang w:eastAsia="zh-CN"/>
        </w:rPr>
      </w:pPr>
      <w:r>
        <w:rPr>
          <w:rFonts w:eastAsia="DengXian" w:cs="Times New Roman" w:hint="eastAsia"/>
          <w:sz w:val="20"/>
          <w:szCs w:val="20"/>
          <w:lang w:eastAsia="zh-CN"/>
        </w:rPr>
        <w:t>RAN1 #122</w:t>
      </w:r>
    </w:p>
    <w:p w:rsidR="002F65B2" w:rsidRDefault="004F1015">
      <w:pPr>
        <w:contextualSpacing/>
        <w:rPr>
          <w:rFonts w:eastAsia="DengXian"/>
          <w:i/>
          <w:iCs/>
          <w:lang w:eastAsia="zh-CN"/>
        </w:rPr>
      </w:pPr>
      <w:r>
        <w:rPr>
          <w:b/>
          <w:i/>
          <w:iCs/>
          <w:highlight w:val="green"/>
        </w:rPr>
        <w:t>Agreement</w:t>
      </w:r>
      <w:r>
        <w:rPr>
          <w:i/>
          <w:iCs/>
          <w:highlight w:val="green"/>
        </w:rPr>
        <w:t>:</w:t>
      </w:r>
      <w:r>
        <w:rPr>
          <w:rFonts w:eastAsia="DengXian"/>
          <w:i/>
          <w:iCs/>
          <w:lang w:eastAsia="zh-CN"/>
        </w:rPr>
        <w:t xml:space="preserve"> </w:t>
      </w:r>
    </w:p>
    <w:p w:rsidR="002F65B2" w:rsidRDefault="004F1015">
      <w:pPr>
        <w:contextualSpacing/>
        <w:rPr>
          <w:rFonts w:eastAsia="DengXian"/>
          <w:i/>
          <w:iCs/>
          <w:lang w:eastAsia="zh-CN"/>
        </w:rPr>
      </w:pPr>
      <w:r>
        <w:rPr>
          <w:rFonts w:eastAsia="Google Sans Text"/>
          <w:i/>
          <w:iCs/>
        </w:rPr>
        <w:t>For SRS configured with RPFS (P</w:t>
      </w:r>
      <w:r>
        <w:rPr>
          <w:rFonts w:eastAsia="Google Sans Text"/>
          <w:i/>
          <w:iCs/>
        </w:rPr>
        <w:softHyphen/>
      </w:r>
      <w:r>
        <w:rPr>
          <w:rFonts w:eastAsia="Google Sans Text"/>
          <w:i/>
          <w:iCs/>
          <w:vertAlign w:val="subscript"/>
        </w:rPr>
        <w:t>F</w:t>
      </w:r>
      <w:r>
        <w:rPr>
          <w:rFonts w:eastAsia="Google Sans Text"/>
          <w:i/>
          <w:iCs/>
        </w:rPr>
        <w:t xml:space="preserve">&gt;1) and multiple repetitions (R &gt; 1), support multiple frequency-domain starting positions across </w:t>
      </w:r>
      <w:r>
        <w:rPr>
          <w:rFonts w:eastAsia="DengXian"/>
          <w:i/>
          <w:iCs/>
          <w:lang w:eastAsia="zh-CN"/>
        </w:rPr>
        <w:t>SRS repetition symbols within each SRS frequency hop</w:t>
      </w:r>
      <w:r>
        <w:rPr>
          <w:rFonts w:eastAsia="Google Sans Text"/>
          <w:i/>
          <w:iCs/>
        </w:rPr>
        <w:t xml:space="preserve"> based on the followings:</w:t>
      </w:r>
      <w:r>
        <w:rPr>
          <w:rFonts w:eastAsia="DengXian"/>
          <w:i/>
          <w:iCs/>
          <w:lang w:eastAsia="zh-CN"/>
        </w:rPr>
        <w:t xml:space="preserve"> </w:t>
      </w:r>
    </w:p>
    <w:p w:rsidR="002F65B2" w:rsidRDefault="004F1015">
      <w:pPr>
        <w:widowControl w:val="0"/>
        <w:numPr>
          <w:ilvl w:val="0"/>
          <w:numId w:val="30"/>
        </w:numPr>
        <w:contextualSpacing/>
        <w:rPr>
          <w:i/>
          <w:iCs/>
        </w:rPr>
      </w:pPr>
      <w:r>
        <w:rPr>
          <w:rFonts w:eastAsia="DengXian"/>
          <w:i/>
          <w:iCs/>
          <w:lang w:eastAsia="zh-CN"/>
        </w:rPr>
        <w:t>For SRS repetition symbols within each SRS frequency hop, t</w:t>
      </w:r>
      <w:r>
        <w:rPr>
          <w:rFonts w:eastAsia="Google Sans Text"/>
          <w:i/>
          <w:iCs/>
        </w:rPr>
        <w:t xml:space="preserve">he </w:t>
      </w:r>
      <w:r>
        <w:rPr>
          <w:i/>
          <w:iCs/>
        </w:rPr>
        <w:t>starting position</w:t>
      </w:r>
      <w:r>
        <w:rPr>
          <w:rFonts w:eastAsia="Google Sans Text"/>
          <w:i/>
          <w:iCs/>
        </w:rPr>
        <w:t xml:space="preserve"> pattern</w:t>
      </w:r>
      <w:r>
        <w:rPr>
          <w:rFonts w:eastAsia="DengXian"/>
          <w:i/>
          <w:iCs/>
          <w:lang w:eastAsia="zh-CN"/>
        </w:rPr>
        <w:t>s</w:t>
      </w:r>
      <w:r>
        <w:rPr>
          <w:rFonts w:eastAsia="Google Sans Text"/>
          <w:i/>
          <w:iCs/>
        </w:rPr>
        <w:t xml:space="preserve"> across the K different frequency locations </w:t>
      </w:r>
      <w:r>
        <w:rPr>
          <w:rFonts w:eastAsia="DengXian"/>
          <w:i/>
          <w:iCs/>
          <w:lang w:eastAsia="zh-CN"/>
        </w:rPr>
        <w:t>are</w:t>
      </w:r>
      <w:r>
        <w:rPr>
          <w:rFonts w:eastAsia="Google Sans Text"/>
          <w:i/>
          <w:iCs/>
        </w:rPr>
        <w:t xml:space="preserve"> </w:t>
      </w:r>
      <w:r>
        <w:rPr>
          <w:rFonts w:eastAsia="DengXian"/>
          <w:i/>
          <w:iCs/>
          <w:lang w:eastAsia="zh-CN"/>
        </w:rPr>
        <w:t>determined by network configuration</w:t>
      </w:r>
      <w:r>
        <w:rPr>
          <w:rFonts w:eastAsia="Google Sans Text"/>
          <w:i/>
          <w:iCs/>
        </w:rPr>
        <w:t xml:space="preserve"> </w:t>
      </w:r>
    </w:p>
    <w:p w:rsidR="002F65B2" w:rsidRDefault="004F1015">
      <w:pPr>
        <w:widowControl w:val="0"/>
        <w:numPr>
          <w:ilvl w:val="0"/>
          <w:numId w:val="15"/>
        </w:numPr>
        <w:ind w:left="885"/>
        <w:contextualSpacing/>
        <w:rPr>
          <w:i/>
          <w:iCs/>
          <w:strike/>
        </w:rPr>
      </w:pPr>
      <w:r>
        <w:rPr>
          <w:rFonts w:eastAsia="Google Sans Text"/>
          <w:i/>
          <w:iCs/>
        </w:rPr>
        <w:t>The R repetition</w:t>
      </w:r>
      <w:r>
        <w:rPr>
          <w:rFonts w:eastAsia="DengXian"/>
          <w:i/>
          <w:iCs/>
          <w:lang w:eastAsia="zh-CN"/>
        </w:rPr>
        <w:t xml:space="preserve"> symbol</w:t>
      </w:r>
      <w:r>
        <w:rPr>
          <w:rFonts w:eastAsia="Google Sans Text"/>
          <w:i/>
          <w:iCs/>
        </w:rPr>
        <w:t>s are</w:t>
      </w:r>
      <w:r>
        <w:rPr>
          <w:rFonts w:eastAsia="DengXian"/>
          <w:i/>
          <w:iCs/>
          <w:lang w:eastAsia="zh-CN"/>
        </w:rPr>
        <w:t xml:space="preserve"> equally</w:t>
      </w:r>
      <w:r>
        <w:rPr>
          <w:rFonts w:eastAsia="Google Sans Text"/>
          <w:i/>
          <w:iCs/>
        </w:rPr>
        <w:t xml:space="preserve"> divided into </w:t>
      </w:r>
      <w:r>
        <w:rPr>
          <w:i/>
          <w:iCs/>
        </w:rPr>
        <w:t>K</w:t>
      </w:r>
      <w:r>
        <w:rPr>
          <w:rFonts w:eastAsia="Google Sans Text"/>
          <w:i/>
          <w:iCs/>
        </w:rPr>
        <w:t xml:space="preserve"> subgroups</w:t>
      </w:r>
    </w:p>
    <w:p w:rsidR="002F65B2" w:rsidRDefault="004F1015">
      <w:pPr>
        <w:widowControl w:val="0"/>
        <w:numPr>
          <w:ilvl w:val="1"/>
          <w:numId w:val="15"/>
        </w:numPr>
        <w:ind w:left="1305"/>
        <w:contextualSpacing/>
        <w:rPr>
          <w:i/>
          <w:iCs/>
        </w:rPr>
      </w:pPr>
      <w:r>
        <w:rPr>
          <w:rFonts w:eastAsia="DengXian"/>
          <w:i/>
          <w:iCs/>
          <w:lang w:eastAsia="zh-CN"/>
        </w:rPr>
        <w:t>K is number of starting positions for SRS repetition symbols within each SRS frequency hop</w:t>
      </w:r>
    </w:p>
    <w:p w:rsidR="002F65B2" w:rsidRDefault="004F1015">
      <w:pPr>
        <w:widowControl w:val="0"/>
        <w:numPr>
          <w:ilvl w:val="0"/>
          <w:numId w:val="15"/>
        </w:numPr>
        <w:ind w:left="885"/>
        <w:contextualSpacing/>
        <w:rPr>
          <w:i/>
          <w:iCs/>
        </w:rPr>
      </w:pPr>
      <w:r>
        <w:rPr>
          <w:rFonts w:eastAsia="Google Sans Text"/>
          <w:i/>
          <w:iCs/>
        </w:rPr>
        <w:t xml:space="preserve">Within each subgroup of R/K symbols, the SRS is transmitted at the </w:t>
      </w:r>
      <w:r>
        <w:rPr>
          <w:i/>
          <w:iCs/>
        </w:rPr>
        <w:t xml:space="preserve">same starting position in </w:t>
      </w:r>
      <w:r>
        <w:rPr>
          <w:rFonts w:eastAsia="Google Sans Text"/>
          <w:i/>
          <w:iCs/>
        </w:rPr>
        <w:t xml:space="preserve">frequency </w:t>
      </w:r>
      <w:r>
        <w:rPr>
          <w:i/>
          <w:iCs/>
        </w:rPr>
        <w:t>domain</w:t>
      </w:r>
      <w:r>
        <w:rPr>
          <w:rFonts w:eastAsia="Google Sans Text"/>
          <w:i/>
          <w:iCs/>
        </w:rPr>
        <w:t>.</w:t>
      </w:r>
    </w:p>
    <w:p w:rsidR="002F65B2" w:rsidRDefault="004F1015">
      <w:pPr>
        <w:widowControl w:val="0"/>
        <w:numPr>
          <w:ilvl w:val="0"/>
          <w:numId w:val="30"/>
        </w:numPr>
        <w:contextualSpacing/>
        <w:rPr>
          <w:i/>
          <w:iCs/>
        </w:rPr>
      </w:pPr>
      <w:r>
        <w:rPr>
          <w:i/>
          <w:iCs/>
        </w:rPr>
        <w:t xml:space="preserve">Start position pattern </w:t>
      </w:r>
      <w:r>
        <w:rPr>
          <w:rFonts w:eastAsia="DengXian"/>
          <w:i/>
          <w:iCs/>
          <w:lang w:eastAsia="zh-CN"/>
        </w:rPr>
        <w:t>for SRS repetition symbols within each SRS frequency hop</w:t>
      </w:r>
      <w:r>
        <w:rPr>
          <w:i/>
          <w:iCs/>
        </w:rPr>
        <w:t xml:space="preserve"> is the same during the </w:t>
      </w:r>
      <w:r>
        <w:rPr>
          <w:rFonts w:eastAsia="DengXian"/>
          <w:i/>
          <w:iCs/>
          <w:lang w:eastAsia="zh-CN"/>
        </w:rPr>
        <w:t>legacy SRS frequency hopping period</w:t>
      </w:r>
      <w:r>
        <w:rPr>
          <w:i/>
          <w:iCs/>
        </w:rPr>
        <w:t xml:space="preserve"> (</w:t>
      </w:r>
      <w:r>
        <w:rPr>
          <w:rFonts w:eastAsia="Times New Roman"/>
          <w:i/>
          <w:iCs/>
          <w:lang w:eastAsia="ko-KR"/>
        </w:rPr>
        <w:t>f</w:t>
      </w:r>
      <w:r>
        <w:rPr>
          <w:i/>
          <w:iCs/>
        </w:rPr>
        <w:t xml:space="preserve">or a same value of </w:t>
      </w:r>
      <m:oMath>
        <m:d>
          <m:dPr>
            <m:begChr m:val="⌊"/>
            <m:endChr m:val="⌋"/>
            <m:ctrlPr>
              <w:rPr>
                <w:rFonts w:ascii="Cambria Math" w:eastAsia="Times New Roman" w:hAnsi="Cambria Math"/>
                <w:b/>
                <w:bCs/>
                <w:i/>
                <w:iCs/>
                <w:lang w:eastAsia="ko-KR"/>
              </w:rPr>
            </m:ctrlPr>
          </m:dPr>
          <m:e>
            <m:f>
              <m:fPr>
                <m:ctrlPr>
                  <w:rPr>
                    <w:rFonts w:ascii="Cambria Math" w:eastAsia="Times New Roman" w:hAnsi="Cambria Math"/>
                    <w:b/>
                    <w:bCs/>
                    <w:i/>
                    <w:iCs/>
                    <w:lang w:eastAsia="ko-KR"/>
                  </w:rPr>
                </m:ctrlPr>
              </m:fPr>
              <m:num>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n</m:t>
                    </m:r>
                  </m:e>
                  <m:sub>
                    <m:r>
                      <m:rPr>
                        <m:sty m:val="bi"/>
                      </m:rPr>
                      <w:rPr>
                        <w:rFonts w:ascii="Cambria Math" w:eastAsia="Times New Roman" w:hAnsi="Cambria Math"/>
                        <w:lang w:eastAsia="ko-KR"/>
                      </w:rPr>
                      <m:t>SRS</m:t>
                    </m:r>
                  </m:sub>
                </m:sSub>
              </m:num>
              <m:den>
                <m:nary>
                  <m:naryPr>
                    <m:chr m:val="∏"/>
                    <m:limLoc m:val="subSup"/>
                    <m:ctrlPr>
                      <w:rPr>
                        <w:rFonts w:ascii="Cambria Math" w:eastAsia="Times New Roman" w:hAnsi="Cambria Math"/>
                        <w:b/>
                        <w:bCs/>
                        <w:i/>
                        <w:iCs/>
                        <w:lang w:eastAsia="ko-KR"/>
                      </w:rPr>
                    </m:ctrlPr>
                  </m:naryPr>
                  <m:sub>
                    <m:sSup>
                      <m:sSupPr>
                        <m:ctrlPr>
                          <w:rPr>
                            <w:rFonts w:ascii="Cambria Math" w:eastAsia="Times New Roman" w:hAnsi="Cambria Math"/>
                            <w:b/>
                            <w:bCs/>
                            <w:i/>
                            <w:iCs/>
                            <w:lang w:eastAsia="ko-KR"/>
                          </w:rPr>
                        </m:ctrlPr>
                      </m:sSupPr>
                      <m:e>
                        <m:r>
                          <m:rPr>
                            <m:sty m:val="bi"/>
                          </m:rPr>
                          <w:rPr>
                            <w:rFonts w:ascii="Cambria Math" w:eastAsia="Times New Roman" w:hAnsi="Cambria Math"/>
                            <w:lang w:eastAsia="ko-KR"/>
                          </w:rPr>
                          <m:t>b</m:t>
                        </m:r>
                      </m:e>
                      <m:sup>
                        <m:r>
                          <m:rPr>
                            <m:sty m:val="bi"/>
                          </m:rPr>
                          <w:rPr>
                            <w:rFonts w:ascii="Cambria Math" w:eastAsia="Times New Roman" w:hAnsi="Cambria Math"/>
                            <w:lang w:eastAsia="ko-KR"/>
                          </w:rPr>
                          <m:t>'</m:t>
                        </m:r>
                      </m:sup>
                    </m:sSup>
                    <m:r>
                      <m:rPr>
                        <m:sty m:val="bi"/>
                      </m:rPr>
                      <w:rPr>
                        <w:rFonts w:ascii="Cambria Math" w:eastAsia="Times New Roman" w:hAnsi="Cambria Math"/>
                        <w:lang w:eastAsia="ko-KR"/>
                      </w:rPr>
                      <m:t>=</m:t>
                    </m:r>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b</m:t>
                        </m:r>
                      </m:e>
                      <m:sub>
                        <m:r>
                          <m:rPr>
                            <m:sty m:val="bi"/>
                          </m:rPr>
                          <w:rPr>
                            <w:rFonts w:ascii="Cambria Math" w:eastAsia="Times New Roman" w:hAnsi="Cambria Math"/>
                            <w:lang w:eastAsia="ko-KR"/>
                          </w:rPr>
                          <m:t>hop</m:t>
                        </m:r>
                      </m:sub>
                    </m:sSub>
                  </m:sub>
                  <m:sup>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B</m:t>
                        </m:r>
                      </m:e>
                      <m:sub>
                        <m:r>
                          <m:rPr>
                            <m:sty m:val="bi"/>
                          </m:rPr>
                          <w:rPr>
                            <w:rFonts w:ascii="Cambria Math" w:eastAsia="Times New Roman" w:hAnsi="Cambria Math"/>
                            <w:lang w:eastAsia="ko-KR"/>
                          </w:rPr>
                          <m:t>SRS</m:t>
                        </m:r>
                      </m:sub>
                    </m:sSub>
                  </m:sup>
                  <m:e>
                    <m:sSub>
                      <m:sSubPr>
                        <m:ctrlPr>
                          <w:rPr>
                            <w:rFonts w:ascii="Cambria Math" w:eastAsia="Times New Roman" w:hAnsi="Cambria Math"/>
                            <w:b/>
                            <w:bCs/>
                            <w:i/>
                            <w:iCs/>
                            <w:lang w:eastAsia="ko-KR"/>
                          </w:rPr>
                        </m:ctrlPr>
                      </m:sSubPr>
                      <m:e>
                        <m:r>
                          <m:rPr>
                            <m:sty m:val="bi"/>
                          </m:rPr>
                          <w:rPr>
                            <w:rFonts w:ascii="Cambria Math" w:eastAsia="Times New Roman" w:hAnsi="Cambria Math"/>
                            <w:lang w:eastAsia="ko-KR"/>
                          </w:rPr>
                          <m:t>N</m:t>
                        </m:r>
                      </m:e>
                      <m:sub>
                        <m:r>
                          <m:rPr>
                            <m:sty m:val="bi"/>
                          </m:rPr>
                          <w:rPr>
                            <w:rFonts w:ascii="Cambria Math" w:eastAsia="Times New Roman" w:hAnsi="Cambria Math"/>
                            <w:lang w:eastAsia="ko-KR"/>
                          </w:rPr>
                          <m:t>b'</m:t>
                        </m:r>
                      </m:sub>
                    </m:sSub>
                  </m:e>
                </m:nary>
              </m:den>
            </m:f>
          </m:e>
        </m:d>
      </m:oMath>
      <w:r>
        <w:rPr>
          <w:i/>
          <w:iCs/>
        </w:rPr>
        <w:t>)</w:t>
      </w:r>
    </w:p>
    <w:p w:rsidR="002F65B2" w:rsidRDefault="004F1015">
      <w:pPr>
        <w:contextualSpacing/>
        <w:rPr>
          <w:rFonts w:eastAsia="DengXian"/>
          <w:i/>
          <w:iCs/>
          <w:lang w:eastAsia="zh-CN"/>
        </w:rPr>
      </w:pPr>
      <w:r>
        <w:rPr>
          <w:rFonts w:eastAsia="DengXian"/>
          <w:i/>
          <w:iCs/>
          <w:lang w:eastAsia="zh-CN"/>
        </w:rPr>
        <w:t xml:space="preserve">FFS: whether/how to support enabling legacy RPFS start RB index hopping across multiple legacy SRS frequency hopping periods and </w:t>
      </w:r>
      <w:r>
        <w:rPr>
          <w:rFonts w:eastAsia="Times New Roman"/>
          <w:i/>
          <w:iCs/>
          <w:lang w:eastAsia="ko-KR"/>
        </w:rPr>
        <w:t>intra-repetition hopping</w:t>
      </w:r>
      <w:r>
        <w:rPr>
          <w:rFonts w:eastAsia="DengXian"/>
          <w:i/>
          <w:iCs/>
          <w:lang w:eastAsia="zh-CN"/>
        </w:rPr>
        <w:t xml:space="preserve"> for SRS repetition symbols within each SRS frequency hop</w:t>
      </w:r>
      <w:r>
        <w:rPr>
          <w:rFonts w:eastAsia="DengXian"/>
          <w:i/>
          <w:iCs/>
          <w:color w:val="FF0000"/>
          <w:lang w:eastAsia="zh-CN"/>
        </w:rPr>
        <w:t xml:space="preserve"> </w:t>
      </w:r>
      <w:r>
        <w:rPr>
          <w:rFonts w:eastAsia="DengXian"/>
          <w:i/>
          <w:iCs/>
          <w:lang w:eastAsia="zh-CN"/>
        </w:rPr>
        <w:t>simultaneously.</w:t>
      </w:r>
    </w:p>
    <w:p w:rsidR="002F65B2" w:rsidRDefault="002F65B2">
      <w:pPr>
        <w:tabs>
          <w:tab w:val="left" w:pos="1440"/>
        </w:tabs>
        <w:contextualSpacing/>
        <w:rPr>
          <w:rFonts w:eastAsia="DengXian"/>
          <w:b/>
          <w:i/>
          <w:iCs/>
          <w:highlight w:val="green"/>
          <w:lang w:eastAsia="zh-CN"/>
        </w:rPr>
      </w:pPr>
    </w:p>
    <w:p w:rsidR="002F65B2" w:rsidRDefault="004F1015">
      <w:pPr>
        <w:pStyle w:val="3GPPNormalText"/>
        <w:spacing w:after="0"/>
        <w:contextualSpacing/>
        <w:rPr>
          <w:rFonts w:eastAsia="DengXian"/>
          <w:b/>
          <w:bCs/>
          <w:i/>
          <w:iCs/>
          <w:sz w:val="20"/>
          <w:szCs w:val="20"/>
          <w:lang w:val="en-US"/>
        </w:rPr>
      </w:pPr>
      <w:r>
        <w:rPr>
          <w:b/>
          <w:bCs/>
          <w:i/>
          <w:iCs/>
          <w:sz w:val="20"/>
          <w:szCs w:val="20"/>
          <w:highlight w:val="green"/>
          <w:lang w:val="en-US"/>
        </w:rPr>
        <w:t>Agreement:</w:t>
      </w:r>
    </w:p>
    <w:p w:rsidR="002F65B2" w:rsidRDefault="004F1015">
      <w:pPr>
        <w:widowControl w:val="0"/>
        <w:contextualSpacing/>
        <w:rPr>
          <w:rFonts w:eastAsia="DengXian"/>
          <w:i/>
          <w:iCs/>
          <w:lang w:eastAsia="zh-CN"/>
        </w:rPr>
      </w:pPr>
      <w:r>
        <w:rPr>
          <w:rFonts w:eastAsia="DengXian"/>
          <w:i/>
          <w:iCs/>
          <w:lang w:eastAsia="zh-CN"/>
        </w:rPr>
        <w:t xml:space="preserve">For intra-repetition hopping for SRS repetition symbols within each SRS frequency hop, </w:t>
      </w:r>
      <w:r>
        <w:rPr>
          <w:rFonts w:eastAsia="Google Sans Text"/>
          <w:i/>
          <w:iCs/>
        </w:rPr>
        <w:t xml:space="preserve">study </w:t>
      </w:r>
      <w:r>
        <w:rPr>
          <w:rFonts w:eastAsia="DengXian"/>
          <w:i/>
          <w:iCs/>
          <w:lang w:eastAsia="zh-CN"/>
        </w:rPr>
        <w:t>the following configuration combinations:</w:t>
      </w:r>
    </w:p>
    <w:p w:rsidR="002F65B2" w:rsidRDefault="004F1015">
      <w:pPr>
        <w:widowControl w:val="0"/>
        <w:numPr>
          <w:ilvl w:val="0"/>
          <w:numId w:val="30"/>
        </w:numPr>
        <w:contextualSpacing/>
        <w:rPr>
          <w:i/>
          <w:iCs/>
        </w:rPr>
      </w:pPr>
      <w:r>
        <w:rPr>
          <w:i/>
          <w:iCs/>
          <w:lang w:eastAsia="ko-KR"/>
        </w:rPr>
        <w:t>P</w:t>
      </w:r>
      <w:r>
        <w:rPr>
          <w:i/>
          <w:iCs/>
          <w:vertAlign w:val="subscript"/>
          <w:lang w:eastAsia="ko-KR"/>
        </w:rPr>
        <w:t>F</w:t>
      </w:r>
      <w:r>
        <w:rPr>
          <w:i/>
          <w:iCs/>
          <w:lang w:eastAsia="ko-KR"/>
        </w:rPr>
        <w:t>=</w:t>
      </w:r>
      <w:r>
        <w:rPr>
          <w:i/>
          <w:iCs/>
        </w:rPr>
        <w:t>2</w:t>
      </w:r>
      <w:r>
        <w:rPr>
          <w:i/>
          <w:iCs/>
          <w:lang w:eastAsia="zh-CN"/>
        </w:rPr>
        <w:t xml:space="preserve"> and</w:t>
      </w:r>
      <w:r>
        <w:rPr>
          <w:i/>
          <w:iCs/>
        </w:rPr>
        <w:t xml:space="preserve"> K=2</w:t>
      </w:r>
    </w:p>
    <w:p w:rsidR="002F65B2" w:rsidRDefault="004F1015">
      <w:pPr>
        <w:widowControl w:val="0"/>
        <w:numPr>
          <w:ilvl w:val="0"/>
          <w:numId w:val="30"/>
        </w:numPr>
        <w:contextualSpacing/>
        <w:rPr>
          <w:i/>
          <w:iCs/>
        </w:rPr>
      </w:pPr>
      <w:r>
        <w:rPr>
          <w:i/>
          <w:iCs/>
          <w:lang w:eastAsia="ko-KR"/>
        </w:rPr>
        <w:t>P</w:t>
      </w:r>
      <w:r>
        <w:rPr>
          <w:i/>
          <w:iCs/>
          <w:vertAlign w:val="subscript"/>
          <w:lang w:eastAsia="ko-KR"/>
        </w:rPr>
        <w:t>F</w:t>
      </w:r>
      <w:r>
        <w:rPr>
          <w:i/>
          <w:iCs/>
        </w:rPr>
        <w:t xml:space="preserve"> =4</w:t>
      </w:r>
      <w:r>
        <w:rPr>
          <w:i/>
          <w:iCs/>
          <w:lang w:eastAsia="zh-CN"/>
        </w:rPr>
        <w:t xml:space="preserve"> and</w:t>
      </w:r>
      <w:r>
        <w:rPr>
          <w:i/>
          <w:iCs/>
        </w:rPr>
        <w:t xml:space="preserve"> K=2</w:t>
      </w:r>
      <w:r>
        <w:rPr>
          <w:i/>
          <w:iCs/>
          <w:lang w:eastAsia="zh-CN"/>
        </w:rPr>
        <w:t xml:space="preserve"> </w:t>
      </w:r>
    </w:p>
    <w:p w:rsidR="002F65B2" w:rsidRDefault="004F1015">
      <w:pPr>
        <w:widowControl w:val="0"/>
        <w:numPr>
          <w:ilvl w:val="0"/>
          <w:numId w:val="30"/>
        </w:numPr>
        <w:contextualSpacing/>
        <w:rPr>
          <w:i/>
          <w:iCs/>
        </w:rPr>
      </w:pPr>
      <w:r>
        <w:rPr>
          <w:i/>
          <w:iCs/>
          <w:lang w:eastAsia="ko-KR"/>
        </w:rPr>
        <w:t>P</w:t>
      </w:r>
      <w:r>
        <w:rPr>
          <w:i/>
          <w:iCs/>
          <w:vertAlign w:val="subscript"/>
          <w:lang w:eastAsia="ko-KR"/>
        </w:rPr>
        <w:t>F</w:t>
      </w:r>
      <w:r>
        <w:rPr>
          <w:i/>
          <w:iCs/>
        </w:rPr>
        <w:t xml:space="preserve"> =4</w:t>
      </w:r>
      <w:r>
        <w:rPr>
          <w:i/>
          <w:iCs/>
          <w:lang w:eastAsia="zh-CN"/>
        </w:rPr>
        <w:t xml:space="preserve"> and</w:t>
      </w:r>
      <w:r>
        <w:rPr>
          <w:i/>
          <w:iCs/>
        </w:rPr>
        <w:t xml:space="preserve"> K=4</w:t>
      </w:r>
    </w:p>
    <w:p w:rsidR="002F65B2" w:rsidRDefault="002F65B2">
      <w:pPr>
        <w:tabs>
          <w:tab w:val="left" w:pos="1440"/>
        </w:tabs>
        <w:contextualSpacing/>
        <w:rPr>
          <w:rFonts w:eastAsia="DengXian"/>
          <w:b/>
          <w:i/>
          <w:iCs/>
          <w:highlight w:val="green"/>
          <w:lang w:eastAsia="zh-CN"/>
        </w:rPr>
      </w:pPr>
    </w:p>
    <w:p w:rsidR="002F65B2" w:rsidRDefault="004F1015">
      <w:pPr>
        <w:contextualSpacing/>
        <w:rPr>
          <w:b/>
          <w:i/>
          <w:iCs/>
        </w:rPr>
      </w:pPr>
      <w:r>
        <w:rPr>
          <w:b/>
          <w:i/>
          <w:iCs/>
          <w:highlight w:val="green"/>
        </w:rPr>
        <w:t>Agreement:</w:t>
      </w:r>
      <w:r>
        <w:rPr>
          <w:b/>
          <w:i/>
          <w:iCs/>
        </w:rPr>
        <w:t xml:space="preserve"> </w:t>
      </w:r>
    </w:p>
    <w:p w:rsidR="002F65B2" w:rsidRDefault="004F1015">
      <w:pPr>
        <w:contextualSpacing/>
        <w:rPr>
          <w:rFonts w:eastAsia="DengXian"/>
          <w:i/>
          <w:iCs/>
          <w:lang w:eastAsia="zh-CN"/>
        </w:rPr>
      </w:pPr>
      <w:r>
        <w:rPr>
          <w:rFonts w:eastAsia="DengXian"/>
          <w:bCs/>
          <w:i/>
          <w:iCs/>
          <w:lang w:eastAsia="zh-CN"/>
        </w:rPr>
        <w:t>For a P/SP cross-slot SRS resource, the slot offset configured to the SRS resource refers to the first of the two slots spanned by the SRS resource.</w:t>
      </w:r>
    </w:p>
    <w:p w:rsidR="002F65B2" w:rsidRDefault="002F65B2">
      <w:pPr>
        <w:contextualSpacing/>
        <w:rPr>
          <w:rFonts w:eastAsia="DengXian"/>
          <w:b/>
          <w:i/>
          <w:iCs/>
          <w:lang w:eastAsia="zh-CN"/>
        </w:rPr>
      </w:pPr>
    </w:p>
    <w:p w:rsidR="002F65B2" w:rsidRDefault="004F1015">
      <w:pPr>
        <w:snapToGrid w:val="0"/>
        <w:contextualSpacing/>
        <w:rPr>
          <w:rFonts w:eastAsia="DengXian"/>
          <w:b/>
          <w:i/>
          <w:iCs/>
          <w:lang w:eastAsia="zh-CN"/>
        </w:rPr>
      </w:pPr>
      <w:r>
        <w:rPr>
          <w:rFonts w:eastAsia="DengXian"/>
          <w:b/>
          <w:i/>
          <w:iCs/>
          <w:highlight w:val="green"/>
          <w:lang w:eastAsia="zh-CN"/>
        </w:rPr>
        <w:t>Agreement:</w:t>
      </w:r>
      <w:r>
        <w:rPr>
          <w:rFonts w:eastAsia="DengXian"/>
          <w:b/>
          <w:i/>
          <w:iCs/>
          <w:lang w:eastAsia="zh-CN"/>
        </w:rPr>
        <w:t xml:space="preserve"> </w:t>
      </w:r>
    </w:p>
    <w:p w:rsidR="002F65B2" w:rsidRDefault="004F1015">
      <w:pPr>
        <w:snapToGrid w:val="0"/>
        <w:contextualSpacing/>
        <w:rPr>
          <w:rFonts w:eastAsia="DengXian"/>
          <w:bCs/>
          <w:i/>
          <w:iCs/>
          <w:color w:val="FF0000"/>
          <w:lang w:eastAsia="zh-CN"/>
        </w:rPr>
      </w:pPr>
      <w:r>
        <w:rPr>
          <w:rFonts w:eastAsia="DengXian"/>
          <w:i/>
          <w:iCs/>
          <w:lang w:eastAsia="zh-CN"/>
        </w:rPr>
        <w:t>W</w:t>
      </w:r>
      <w:r>
        <w:rPr>
          <w:i/>
          <w:iCs/>
        </w:rPr>
        <w:t xml:space="preserve">hen there is a cross-slot SRS </w:t>
      </w:r>
      <w:r>
        <w:rPr>
          <w:rFonts w:eastAsia="DengXian"/>
          <w:i/>
          <w:iCs/>
          <w:lang w:eastAsia="zh-CN"/>
        </w:rPr>
        <w:t>resource</w:t>
      </w:r>
      <w:r>
        <w:rPr>
          <w:i/>
          <w:iCs/>
        </w:rPr>
        <w:t xml:space="preserve"> in the</w:t>
      </w:r>
      <w:r>
        <w:rPr>
          <w:rFonts w:eastAsia="DengXian"/>
          <w:i/>
          <w:iCs/>
          <w:lang w:eastAsia="zh-CN"/>
        </w:rPr>
        <w:t xml:space="preserve"> end of a S slot and the</w:t>
      </w:r>
      <w:r>
        <w:rPr>
          <w:i/>
          <w:iCs/>
        </w:rPr>
        <w:t xml:space="preserve"> beginning of </w:t>
      </w:r>
      <w:r>
        <w:rPr>
          <w:rFonts w:eastAsia="DengXian"/>
          <w:i/>
          <w:iCs/>
          <w:lang w:eastAsia="zh-CN"/>
        </w:rPr>
        <w:t xml:space="preserve">a U </w:t>
      </w:r>
      <w:r>
        <w:rPr>
          <w:i/>
          <w:iCs/>
        </w:rPr>
        <w:t>slot in a serving cell</w:t>
      </w:r>
      <w:r>
        <w:rPr>
          <w:rFonts w:eastAsia="DengXian"/>
          <w:i/>
          <w:iCs/>
          <w:lang w:eastAsia="zh-CN"/>
        </w:rPr>
        <w:t>, s</w:t>
      </w:r>
      <w:r>
        <w:rPr>
          <w:rFonts w:eastAsia="DengXian"/>
          <w:bCs/>
          <w:i/>
          <w:iCs/>
          <w:lang w:eastAsia="zh-CN"/>
        </w:rPr>
        <w:t xml:space="preserve">upport transmitting PUSCH </w:t>
      </w:r>
      <w:r>
        <w:rPr>
          <w:i/>
          <w:iCs/>
        </w:rPr>
        <w:t xml:space="preserve">with a priority index 0 </w:t>
      </w:r>
      <w:r>
        <w:rPr>
          <w:rFonts w:eastAsia="DengXian"/>
          <w:bCs/>
          <w:i/>
          <w:iCs/>
          <w:lang w:eastAsia="zh-CN"/>
        </w:rPr>
        <w:t>and corresponding DMRS after this cross-slot SRS in the U slot in the serving cell.</w:t>
      </w:r>
      <w:r>
        <w:rPr>
          <w:rFonts w:eastAsia="DengXian"/>
          <w:bCs/>
          <w:i/>
          <w:iCs/>
          <w:strike/>
          <w:lang w:eastAsia="zh-CN"/>
        </w:rPr>
        <w:t xml:space="preserve"> </w:t>
      </w:r>
    </w:p>
    <w:p w:rsidR="002F65B2" w:rsidRDefault="002F65B2">
      <w:pPr>
        <w:tabs>
          <w:tab w:val="left" w:pos="1440"/>
        </w:tabs>
        <w:contextualSpacing/>
        <w:rPr>
          <w:rFonts w:eastAsia="DengXian"/>
          <w:b/>
          <w:i/>
          <w:iCs/>
          <w:highlight w:val="green"/>
          <w:lang w:eastAsia="zh-CN"/>
        </w:rPr>
      </w:pPr>
    </w:p>
    <w:p w:rsidR="002F65B2" w:rsidRDefault="004F1015">
      <w:pPr>
        <w:tabs>
          <w:tab w:val="left" w:pos="1440"/>
        </w:tabs>
        <w:contextualSpacing/>
        <w:rPr>
          <w:rFonts w:eastAsia="DengXian"/>
          <w:b/>
          <w:i/>
          <w:iCs/>
          <w:lang w:eastAsia="zh-CN"/>
        </w:rPr>
      </w:pPr>
      <w:r>
        <w:rPr>
          <w:rFonts w:eastAsia="DengXian"/>
          <w:b/>
          <w:i/>
          <w:iCs/>
          <w:highlight w:val="green"/>
          <w:lang w:eastAsia="zh-CN"/>
        </w:rPr>
        <w:t>Agreement:</w:t>
      </w:r>
      <w:r>
        <w:rPr>
          <w:rFonts w:eastAsia="DengXian"/>
          <w:b/>
          <w:i/>
          <w:iCs/>
          <w:lang w:eastAsia="zh-CN"/>
        </w:rPr>
        <w:t xml:space="preserve"> </w:t>
      </w:r>
    </w:p>
    <w:p w:rsidR="002F65B2" w:rsidRDefault="004F1015">
      <w:pPr>
        <w:tabs>
          <w:tab w:val="left" w:pos="1440"/>
        </w:tabs>
        <w:contextualSpacing/>
        <w:rPr>
          <w:rFonts w:eastAsia="DengXian"/>
          <w:i/>
          <w:iCs/>
          <w:lang w:eastAsia="zh-CN"/>
        </w:rPr>
      </w:pPr>
      <w:r>
        <w:rPr>
          <w:rFonts w:eastAsia="DengXian"/>
          <w:i/>
          <w:iCs/>
          <w:lang w:eastAsia="zh-CN"/>
        </w:rPr>
        <w:t>Support at least the following scenario</w:t>
      </w:r>
      <w:r>
        <w:rPr>
          <w:rFonts w:eastAsia="DengXian"/>
          <w:i/>
          <w:iCs/>
          <w:strike/>
          <w:lang w:eastAsia="zh-CN"/>
        </w:rPr>
        <w:t>s</w:t>
      </w:r>
      <w:r>
        <w:rPr>
          <w:rFonts w:eastAsia="DengXian"/>
          <w:i/>
          <w:iCs/>
          <w:lang w:eastAsia="zh-CN"/>
        </w:rPr>
        <w:t xml:space="preserve"> for cross-slot SRS transmission:</w:t>
      </w:r>
    </w:p>
    <w:p w:rsidR="002F65B2" w:rsidRDefault="004F1015">
      <w:pPr>
        <w:pStyle w:val="af2"/>
        <w:numPr>
          <w:ilvl w:val="0"/>
          <w:numId w:val="14"/>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Scenario 1: a periodic, semi-persistent, or aperiodic SRS resource set which includes at least one SRS resource with time-domain resource transmitted across a first S slot and a second consecutive U slot. </w:t>
      </w:r>
    </w:p>
    <w:p w:rsidR="002F65B2" w:rsidRDefault="004F1015">
      <w:pPr>
        <w:pStyle w:val="af2"/>
        <w:numPr>
          <w:ilvl w:val="0"/>
          <w:numId w:val="14"/>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FFS whether Scenario 2 below is supported.</w:t>
      </w:r>
    </w:p>
    <w:p w:rsidR="002F65B2" w:rsidRDefault="004F1015">
      <w:pPr>
        <w:pStyle w:val="af2"/>
        <w:numPr>
          <w:ilvl w:val="1"/>
          <w:numId w:val="14"/>
        </w:numPr>
        <w:snapToGrid w:val="0"/>
        <w:spacing w:after="0" w:line="240" w:lineRule="auto"/>
        <w:rPr>
          <w:rFonts w:ascii="Times New Roman" w:hAnsi="Times New Roman"/>
          <w:i/>
          <w:iCs/>
          <w:sz w:val="20"/>
          <w:szCs w:val="20"/>
        </w:rPr>
      </w:pPr>
      <w:r>
        <w:rPr>
          <w:rFonts w:ascii="Times New Roman" w:eastAsia="DengXian" w:hAnsi="Times New Roman"/>
          <w:i/>
          <w:iCs/>
          <w:sz w:val="20"/>
          <w:szCs w:val="20"/>
          <w:lang w:eastAsia="zh-CN"/>
        </w:rPr>
        <w:t>Scenario 2: an aperiodic SRS resource set which includes at least one SRS resource with time-domain resource transmitted in a first S slot, and at least one another SRS resource with time-domain resource transmitted in a second consecutive U slot.</w:t>
      </w:r>
    </w:p>
    <w:p w:rsidR="002F65B2" w:rsidRDefault="002F65B2">
      <w:pPr>
        <w:pStyle w:val="af2"/>
        <w:snapToGrid w:val="0"/>
        <w:spacing w:line="240" w:lineRule="auto"/>
        <w:rPr>
          <w:rFonts w:ascii="Times New Roman" w:eastAsia="DengXian" w:hAnsi="Times New Roman"/>
          <w:i/>
          <w:iCs/>
          <w:sz w:val="20"/>
          <w:szCs w:val="20"/>
          <w:lang w:eastAsia="zh-CN"/>
        </w:rPr>
      </w:pPr>
    </w:p>
    <w:p w:rsidR="002F65B2" w:rsidRDefault="004F1015">
      <w:pPr>
        <w:pStyle w:val="3GPPNormalText"/>
        <w:spacing w:after="0"/>
        <w:contextualSpacing/>
        <w:rPr>
          <w:rFonts w:eastAsia="DengXian"/>
          <w:b/>
          <w:bCs/>
          <w:i/>
          <w:iCs/>
          <w:sz w:val="20"/>
          <w:szCs w:val="20"/>
          <w:lang w:val="en-US"/>
        </w:rPr>
      </w:pPr>
      <w:r>
        <w:rPr>
          <w:b/>
          <w:bCs/>
          <w:i/>
          <w:iCs/>
          <w:sz w:val="20"/>
          <w:szCs w:val="20"/>
          <w:highlight w:val="green"/>
          <w:lang w:val="en-US"/>
        </w:rPr>
        <w:t>Agreement:</w:t>
      </w:r>
    </w:p>
    <w:p w:rsidR="002F65B2" w:rsidRDefault="004F1015">
      <w:pPr>
        <w:tabs>
          <w:tab w:val="left" w:pos="1440"/>
        </w:tabs>
        <w:contextualSpacing/>
        <w:rPr>
          <w:i/>
          <w:iCs/>
          <w:lang w:eastAsia="zh-CN"/>
        </w:rPr>
      </w:pPr>
      <w:r>
        <w:rPr>
          <w:rFonts w:eastAsia="DengXian"/>
          <w:i/>
          <w:iCs/>
          <w:lang w:eastAsia="zh-CN"/>
        </w:rPr>
        <w:t>For a given AP-SRS resource set in case of SRS transmission across two adjacent S+U slots, study the following alternatives and down-select one to determine “available slot” in the next meeting:</w:t>
      </w:r>
    </w:p>
    <w:p w:rsidR="002F65B2" w:rsidRDefault="004F1015">
      <w:pPr>
        <w:pStyle w:val="af2"/>
        <w:numPr>
          <w:ilvl w:val="0"/>
          <w:numId w:val="14"/>
        </w:numPr>
        <w:snapToGrid w:val="0"/>
        <w:spacing w:after="0" w:line="240" w:lineRule="auto"/>
        <w:rPr>
          <w:rFonts w:ascii="Times New Roman" w:hAnsi="Times New Roman"/>
          <w:i/>
          <w:iCs/>
          <w:sz w:val="20"/>
          <w:szCs w:val="20"/>
        </w:rPr>
      </w:pPr>
      <w:r>
        <w:rPr>
          <w:rFonts w:ascii="Times New Roman" w:eastAsia="DengXian" w:hAnsi="Times New Roman"/>
          <w:i/>
          <w:iCs/>
          <w:sz w:val="20"/>
          <w:szCs w:val="20"/>
          <w:lang w:eastAsia="zh-CN"/>
        </w:rPr>
        <w:t xml:space="preserve">Alt-0 (per SRS resource set): The available slot(s) can include one slot or two consecutive S and U slots satisfying there are UL or flexible symbol(s) for the time-domain location(s) for all the SRS resources in the resource set and it </w:t>
      </w:r>
      <w:r>
        <w:rPr>
          <w:rFonts w:ascii="Times New Roman" w:eastAsia="DengXian" w:hAnsi="Times New Roman"/>
          <w:i/>
          <w:iCs/>
          <w:sz w:val="20"/>
          <w:szCs w:val="20"/>
          <w:lang w:eastAsia="zh-CN"/>
        </w:rPr>
        <w:lastRenderedPageBreak/>
        <w:t>satisfies UE capability on the minimum timing requirement between triggering PDCCH and all the SRS resources in the resource set.</w:t>
      </w:r>
    </w:p>
    <w:p w:rsidR="002F65B2" w:rsidRDefault="004F1015">
      <w:pPr>
        <w:pStyle w:val="af2"/>
        <w:numPr>
          <w:ilvl w:val="0"/>
          <w:numId w:val="14"/>
        </w:numPr>
        <w:snapToGrid w:val="0"/>
        <w:spacing w:after="0" w:line="240" w:lineRule="auto"/>
        <w:rPr>
          <w:rFonts w:ascii="Times New Roman" w:hAnsi="Times New Roman"/>
          <w:i/>
          <w:iCs/>
          <w:sz w:val="20"/>
          <w:szCs w:val="20"/>
          <w:lang w:eastAsia="zh-CN"/>
        </w:rPr>
      </w:pPr>
      <w:r>
        <w:rPr>
          <w:rFonts w:ascii="Times New Roman" w:eastAsia="DengXian" w:hAnsi="Times New Roman"/>
          <w:i/>
          <w:iCs/>
          <w:sz w:val="20"/>
          <w:szCs w:val="20"/>
          <w:lang w:eastAsia="zh-CN"/>
        </w:rPr>
        <w:t xml:space="preserve">Alt-1 (per SRS resource): The available slot(s) can include one slot or two consecutive S and U slots satisfying there are UL or flexible symbol(s) for the time-domain location(s) </w:t>
      </w:r>
      <w:r>
        <w:rPr>
          <w:rFonts w:ascii="Times New Roman" w:eastAsia="DengXian" w:hAnsi="Times New Roman"/>
          <w:bCs/>
          <w:i/>
          <w:iCs/>
          <w:sz w:val="20"/>
          <w:szCs w:val="20"/>
          <w:lang w:eastAsia="zh-CN"/>
        </w:rPr>
        <w:t>for at least one of the SRS resources</w:t>
      </w:r>
      <w:r>
        <w:rPr>
          <w:rFonts w:ascii="Times New Roman" w:eastAsia="DengXian" w:hAnsi="Times New Roman"/>
          <w:i/>
          <w:iCs/>
          <w:sz w:val="20"/>
          <w:szCs w:val="20"/>
          <w:lang w:eastAsia="zh-CN"/>
        </w:rPr>
        <w:t xml:space="preserve"> in the resource set and it satisfies UE capability on the minimum timing requirement between triggering PDCCH and all the SRS resources in the resource set.</w:t>
      </w:r>
    </w:p>
    <w:p w:rsidR="002F65B2" w:rsidRDefault="004F1015">
      <w:pPr>
        <w:pStyle w:val="af2"/>
        <w:numPr>
          <w:ilvl w:val="0"/>
          <w:numId w:val="14"/>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Alt-2 (per slot): An available slot is a slot satisfying there are UL or flexible symbol(s) for the time-domain location(s) </w:t>
      </w:r>
      <w:r>
        <w:rPr>
          <w:rFonts w:ascii="Times New Roman" w:eastAsia="DengXian" w:hAnsi="Times New Roman"/>
          <w:bCs/>
          <w:i/>
          <w:iCs/>
          <w:sz w:val="20"/>
          <w:szCs w:val="20"/>
          <w:lang w:eastAsia="zh-CN"/>
        </w:rPr>
        <w:t xml:space="preserve">for a subset of SRS resource(s) with same slot offset </w:t>
      </w:r>
      <w:r>
        <w:rPr>
          <w:rFonts w:ascii="Times New Roman" w:eastAsia="DengXian" w:hAnsi="Times New Roman"/>
          <w:i/>
          <w:iCs/>
          <w:sz w:val="20"/>
          <w:szCs w:val="20"/>
          <w:lang w:eastAsia="zh-CN"/>
        </w:rPr>
        <w:t>in the SRS resource set, and it satisfies UE capability on the minimum timing requirement between triggering PDCCH and all the SRS resources in the resource set.</w:t>
      </w:r>
    </w:p>
    <w:p w:rsidR="002F65B2" w:rsidRDefault="002F65B2">
      <w:pPr>
        <w:tabs>
          <w:tab w:val="left" w:pos="1440"/>
        </w:tabs>
        <w:contextualSpacing/>
        <w:rPr>
          <w:rFonts w:eastAsia="DengXian"/>
          <w:b/>
          <w:i/>
          <w:iCs/>
          <w:highlight w:val="green"/>
          <w:lang w:eastAsia="zh-CN"/>
        </w:rPr>
      </w:pPr>
    </w:p>
    <w:p w:rsidR="002F65B2" w:rsidRDefault="004F1015">
      <w:pPr>
        <w:tabs>
          <w:tab w:val="left" w:pos="1440"/>
        </w:tabs>
        <w:contextualSpacing/>
        <w:rPr>
          <w:rFonts w:eastAsia="DengXian"/>
          <w:b/>
          <w:i/>
          <w:iCs/>
          <w:lang w:eastAsia="zh-CN"/>
        </w:rPr>
      </w:pPr>
      <w:r>
        <w:rPr>
          <w:rFonts w:eastAsia="DengXian"/>
          <w:b/>
          <w:i/>
          <w:iCs/>
          <w:highlight w:val="green"/>
          <w:lang w:eastAsia="zh-CN"/>
        </w:rPr>
        <w:t>Agreement:</w:t>
      </w:r>
      <w:r>
        <w:rPr>
          <w:rFonts w:eastAsia="DengXian"/>
          <w:b/>
          <w:i/>
          <w:iCs/>
          <w:lang w:eastAsia="zh-CN"/>
        </w:rPr>
        <w:t xml:space="preserve"> </w:t>
      </w:r>
    </w:p>
    <w:p w:rsidR="002F65B2" w:rsidRDefault="004F1015">
      <w:pPr>
        <w:tabs>
          <w:tab w:val="left" w:pos="1440"/>
        </w:tabs>
        <w:contextualSpacing/>
        <w:rPr>
          <w:rFonts w:eastAsia="DengXian"/>
          <w:i/>
          <w:iCs/>
          <w:lang w:eastAsia="zh-CN"/>
        </w:rPr>
      </w:pPr>
      <w:r>
        <w:rPr>
          <w:rFonts w:eastAsia="DengXian"/>
          <w:i/>
          <w:iCs/>
          <w:lang w:eastAsia="zh-CN"/>
        </w:rPr>
        <w:t xml:space="preserve">To determine the time-domain location of cross-slot SRS, </w:t>
      </w:r>
    </w:p>
    <w:p w:rsidR="002F65B2" w:rsidRDefault="004F1015">
      <w:pPr>
        <w:pStyle w:val="af2"/>
        <w:numPr>
          <w:ilvl w:val="0"/>
          <w:numId w:val="14"/>
        </w:numPr>
        <w:snapToGrid w:val="0"/>
        <w:spacing w:after="0" w:line="240" w:lineRule="auto"/>
        <w:rPr>
          <w:rFonts w:ascii="Times New Roman" w:eastAsia="DengXian" w:hAnsi="Times New Roman"/>
          <w:i/>
          <w:iCs/>
          <w:sz w:val="20"/>
          <w:szCs w:val="20"/>
          <w:lang w:eastAsia="zh-CN"/>
        </w:rPr>
      </w:pPr>
      <w:r>
        <w:rPr>
          <w:rFonts w:ascii="Times New Roman" w:hAnsi="Times New Roman"/>
          <w:i/>
          <w:iCs/>
          <w:sz w:val="20"/>
          <w:szCs w:val="20"/>
          <w:lang w:eastAsia="zh-CN"/>
        </w:rPr>
        <w:t>One</w:t>
      </w:r>
      <w:r>
        <w:rPr>
          <w:rFonts w:ascii="Times New Roman" w:hAnsi="Times New Roman"/>
          <w:i/>
          <w:iCs/>
          <w:sz w:val="20"/>
          <w:szCs w:val="20"/>
        </w:rPr>
        <w:t xml:space="preserve"> set of time-domain resource allocation related parameters</w:t>
      </w:r>
      <w:r>
        <w:rPr>
          <w:rFonts w:ascii="Times New Roman" w:eastAsia="DengXian" w:hAnsi="Times New Roman"/>
          <w:i/>
          <w:iCs/>
          <w:sz w:val="20"/>
          <w:szCs w:val="20"/>
          <w:lang w:eastAsia="zh-CN"/>
        </w:rPr>
        <w:t xml:space="preserve"> (i.e., </w:t>
      </w:r>
      <w:proofErr w:type="spellStart"/>
      <w:r>
        <w:rPr>
          <w:rFonts w:ascii="Times New Roman" w:eastAsia="DengXian" w:hAnsi="Times New Roman"/>
          <w:i/>
          <w:iCs/>
          <w:sz w:val="20"/>
          <w:szCs w:val="20"/>
          <w:lang w:eastAsia="zh-CN"/>
        </w:rPr>
        <w:t>startPosition</w:t>
      </w:r>
      <w:proofErr w:type="spellEnd"/>
      <w:r>
        <w:rPr>
          <w:rFonts w:ascii="Times New Roman" w:eastAsia="DengXian" w:hAnsi="Times New Roman"/>
          <w:i/>
          <w:iCs/>
          <w:sz w:val="20"/>
          <w:szCs w:val="20"/>
          <w:lang w:eastAsia="zh-CN"/>
        </w:rPr>
        <w:t xml:space="preserve">, </w:t>
      </w:r>
      <w:proofErr w:type="spellStart"/>
      <w:r>
        <w:rPr>
          <w:rFonts w:ascii="Times New Roman" w:eastAsia="DengXian" w:hAnsi="Times New Roman"/>
          <w:i/>
          <w:iCs/>
          <w:sz w:val="20"/>
          <w:szCs w:val="20"/>
          <w:lang w:eastAsia="zh-CN"/>
        </w:rPr>
        <w:t>nrofSymbols</w:t>
      </w:r>
      <w:proofErr w:type="spellEnd"/>
      <w:r>
        <w:rPr>
          <w:rFonts w:ascii="Times New Roman" w:eastAsia="DengXian" w:hAnsi="Times New Roman"/>
          <w:i/>
          <w:iCs/>
          <w:sz w:val="20"/>
          <w:szCs w:val="20"/>
          <w:lang w:eastAsia="zh-CN"/>
        </w:rPr>
        <w:t xml:space="preserve">, and </w:t>
      </w:r>
      <w:proofErr w:type="spellStart"/>
      <w:r>
        <w:rPr>
          <w:rFonts w:ascii="Times New Roman" w:eastAsia="DengXian" w:hAnsi="Times New Roman"/>
          <w:i/>
          <w:iCs/>
          <w:sz w:val="20"/>
          <w:szCs w:val="20"/>
          <w:lang w:eastAsia="zh-CN"/>
        </w:rPr>
        <w:t>repetitionFactor</w:t>
      </w:r>
      <w:proofErr w:type="spellEnd"/>
      <w:r>
        <w:rPr>
          <w:rFonts w:ascii="Times New Roman" w:eastAsia="DengXian" w:hAnsi="Times New Roman"/>
          <w:i/>
          <w:iCs/>
          <w:sz w:val="20"/>
          <w:szCs w:val="20"/>
          <w:lang w:eastAsia="zh-CN"/>
        </w:rPr>
        <w:t xml:space="preserve">) is configured for the SRS resource without restriction on “within a slot”. </w:t>
      </w:r>
    </w:p>
    <w:p w:rsidR="002F65B2" w:rsidRDefault="004F1015">
      <w:pPr>
        <w:pStyle w:val="af2"/>
        <w:numPr>
          <w:ilvl w:val="1"/>
          <w:numId w:val="14"/>
        </w:numPr>
        <w:snapToGrid w:val="0"/>
        <w:spacing w:after="0" w:line="240" w:lineRule="auto"/>
        <w:rPr>
          <w:rFonts w:ascii="Times New Roman" w:eastAsia="DengXian" w:hAnsi="Times New Roman"/>
          <w:i/>
          <w:iCs/>
          <w:sz w:val="20"/>
          <w:szCs w:val="20"/>
          <w:lang w:eastAsia="zh-CN"/>
        </w:rPr>
      </w:pPr>
      <w:r>
        <w:rPr>
          <w:rFonts w:ascii="Times New Roman" w:eastAsia="DengXian" w:hAnsi="Times New Roman"/>
          <w:i/>
          <w:iCs/>
          <w:sz w:val="20"/>
          <w:szCs w:val="20"/>
          <w:lang w:eastAsia="zh-CN"/>
        </w:rPr>
        <w:t xml:space="preserve">For the index of each SRS symbol </w:t>
      </w:r>
      <m:oMath>
        <m:sSup>
          <m:sSupPr>
            <m:ctrlPr>
              <w:rPr>
                <w:rFonts w:ascii="Cambria Math" w:eastAsia="DengXian" w:hAnsi="Cambria Math"/>
                <w:i/>
                <w:iCs/>
                <w:sz w:val="20"/>
                <w:szCs w:val="20"/>
                <w:lang w:eastAsia="zh-CN"/>
              </w:rPr>
            </m:ctrlPr>
          </m:sSupPr>
          <m:e>
            <m:r>
              <w:rPr>
                <w:rFonts w:ascii="Cambria Math" w:eastAsia="DengXian" w:hAnsi="Cambria Math"/>
                <w:sz w:val="20"/>
                <w:szCs w:val="20"/>
                <w:lang w:eastAsia="zh-CN"/>
              </w:rPr>
              <m:t>l</m:t>
            </m:r>
          </m:e>
          <m:sup>
            <m:r>
              <w:rPr>
                <w:rFonts w:ascii="Cambria Math" w:eastAsia="DengXian" w:hAnsi="Cambria Math" w:hint="eastAsia"/>
                <w:sz w:val="20"/>
                <w:szCs w:val="20"/>
                <w:lang w:eastAsia="zh-CN"/>
              </w:rPr>
              <m:t>'</m:t>
            </m:r>
          </m:sup>
        </m:sSup>
      </m:oMath>
      <w:r>
        <w:rPr>
          <w:rFonts w:ascii="Times New Roman" w:eastAsia="DengXian" w:hAnsi="Times New Roman"/>
          <w:i/>
          <w:iCs/>
          <w:sz w:val="20"/>
          <w:szCs w:val="20"/>
          <w:lang w:eastAsia="zh-CN"/>
        </w:rPr>
        <w:t xml:space="preserve">, it is the same as legacy spec., i.e., </w:t>
      </w:r>
      <m:oMath>
        <m:sSup>
          <m:sSupPr>
            <m:ctrlPr>
              <w:rPr>
                <w:rFonts w:ascii="Cambria Math" w:eastAsia="DengXian" w:hAnsi="Cambria Math"/>
                <w:i/>
                <w:iCs/>
                <w:sz w:val="20"/>
                <w:szCs w:val="20"/>
                <w:lang w:eastAsia="zh-CN"/>
              </w:rPr>
            </m:ctrlPr>
          </m:sSupPr>
          <m:e>
            <m:r>
              <w:rPr>
                <w:rFonts w:ascii="Cambria Math" w:eastAsia="DengXian" w:hAnsi="Cambria Math"/>
                <w:sz w:val="20"/>
                <w:szCs w:val="20"/>
                <w:lang w:eastAsia="zh-CN"/>
              </w:rPr>
              <m:t>l</m:t>
            </m:r>
          </m:e>
          <m:sup>
            <m:r>
              <w:rPr>
                <w:rFonts w:ascii="Cambria Math" w:eastAsia="DengXian" w:hAnsi="Cambria Math" w:hint="eastAsia"/>
                <w:sz w:val="20"/>
                <w:szCs w:val="20"/>
                <w:lang w:eastAsia="zh-CN"/>
              </w:rPr>
              <m:t>'</m:t>
            </m:r>
          </m:sup>
        </m:sSup>
        <m:r>
          <w:rPr>
            <w:rFonts w:ascii="Cambria Math" w:eastAsia="DengXian" w:hAnsi="Cambria Math"/>
            <w:sz w:val="20"/>
            <w:szCs w:val="20"/>
            <w:lang w:eastAsia="zh-CN"/>
          </w:rPr>
          <m:t xml:space="preserve">=0, 1, …, </m:t>
        </m:r>
        <m:sSubSup>
          <m:sSubSupPr>
            <m:ctrlPr>
              <w:rPr>
                <w:rFonts w:ascii="Cambria Math" w:eastAsia="DengXian" w:hAnsi="Cambria Math"/>
                <w:i/>
                <w:iCs/>
                <w:sz w:val="20"/>
                <w:szCs w:val="20"/>
                <w:lang w:eastAsia="zh-CN"/>
              </w:rPr>
            </m:ctrlPr>
          </m:sSubSupPr>
          <m:e>
            <m:r>
              <w:rPr>
                <w:rFonts w:ascii="Cambria Math" w:eastAsia="DengXian" w:hAnsi="Cambria Math"/>
                <w:sz w:val="20"/>
                <w:szCs w:val="20"/>
                <w:lang w:eastAsia="zh-CN"/>
              </w:rPr>
              <m:t>N</m:t>
            </m:r>
          </m:e>
          <m:sub>
            <m:r>
              <w:rPr>
                <w:rFonts w:ascii="Cambria Math" w:eastAsia="DengXian" w:hAnsi="Cambria Math"/>
                <w:sz w:val="20"/>
                <w:szCs w:val="20"/>
                <w:lang w:eastAsia="zh-CN"/>
              </w:rPr>
              <m:t>symb</m:t>
            </m:r>
          </m:sub>
          <m:sup>
            <m:r>
              <w:rPr>
                <w:rFonts w:ascii="Cambria Math" w:eastAsia="DengXian" w:hAnsi="Cambria Math"/>
                <w:sz w:val="20"/>
                <w:szCs w:val="20"/>
                <w:lang w:eastAsia="zh-CN"/>
              </w:rPr>
              <m:t>SRS</m:t>
            </m:r>
          </m:sup>
        </m:sSubSup>
        <m:r>
          <w:rPr>
            <w:rFonts w:ascii="Cambria Math" w:eastAsia="DengXian" w:hAnsi="Cambria Math"/>
            <w:sz w:val="20"/>
            <w:szCs w:val="20"/>
            <w:lang w:eastAsia="zh-CN"/>
          </w:rPr>
          <m:t>-1</m:t>
        </m:r>
      </m:oMath>
      <w:r>
        <w:rPr>
          <w:rFonts w:ascii="Times New Roman" w:eastAsia="DengXian" w:hAnsi="Times New Roman"/>
          <w:i/>
          <w:iCs/>
          <w:sz w:val="20"/>
          <w:szCs w:val="20"/>
          <w:lang w:eastAsia="zh-CN"/>
        </w:rPr>
        <w:t xml:space="preserve">. </w:t>
      </w:r>
    </w:p>
    <w:p w:rsidR="002F65B2" w:rsidRDefault="004F1015">
      <w:pPr>
        <w:pStyle w:val="af2"/>
        <w:numPr>
          <w:ilvl w:val="1"/>
          <w:numId w:val="14"/>
        </w:numPr>
        <w:snapToGrid w:val="0"/>
        <w:spacing w:after="0" w:line="240" w:lineRule="auto"/>
        <w:rPr>
          <w:rFonts w:eastAsia="DengXian" w:cs="Times New Roman"/>
          <w:sz w:val="18"/>
          <w:szCs w:val="18"/>
          <w:lang w:eastAsia="zh-CN"/>
        </w:rPr>
      </w:pPr>
      <w:r>
        <w:rPr>
          <w:rFonts w:eastAsia="DengXian"/>
          <w:i/>
          <w:iCs/>
          <w:sz w:val="20"/>
          <w:lang w:eastAsia="zh-CN"/>
        </w:rPr>
        <w:t>The offset</w:t>
      </w:r>
      <m:oMath>
        <m:sSub>
          <m:sSubPr>
            <m:ctrlPr>
              <w:rPr>
                <w:rFonts w:ascii="Cambria Math" w:eastAsia="DengXian" w:hAnsi="Cambria Math"/>
                <w:i/>
                <w:iCs/>
                <w:sz w:val="20"/>
                <w:lang w:eastAsia="zh-CN"/>
              </w:rPr>
            </m:ctrlPr>
          </m:sSubPr>
          <m:e>
            <m:r>
              <w:rPr>
                <w:rFonts w:ascii="Cambria Math" w:eastAsia="DengXian" w:hAnsi="Cambria Math"/>
                <w:sz w:val="20"/>
                <w:lang w:eastAsia="zh-CN"/>
              </w:rPr>
              <m:t xml:space="preserve"> l</m:t>
            </m:r>
          </m:e>
          <m:sub>
            <m:r>
              <m:rPr>
                <m:nor/>
              </m:rPr>
              <w:rPr>
                <w:rFonts w:eastAsia="DengXian"/>
                <w:i/>
                <w:iCs/>
                <w:sz w:val="20"/>
                <w:lang w:eastAsia="zh-CN"/>
              </w:rPr>
              <m:t>offset</m:t>
            </m:r>
          </m:sub>
        </m:sSub>
        <m:r>
          <w:rPr>
            <w:rFonts w:ascii="Cambria Math" w:eastAsia="DengXian" w:hAnsi="Cambria Math" w:hint="eastAsia"/>
            <w:sz w:val="20"/>
            <w:lang w:eastAsia="zh-CN"/>
          </w:rPr>
          <m:t>∈</m:t>
        </m:r>
        <m:d>
          <m:dPr>
            <m:begChr m:val="{"/>
            <m:endChr m:val="}"/>
            <m:ctrlPr>
              <w:rPr>
                <w:rFonts w:ascii="Cambria Math" w:eastAsia="DengXian" w:hAnsi="Cambria Math"/>
                <w:i/>
                <w:iCs/>
                <w:sz w:val="20"/>
                <w:lang w:eastAsia="zh-CN"/>
              </w:rPr>
            </m:ctrlPr>
          </m:dPr>
          <m:e>
            <m:r>
              <w:rPr>
                <w:rFonts w:ascii="Cambria Math" w:eastAsia="DengXian" w:hAnsi="Cambria Math"/>
                <w:sz w:val="20"/>
                <w:lang w:eastAsia="zh-CN"/>
              </w:rPr>
              <m:t>0,1,…,13</m:t>
            </m:r>
          </m:e>
        </m:d>
      </m:oMath>
      <w:r>
        <w:rPr>
          <w:rFonts w:eastAsia="DengXian"/>
          <w:i/>
          <w:iCs/>
          <w:sz w:val="20"/>
          <w:lang w:eastAsia="zh-CN"/>
        </w:rPr>
        <w:t xml:space="preserve"> counts </w:t>
      </w:r>
      <w:r>
        <w:rPr>
          <w:rFonts w:ascii="Times New Roman" w:eastAsia="DengXian" w:hAnsi="Times New Roman"/>
          <w:i/>
          <w:iCs/>
          <w:sz w:val="20"/>
          <w:szCs w:val="20"/>
          <w:lang w:eastAsia="zh-CN"/>
        </w:rPr>
        <w:t>symbols</w:t>
      </w:r>
      <w:r>
        <w:rPr>
          <w:rFonts w:eastAsia="DengXian"/>
          <w:i/>
          <w:iCs/>
          <w:sz w:val="20"/>
          <w:lang w:eastAsia="zh-CN"/>
        </w:rPr>
        <w:t xml:space="preserve"> backwards from the end of the starting slot of the resource</w:t>
      </w:r>
    </w:p>
    <w:p w:rsidR="002F65B2" w:rsidRDefault="002F65B2">
      <w:pPr>
        <w:pStyle w:val="2222"/>
        <w:spacing w:after="60" w:line="288" w:lineRule="auto"/>
        <w:ind w:firstLineChars="0" w:firstLine="0"/>
        <w:rPr>
          <w:rFonts w:eastAsia="DengXian" w:cs="Times New Roman"/>
          <w:sz w:val="18"/>
          <w:szCs w:val="18"/>
          <w:lang w:val="en-US" w:eastAsia="zh-CN"/>
        </w:rPr>
      </w:pPr>
    </w:p>
    <w:sectPr w:rsidR="002F65B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81D" w:rsidRDefault="0084081D"/>
  </w:endnote>
  <w:endnote w:type="continuationSeparator" w:id="0">
    <w:p w:rsidR="0084081D" w:rsidRDefault="00840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7" w:usb1="00000000" w:usb2="00000000" w:usb3="00000000" w:csb0="00000093"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DengXian">
    <w:altName w:val="等线"/>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Google Sans Text">
    <w:altName w:val="Cambria"/>
    <w:charset w:val="00"/>
    <w:family w:val="auto"/>
    <w:pitch w:val="default"/>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81D" w:rsidRDefault="0084081D"/>
  </w:footnote>
  <w:footnote w:type="continuationSeparator" w:id="0">
    <w:p w:rsidR="0084081D" w:rsidRDefault="008408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9" type="#_x0000_t75" style="width:11.25pt;height:11.25pt" o:bullet="t">
        <v:imagedata r:id="rId1" o:title=""/>
      </v:shape>
    </w:pict>
  </w:numPicBullet>
  <w:abstractNum w:abstractNumId="0">
    <w:nsid w:val="A87BAB3A"/>
    <w:multiLevelType w:val="singleLevel"/>
    <w:tmpl w:val="A87BAB3A"/>
    <w:lvl w:ilvl="0">
      <w:start w:val="1"/>
      <w:numFmt w:val="bullet"/>
      <w:lvlText w:val="-"/>
      <w:lvlJc w:val="left"/>
      <w:pPr>
        <w:ind w:left="420" w:hanging="420"/>
      </w:pPr>
      <w:rPr>
        <w:rFonts w:ascii="微软雅黑" w:eastAsia="微软雅黑" w:hAnsi="微软雅黑" w:cs="微软雅黑" w:hint="default"/>
      </w:rPr>
    </w:lvl>
  </w:abstractNum>
  <w:abstractNum w:abstractNumId="1">
    <w:nsid w:val="FFC05B66"/>
    <w:multiLevelType w:val="singleLevel"/>
    <w:tmpl w:val="FFC05B66"/>
    <w:lvl w:ilvl="0">
      <w:start w:val="1"/>
      <w:numFmt w:val="bullet"/>
      <w:lvlText w:val="-"/>
      <w:lvlJc w:val="left"/>
      <w:pPr>
        <w:ind w:left="420" w:hanging="420"/>
      </w:pPr>
      <w:rPr>
        <w:rFonts w:ascii="微软雅黑" w:eastAsia="微软雅黑" w:hAnsi="微软雅黑" w:cs="微软雅黑" w:hint="default"/>
      </w:rPr>
    </w:lvl>
  </w:abstractNum>
  <w:abstractNum w:abstractNumId="2">
    <w:nsid w:val="FFFFFFFE"/>
    <w:multiLevelType w:val="singleLevel"/>
    <w:tmpl w:val="FFFFFFFE"/>
    <w:lvl w:ilvl="0">
      <w:numFmt w:val="decimal"/>
      <w:pStyle w:val="textintend1"/>
      <w:lvlText w:val="*"/>
      <w:lvlJc w:val="left"/>
    </w:lvl>
  </w:abstractNum>
  <w:abstractNum w:abstractNumId="3">
    <w:nsid w:val="0A7F6CC9"/>
    <w:multiLevelType w:val="multilevel"/>
    <w:tmpl w:val="0A7F6CC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nsid w:val="15670369"/>
    <w:multiLevelType w:val="singleLevel"/>
    <w:tmpl w:val="15670369"/>
    <w:lvl w:ilvl="0">
      <w:start w:val="1"/>
      <w:numFmt w:val="lowerLetter"/>
      <w:suff w:val="space"/>
      <w:lvlText w:val="(%1)"/>
      <w:lvlJc w:val="left"/>
    </w:lvl>
  </w:abstractNum>
  <w:abstractNum w:abstractNumId="6">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03B39F9"/>
    <w:multiLevelType w:val="multilevel"/>
    <w:tmpl w:val="203B39F9"/>
    <w:lvl w:ilvl="0">
      <w:numFmt w:val="bullet"/>
      <w:lvlText w:val="-"/>
      <w:lvlJc w:val="left"/>
      <w:pPr>
        <w:ind w:left="420" w:hanging="420"/>
      </w:pPr>
      <w:rPr>
        <w:rFonts w:ascii="Times New Roman" w:eastAsia="Times New Roman" w:hAnsi="Times New Roman" w:cs="Times New Roman" w:hint="default"/>
      </w:rPr>
    </w:lvl>
    <w:lvl w:ilvl="1">
      <w:start w:val="3"/>
      <w:numFmt w:val="bullet"/>
      <w:lvlText w:val="-"/>
      <w:lvlJc w:val="left"/>
      <w:pPr>
        <w:ind w:left="840" w:hanging="420"/>
      </w:pPr>
      <w:rPr>
        <w:rFonts w:ascii="Times New Roman" w:eastAsia="Malgun Gothic"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30B13B6"/>
    <w:multiLevelType w:val="multilevel"/>
    <w:tmpl w:val="230B13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nsid w:val="34F02A8E"/>
    <w:multiLevelType w:val="multilevel"/>
    <w:tmpl w:val="34F02A8E"/>
    <w:lvl w:ilvl="0">
      <w:start w:val="1"/>
      <w:numFmt w:val="bullet"/>
      <w:lvlText w:val="-"/>
      <w:lvlJc w:val="left"/>
      <w:pPr>
        <w:ind w:left="1200" w:hanging="480"/>
      </w:pPr>
      <w:rPr>
        <w:rFonts w:ascii="Times New Roman" w:eastAsia="Malgun Gothic" w:hAnsi="Times New Roman" w:cs="Times New Roman"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12">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6EC2B50"/>
    <w:multiLevelType w:val="multilevel"/>
    <w:tmpl w:val="36EC2B50"/>
    <w:lvl w:ilvl="0">
      <w:start w:val="1"/>
      <w:numFmt w:val="bullet"/>
      <w:lvlText w:val=""/>
      <w:lvlPicBulletId w:val="0"/>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D0B0AA9"/>
    <w:multiLevelType w:val="multilevel"/>
    <w:tmpl w:val="3D0B0A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01C26D2"/>
    <w:multiLevelType w:val="multilevel"/>
    <w:tmpl w:val="401C26D2"/>
    <w:lvl w:ilvl="0">
      <w:start w:val="1"/>
      <w:numFmt w:val="bullet"/>
      <w:lvlText w:val=""/>
      <w:lvlJc w:val="left"/>
      <w:pPr>
        <w:ind w:left="465" w:hanging="360"/>
      </w:pPr>
      <w:rPr>
        <w:rFonts w:ascii="Wingdings" w:hAnsi="Wingdings" w:hint="default"/>
        <w:b w:val="0"/>
        <w:i w:val="0"/>
        <w:smallCaps w:val="0"/>
        <w:strike w:val="0"/>
        <w:dstrike w:val="0"/>
        <w:color w:val="000000"/>
        <w:sz w:val="22"/>
        <w:szCs w:val="22"/>
        <w:u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vertAlign w:val="baseline"/>
      </w:rPr>
    </w:lvl>
  </w:abstractNum>
  <w:abstractNum w:abstractNumId="17">
    <w:nsid w:val="412023BB"/>
    <w:multiLevelType w:val="multilevel"/>
    <w:tmpl w:val="412023BB"/>
    <w:lvl w:ilvl="0">
      <w:start w:val="165"/>
      <w:numFmt w:val="bullet"/>
      <w:lvlText w:val="-"/>
      <w:lvlJc w:val="left"/>
      <w:pPr>
        <w:ind w:left="420" w:hanging="42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1313B9F"/>
    <w:multiLevelType w:val="multilevel"/>
    <w:tmpl w:val="41313B9F"/>
    <w:lvl w:ilvl="0">
      <w:start w:val="1"/>
      <w:numFmt w:val="bullet"/>
      <w:lvlText w:val="•"/>
      <w:lvlJc w:val="left"/>
      <w:pPr>
        <w:ind w:left="440" w:hanging="440"/>
      </w:pPr>
      <w:rPr>
        <w:rFonts w:ascii="宋体" w:hAnsi="宋体"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nsid w:val="4D5863C9"/>
    <w:multiLevelType w:val="multilevel"/>
    <w:tmpl w:val="4D5863C9"/>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nsid w:val="5C3D49DC"/>
    <w:multiLevelType w:val="multilevel"/>
    <w:tmpl w:val="5C3D49DC"/>
    <w:lvl w:ilvl="0">
      <w:start w:val="1"/>
      <w:numFmt w:val="bullet"/>
      <w:lvlText w:val=""/>
      <w:lvlJc w:val="left"/>
      <w:pPr>
        <w:ind w:left="465" w:hanging="360"/>
      </w:pPr>
      <w:rPr>
        <w:rFonts w:ascii="Wingdings" w:hAnsi="Wingdings" w:hint="default"/>
        <w:b w:val="0"/>
        <w:i w:val="0"/>
        <w:smallCaps w:val="0"/>
        <w:color w:val="000000"/>
        <w:sz w:val="22"/>
        <w:szCs w:val="22"/>
      </w:rPr>
    </w:lvl>
    <w:lvl w:ilvl="1">
      <w:start w:val="1"/>
      <w:numFmt w:val="bullet"/>
      <w:lvlText w:val="○"/>
      <w:lvlJc w:val="left"/>
      <w:pPr>
        <w:ind w:left="1440" w:hanging="360"/>
      </w:pPr>
      <w:rPr>
        <w:rFonts w:ascii="Arial" w:hAnsi="Arial" w:cs="Arial" w:hint="default"/>
        <w:b w:val="0"/>
        <w:i w:val="0"/>
        <w:smallCaps w:val="0"/>
        <w:color w:val="000000"/>
        <w:sz w:val="22"/>
        <w:szCs w:val="22"/>
      </w:rPr>
    </w:lvl>
    <w:lvl w:ilvl="2">
      <w:start w:val="1"/>
      <w:numFmt w:val="bullet"/>
      <w:lvlText w:val="■"/>
      <w:lvlJc w:val="left"/>
      <w:pPr>
        <w:ind w:left="2160" w:hanging="360"/>
      </w:pPr>
      <w:rPr>
        <w:rFonts w:ascii="Arial" w:hAnsi="Arial" w:cs="Arial" w:hint="default"/>
        <w:b w:val="0"/>
        <w:i w:val="0"/>
        <w:smallCaps w:val="0"/>
        <w:color w:val="000000"/>
        <w:sz w:val="22"/>
        <w:szCs w:val="22"/>
      </w:rPr>
    </w:lvl>
    <w:lvl w:ilvl="3">
      <w:start w:val="1"/>
      <w:numFmt w:val="bullet"/>
      <w:lvlText w:val="■"/>
      <w:lvlJc w:val="left"/>
      <w:pPr>
        <w:ind w:left="2880" w:hanging="360"/>
      </w:pPr>
      <w:rPr>
        <w:rFonts w:ascii="Arial" w:hAnsi="Arial" w:cs="Arial" w:hint="default"/>
        <w:b w:val="0"/>
        <w:i w:val="0"/>
        <w:smallCaps w:val="0"/>
        <w:color w:val="000000"/>
        <w:sz w:val="22"/>
        <w:szCs w:val="22"/>
      </w:rPr>
    </w:lvl>
    <w:lvl w:ilvl="4">
      <w:start w:val="1"/>
      <w:numFmt w:val="bullet"/>
      <w:lvlText w:val="■"/>
      <w:lvlJc w:val="left"/>
      <w:pPr>
        <w:ind w:left="3600" w:hanging="360"/>
      </w:pPr>
      <w:rPr>
        <w:rFonts w:ascii="Arial" w:hAnsi="Arial" w:cs="Arial" w:hint="default"/>
        <w:b w:val="0"/>
        <w:i w:val="0"/>
        <w:smallCaps w:val="0"/>
        <w:color w:val="000000"/>
        <w:sz w:val="22"/>
        <w:szCs w:val="22"/>
      </w:rPr>
    </w:lvl>
    <w:lvl w:ilvl="5">
      <w:start w:val="1"/>
      <w:numFmt w:val="bullet"/>
      <w:lvlText w:val="■"/>
      <w:lvlJc w:val="left"/>
      <w:pPr>
        <w:ind w:left="4320" w:hanging="360"/>
      </w:pPr>
      <w:rPr>
        <w:rFonts w:ascii="Arial" w:hAnsi="Arial" w:cs="Arial" w:hint="default"/>
        <w:b w:val="0"/>
        <w:i w:val="0"/>
        <w:smallCaps w:val="0"/>
        <w:color w:val="000000"/>
        <w:sz w:val="22"/>
        <w:szCs w:val="22"/>
      </w:rPr>
    </w:lvl>
    <w:lvl w:ilvl="6">
      <w:start w:val="1"/>
      <w:numFmt w:val="bullet"/>
      <w:lvlText w:val="■"/>
      <w:lvlJc w:val="left"/>
      <w:pPr>
        <w:ind w:left="5040" w:hanging="360"/>
      </w:pPr>
      <w:rPr>
        <w:rFonts w:ascii="Arial" w:hAnsi="Arial" w:cs="Arial" w:hint="default"/>
        <w:b w:val="0"/>
        <w:i w:val="0"/>
        <w:smallCaps w:val="0"/>
        <w:color w:val="000000"/>
        <w:sz w:val="22"/>
        <w:szCs w:val="22"/>
      </w:rPr>
    </w:lvl>
    <w:lvl w:ilvl="7">
      <w:start w:val="1"/>
      <w:numFmt w:val="bullet"/>
      <w:lvlText w:val="■"/>
      <w:lvlJc w:val="left"/>
      <w:pPr>
        <w:ind w:left="5760" w:hanging="360"/>
      </w:pPr>
      <w:rPr>
        <w:rFonts w:ascii="Arial" w:hAnsi="Arial" w:cs="Arial" w:hint="default"/>
        <w:b w:val="0"/>
        <w:i w:val="0"/>
        <w:smallCaps w:val="0"/>
        <w:color w:val="000000"/>
        <w:sz w:val="22"/>
        <w:szCs w:val="22"/>
      </w:rPr>
    </w:lvl>
    <w:lvl w:ilvl="8">
      <w:start w:val="1"/>
      <w:numFmt w:val="bullet"/>
      <w:lvlText w:val="■"/>
      <w:lvlJc w:val="left"/>
      <w:pPr>
        <w:ind w:left="6480" w:hanging="360"/>
      </w:pPr>
      <w:rPr>
        <w:rFonts w:ascii="Arial" w:hAnsi="Arial" w:cs="Arial" w:hint="default"/>
        <w:b w:val="0"/>
        <w:i w:val="0"/>
        <w:smallCaps w:val="0"/>
        <w:color w:val="000000"/>
        <w:sz w:val="22"/>
        <w:szCs w:val="22"/>
      </w:rPr>
    </w:lvl>
  </w:abstractNum>
  <w:abstractNum w:abstractNumId="23">
    <w:nsid w:val="63D22CA2"/>
    <w:multiLevelType w:val="multilevel"/>
    <w:tmpl w:val="63D22CA2"/>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67D34448"/>
    <w:multiLevelType w:val="multilevel"/>
    <w:tmpl w:val="67D34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9714F8A"/>
    <w:multiLevelType w:val="multilevel"/>
    <w:tmpl w:val="69714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A1D1C7C"/>
    <w:multiLevelType w:val="multilevel"/>
    <w:tmpl w:val="6A1D1C7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8">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2"/>
  </w:num>
  <w:num w:numId="4">
    <w:abstractNumId w:val="14"/>
  </w:num>
  <w:num w:numId="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9"/>
  </w:num>
  <w:num w:numId="7">
    <w:abstractNumId w:val="19"/>
  </w:num>
  <w:num w:numId="8">
    <w:abstractNumId w:val="27"/>
  </w:num>
  <w:num w:numId="9">
    <w:abstractNumId w:val="28"/>
  </w:num>
  <w:num w:numId="10">
    <w:abstractNumId w:val="26"/>
  </w:num>
  <w:num w:numId="11">
    <w:abstractNumId w:val="9"/>
  </w:num>
  <w:num w:numId="12">
    <w:abstractNumId w:val="20"/>
  </w:num>
  <w:num w:numId="13">
    <w:abstractNumId w:val="22"/>
  </w:num>
  <w:num w:numId="14">
    <w:abstractNumId w:val="23"/>
  </w:num>
  <w:num w:numId="15">
    <w:abstractNumId w:val="3"/>
  </w:num>
  <w:num w:numId="16">
    <w:abstractNumId w:val="1"/>
  </w:num>
  <w:num w:numId="17">
    <w:abstractNumId w:val="18"/>
  </w:num>
  <w:num w:numId="18">
    <w:abstractNumId w:val="8"/>
  </w:num>
  <w:num w:numId="19">
    <w:abstractNumId w:val="17"/>
  </w:num>
  <w:num w:numId="20">
    <w:abstractNumId w:val="25"/>
  </w:num>
  <w:num w:numId="21">
    <w:abstractNumId w:val="11"/>
  </w:num>
  <w:num w:numId="22">
    <w:abstractNumId w:val="15"/>
  </w:num>
  <w:num w:numId="23">
    <w:abstractNumId w:val="0"/>
  </w:num>
  <w:num w:numId="24">
    <w:abstractNumId w:val="5"/>
  </w:num>
  <w:num w:numId="25">
    <w:abstractNumId w:val="24"/>
  </w:num>
  <w:num w:numId="26">
    <w:abstractNumId w:val="7"/>
  </w:num>
  <w:num w:numId="27">
    <w:abstractNumId w:val="13"/>
  </w:num>
  <w:num w:numId="28">
    <w:abstractNumId w:val="21"/>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1NjW2sDA0NLUwsjRR0lEKTi0uzszPAykwrAUANkY71CwAAAA="/>
  </w:docVars>
  <w:rsids>
    <w:rsidRoot w:val="005848D4"/>
    <w:rsid w:val="00001E7D"/>
    <w:rsid w:val="00002EFE"/>
    <w:rsid w:val="0000306C"/>
    <w:rsid w:val="00003405"/>
    <w:rsid w:val="00003CB2"/>
    <w:rsid w:val="00003D28"/>
    <w:rsid w:val="00004523"/>
    <w:rsid w:val="000056FD"/>
    <w:rsid w:val="000058BE"/>
    <w:rsid w:val="00005E61"/>
    <w:rsid w:val="0000606F"/>
    <w:rsid w:val="00006300"/>
    <w:rsid w:val="0000762F"/>
    <w:rsid w:val="00007B65"/>
    <w:rsid w:val="00007B9B"/>
    <w:rsid w:val="00011011"/>
    <w:rsid w:val="0001148B"/>
    <w:rsid w:val="000114EF"/>
    <w:rsid w:val="000116C3"/>
    <w:rsid w:val="0001173B"/>
    <w:rsid w:val="00011974"/>
    <w:rsid w:val="00012013"/>
    <w:rsid w:val="000120AC"/>
    <w:rsid w:val="00012316"/>
    <w:rsid w:val="000125E9"/>
    <w:rsid w:val="000127BE"/>
    <w:rsid w:val="0001286B"/>
    <w:rsid w:val="000129BC"/>
    <w:rsid w:val="00012BCD"/>
    <w:rsid w:val="00012DE7"/>
    <w:rsid w:val="00012ECE"/>
    <w:rsid w:val="00013075"/>
    <w:rsid w:val="000130AA"/>
    <w:rsid w:val="0001342A"/>
    <w:rsid w:val="00013555"/>
    <w:rsid w:val="00013727"/>
    <w:rsid w:val="00013AE0"/>
    <w:rsid w:val="000151D9"/>
    <w:rsid w:val="0001525F"/>
    <w:rsid w:val="000154AB"/>
    <w:rsid w:val="00015C6C"/>
    <w:rsid w:val="00015CC9"/>
    <w:rsid w:val="00015E24"/>
    <w:rsid w:val="00015EB2"/>
    <w:rsid w:val="00015EDA"/>
    <w:rsid w:val="00015F7F"/>
    <w:rsid w:val="00016076"/>
    <w:rsid w:val="0001613D"/>
    <w:rsid w:val="00016252"/>
    <w:rsid w:val="000164BF"/>
    <w:rsid w:val="00016B1D"/>
    <w:rsid w:val="00016E04"/>
    <w:rsid w:val="000172C4"/>
    <w:rsid w:val="000179FF"/>
    <w:rsid w:val="00017CAB"/>
    <w:rsid w:val="00017D89"/>
    <w:rsid w:val="00017F08"/>
    <w:rsid w:val="00020153"/>
    <w:rsid w:val="000208C8"/>
    <w:rsid w:val="00021313"/>
    <w:rsid w:val="00021591"/>
    <w:rsid w:val="00021823"/>
    <w:rsid w:val="000218EF"/>
    <w:rsid w:val="00021F37"/>
    <w:rsid w:val="00022F3B"/>
    <w:rsid w:val="000230F6"/>
    <w:rsid w:val="00023453"/>
    <w:rsid w:val="00023BED"/>
    <w:rsid w:val="00023EAF"/>
    <w:rsid w:val="00023F3D"/>
    <w:rsid w:val="000240C5"/>
    <w:rsid w:val="000244C2"/>
    <w:rsid w:val="000244F0"/>
    <w:rsid w:val="00024561"/>
    <w:rsid w:val="00024C7C"/>
    <w:rsid w:val="000256C8"/>
    <w:rsid w:val="00025DAF"/>
    <w:rsid w:val="00025E58"/>
    <w:rsid w:val="00025F5A"/>
    <w:rsid w:val="0002611E"/>
    <w:rsid w:val="000262E0"/>
    <w:rsid w:val="00026640"/>
    <w:rsid w:val="000268F3"/>
    <w:rsid w:val="00027455"/>
    <w:rsid w:val="00027742"/>
    <w:rsid w:val="000278B4"/>
    <w:rsid w:val="000304E5"/>
    <w:rsid w:val="00030915"/>
    <w:rsid w:val="000309E7"/>
    <w:rsid w:val="00030DA7"/>
    <w:rsid w:val="00030E0B"/>
    <w:rsid w:val="00031083"/>
    <w:rsid w:val="000311F9"/>
    <w:rsid w:val="000313A2"/>
    <w:rsid w:val="00032126"/>
    <w:rsid w:val="00033012"/>
    <w:rsid w:val="000331E4"/>
    <w:rsid w:val="0003332F"/>
    <w:rsid w:val="00033A09"/>
    <w:rsid w:val="00033B1F"/>
    <w:rsid w:val="00033C67"/>
    <w:rsid w:val="00034ADD"/>
    <w:rsid w:val="00034FC2"/>
    <w:rsid w:val="000357E2"/>
    <w:rsid w:val="0003582B"/>
    <w:rsid w:val="00036131"/>
    <w:rsid w:val="000365A4"/>
    <w:rsid w:val="00040785"/>
    <w:rsid w:val="00041757"/>
    <w:rsid w:val="0004199C"/>
    <w:rsid w:val="00041B98"/>
    <w:rsid w:val="00041F60"/>
    <w:rsid w:val="000421B2"/>
    <w:rsid w:val="000422D2"/>
    <w:rsid w:val="00042833"/>
    <w:rsid w:val="00043052"/>
    <w:rsid w:val="000433B0"/>
    <w:rsid w:val="0004355E"/>
    <w:rsid w:val="00043E93"/>
    <w:rsid w:val="00044518"/>
    <w:rsid w:val="00044559"/>
    <w:rsid w:val="00044F8A"/>
    <w:rsid w:val="000450FB"/>
    <w:rsid w:val="0004532D"/>
    <w:rsid w:val="0004545E"/>
    <w:rsid w:val="00046072"/>
    <w:rsid w:val="0004622E"/>
    <w:rsid w:val="00046512"/>
    <w:rsid w:val="00046A4A"/>
    <w:rsid w:val="00046B99"/>
    <w:rsid w:val="00047469"/>
    <w:rsid w:val="00047944"/>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F77"/>
    <w:rsid w:val="00056295"/>
    <w:rsid w:val="00056544"/>
    <w:rsid w:val="00056A70"/>
    <w:rsid w:val="00056AB7"/>
    <w:rsid w:val="00056BEB"/>
    <w:rsid w:val="00056CF6"/>
    <w:rsid w:val="00057A17"/>
    <w:rsid w:val="00057CD0"/>
    <w:rsid w:val="00057D86"/>
    <w:rsid w:val="00060089"/>
    <w:rsid w:val="00060292"/>
    <w:rsid w:val="00060D58"/>
    <w:rsid w:val="000610A2"/>
    <w:rsid w:val="00061A82"/>
    <w:rsid w:val="00062696"/>
    <w:rsid w:val="00062942"/>
    <w:rsid w:val="00063384"/>
    <w:rsid w:val="00063B34"/>
    <w:rsid w:val="0006422D"/>
    <w:rsid w:val="00064D1B"/>
    <w:rsid w:val="00064DBC"/>
    <w:rsid w:val="0006559B"/>
    <w:rsid w:val="0006560D"/>
    <w:rsid w:val="0006569A"/>
    <w:rsid w:val="0006592F"/>
    <w:rsid w:val="00065987"/>
    <w:rsid w:val="0006604A"/>
    <w:rsid w:val="00066179"/>
    <w:rsid w:val="00066308"/>
    <w:rsid w:val="00066DB7"/>
    <w:rsid w:val="00067180"/>
    <w:rsid w:val="0006722C"/>
    <w:rsid w:val="00067C01"/>
    <w:rsid w:val="0007099E"/>
    <w:rsid w:val="00070BC7"/>
    <w:rsid w:val="00070CB9"/>
    <w:rsid w:val="00070D36"/>
    <w:rsid w:val="00070E61"/>
    <w:rsid w:val="00071492"/>
    <w:rsid w:val="00071664"/>
    <w:rsid w:val="000717AC"/>
    <w:rsid w:val="0007208E"/>
    <w:rsid w:val="00072D6C"/>
    <w:rsid w:val="00073544"/>
    <w:rsid w:val="000740FF"/>
    <w:rsid w:val="0007414E"/>
    <w:rsid w:val="00074ABB"/>
    <w:rsid w:val="00074B6A"/>
    <w:rsid w:val="00074C82"/>
    <w:rsid w:val="00074D0D"/>
    <w:rsid w:val="00075245"/>
    <w:rsid w:val="000753DC"/>
    <w:rsid w:val="000753FD"/>
    <w:rsid w:val="00075A72"/>
    <w:rsid w:val="00076007"/>
    <w:rsid w:val="000767E4"/>
    <w:rsid w:val="00076938"/>
    <w:rsid w:val="00076DD6"/>
    <w:rsid w:val="00077226"/>
    <w:rsid w:val="0007797A"/>
    <w:rsid w:val="00077B35"/>
    <w:rsid w:val="00077FA7"/>
    <w:rsid w:val="000805CB"/>
    <w:rsid w:val="00080921"/>
    <w:rsid w:val="00080B69"/>
    <w:rsid w:val="00080CD9"/>
    <w:rsid w:val="00080F1B"/>
    <w:rsid w:val="00081027"/>
    <w:rsid w:val="00081735"/>
    <w:rsid w:val="00081974"/>
    <w:rsid w:val="00082296"/>
    <w:rsid w:val="00082350"/>
    <w:rsid w:val="00082721"/>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88"/>
    <w:rsid w:val="00086CF1"/>
    <w:rsid w:val="00087B55"/>
    <w:rsid w:val="00087D59"/>
    <w:rsid w:val="00087F72"/>
    <w:rsid w:val="0009023B"/>
    <w:rsid w:val="0009045E"/>
    <w:rsid w:val="0009071B"/>
    <w:rsid w:val="00090A85"/>
    <w:rsid w:val="00090C35"/>
    <w:rsid w:val="00091B86"/>
    <w:rsid w:val="00091C3C"/>
    <w:rsid w:val="00091D37"/>
    <w:rsid w:val="00091F7D"/>
    <w:rsid w:val="00092F73"/>
    <w:rsid w:val="00092F99"/>
    <w:rsid w:val="000937D7"/>
    <w:rsid w:val="00093811"/>
    <w:rsid w:val="00093942"/>
    <w:rsid w:val="0009417C"/>
    <w:rsid w:val="00094C16"/>
    <w:rsid w:val="00094D50"/>
    <w:rsid w:val="00094DD9"/>
    <w:rsid w:val="00095006"/>
    <w:rsid w:val="00095241"/>
    <w:rsid w:val="00095273"/>
    <w:rsid w:val="0009574B"/>
    <w:rsid w:val="0009587A"/>
    <w:rsid w:val="00095E3E"/>
    <w:rsid w:val="000961BE"/>
    <w:rsid w:val="000961DD"/>
    <w:rsid w:val="00096364"/>
    <w:rsid w:val="00096565"/>
    <w:rsid w:val="000968EE"/>
    <w:rsid w:val="000976AE"/>
    <w:rsid w:val="000A0978"/>
    <w:rsid w:val="000A139C"/>
    <w:rsid w:val="000A158F"/>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3BA8"/>
    <w:rsid w:val="000B448F"/>
    <w:rsid w:val="000B49BF"/>
    <w:rsid w:val="000B4A66"/>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9D8"/>
    <w:rsid w:val="000C5C55"/>
    <w:rsid w:val="000C62FD"/>
    <w:rsid w:val="000C6390"/>
    <w:rsid w:val="000C64AD"/>
    <w:rsid w:val="000C6587"/>
    <w:rsid w:val="000C6938"/>
    <w:rsid w:val="000C6B0F"/>
    <w:rsid w:val="000C6BD6"/>
    <w:rsid w:val="000C6EC1"/>
    <w:rsid w:val="000C6F88"/>
    <w:rsid w:val="000C7290"/>
    <w:rsid w:val="000C779C"/>
    <w:rsid w:val="000C78DC"/>
    <w:rsid w:val="000D0556"/>
    <w:rsid w:val="000D0621"/>
    <w:rsid w:val="000D06A2"/>
    <w:rsid w:val="000D0D9E"/>
    <w:rsid w:val="000D0F90"/>
    <w:rsid w:val="000D13E8"/>
    <w:rsid w:val="000D15FB"/>
    <w:rsid w:val="000D1607"/>
    <w:rsid w:val="000D18B4"/>
    <w:rsid w:val="000D1A3D"/>
    <w:rsid w:val="000D1A92"/>
    <w:rsid w:val="000D1D61"/>
    <w:rsid w:val="000D2362"/>
    <w:rsid w:val="000D2D28"/>
    <w:rsid w:val="000D309F"/>
    <w:rsid w:val="000D32F1"/>
    <w:rsid w:val="000D32F6"/>
    <w:rsid w:val="000D33D8"/>
    <w:rsid w:val="000D34CF"/>
    <w:rsid w:val="000D4513"/>
    <w:rsid w:val="000D4735"/>
    <w:rsid w:val="000D498C"/>
    <w:rsid w:val="000D530A"/>
    <w:rsid w:val="000D5910"/>
    <w:rsid w:val="000D5F61"/>
    <w:rsid w:val="000D61D8"/>
    <w:rsid w:val="000D63E7"/>
    <w:rsid w:val="000D6CF8"/>
    <w:rsid w:val="000D74E5"/>
    <w:rsid w:val="000D7C47"/>
    <w:rsid w:val="000D7CFC"/>
    <w:rsid w:val="000E0268"/>
    <w:rsid w:val="000E029D"/>
    <w:rsid w:val="000E0372"/>
    <w:rsid w:val="000E0480"/>
    <w:rsid w:val="000E085E"/>
    <w:rsid w:val="000E11EE"/>
    <w:rsid w:val="000E128E"/>
    <w:rsid w:val="000E1564"/>
    <w:rsid w:val="000E1648"/>
    <w:rsid w:val="000E1FFB"/>
    <w:rsid w:val="000E28A4"/>
    <w:rsid w:val="000E2B98"/>
    <w:rsid w:val="000E3112"/>
    <w:rsid w:val="000E37DA"/>
    <w:rsid w:val="000E37E8"/>
    <w:rsid w:val="000E41CC"/>
    <w:rsid w:val="000E4655"/>
    <w:rsid w:val="000E4735"/>
    <w:rsid w:val="000E52FB"/>
    <w:rsid w:val="000E6434"/>
    <w:rsid w:val="000E6C53"/>
    <w:rsid w:val="000E7732"/>
    <w:rsid w:val="000E7950"/>
    <w:rsid w:val="000E7F17"/>
    <w:rsid w:val="000E7F5A"/>
    <w:rsid w:val="000F0A30"/>
    <w:rsid w:val="000F0E28"/>
    <w:rsid w:val="000F141A"/>
    <w:rsid w:val="000F176C"/>
    <w:rsid w:val="000F1D0C"/>
    <w:rsid w:val="000F1DD5"/>
    <w:rsid w:val="000F1F21"/>
    <w:rsid w:val="000F3BF0"/>
    <w:rsid w:val="000F448A"/>
    <w:rsid w:val="000F459B"/>
    <w:rsid w:val="000F4EB9"/>
    <w:rsid w:val="000F55B4"/>
    <w:rsid w:val="000F5771"/>
    <w:rsid w:val="000F5F09"/>
    <w:rsid w:val="000F610E"/>
    <w:rsid w:val="000F62A3"/>
    <w:rsid w:val="000F666A"/>
    <w:rsid w:val="000F6723"/>
    <w:rsid w:val="000F67B5"/>
    <w:rsid w:val="000F6A73"/>
    <w:rsid w:val="000F7088"/>
    <w:rsid w:val="000F70BF"/>
    <w:rsid w:val="000F7450"/>
    <w:rsid w:val="000F7493"/>
    <w:rsid w:val="000F77F5"/>
    <w:rsid w:val="0010055A"/>
    <w:rsid w:val="0010098E"/>
    <w:rsid w:val="00100D82"/>
    <w:rsid w:val="00100E05"/>
    <w:rsid w:val="00101EA4"/>
    <w:rsid w:val="001020E0"/>
    <w:rsid w:val="001025D8"/>
    <w:rsid w:val="00102628"/>
    <w:rsid w:val="001034F4"/>
    <w:rsid w:val="00103718"/>
    <w:rsid w:val="00104921"/>
    <w:rsid w:val="00105544"/>
    <w:rsid w:val="00105F57"/>
    <w:rsid w:val="001060BA"/>
    <w:rsid w:val="0010639B"/>
    <w:rsid w:val="001068A9"/>
    <w:rsid w:val="00106CCF"/>
    <w:rsid w:val="001073B7"/>
    <w:rsid w:val="00107A17"/>
    <w:rsid w:val="00107C06"/>
    <w:rsid w:val="001107D9"/>
    <w:rsid w:val="00110DB7"/>
    <w:rsid w:val="0011155E"/>
    <w:rsid w:val="00111620"/>
    <w:rsid w:val="0011190B"/>
    <w:rsid w:val="00111EA0"/>
    <w:rsid w:val="00112CE4"/>
    <w:rsid w:val="0011326A"/>
    <w:rsid w:val="0011342D"/>
    <w:rsid w:val="00113567"/>
    <w:rsid w:val="00113F4F"/>
    <w:rsid w:val="0011431D"/>
    <w:rsid w:val="00114520"/>
    <w:rsid w:val="0011461C"/>
    <w:rsid w:val="0011464E"/>
    <w:rsid w:val="00114893"/>
    <w:rsid w:val="00114F0A"/>
    <w:rsid w:val="00115304"/>
    <w:rsid w:val="00115885"/>
    <w:rsid w:val="00115D31"/>
    <w:rsid w:val="00115FF1"/>
    <w:rsid w:val="001161D5"/>
    <w:rsid w:val="001163A4"/>
    <w:rsid w:val="0011688C"/>
    <w:rsid w:val="001169C4"/>
    <w:rsid w:val="00116D75"/>
    <w:rsid w:val="001174B9"/>
    <w:rsid w:val="001176BA"/>
    <w:rsid w:val="001200BE"/>
    <w:rsid w:val="00120344"/>
    <w:rsid w:val="001204C5"/>
    <w:rsid w:val="00121C3F"/>
    <w:rsid w:val="00121EDF"/>
    <w:rsid w:val="00122693"/>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27635"/>
    <w:rsid w:val="0013048E"/>
    <w:rsid w:val="00130AB6"/>
    <w:rsid w:val="00130B54"/>
    <w:rsid w:val="001317CD"/>
    <w:rsid w:val="0013227D"/>
    <w:rsid w:val="001324C9"/>
    <w:rsid w:val="0013293D"/>
    <w:rsid w:val="00132C2B"/>
    <w:rsid w:val="00133161"/>
    <w:rsid w:val="0013320E"/>
    <w:rsid w:val="00133648"/>
    <w:rsid w:val="00133972"/>
    <w:rsid w:val="00133E87"/>
    <w:rsid w:val="001343B6"/>
    <w:rsid w:val="001346D6"/>
    <w:rsid w:val="00134707"/>
    <w:rsid w:val="00134824"/>
    <w:rsid w:val="00134F56"/>
    <w:rsid w:val="00136332"/>
    <w:rsid w:val="001368F1"/>
    <w:rsid w:val="00137002"/>
    <w:rsid w:val="00137738"/>
    <w:rsid w:val="0014008B"/>
    <w:rsid w:val="001402FD"/>
    <w:rsid w:val="0014068A"/>
    <w:rsid w:val="0014076A"/>
    <w:rsid w:val="00140B4E"/>
    <w:rsid w:val="00141039"/>
    <w:rsid w:val="001410AC"/>
    <w:rsid w:val="00141139"/>
    <w:rsid w:val="00141646"/>
    <w:rsid w:val="001416E7"/>
    <w:rsid w:val="0014217A"/>
    <w:rsid w:val="001428F7"/>
    <w:rsid w:val="00142B3E"/>
    <w:rsid w:val="00142D88"/>
    <w:rsid w:val="00143124"/>
    <w:rsid w:val="00143370"/>
    <w:rsid w:val="001435DC"/>
    <w:rsid w:val="00143B72"/>
    <w:rsid w:val="00144E88"/>
    <w:rsid w:val="00145916"/>
    <w:rsid w:val="00146450"/>
    <w:rsid w:val="0014647B"/>
    <w:rsid w:val="00146A9C"/>
    <w:rsid w:val="00147064"/>
    <w:rsid w:val="0014706A"/>
    <w:rsid w:val="001471A3"/>
    <w:rsid w:val="001477E9"/>
    <w:rsid w:val="00147BBF"/>
    <w:rsid w:val="0015027E"/>
    <w:rsid w:val="001502FA"/>
    <w:rsid w:val="00150A5F"/>
    <w:rsid w:val="00150E51"/>
    <w:rsid w:val="00150E5D"/>
    <w:rsid w:val="00151133"/>
    <w:rsid w:val="001516C5"/>
    <w:rsid w:val="00151761"/>
    <w:rsid w:val="00151804"/>
    <w:rsid w:val="00151C16"/>
    <w:rsid w:val="00152A02"/>
    <w:rsid w:val="0015332E"/>
    <w:rsid w:val="00153574"/>
    <w:rsid w:val="00153956"/>
    <w:rsid w:val="0015427D"/>
    <w:rsid w:val="00154AFB"/>
    <w:rsid w:val="00154B10"/>
    <w:rsid w:val="0015651C"/>
    <w:rsid w:val="0015655A"/>
    <w:rsid w:val="001570F5"/>
    <w:rsid w:val="0015712E"/>
    <w:rsid w:val="001575D6"/>
    <w:rsid w:val="0015778B"/>
    <w:rsid w:val="00157ECF"/>
    <w:rsid w:val="00160D0B"/>
    <w:rsid w:val="00161B98"/>
    <w:rsid w:val="001623D5"/>
    <w:rsid w:val="0016262D"/>
    <w:rsid w:val="00162B81"/>
    <w:rsid w:val="00162EB4"/>
    <w:rsid w:val="001634A7"/>
    <w:rsid w:val="00163559"/>
    <w:rsid w:val="00163AC1"/>
    <w:rsid w:val="00163B98"/>
    <w:rsid w:val="00163D78"/>
    <w:rsid w:val="00164C11"/>
    <w:rsid w:val="001652A6"/>
    <w:rsid w:val="0016557A"/>
    <w:rsid w:val="00165625"/>
    <w:rsid w:val="00166126"/>
    <w:rsid w:val="001668E1"/>
    <w:rsid w:val="00166A5D"/>
    <w:rsid w:val="00167920"/>
    <w:rsid w:val="00171E9B"/>
    <w:rsid w:val="00171FBD"/>
    <w:rsid w:val="001721DA"/>
    <w:rsid w:val="0017247A"/>
    <w:rsid w:val="001724B9"/>
    <w:rsid w:val="00172BF4"/>
    <w:rsid w:val="00172E55"/>
    <w:rsid w:val="00173395"/>
    <w:rsid w:val="00173511"/>
    <w:rsid w:val="001746E8"/>
    <w:rsid w:val="00175151"/>
    <w:rsid w:val="0017576B"/>
    <w:rsid w:val="00175970"/>
    <w:rsid w:val="00175D70"/>
    <w:rsid w:val="00175E46"/>
    <w:rsid w:val="0017603D"/>
    <w:rsid w:val="00176279"/>
    <w:rsid w:val="00176316"/>
    <w:rsid w:val="001764EB"/>
    <w:rsid w:val="00176960"/>
    <w:rsid w:val="00176BAC"/>
    <w:rsid w:val="0017734C"/>
    <w:rsid w:val="00177468"/>
    <w:rsid w:val="001777BD"/>
    <w:rsid w:val="00177D64"/>
    <w:rsid w:val="00180560"/>
    <w:rsid w:val="0018085C"/>
    <w:rsid w:val="00180BEF"/>
    <w:rsid w:val="001812C4"/>
    <w:rsid w:val="0018176D"/>
    <w:rsid w:val="00181937"/>
    <w:rsid w:val="001823F2"/>
    <w:rsid w:val="00182581"/>
    <w:rsid w:val="00182BF0"/>
    <w:rsid w:val="00182DB2"/>
    <w:rsid w:val="00182F0F"/>
    <w:rsid w:val="00182FF5"/>
    <w:rsid w:val="001837EF"/>
    <w:rsid w:val="001842C8"/>
    <w:rsid w:val="0018484D"/>
    <w:rsid w:val="00184F97"/>
    <w:rsid w:val="00185855"/>
    <w:rsid w:val="00185D8C"/>
    <w:rsid w:val="001861B0"/>
    <w:rsid w:val="0018685A"/>
    <w:rsid w:val="0018697A"/>
    <w:rsid w:val="0018697E"/>
    <w:rsid w:val="0018698E"/>
    <w:rsid w:val="00186B74"/>
    <w:rsid w:val="00187971"/>
    <w:rsid w:val="00187F90"/>
    <w:rsid w:val="00190096"/>
    <w:rsid w:val="00190249"/>
    <w:rsid w:val="001908BB"/>
    <w:rsid w:val="00190FD3"/>
    <w:rsid w:val="00191A20"/>
    <w:rsid w:val="00191A8B"/>
    <w:rsid w:val="00192384"/>
    <w:rsid w:val="00192767"/>
    <w:rsid w:val="001929F7"/>
    <w:rsid w:val="001937A1"/>
    <w:rsid w:val="00193AB7"/>
    <w:rsid w:val="00193B2D"/>
    <w:rsid w:val="00193B7E"/>
    <w:rsid w:val="00193D04"/>
    <w:rsid w:val="00193F83"/>
    <w:rsid w:val="00194B80"/>
    <w:rsid w:val="00194E81"/>
    <w:rsid w:val="00195064"/>
    <w:rsid w:val="0019539A"/>
    <w:rsid w:val="00195998"/>
    <w:rsid w:val="00195BE4"/>
    <w:rsid w:val="00195C21"/>
    <w:rsid w:val="0019627E"/>
    <w:rsid w:val="00196344"/>
    <w:rsid w:val="001967E5"/>
    <w:rsid w:val="00196950"/>
    <w:rsid w:val="00196F8F"/>
    <w:rsid w:val="00197169"/>
    <w:rsid w:val="001978C2"/>
    <w:rsid w:val="001979C9"/>
    <w:rsid w:val="001A1363"/>
    <w:rsid w:val="001A16C4"/>
    <w:rsid w:val="001A2141"/>
    <w:rsid w:val="001A27E0"/>
    <w:rsid w:val="001A2C60"/>
    <w:rsid w:val="001A2CF1"/>
    <w:rsid w:val="001A31E8"/>
    <w:rsid w:val="001A35C4"/>
    <w:rsid w:val="001A35D7"/>
    <w:rsid w:val="001A4650"/>
    <w:rsid w:val="001A4AC8"/>
    <w:rsid w:val="001A4FFB"/>
    <w:rsid w:val="001A5060"/>
    <w:rsid w:val="001A51AF"/>
    <w:rsid w:val="001A5621"/>
    <w:rsid w:val="001A595A"/>
    <w:rsid w:val="001A6087"/>
    <w:rsid w:val="001A651B"/>
    <w:rsid w:val="001A726F"/>
    <w:rsid w:val="001A7419"/>
    <w:rsid w:val="001A764C"/>
    <w:rsid w:val="001A7A20"/>
    <w:rsid w:val="001A7B39"/>
    <w:rsid w:val="001B0117"/>
    <w:rsid w:val="001B0A21"/>
    <w:rsid w:val="001B0BDC"/>
    <w:rsid w:val="001B0E7C"/>
    <w:rsid w:val="001B199F"/>
    <w:rsid w:val="001B1CDF"/>
    <w:rsid w:val="001B2221"/>
    <w:rsid w:val="001B241A"/>
    <w:rsid w:val="001B286F"/>
    <w:rsid w:val="001B288D"/>
    <w:rsid w:val="001B28CD"/>
    <w:rsid w:val="001B2C5A"/>
    <w:rsid w:val="001B3020"/>
    <w:rsid w:val="001B38F5"/>
    <w:rsid w:val="001B3F87"/>
    <w:rsid w:val="001B40F5"/>
    <w:rsid w:val="001B4526"/>
    <w:rsid w:val="001B4531"/>
    <w:rsid w:val="001B4B9E"/>
    <w:rsid w:val="001B50C6"/>
    <w:rsid w:val="001B58C7"/>
    <w:rsid w:val="001B5B09"/>
    <w:rsid w:val="001B5D44"/>
    <w:rsid w:val="001B63F7"/>
    <w:rsid w:val="001B6C9C"/>
    <w:rsid w:val="001B7E47"/>
    <w:rsid w:val="001C0296"/>
    <w:rsid w:val="001C05A4"/>
    <w:rsid w:val="001C0765"/>
    <w:rsid w:val="001C0973"/>
    <w:rsid w:val="001C0DBF"/>
    <w:rsid w:val="001C16EE"/>
    <w:rsid w:val="001C1A35"/>
    <w:rsid w:val="001C23A4"/>
    <w:rsid w:val="001C31B9"/>
    <w:rsid w:val="001C32B0"/>
    <w:rsid w:val="001C3DDA"/>
    <w:rsid w:val="001C3F02"/>
    <w:rsid w:val="001C3F78"/>
    <w:rsid w:val="001C47AC"/>
    <w:rsid w:val="001C4AD4"/>
    <w:rsid w:val="001C57FD"/>
    <w:rsid w:val="001C5A7D"/>
    <w:rsid w:val="001C6934"/>
    <w:rsid w:val="001C6A59"/>
    <w:rsid w:val="001C6B2B"/>
    <w:rsid w:val="001C71B4"/>
    <w:rsid w:val="001C73EA"/>
    <w:rsid w:val="001C74B3"/>
    <w:rsid w:val="001C7CF3"/>
    <w:rsid w:val="001D037A"/>
    <w:rsid w:val="001D085F"/>
    <w:rsid w:val="001D09F7"/>
    <w:rsid w:val="001D0D81"/>
    <w:rsid w:val="001D11B3"/>
    <w:rsid w:val="001D20E4"/>
    <w:rsid w:val="001D2145"/>
    <w:rsid w:val="001D2242"/>
    <w:rsid w:val="001D35C9"/>
    <w:rsid w:val="001D3902"/>
    <w:rsid w:val="001D3DCE"/>
    <w:rsid w:val="001D3DE5"/>
    <w:rsid w:val="001D3EF4"/>
    <w:rsid w:val="001D4FDC"/>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2F05"/>
    <w:rsid w:val="001E3520"/>
    <w:rsid w:val="001E3607"/>
    <w:rsid w:val="001E36BB"/>
    <w:rsid w:val="001E371A"/>
    <w:rsid w:val="001E38CB"/>
    <w:rsid w:val="001E399E"/>
    <w:rsid w:val="001E3E94"/>
    <w:rsid w:val="001E4182"/>
    <w:rsid w:val="001E4311"/>
    <w:rsid w:val="001E4605"/>
    <w:rsid w:val="001E4914"/>
    <w:rsid w:val="001E566A"/>
    <w:rsid w:val="001E5836"/>
    <w:rsid w:val="001E5902"/>
    <w:rsid w:val="001E594D"/>
    <w:rsid w:val="001E5971"/>
    <w:rsid w:val="001E5976"/>
    <w:rsid w:val="001E5A0C"/>
    <w:rsid w:val="001E5D16"/>
    <w:rsid w:val="001E6268"/>
    <w:rsid w:val="001E65CA"/>
    <w:rsid w:val="001E6D9C"/>
    <w:rsid w:val="001E70DC"/>
    <w:rsid w:val="001E724F"/>
    <w:rsid w:val="001E7284"/>
    <w:rsid w:val="001E72EE"/>
    <w:rsid w:val="001E72FA"/>
    <w:rsid w:val="001E735B"/>
    <w:rsid w:val="001E7BB5"/>
    <w:rsid w:val="001E7E79"/>
    <w:rsid w:val="001F105D"/>
    <w:rsid w:val="001F129F"/>
    <w:rsid w:val="001F1611"/>
    <w:rsid w:val="001F1D11"/>
    <w:rsid w:val="001F2192"/>
    <w:rsid w:val="001F222B"/>
    <w:rsid w:val="001F23D5"/>
    <w:rsid w:val="001F2817"/>
    <w:rsid w:val="001F2965"/>
    <w:rsid w:val="001F35D7"/>
    <w:rsid w:val="001F36CF"/>
    <w:rsid w:val="001F3859"/>
    <w:rsid w:val="001F390C"/>
    <w:rsid w:val="001F4382"/>
    <w:rsid w:val="001F4A66"/>
    <w:rsid w:val="001F4B96"/>
    <w:rsid w:val="001F4C7F"/>
    <w:rsid w:val="001F4E10"/>
    <w:rsid w:val="001F5193"/>
    <w:rsid w:val="001F53EC"/>
    <w:rsid w:val="001F578B"/>
    <w:rsid w:val="001F5A76"/>
    <w:rsid w:val="001F5D7A"/>
    <w:rsid w:val="001F5EBC"/>
    <w:rsid w:val="001F697E"/>
    <w:rsid w:val="001F7663"/>
    <w:rsid w:val="001F7B67"/>
    <w:rsid w:val="00200951"/>
    <w:rsid w:val="00200E01"/>
    <w:rsid w:val="0020109D"/>
    <w:rsid w:val="002015D1"/>
    <w:rsid w:val="00201C44"/>
    <w:rsid w:val="00202413"/>
    <w:rsid w:val="00202554"/>
    <w:rsid w:val="00202986"/>
    <w:rsid w:val="00202C56"/>
    <w:rsid w:val="00202CD1"/>
    <w:rsid w:val="00203463"/>
    <w:rsid w:val="00203B6A"/>
    <w:rsid w:val="00204373"/>
    <w:rsid w:val="00204ADB"/>
    <w:rsid w:val="00204B19"/>
    <w:rsid w:val="00204C0D"/>
    <w:rsid w:val="00204CDF"/>
    <w:rsid w:val="00205559"/>
    <w:rsid w:val="00205FB6"/>
    <w:rsid w:val="0020611B"/>
    <w:rsid w:val="00206A03"/>
    <w:rsid w:val="00207245"/>
    <w:rsid w:val="00207860"/>
    <w:rsid w:val="00207946"/>
    <w:rsid w:val="00207BB6"/>
    <w:rsid w:val="00207BDF"/>
    <w:rsid w:val="0021035D"/>
    <w:rsid w:val="00211435"/>
    <w:rsid w:val="00211502"/>
    <w:rsid w:val="00211C24"/>
    <w:rsid w:val="00211FA3"/>
    <w:rsid w:val="002125F0"/>
    <w:rsid w:val="0021274E"/>
    <w:rsid w:val="00212A4C"/>
    <w:rsid w:val="0021333F"/>
    <w:rsid w:val="0021338F"/>
    <w:rsid w:val="00213DA6"/>
    <w:rsid w:val="00213DC3"/>
    <w:rsid w:val="002142E2"/>
    <w:rsid w:val="002145FC"/>
    <w:rsid w:val="002147D9"/>
    <w:rsid w:val="00214946"/>
    <w:rsid w:val="00214F95"/>
    <w:rsid w:val="002151B8"/>
    <w:rsid w:val="00215516"/>
    <w:rsid w:val="00216072"/>
    <w:rsid w:val="00216171"/>
    <w:rsid w:val="0021641C"/>
    <w:rsid w:val="002164B3"/>
    <w:rsid w:val="002168EA"/>
    <w:rsid w:val="00216E76"/>
    <w:rsid w:val="002175BF"/>
    <w:rsid w:val="002175D2"/>
    <w:rsid w:val="00217F27"/>
    <w:rsid w:val="00220202"/>
    <w:rsid w:val="00220555"/>
    <w:rsid w:val="00220C5E"/>
    <w:rsid w:val="00220E51"/>
    <w:rsid w:val="00220FC4"/>
    <w:rsid w:val="0022198B"/>
    <w:rsid w:val="00221A81"/>
    <w:rsid w:val="00221FE2"/>
    <w:rsid w:val="0022206C"/>
    <w:rsid w:val="00222967"/>
    <w:rsid w:val="00222A17"/>
    <w:rsid w:val="00222D8D"/>
    <w:rsid w:val="00222EAB"/>
    <w:rsid w:val="00223BA0"/>
    <w:rsid w:val="00223BC4"/>
    <w:rsid w:val="002243C3"/>
    <w:rsid w:val="00224BEF"/>
    <w:rsid w:val="00224E6D"/>
    <w:rsid w:val="00225330"/>
    <w:rsid w:val="002253BF"/>
    <w:rsid w:val="0022615D"/>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1FEB"/>
    <w:rsid w:val="00232252"/>
    <w:rsid w:val="00232589"/>
    <w:rsid w:val="0023293E"/>
    <w:rsid w:val="00233A6F"/>
    <w:rsid w:val="00233AB0"/>
    <w:rsid w:val="00234419"/>
    <w:rsid w:val="0023573D"/>
    <w:rsid w:val="00235C7D"/>
    <w:rsid w:val="002365D1"/>
    <w:rsid w:val="00236608"/>
    <w:rsid w:val="0023686A"/>
    <w:rsid w:val="00236C8C"/>
    <w:rsid w:val="00236E7A"/>
    <w:rsid w:val="00237478"/>
    <w:rsid w:val="0023796D"/>
    <w:rsid w:val="00237C3D"/>
    <w:rsid w:val="00237E67"/>
    <w:rsid w:val="00237F9E"/>
    <w:rsid w:val="00240DE9"/>
    <w:rsid w:val="0024139E"/>
    <w:rsid w:val="0024158E"/>
    <w:rsid w:val="00241AE3"/>
    <w:rsid w:val="002421BC"/>
    <w:rsid w:val="00242C3A"/>
    <w:rsid w:val="00242EEE"/>
    <w:rsid w:val="00242FA9"/>
    <w:rsid w:val="002435A3"/>
    <w:rsid w:val="00243E05"/>
    <w:rsid w:val="002440CD"/>
    <w:rsid w:val="002441B0"/>
    <w:rsid w:val="0024429E"/>
    <w:rsid w:val="0024453E"/>
    <w:rsid w:val="00244B7D"/>
    <w:rsid w:val="00244C15"/>
    <w:rsid w:val="00244FCB"/>
    <w:rsid w:val="0024539E"/>
    <w:rsid w:val="002454C2"/>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49E7"/>
    <w:rsid w:val="00255530"/>
    <w:rsid w:val="00255B57"/>
    <w:rsid w:val="00255E9A"/>
    <w:rsid w:val="00255EDC"/>
    <w:rsid w:val="00256066"/>
    <w:rsid w:val="00256293"/>
    <w:rsid w:val="002565A2"/>
    <w:rsid w:val="00256AF8"/>
    <w:rsid w:val="002572C3"/>
    <w:rsid w:val="002572DB"/>
    <w:rsid w:val="002579EA"/>
    <w:rsid w:val="00257ECA"/>
    <w:rsid w:val="00260144"/>
    <w:rsid w:val="0026078A"/>
    <w:rsid w:val="00261D99"/>
    <w:rsid w:val="00262221"/>
    <w:rsid w:val="00262D66"/>
    <w:rsid w:val="00262DC2"/>
    <w:rsid w:val="002632D0"/>
    <w:rsid w:val="0026353D"/>
    <w:rsid w:val="0026387D"/>
    <w:rsid w:val="00264B42"/>
    <w:rsid w:val="00264C8B"/>
    <w:rsid w:val="00265070"/>
    <w:rsid w:val="00265BAA"/>
    <w:rsid w:val="00265CAA"/>
    <w:rsid w:val="00266220"/>
    <w:rsid w:val="002670EE"/>
    <w:rsid w:val="0026777B"/>
    <w:rsid w:val="00267A83"/>
    <w:rsid w:val="0027025E"/>
    <w:rsid w:val="00271005"/>
    <w:rsid w:val="0027117A"/>
    <w:rsid w:val="00271615"/>
    <w:rsid w:val="00271BCB"/>
    <w:rsid w:val="0027262F"/>
    <w:rsid w:val="00273059"/>
    <w:rsid w:val="002730B3"/>
    <w:rsid w:val="00274275"/>
    <w:rsid w:val="00274E9F"/>
    <w:rsid w:val="00275A05"/>
    <w:rsid w:val="00275CC4"/>
    <w:rsid w:val="00275DFC"/>
    <w:rsid w:val="002761A6"/>
    <w:rsid w:val="002761CF"/>
    <w:rsid w:val="0027684E"/>
    <w:rsid w:val="00276A26"/>
    <w:rsid w:val="00276F9B"/>
    <w:rsid w:val="00276FC2"/>
    <w:rsid w:val="002770C8"/>
    <w:rsid w:val="0027730E"/>
    <w:rsid w:val="00277383"/>
    <w:rsid w:val="00277882"/>
    <w:rsid w:val="00277939"/>
    <w:rsid w:val="002779B9"/>
    <w:rsid w:val="00277B0D"/>
    <w:rsid w:val="002801D9"/>
    <w:rsid w:val="00280FFA"/>
    <w:rsid w:val="0028131E"/>
    <w:rsid w:val="00281971"/>
    <w:rsid w:val="00281D08"/>
    <w:rsid w:val="00281E52"/>
    <w:rsid w:val="00282165"/>
    <w:rsid w:val="0028267C"/>
    <w:rsid w:val="00282FC1"/>
    <w:rsid w:val="0028369F"/>
    <w:rsid w:val="00283990"/>
    <w:rsid w:val="00283B55"/>
    <w:rsid w:val="00283C39"/>
    <w:rsid w:val="0028437E"/>
    <w:rsid w:val="0028491A"/>
    <w:rsid w:val="0028518D"/>
    <w:rsid w:val="0028527C"/>
    <w:rsid w:val="002852D6"/>
    <w:rsid w:val="00285711"/>
    <w:rsid w:val="00285C50"/>
    <w:rsid w:val="0028655D"/>
    <w:rsid w:val="0028659F"/>
    <w:rsid w:val="002867BF"/>
    <w:rsid w:val="00286EB0"/>
    <w:rsid w:val="002873E9"/>
    <w:rsid w:val="00287486"/>
    <w:rsid w:val="00287EE1"/>
    <w:rsid w:val="0029091C"/>
    <w:rsid w:val="00290BE6"/>
    <w:rsid w:val="00290D90"/>
    <w:rsid w:val="002914EF"/>
    <w:rsid w:val="002917BF"/>
    <w:rsid w:val="00291D8C"/>
    <w:rsid w:val="00292AC8"/>
    <w:rsid w:val="00292DB5"/>
    <w:rsid w:val="00292EEE"/>
    <w:rsid w:val="00293585"/>
    <w:rsid w:val="00293DD8"/>
    <w:rsid w:val="002945F0"/>
    <w:rsid w:val="00294AFD"/>
    <w:rsid w:val="00294D65"/>
    <w:rsid w:val="00294D94"/>
    <w:rsid w:val="002954CF"/>
    <w:rsid w:val="00295978"/>
    <w:rsid w:val="00295A0E"/>
    <w:rsid w:val="00295B8F"/>
    <w:rsid w:val="00295CD5"/>
    <w:rsid w:val="002960FE"/>
    <w:rsid w:val="002964C4"/>
    <w:rsid w:val="00296737"/>
    <w:rsid w:val="00296849"/>
    <w:rsid w:val="002969A2"/>
    <w:rsid w:val="00296C8C"/>
    <w:rsid w:val="002973CA"/>
    <w:rsid w:val="00297521"/>
    <w:rsid w:val="0029771F"/>
    <w:rsid w:val="002A03FF"/>
    <w:rsid w:val="002A0C22"/>
    <w:rsid w:val="002A0CE4"/>
    <w:rsid w:val="002A0F5D"/>
    <w:rsid w:val="002A1AF5"/>
    <w:rsid w:val="002A1E9A"/>
    <w:rsid w:val="002A2342"/>
    <w:rsid w:val="002A2810"/>
    <w:rsid w:val="002A2AB0"/>
    <w:rsid w:val="002A2CBB"/>
    <w:rsid w:val="002A3C90"/>
    <w:rsid w:val="002A3EBF"/>
    <w:rsid w:val="002A4383"/>
    <w:rsid w:val="002A4666"/>
    <w:rsid w:val="002A565D"/>
    <w:rsid w:val="002A5BE9"/>
    <w:rsid w:val="002A5F76"/>
    <w:rsid w:val="002A6916"/>
    <w:rsid w:val="002A706A"/>
    <w:rsid w:val="002A73DC"/>
    <w:rsid w:val="002A74B8"/>
    <w:rsid w:val="002A7545"/>
    <w:rsid w:val="002A76B7"/>
    <w:rsid w:val="002A79C8"/>
    <w:rsid w:val="002A7A49"/>
    <w:rsid w:val="002B05FB"/>
    <w:rsid w:val="002B0827"/>
    <w:rsid w:val="002B15C4"/>
    <w:rsid w:val="002B2F18"/>
    <w:rsid w:val="002B2F7E"/>
    <w:rsid w:val="002B337C"/>
    <w:rsid w:val="002B3599"/>
    <w:rsid w:val="002B35CC"/>
    <w:rsid w:val="002B3CFA"/>
    <w:rsid w:val="002B3FAA"/>
    <w:rsid w:val="002B5533"/>
    <w:rsid w:val="002B5CBA"/>
    <w:rsid w:val="002B6095"/>
    <w:rsid w:val="002B65E7"/>
    <w:rsid w:val="002B67EC"/>
    <w:rsid w:val="002B691E"/>
    <w:rsid w:val="002B6939"/>
    <w:rsid w:val="002B6C1E"/>
    <w:rsid w:val="002B6D18"/>
    <w:rsid w:val="002B6F19"/>
    <w:rsid w:val="002C0147"/>
    <w:rsid w:val="002C033C"/>
    <w:rsid w:val="002C0601"/>
    <w:rsid w:val="002C063F"/>
    <w:rsid w:val="002C06F9"/>
    <w:rsid w:val="002C0DE5"/>
    <w:rsid w:val="002C11D4"/>
    <w:rsid w:val="002C125D"/>
    <w:rsid w:val="002C17AD"/>
    <w:rsid w:val="002C1B89"/>
    <w:rsid w:val="002C2438"/>
    <w:rsid w:val="002C2F10"/>
    <w:rsid w:val="002C43BD"/>
    <w:rsid w:val="002C4EF5"/>
    <w:rsid w:val="002C52DA"/>
    <w:rsid w:val="002C6BD0"/>
    <w:rsid w:val="002C6C6B"/>
    <w:rsid w:val="002C6D86"/>
    <w:rsid w:val="002C7113"/>
    <w:rsid w:val="002C7124"/>
    <w:rsid w:val="002C731F"/>
    <w:rsid w:val="002C7D51"/>
    <w:rsid w:val="002D0C6E"/>
    <w:rsid w:val="002D0E88"/>
    <w:rsid w:val="002D1332"/>
    <w:rsid w:val="002D13D6"/>
    <w:rsid w:val="002D1697"/>
    <w:rsid w:val="002D1F50"/>
    <w:rsid w:val="002D2295"/>
    <w:rsid w:val="002D2A58"/>
    <w:rsid w:val="002D30D8"/>
    <w:rsid w:val="002D317F"/>
    <w:rsid w:val="002D32DF"/>
    <w:rsid w:val="002D3AD1"/>
    <w:rsid w:val="002D3B3B"/>
    <w:rsid w:val="002D3F3D"/>
    <w:rsid w:val="002D42D4"/>
    <w:rsid w:val="002D4398"/>
    <w:rsid w:val="002D454F"/>
    <w:rsid w:val="002D4C3C"/>
    <w:rsid w:val="002D4E64"/>
    <w:rsid w:val="002D4F9B"/>
    <w:rsid w:val="002D52DC"/>
    <w:rsid w:val="002D5625"/>
    <w:rsid w:val="002D61D2"/>
    <w:rsid w:val="002D6308"/>
    <w:rsid w:val="002D6408"/>
    <w:rsid w:val="002D65A7"/>
    <w:rsid w:val="002D6C68"/>
    <w:rsid w:val="002D6E66"/>
    <w:rsid w:val="002D6F1F"/>
    <w:rsid w:val="002D7423"/>
    <w:rsid w:val="002D781F"/>
    <w:rsid w:val="002D7B5E"/>
    <w:rsid w:val="002E015B"/>
    <w:rsid w:val="002E04C9"/>
    <w:rsid w:val="002E0DC0"/>
    <w:rsid w:val="002E1BC4"/>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1A3"/>
    <w:rsid w:val="002E75FF"/>
    <w:rsid w:val="002E79D2"/>
    <w:rsid w:val="002E7EF8"/>
    <w:rsid w:val="002F00C6"/>
    <w:rsid w:val="002F01A2"/>
    <w:rsid w:val="002F044B"/>
    <w:rsid w:val="002F04A1"/>
    <w:rsid w:val="002F0635"/>
    <w:rsid w:val="002F1A3D"/>
    <w:rsid w:val="002F25E9"/>
    <w:rsid w:val="002F2B88"/>
    <w:rsid w:val="002F2D23"/>
    <w:rsid w:val="002F3293"/>
    <w:rsid w:val="002F3399"/>
    <w:rsid w:val="002F369F"/>
    <w:rsid w:val="002F3A22"/>
    <w:rsid w:val="002F3D70"/>
    <w:rsid w:val="002F436E"/>
    <w:rsid w:val="002F46FC"/>
    <w:rsid w:val="002F4975"/>
    <w:rsid w:val="002F55D0"/>
    <w:rsid w:val="002F5B93"/>
    <w:rsid w:val="002F659B"/>
    <w:rsid w:val="002F65B2"/>
    <w:rsid w:val="002F6B6E"/>
    <w:rsid w:val="002F6E82"/>
    <w:rsid w:val="002F77EA"/>
    <w:rsid w:val="002F7A9F"/>
    <w:rsid w:val="002F7B7F"/>
    <w:rsid w:val="002F7E12"/>
    <w:rsid w:val="00300047"/>
    <w:rsid w:val="003006D6"/>
    <w:rsid w:val="00300A3D"/>
    <w:rsid w:val="00300D78"/>
    <w:rsid w:val="003011FB"/>
    <w:rsid w:val="003013F4"/>
    <w:rsid w:val="00302501"/>
    <w:rsid w:val="00302ADB"/>
    <w:rsid w:val="00302C05"/>
    <w:rsid w:val="003032B1"/>
    <w:rsid w:val="00303357"/>
    <w:rsid w:val="003042BB"/>
    <w:rsid w:val="003042F3"/>
    <w:rsid w:val="003045C8"/>
    <w:rsid w:val="00304601"/>
    <w:rsid w:val="00304708"/>
    <w:rsid w:val="003048EE"/>
    <w:rsid w:val="00304A69"/>
    <w:rsid w:val="00305247"/>
    <w:rsid w:val="0030569A"/>
    <w:rsid w:val="0030592F"/>
    <w:rsid w:val="00305B34"/>
    <w:rsid w:val="00305E8A"/>
    <w:rsid w:val="003060D3"/>
    <w:rsid w:val="003066BB"/>
    <w:rsid w:val="00307097"/>
    <w:rsid w:val="0030726D"/>
    <w:rsid w:val="0030732F"/>
    <w:rsid w:val="003078A5"/>
    <w:rsid w:val="00310042"/>
    <w:rsid w:val="00310173"/>
    <w:rsid w:val="00310286"/>
    <w:rsid w:val="003108CF"/>
    <w:rsid w:val="00310DDE"/>
    <w:rsid w:val="00311107"/>
    <w:rsid w:val="00311B8B"/>
    <w:rsid w:val="00311F67"/>
    <w:rsid w:val="00312487"/>
    <w:rsid w:val="003126C1"/>
    <w:rsid w:val="00312A39"/>
    <w:rsid w:val="00312E75"/>
    <w:rsid w:val="003131F7"/>
    <w:rsid w:val="00313838"/>
    <w:rsid w:val="00313850"/>
    <w:rsid w:val="003140F9"/>
    <w:rsid w:val="00315672"/>
    <w:rsid w:val="00315D57"/>
    <w:rsid w:val="00316220"/>
    <w:rsid w:val="00316582"/>
    <w:rsid w:val="00316616"/>
    <w:rsid w:val="003167EC"/>
    <w:rsid w:val="00316B32"/>
    <w:rsid w:val="00316B5B"/>
    <w:rsid w:val="00316C54"/>
    <w:rsid w:val="0031702C"/>
    <w:rsid w:val="003170EF"/>
    <w:rsid w:val="003175E1"/>
    <w:rsid w:val="00317D8F"/>
    <w:rsid w:val="003200EF"/>
    <w:rsid w:val="00320EAE"/>
    <w:rsid w:val="003210EA"/>
    <w:rsid w:val="0032145D"/>
    <w:rsid w:val="0032184F"/>
    <w:rsid w:val="00322201"/>
    <w:rsid w:val="00322A8D"/>
    <w:rsid w:val="00323211"/>
    <w:rsid w:val="00323515"/>
    <w:rsid w:val="003245C1"/>
    <w:rsid w:val="00325865"/>
    <w:rsid w:val="003258BF"/>
    <w:rsid w:val="00325C13"/>
    <w:rsid w:val="00325E0F"/>
    <w:rsid w:val="00326922"/>
    <w:rsid w:val="00326D9A"/>
    <w:rsid w:val="00326EF1"/>
    <w:rsid w:val="00326F08"/>
    <w:rsid w:val="00327000"/>
    <w:rsid w:val="0032718C"/>
    <w:rsid w:val="003273B4"/>
    <w:rsid w:val="0032763D"/>
    <w:rsid w:val="00327DAF"/>
    <w:rsid w:val="00330452"/>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C32"/>
    <w:rsid w:val="00335F83"/>
    <w:rsid w:val="0033650E"/>
    <w:rsid w:val="003365AD"/>
    <w:rsid w:val="0033667B"/>
    <w:rsid w:val="00336EC4"/>
    <w:rsid w:val="003370A8"/>
    <w:rsid w:val="003371B5"/>
    <w:rsid w:val="00337241"/>
    <w:rsid w:val="00337596"/>
    <w:rsid w:val="00337AFA"/>
    <w:rsid w:val="00337B4A"/>
    <w:rsid w:val="00337F17"/>
    <w:rsid w:val="003403BC"/>
    <w:rsid w:val="003408CE"/>
    <w:rsid w:val="00340A3F"/>
    <w:rsid w:val="00341365"/>
    <w:rsid w:val="003415CD"/>
    <w:rsid w:val="00341FD0"/>
    <w:rsid w:val="003428E6"/>
    <w:rsid w:val="0034296A"/>
    <w:rsid w:val="00342D68"/>
    <w:rsid w:val="003433BA"/>
    <w:rsid w:val="003447CA"/>
    <w:rsid w:val="0034488A"/>
    <w:rsid w:val="00344DCD"/>
    <w:rsid w:val="00345503"/>
    <w:rsid w:val="00345A69"/>
    <w:rsid w:val="00346004"/>
    <w:rsid w:val="0034614A"/>
    <w:rsid w:val="0034729E"/>
    <w:rsid w:val="00347567"/>
    <w:rsid w:val="0034762C"/>
    <w:rsid w:val="003479AC"/>
    <w:rsid w:val="00350222"/>
    <w:rsid w:val="00350C68"/>
    <w:rsid w:val="00350DA3"/>
    <w:rsid w:val="00351F98"/>
    <w:rsid w:val="00352811"/>
    <w:rsid w:val="00353375"/>
    <w:rsid w:val="0035394C"/>
    <w:rsid w:val="0035398C"/>
    <w:rsid w:val="003548FE"/>
    <w:rsid w:val="003549FC"/>
    <w:rsid w:val="00355A51"/>
    <w:rsid w:val="00355DAD"/>
    <w:rsid w:val="00355DE1"/>
    <w:rsid w:val="00356140"/>
    <w:rsid w:val="00356953"/>
    <w:rsid w:val="00356C98"/>
    <w:rsid w:val="00357258"/>
    <w:rsid w:val="00357517"/>
    <w:rsid w:val="003575B2"/>
    <w:rsid w:val="00357B92"/>
    <w:rsid w:val="0036075E"/>
    <w:rsid w:val="003608A6"/>
    <w:rsid w:val="00360965"/>
    <w:rsid w:val="00360F30"/>
    <w:rsid w:val="0036120E"/>
    <w:rsid w:val="00361DD7"/>
    <w:rsid w:val="003621CA"/>
    <w:rsid w:val="00362823"/>
    <w:rsid w:val="00362F3D"/>
    <w:rsid w:val="0036332D"/>
    <w:rsid w:val="003635AB"/>
    <w:rsid w:val="00363612"/>
    <w:rsid w:val="00363638"/>
    <w:rsid w:val="0036396B"/>
    <w:rsid w:val="00363BA9"/>
    <w:rsid w:val="00364243"/>
    <w:rsid w:val="00364370"/>
    <w:rsid w:val="0036437D"/>
    <w:rsid w:val="0036439B"/>
    <w:rsid w:val="00364986"/>
    <w:rsid w:val="00364A40"/>
    <w:rsid w:val="00364B37"/>
    <w:rsid w:val="0036510C"/>
    <w:rsid w:val="0036572C"/>
    <w:rsid w:val="00365D0F"/>
    <w:rsid w:val="00365D94"/>
    <w:rsid w:val="003660A1"/>
    <w:rsid w:val="00366329"/>
    <w:rsid w:val="0036656C"/>
    <w:rsid w:val="00366D44"/>
    <w:rsid w:val="003677A6"/>
    <w:rsid w:val="003678B6"/>
    <w:rsid w:val="00367A7A"/>
    <w:rsid w:val="00367E96"/>
    <w:rsid w:val="0037046D"/>
    <w:rsid w:val="00370BF1"/>
    <w:rsid w:val="003718D1"/>
    <w:rsid w:val="00371E06"/>
    <w:rsid w:val="003728BE"/>
    <w:rsid w:val="003728FF"/>
    <w:rsid w:val="00372E20"/>
    <w:rsid w:val="00373759"/>
    <w:rsid w:val="00373A23"/>
    <w:rsid w:val="00373E8A"/>
    <w:rsid w:val="00373EA2"/>
    <w:rsid w:val="003740FA"/>
    <w:rsid w:val="003746B4"/>
    <w:rsid w:val="003747FF"/>
    <w:rsid w:val="003754EF"/>
    <w:rsid w:val="00375DAF"/>
    <w:rsid w:val="00375E28"/>
    <w:rsid w:val="00375E8D"/>
    <w:rsid w:val="00375E9F"/>
    <w:rsid w:val="003761A7"/>
    <w:rsid w:val="00376391"/>
    <w:rsid w:val="003763E2"/>
    <w:rsid w:val="00376B92"/>
    <w:rsid w:val="003773BF"/>
    <w:rsid w:val="00377FC8"/>
    <w:rsid w:val="00380531"/>
    <w:rsid w:val="003807D2"/>
    <w:rsid w:val="00380C5C"/>
    <w:rsid w:val="003813AB"/>
    <w:rsid w:val="00381595"/>
    <w:rsid w:val="0038182A"/>
    <w:rsid w:val="00381B81"/>
    <w:rsid w:val="00381CB2"/>
    <w:rsid w:val="00381DAD"/>
    <w:rsid w:val="00382007"/>
    <w:rsid w:val="0038207F"/>
    <w:rsid w:val="00382AD9"/>
    <w:rsid w:val="00382F8B"/>
    <w:rsid w:val="003837C9"/>
    <w:rsid w:val="00384099"/>
    <w:rsid w:val="00384407"/>
    <w:rsid w:val="00384A89"/>
    <w:rsid w:val="003851C0"/>
    <w:rsid w:val="00385B9A"/>
    <w:rsid w:val="00385CD2"/>
    <w:rsid w:val="003868BE"/>
    <w:rsid w:val="00386AEA"/>
    <w:rsid w:val="00386FAE"/>
    <w:rsid w:val="0038721A"/>
    <w:rsid w:val="0038727E"/>
    <w:rsid w:val="0038785A"/>
    <w:rsid w:val="00387AC2"/>
    <w:rsid w:val="00390068"/>
    <w:rsid w:val="0039021D"/>
    <w:rsid w:val="00390D27"/>
    <w:rsid w:val="00390DE9"/>
    <w:rsid w:val="003911D4"/>
    <w:rsid w:val="00391317"/>
    <w:rsid w:val="003917C7"/>
    <w:rsid w:val="003918FF"/>
    <w:rsid w:val="00391EFF"/>
    <w:rsid w:val="00392027"/>
    <w:rsid w:val="003926D4"/>
    <w:rsid w:val="00392824"/>
    <w:rsid w:val="0039298E"/>
    <w:rsid w:val="00392D8F"/>
    <w:rsid w:val="0039332E"/>
    <w:rsid w:val="00393836"/>
    <w:rsid w:val="00394272"/>
    <w:rsid w:val="00394275"/>
    <w:rsid w:val="003947F2"/>
    <w:rsid w:val="00394B53"/>
    <w:rsid w:val="003956B0"/>
    <w:rsid w:val="0039659D"/>
    <w:rsid w:val="003966AB"/>
    <w:rsid w:val="003968D9"/>
    <w:rsid w:val="00396EE3"/>
    <w:rsid w:val="0039763A"/>
    <w:rsid w:val="00397ABF"/>
    <w:rsid w:val="003A015B"/>
    <w:rsid w:val="003A0220"/>
    <w:rsid w:val="003A0341"/>
    <w:rsid w:val="003A0475"/>
    <w:rsid w:val="003A0977"/>
    <w:rsid w:val="003A0AC7"/>
    <w:rsid w:val="003A13B4"/>
    <w:rsid w:val="003A1671"/>
    <w:rsid w:val="003A19EB"/>
    <w:rsid w:val="003A1B64"/>
    <w:rsid w:val="003A1C92"/>
    <w:rsid w:val="003A204A"/>
    <w:rsid w:val="003A24C0"/>
    <w:rsid w:val="003A2DA0"/>
    <w:rsid w:val="003A33E3"/>
    <w:rsid w:val="003A34A6"/>
    <w:rsid w:val="003A4120"/>
    <w:rsid w:val="003A43AA"/>
    <w:rsid w:val="003A48B2"/>
    <w:rsid w:val="003A55A5"/>
    <w:rsid w:val="003A563A"/>
    <w:rsid w:val="003A56E8"/>
    <w:rsid w:val="003A5720"/>
    <w:rsid w:val="003A5744"/>
    <w:rsid w:val="003A5D43"/>
    <w:rsid w:val="003A61E2"/>
    <w:rsid w:val="003A63BE"/>
    <w:rsid w:val="003A63E1"/>
    <w:rsid w:val="003A67B0"/>
    <w:rsid w:val="003A6B2C"/>
    <w:rsid w:val="003A76C6"/>
    <w:rsid w:val="003A7B40"/>
    <w:rsid w:val="003A7C17"/>
    <w:rsid w:val="003B0510"/>
    <w:rsid w:val="003B05AD"/>
    <w:rsid w:val="003B0C4B"/>
    <w:rsid w:val="003B0F68"/>
    <w:rsid w:val="003B1B08"/>
    <w:rsid w:val="003B2046"/>
    <w:rsid w:val="003B2679"/>
    <w:rsid w:val="003B29D8"/>
    <w:rsid w:val="003B300C"/>
    <w:rsid w:val="003B313C"/>
    <w:rsid w:val="003B3349"/>
    <w:rsid w:val="003B341D"/>
    <w:rsid w:val="003B3CCD"/>
    <w:rsid w:val="003B3D59"/>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40B"/>
    <w:rsid w:val="003C4561"/>
    <w:rsid w:val="003C478F"/>
    <w:rsid w:val="003C4F28"/>
    <w:rsid w:val="003C54D7"/>
    <w:rsid w:val="003C55A7"/>
    <w:rsid w:val="003C5AE1"/>
    <w:rsid w:val="003C6072"/>
    <w:rsid w:val="003C61C2"/>
    <w:rsid w:val="003C6510"/>
    <w:rsid w:val="003C660E"/>
    <w:rsid w:val="003C6700"/>
    <w:rsid w:val="003C6FCA"/>
    <w:rsid w:val="003C71E2"/>
    <w:rsid w:val="003C78C6"/>
    <w:rsid w:val="003C7A95"/>
    <w:rsid w:val="003C7C59"/>
    <w:rsid w:val="003C7EB3"/>
    <w:rsid w:val="003D0364"/>
    <w:rsid w:val="003D04DB"/>
    <w:rsid w:val="003D1228"/>
    <w:rsid w:val="003D12A1"/>
    <w:rsid w:val="003D1C2A"/>
    <w:rsid w:val="003D2A01"/>
    <w:rsid w:val="003D3F04"/>
    <w:rsid w:val="003D3FA1"/>
    <w:rsid w:val="003D418C"/>
    <w:rsid w:val="003D434B"/>
    <w:rsid w:val="003D4516"/>
    <w:rsid w:val="003D49CC"/>
    <w:rsid w:val="003D4D26"/>
    <w:rsid w:val="003D51C0"/>
    <w:rsid w:val="003D53EA"/>
    <w:rsid w:val="003D554D"/>
    <w:rsid w:val="003D5647"/>
    <w:rsid w:val="003D57E9"/>
    <w:rsid w:val="003D5A73"/>
    <w:rsid w:val="003D5F1E"/>
    <w:rsid w:val="003D5FF4"/>
    <w:rsid w:val="003D63AA"/>
    <w:rsid w:val="003D7675"/>
    <w:rsid w:val="003D768D"/>
    <w:rsid w:val="003D7F4D"/>
    <w:rsid w:val="003E07AD"/>
    <w:rsid w:val="003E08C8"/>
    <w:rsid w:val="003E10BF"/>
    <w:rsid w:val="003E1343"/>
    <w:rsid w:val="003E1471"/>
    <w:rsid w:val="003E2380"/>
    <w:rsid w:val="003E3083"/>
    <w:rsid w:val="003E3734"/>
    <w:rsid w:val="003E3740"/>
    <w:rsid w:val="003E3C52"/>
    <w:rsid w:val="003E41A6"/>
    <w:rsid w:val="003E43BD"/>
    <w:rsid w:val="003E4D71"/>
    <w:rsid w:val="003E55E3"/>
    <w:rsid w:val="003E6CCD"/>
    <w:rsid w:val="003E6EE2"/>
    <w:rsid w:val="003E7607"/>
    <w:rsid w:val="003E783B"/>
    <w:rsid w:val="003E7DB8"/>
    <w:rsid w:val="003F000B"/>
    <w:rsid w:val="003F00EF"/>
    <w:rsid w:val="003F0662"/>
    <w:rsid w:val="003F1E0E"/>
    <w:rsid w:val="003F20C2"/>
    <w:rsid w:val="003F20F9"/>
    <w:rsid w:val="003F298E"/>
    <w:rsid w:val="003F3ADE"/>
    <w:rsid w:val="003F3EB4"/>
    <w:rsid w:val="003F4708"/>
    <w:rsid w:val="003F4FA6"/>
    <w:rsid w:val="003F522F"/>
    <w:rsid w:val="003F5CD3"/>
    <w:rsid w:val="003F5DAE"/>
    <w:rsid w:val="003F6721"/>
    <w:rsid w:val="003F6975"/>
    <w:rsid w:val="003F6BE0"/>
    <w:rsid w:val="003F72BA"/>
    <w:rsid w:val="003F7586"/>
    <w:rsid w:val="003F78A1"/>
    <w:rsid w:val="003F7C5F"/>
    <w:rsid w:val="00400227"/>
    <w:rsid w:val="0040038B"/>
    <w:rsid w:val="004006B9"/>
    <w:rsid w:val="00401BD1"/>
    <w:rsid w:val="00401F6B"/>
    <w:rsid w:val="00401FC8"/>
    <w:rsid w:val="004023B6"/>
    <w:rsid w:val="00402B5D"/>
    <w:rsid w:val="00403891"/>
    <w:rsid w:val="00403C89"/>
    <w:rsid w:val="00404120"/>
    <w:rsid w:val="00404C14"/>
    <w:rsid w:val="00404DCA"/>
    <w:rsid w:val="004056AE"/>
    <w:rsid w:val="00405DEF"/>
    <w:rsid w:val="004065F0"/>
    <w:rsid w:val="00406824"/>
    <w:rsid w:val="004069D5"/>
    <w:rsid w:val="00407009"/>
    <w:rsid w:val="00407714"/>
    <w:rsid w:val="004104D7"/>
    <w:rsid w:val="0041071A"/>
    <w:rsid w:val="00410A9C"/>
    <w:rsid w:val="00410B86"/>
    <w:rsid w:val="00410BCC"/>
    <w:rsid w:val="00410FEC"/>
    <w:rsid w:val="00411241"/>
    <w:rsid w:val="00411487"/>
    <w:rsid w:val="004119C8"/>
    <w:rsid w:val="00411F56"/>
    <w:rsid w:val="00412506"/>
    <w:rsid w:val="00412B99"/>
    <w:rsid w:val="00412D57"/>
    <w:rsid w:val="00412D85"/>
    <w:rsid w:val="00413806"/>
    <w:rsid w:val="004139E1"/>
    <w:rsid w:val="0041400D"/>
    <w:rsid w:val="00414D95"/>
    <w:rsid w:val="00415650"/>
    <w:rsid w:val="00415A0B"/>
    <w:rsid w:val="00415E63"/>
    <w:rsid w:val="0041608E"/>
    <w:rsid w:val="00416C47"/>
    <w:rsid w:val="00416DB5"/>
    <w:rsid w:val="00417044"/>
    <w:rsid w:val="0041720F"/>
    <w:rsid w:val="00417306"/>
    <w:rsid w:val="004174B5"/>
    <w:rsid w:val="00417785"/>
    <w:rsid w:val="00417D15"/>
    <w:rsid w:val="004202B2"/>
    <w:rsid w:val="0042087B"/>
    <w:rsid w:val="004212EC"/>
    <w:rsid w:val="0042272D"/>
    <w:rsid w:val="00422CB2"/>
    <w:rsid w:val="00423420"/>
    <w:rsid w:val="00423D05"/>
    <w:rsid w:val="00423E8E"/>
    <w:rsid w:val="004242E8"/>
    <w:rsid w:val="00424600"/>
    <w:rsid w:val="0042502A"/>
    <w:rsid w:val="00426181"/>
    <w:rsid w:val="0042659F"/>
    <w:rsid w:val="00426706"/>
    <w:rsid w:val="004267B7"/>
    <w:rsid w:val="00426FAD"/>
    <w:rsid w:val="00427CF9"/>
    <w:rsid w:val="00427DC2"/>
    <w:rsid w:val="00427FE1"/>
    <w:rsid w:val="004303D9"/>
    <w:rsid w:val="004304EF"/>
    <w:rsid w:val="004305EA"/>
    <w:rsid w:val="00431080"/>
    <w:rsid w:val="0043120F"/>
    <w:rsid w:val="00431B7E"/>
    <w:rsid w:val="00431DF4"/>
    <w:rsid w:val="00431E4E"/>
    <w:rsid w:val="0043279A"/>
    <w:rsid w:val="004331A0"/>
    <w:rsid w:val="00433255"/>
    <w:rsid w:val="00433850"/>
    <w:rsid w:val="00435188"/>
    <w:rsid w:val="00435564"/>
    <w:rsid w:val="004356F6"/>
    <w:rsid w:val="00435DD4"/>
    <w:rsid w:val="00435E18"/>
    <w:rsid w:val="00436257"/>
    <w:rsid w:val="004367A1"/>
    <w:rsid w:val="004379B1"/>
    <w:rsid w:val="00437C62"/>
    <w:rsid w:val="004403BF"/>
    <w:rsid w:val="00440471"/>
    <w:rsid w:val="004404AC"/>
    <w:rsid w:val="00440647"/>
    <w:rsid w:val="00440936"/>
    <w:rsid w:val="00440ED9"/>
    <w:rsid w:val="0044146A"/>
    <w:rsid w:val="004418FF"/>
    <w:rsid w:val="00441953"/>
    <w:rsid w:val="00441FCD"/>
    <w:rsid w:val="004422ED"/>
    <w:rsid w:val="004427F6"/>
    <w:rsid w:val="004432C9"/>
    <w:rsid w:val="004436FE"/>
    <w:rsid w:val="0044395D"/>
    <w:rsid w:val="00443C05"/>
    <w:rsid w:val="00443D3B"/>
    <w:rsid w:val="00444148"/>
    <w:rsid w:val="00444385"/>
    <w:rsid w:val="00444502"/>
    <w:rsid w:val="0044481B"/>
    <w:rsid w:val="004448DD"/>
    <w:rsid w:val="00444D35"/>
    <w:rsid w:val="0044533B"/>
    <w:rsid w:val="00445D7A"/>
    <w:rsid w:val="004463F7"/>
    <w:rsid w:val="00446B70"/>
    <w:rsid w:val="00446CEE"/>
    <w:rsid w:val="00446DCF"/>
    <w:rsid w:val="00446F02"/>
    <w:rsid w:val="004470D2"/>
    <w:rsid w:val="00447389"/>
    <w:rsid w:val="004475AD"/>
    <w:rsid w:val="00447602"/>
    <w:rsid w:val="0044778D"/>
    <w:rsid w:val="0044792D"/>
    <w:rsid w:val="004503E2"/>
    <w:rsid w:val="00450969"/>
    <w:rsid w:val="00450A9D"/>
    <w:rsid w:val="00451906"/>
    <w:rsid w:val="00451A15"/>
    <w:rsid w:val="00451B79"/>
    <w:rsid w:val="00451CE6"/>
    <w:rsid w:val="0045201D"/>
    <w:rsid w:val="00452A32"/>
    <w:rsid w:val="00452E83"/>
    <w:rsid w:val="00453621"/>
    <w:rsid w:val="0045387C"/>
    <w:rsid w:val="004538F9"/>
    <w:rsid w:val="00453B09"/>
    <w:rsid w:val="00454019"/>
    <w:rsid w:val="00454358"/>
    <w:rsid w:val="00454980"/>
    <w:rsid w:val="00454C09"/>
    <w:rsid w:val="00454D4F"/>
    <w:rsid w:val="00454EA6"/>
    <w:rsid w:val="00455334"/>
    <w:rsid w:val="00455413"/>
    <w:rsid w:val="004554DE"/>
    <w:rsid w:val="00456191"/>
    <w:rsid w:val="00456930"/>
    <w:rsid w:val="00457084"/>
    <w:rsid w:val="004571C2"/>
    <w:rsid w:val="004575D4"/>
    <w:rsid w:val="00457CE6"/>
    <w:rsid w:val="0046080C"/>
    <w:rsid w:val="00460ED2"/>
    <w:rsid w:val="00461D03"/>
    <w:rsid w:val="0046283B"/>
    <w:rsid w:val="004628AA"/>
    <w:rsid w:val="00462A3A"/>
    <w:rsid w:val="00462BBB"/>
    <w:rsid w:val="004635B4"/>
    <w:rsid w:val="00463B20"/>
    <w:rsid w:val="00463E40"/>
    <w:rsid w:val="004640AE"/>
    <w:rsid w:val="004641B1"/>
    <w:rsid w:val="004642EF"/>
    <w:rsid w:val="004643BB"/>
    <w:rsid w:val="00464C30"/>
    <w:rsid w:val="00464CE5"/>
    <w:rsid w:val="00466606"/>
    <w:rsid w:val="00466B5F"/>
    <w:rsid w:val="00466C82"/>
    <w:rsid w:val="004671DD"/>
    <w:rsid w:val="004677B3"/>
    <w:rsid w:val="00467D3C"/>
    <w:rsid w:val="00470175"/>
    <w:rsid w:val="0047062B"/>
    <w:rsid w:val="0047109C"/>
    <w:rsid w:val="00471122"/>
    <w:rsid w:val="004712B0"/>
    <w:rsid w:val="0047166B"/>
    <w:rsid w:val="004719A8"/>
    <w:rsid w:val="00471AC9"/>
    <w:rsid w:val="00472211"/>
    <w:rsid w:val="004723DB"/>
    <w:rsid w:val="00472615"/>
    <w:rsid w:val="004729D9"/>
    <w:rsid w:val="0047389B"/>
    <w:rsid w:val="00473981"/>
    <w:rsid w:val="004739B5"/>
    <w:rsid w:val="00473EF6"/>
    <w:rsid w:val="004740F8"/>
    <w:rsid w:val="00474102"/>
    <w:rsid w:val="004745F2"/>
    <w:rsid w:val="00476C9B"/>
    <w:rsid w:val="00476DFE"/>
    <w:rsid w:val="0047709D"/>
    <w:rsid w:val="00477501"/>
    <w:rsid w:val="004777B4"/>
    <w:rsid w:val="00480804"/>
    <w:rsid w:val="0048099E"/>
    <w:rsid w:val="00480A89"/>
    <w:rsid w:val="00481871"/>
    <w:rsid w:val="00481D03"/>
    <w:rsid w:val="00482699"/>
    <w:rsid w:val="00482A2B"/>
    <w:rsid w:val="00482E91"/>
    <w:rsid w:val="0048311E"/>
    <w:rsid w:val="00483636"/>
    <w:rsid w:val="004840C7"/>
    <w:rsid w:val="0048433A"/>
    <w:rsid w:val="00484591"/>
    <w:rsid w:val="00484E60"/>
    <w:rsid w:val="00485A69"/>
    <w:rsid w:val="00485B65"/>
    <w:rsid w:val="00485FAA"/>
    <w:rsid w:val="004865FD"/>
    <w:rsid w:val="0048681D"/>
    <w:rsid w:val="00486D7D"/>
    <w:rsid w:val="00486F4A"/>
    <w:rsid w:val="00486F8A"/>
    <w:rsid w:val="00487CBD"/>
    <w:rsid w:val="00490AED"/>
    <w:rsid w:val="00490E56"/>
    <w:rsid w:val="004911C0"/>
    <w:rsid w:val="0049158E"/>
    <w:rsid w:val="00491663"/>
    <w:rsid w:val="004918EF"/>
    <w:rsid w:val="00491E40"/>
    <w:rsid w:val="00491FB9"/>
    <w:rsid w:val="00492700"/>
    <w:rsid w:val="00492762"/>
    <w:rsid w:val="00492B07"/>
    <w:rsid w:val="00492E0A"/>
    <w:rsid w:val="00492EA5"/>
    <w:rsid w:val="00493107"/>
    <w:rsid w:val="0049311B"/>
    <w:rsid w:val="00493CE7"/>
    <w:rsid w:val="00493D1D"/>
    <w:rsid w:val="00494149"/>
    <w:rsid w:val="00494E1F"/>
    <w:rsid w:val="00494E8C"/>
    <w:rsid w:val="00495208"/>
    <w:rsid w:val="004953DB"/>
    <w:rsid w:val="00495509"/>
    <w:rsid w:val="00496062"/>
    <w:rsid w:val="00496463"/>
    <w:rsid w:val="0049674C"/>
    <w:rsid w:val="00496C6B"/>
    <w:rsid w:val="004A01BD"/>
    <w:rsid w:val="004A05E8"/>
    <w:rsid w:val="004A0ABB"/>
    <w:rsid w:val="004A0C5E"/>
    <w:rsid w:val="004A0DA1"/>
    <w:rsid w:val="004A11BA"/>
    <w:rsid w:val="004A11F4"/>
    <w:rsid w:val="004A18BD"/>
    <w:rsid w:val="004A1A8F"/>
    <w:rsid w:val="004A1CF2"/>
    <w:rsid w:val="004A1D5E"/>
    <w:rsid w:val="004A2857"/>
    <w:rsid w:val="004A2F6A"/>
    <w:rsid w:val="004A3106"/>
    <w:rsid w:val="004A3BE5"/>
    <w:rsid w:val="004A3EDC"/>
    <w:rsid w:val="004A45B8"/>
    <w:rsid w:val="004A4FE7"/>
    <w:rsid w:val="004A5A6B"/>
    <w:rsid w:val="004A6F5E"/>
    <w:rsid w:val="004A7473"/>
    <w:rsid w:val="004A7ED3"/>
    <w:rsid w:val="004A7F52"/>
    <w:rsid w:val="004B058B"/>
    <w:rsid w:val="004B0A6D"/>
    <w:rsid w:val="004B0B47"/>
    <w:rsid w:val="004B0E4F"/>
    <w:rsid w:val="004B1106"/>
    <w:rsid w:val="004B146E"/>
    <w:rsid w:val="004B14AC"/>
    <w:rsid w:val="004B2A1A"/>
    <w:rsid w:val="004B3298"/>
    <w:rsid w:val="004B447F"/>
    <w:rsid w:val="004B518F"/>
    <w:rsid w:val="004B523B"/>
    <w:rsid w:val="004B5A2C"/>
    <w:rsid w:val="004B5B8A"/>
    <w:rsid w:val="004B5BA1"/>
    <w:rsid w:val="004B5D81"/>
    <w:rsid w:val="004B5FDA"/>
    <w:rsid w:val="004B681A"/>
    <w:rsid w:val="004B6AB7"/>
    <w:rsid w:val="004B6B40"/>
    <w:rsid w:val="004B6C66"/>
    <w:rsid w:val="004B6D5E"/>
    <w:rsid w:val="004B7B06"/>
    <w:rsid w:val="004C04A4"/>
    <w:rsid w:val="004C0922"/>
    <w:rsid w:val="004C134A"/>
    <w:rsid w:val="004C1DDB"/>
    <w:rsid w:val="004C1E46"/>
    <w:rsid w:val="004C20A7"/>
    <w:rsid w:val="004C215A"/>
    <w:rsid w:val="004C2276"/>
    <w:rsid w:val="004C249D"/>
    <w:rsid w:val="004C256C"/>
    <w:rsid w:val="004C260E"/>
    <w:rsid w:val="004C2DB5"/>
    <w:rsid w:val="004C2FBB"/>
    <w:rsid w:val="004C3099"/>
    <w:rsid w:val="004C30A7"/>
    <w:rsid w:val="004C39BF"/>
    <w:rsid w:val="004C3C29"/>
    <w:rsid w:val="004C4286"/>
    <w:rsid w:val="004C47DB"/>
    <w:rsid w:val="004C4AF4"/>
    <w:rsid w:val="004C4EB2"/>
    <w:rsid w:val="004C50F9"/>
    <w:rsid w:val="004C5BD3"/>
    <w:rsid w:val="004C6050"/>
    <w:rsid w:val="004C7048"/>
    <w:rsid w:val="004C7094"/>
    <w:rsid w:val="004C76DF"/>
    <w:rsid w:val="004C7C87"/>
    <w:rsid w:val="004C7FDD"/>
    <w:rsid w:val="004D04DF"/>
    <w:rsid w:val="004D2439"/>
    <w:rsid w:val="004D2F2A"/>
    <w:rsid w:val="004D3055"/>
    <w:rsid w:val="004D3249"/>
    <w:rsid w:val="004D37BB"/>
    <w:rsid w:val="004D3D7B"/>
    <w:rsid w:val="004D3F71"/>
    <w:rsid w:val="004D458F"/>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A7E"/>
    <w:rsid w:val="004E2CC8"/>
    <w:rsid w:val="004E346E"/>
    <w:rsid w:val="004E36C1"/>
    <w:rsid w:val="004E36D8"/>
    <w:rsid w:val="004E3D97"/>
    <w:rsid w:val="004E3FA4"/>
    <w:rsid w:val="004E431E"/>
    <w:rsid w:val="004E436A"/>
    <w:rsid w:val="004E4B09"/>
    <w:rsid w:val="004E4DDA"/>
    <w:rsid w:val="004E4F2E"/>
    <w:rsid w:val="004E56C3"/>
    <w:rsid w:val="004E5807"/>
    <w:rsid w:val="004E645A"/>
    <w:rsid w:val="004E66F2"/>
    <w:rsid w:val="004E784B"/>
    <w:rsid w:val="004F052D"/>
    <w:rsid w:val="004F0659"/>
    <w:rsid w:val="004F1015"/>
    <w:rsid w:val="004F11EE"/>
    <w:rsid w:val="004F152E"/>
    <w:rsid w:val="004F1F3E"/>
    <w:rsid w:val="004F2961"/>
    <w:rsid w:val="004F3303"/>
    <w:rsid w:val="004F3427"/>
    <w:rsid w:val="004F4098"/>
    <w:rsid w:val="004F4336"/>
    <w:rsid w:val="004F4625"/>
    <w:rsid w:val="004F4987"/>
    <w:rsid w:val="004F49F3"/>
    <w:rsid w:val="004F4F34"/>
    <w:rsid w:val="004F4F62"/>
    <w:rsid w:val="004F577C"/>
    <w:rsid w:val="004F672A"/>
    <w:rsid w:val="004F6AE6"/>
    <w:rsid w:val="004F6D3C"/>
    <w:rsid w:val="004F6F2F"/>
    <w:rsid w:val="004F754B"/>
    <w:rsid w:val="004F78F4"/>
    <w:rsid w:val="0050010C"/>
    <w:rsid w:val="0050013A"/>
    <w:rsid w:val="00500453"/>
    <w:rsid w:val="0050053A"/>
    <w:rsid w:val="005006F1"/>
    <w:rsid w:val="00500BB9"/>
    <w:rsid w:val="0050100D"/>
    <w:rsid w:val="00501922"/>
    <w:rsid w:val="00501AFA"/>
    <w:rsid w:val="00501DC0"/>
    <w:rsid w:val="0050213F"/>
    <w:rsid w:val="00503179"/>
    <w:rsid w:val="005031DD"/>
    <w:rsid w:val="00504387"/>
    <w:rsid w:val="005049AB"/>
    <w:rsid w:val="00504CBC"/>
    <w:rsid w:val="00504CC0"/>
    <w:rsid w:val="0050545C"/>
    <w:rsid w:val="00505489"/>
    <w:rsid w:val="00505D4A"/>
    <w:rsid w:val="00505D4B"/>
    <w:rsid w:val="00506F36"/>
    <w:rsid w:val="0050710E"/>
    <w:rsid w:val="00507414"/>
    <w:rsid w:val="00507731"/>
    <w:rsid w:val="00507A76"/>
    <w:rsid w:val="00507AD8"/>
    <w:rsid w:val="00507F8C"/>
    <w:rsid w:val="005102F4"/>
    <w:rsid w:val="00510589"/>
    <w:rsid w:val="005110E3"/>
    <w:rsid w:val="00511237"/>
    <w:rsid w:val="005115E3"/>
    <w:rsid w:val="005118D2"/>
    <w:rsid w:val="00511C38"/>
    <w:rsid w:val="00511FFD"/>
    <w:rsid w:val="005125FE"/>
    <w:rsid w:val="00512C2A"/>
    <w:rsid w:val="00513000"/>
    <w:rsid w:val="005154DE"/>
    <w:rsid w:val="00515644"/>
    <w:rsid w:val="00515C4C"/>
    <w:rsid w:val="00515F47"/>
    <w:rsid w:val="00515FBC"/>
    <w:rsid w:val="005167A8"/>
    <w:rsid w:val="00516A17"/>
    <w:rsid w:val="005171ED"/>
    <w:rsid w:val="005174D5"/>
    <w:rsid w:val="005175A9"/>
    <w:rsid w:val="0051772E"/>
    <w:rsid w:val="00520004"/>
    <w:rsid w:val="00520112"/>
    <w:rsid w:val="0052011D"/>
    <w:rsid w:val="005202D4"/>
    <w:rsid w:val="00520705"/>
    <w:rsid w:val="00520C85"/>
    <w:rsid w:val="00520DE2"/>
    <w:rsid w:val="0052109C"/>
    <w:rsid w:val="005217A6"/>
    <w:rsid w:val="005229CB"/>
    <w:rsid w:val="00523396"/>
    <w:rsid w:val="005234FF"/>
    <w:rsid w:val="00523B16"/>
    <w:rsid w:val="00523FFB"/>
    <w:rsid w:val="005243CB"/>
    <w:rsid w:val="00524B10"/>
    <w:rsid w:val="0052504F"/>
    <w:rsid w:val="005257B1"/>
    <w:rsid w:val="00525AB2"/>
    <w:rsid w:val="00525DBD"/>
    <w:rsid w:val="00525E65"/>
    <w:rsid w:val="00526308"/>
    <w:rsid w:val="00526327"/>
    <w:rsid w:val="00526454"/>
    <w:rsid w:val="0052653B"/>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37CD6"/>
    <w:rsid w:val="005400AE"/>
    <w:rsid w:val="00540CF6"/>
    <w:rsid w:val="0054148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096A"/>
    <w:rsid w:val="00551065"/>
    <w:rsid w:val="00551361"/>
    <w:rsid w:val="00551544"/>
    <w:rsid w:val="005515B7"/>
    <w:rsid w:val="0055178E"/>
    <w:rsid w:val="005519CE"/>
    <w:rsid w:val="00551B17"/>
    <w:rsid w:val="00551EB8"/>
    <w:rsid w:val="00551F03"/>
    <w:rsid w:val="00552572"/>
    <w:rsid w:val="0055270E"/>
    <w:rsid w:val="00552995"/>
    <w:rsid w:val="00552DA8"/>
    <w:rsid w:val="00553194"/>
    <w:rsid w:val="00553370"/>
    <w:rsid w:val="0055386E"/>
    <w:rsid w:val="00553EEC"/>
    <w:rsid w:val="00554419"/>
    <w:rsid w:val="00554D2B"/>
    <w:rsid w:val="00554F5A"/>
    <w:rsid w:val="005554A2"/>
    <w:rsid w:val="005554E1"/>
    <w:rsid w:val="0055557D"/>
    <w:rsid w:val="005555CA"/>
    <w:rsid w:val="0055744C"/>
    <w:rsid w:val="00557903"/>
    <w:rsid w:val="005601AA"/>
    <w:rsid w:val="00561599"/>
    <w:rsid w:val="00561FC5"/>
    <w:rsid w:val="00563169"/>
    <w:rsid w:val="00563235"/>
    <w:rsid w:val="0056367F"/>
    <w:rsid w:val="005639D9"/>
    <w:rsid w:val="00563A5E"/>
    <w:rsid w:val="00563B8C"/>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02"/>
    <w:rsid w:val="00571558"/>
    <w:rsid w:val="005716BC"/>
    <w:rsid w:val="005719D6"/>
    <w:rsid w:val="0057259D"/>
    <w:rsid w:val="005728BC"/>
    <w:rsid w:val="00572C1C"/>
    <w:rsid w:val="00572DC7"/>
    <w:rsid w:val="00572F5F"/>
    <w:rsid w:val="00572FFB"/>
    <w:rsid w:val="005730D0"/>
    <w:rsid w:val="005731E4"/>
    <w:rsid w:val="00573279"/>
    <w:rsid w:val="00574753"/>
    <w:rsid w:val="005747A5"/>
    <w:rsid w:val="00574C87"/>
    <w:rsid w:val="00574E56"/>
    <w:rsid w:val="00575206"/>
    <w:rsid w:val="005755BB"/>
    <w:rsid w:val="0057569E"/>
    <w:rsid w:val="005756BB"/>
    <w:rsid w:val="00575A06"/>
    <w:rsid w:val="00575E05"/>
    <w:rsid w:val="00576A61"/>
    <w:rsid w:val="00576BAC"/>
    <w:rsid w:val="00576FEA"/>
    <w:rsid w:val="005773B0"/>
    <w:rsid w:val="00577E17"/>
    <w:rsid w:val="00580065"/>
    <w:rsid w:val="00580C54"/>
    <w:rsid w:val="00581215"/>
    <w:rsid w:val="005827B2"/>
    <w:rsid w:val="00582964"/>
    <w:rsid w:val="00582B2F"/>
    <w:rsid w:val="0058450E"/>
    <w:rsid w:val="005848D4"/>
    <w:rsid w:val="00584E44"/>
    <w:rsid w:val="00585FEC"/>
    <w:rsid w:val="005865EE"/>
    <w:rsid w:val="00586795"/>
    <w:rsid w:val="00586B23"/>
    <w:rsid w:val="005875C0"/>
    <w:rsid w:val="00587A84"/>
    <w:rsid w:val="00587D58"/>
    <w:rsid w:val="005905D7"/>
    <w:rsid w:val="00590AB3"/>
    <w:rsid w:val="00590FAC"/>
    <w:rsid w:val="005910D1"/>
    <w:rsid w:val="005913A2"/>
    <w:rsid w:val="005913E3"/>
    <w:rsid w:val="005918AD"/>
    <w:rsid w:val="00591AD7"/>
    <w:rsid w:val="00591B38"/>
    <w:rsid w:val="00591D4F"/>
    <w:rsid w:val="00592572"/>
    <w:rsid w:val="0059355C"/>
    <w:rsid w:val="00593705"/>
    <w:rsid w:val="00593F1C"/>
    <w:rsid w:val="00594BD6"/>
    <w:rsid w:val="00594FCD"/>
    <w:rsid w:val="0059505A"/>
    <w:rsid w:val="00595487"/>
    <w:rsid w:val="00595F6C"/>
    <w:rsid w:val="00596894"/>
    <w:rsid w:val="00596950"/>
    <w:rsid w:val="005976FE"/>
    <w:rsid w:val="00597CDF"/>
    <w:rsid w:val="00597E9A"/>
    <w:rsid w:val="005A0016"/>
    <w:rsid w:val="005A034B"/>
    <w:rsid w:val="005A08AF"/>
    <w:rsid w:val="005A0A25"/>
    <w:rsid w:val="005A0A43"/>
    <w:rsid w:val="005A0BF9"/>
    <w:rsid w:val="005A0EEA"/>
    <w:rsid w:val="005A10D4"/>
    <w:rsid w:val="005A130B"/>
    <w:rsid w:val="005A2447"/>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F3E"/>
    <w:rsid w:val="005B4331"/>
    <w:rsid w:val="005B446D"/>
    <w:rsid w:val="005B4EE7"/>
    <w:rsid w:val="005B4F9F"/>
    <w:rsid w:val="005B529D"/>
    <w:rsid w:val="005B599B"/>
    <w:rsid w:val="005B6163"/>
    <w:rsid w:val="005B6D90"/>
    <w:rsid w:val="005B7E4F"/>
    <w:rsid w:val="005C09B1"/>
    <w:rsid w:val="005C0A5E"/>
    <w:rsid w:val="005C19C7"/>
    <w:rsid w:val="005C370D"/>
    <w:rsid w:val="005C3965"/>
    <w:rsid w:val="005C3D1A"/>
    <w:rsid w:val="005C3EC9"/>
    <w:rsid w:val="005C3F1F"/>
    <w:rsid w:val="005C43E4"/>
    <w:rsid w:val="005C45F1"/>
    <w:rsid w:val="005C4866"/>
    <w:rsid w:val="005C4BCC"/>
    <w:rsid w:val="005C4C04"/>
    <w:rsid w:val="005C4E80"/>
    <w:rsid w:val="005C525F"/>
    <w:rsid w:val="005C61FE"/>
    <w:rsid w:val="005C6721"/>
    <w:rsid w:val="005C71C8"/>
    <w:rsid w:val="005C7F4B"/>
    <w:rsid w:val="005D0BA2"/>
    <w:rsid w:val="005D0C69"/>
    <w:rsid w:val="005D1969"/>
    <w:rsid w:val="005D1A05"/>
    <w:rsid w:val="005D2498"/>
    <w:rsid w:val="005D25E5"/>
    <w:rsid w:val="005D2CE2"/>
    <w:rsid w:val="005D32E9"/>
    <w:rsid w:val="005D35B4"/>
    <w:rsid w:val="005D397A"/>
    <w:rsid w:val="005D3AB6"/>
    <w:rsid w:val="005D3DDD"/>
    <w:rsid w:val="005D5323"/>
    <w:rsid w:val="005D58E4"/>
    <w:rsid w:val="005D5B23"/>
    <w:rsid w:val="005D6079"/>
    <w:rsid w:val="005D64C5"/>
    <w:rsid w:val="005D66A0"/>
    <w:rsid w:val="005D6865"/>
    <w:rsid w:val="005D6A27"/>
    <w:rsid w:val="005D6C16"/>
    <w:rsid w:val="005D6C3F"/>
    <w:rsid w:val="005D6F5D"/>
    <w:rsid w:val="005D710A"/>
    <w:rsid w:val="005D763E"/>
    <w:rsid w:val="005D76A9"/>
    <w:rsid w:val="005D76BF"/>
    <w:rsid w:val="005D77EB"/>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5A57"/>
    <w:rsid w:val="005E6032"/>
    <w:rsid w:val="005E663F"/>
    <w:rsid w:val="005E6985"/>
    <w:rsid w:val="005E6B80"/>
    <w:rsid w:val="005E78B5"/>
    <w:rsid w:val="005F0364"/>
    <w:rsid w:val="005F0908"/>
    <w:rsid w:val="005F0A77"/>
    <w:rsid w:val="005F0F76"/>
    <w:rsid w:val="005F0FA6"/>
    <w:rsid w:val="005F1648"/>
    <w:rsid w:val="005F19AE"/>
    <w:rsid w:val="005F1DCA"/>
    <w:rsid w:val="005F2ECF"/>
    <w:rsid w:val="005F3286"/>
    <w:rsid w:val="005F386B"/>
    <w:rsid w:val="005F3CBA"/>
    <w:rsid w:val="005F4347"/>
    <w:rsid w:val="005F48E3"/>
    <w:rsid w:val="005F4BDF"/>
    <w:rsid w:val="005F55CE"/>
    <w:rsid w:val="005F5FFB"/>
    <w:rsid w:val="005F6710"/>
    <w:rsid w:val="005F6C63"/>
    <w:rsid w:val="005F6F7C"/>
    <w:rsid w:val="005F7693"/>
    <w:rsid w:val="005F7B31"/>
    <w:rsid w:val="005F7E20"/>
    <w:rsid w:val="005F7E29"/>
    <w:rsid w:val="005F7EA1"/>
    <w:rsid w:val="00600335"/>
    <w:rsid w:val="0060066D"/>
    <w:rsid w:val="006006DE"/>
    <w:rsid w:val="00600DB9"/>
    <w:rsid w:val="00601072"/>
    <w:rsid w:val="0060151D"/>
    <w:rsid w:val="006015CD"/>
    <w:rsid w:val="00601806"/>
    <w:rsid w:val="006018E0"/>
    <w:rsid w:val="006019DE"/>
    <w:rsid w:val="00601C11"/>
    <w:rsid w:val="0060247A"/>
    <w:rsid w:val="00603282"/>
    <w:rsid w:val="00604A48"/>
    <w:rsid w:val="00604A58"/>
    <w:rsid w:val="00604BDC"/>
    <w:rsid w:val="00604E58"/>
    <w:rsid w:val="00605088"/>
    <w:rsid w:val="006050B4"/>
    <w:rsid w:val="0060582F"/>
    <w:rsid w:val="00605A7A"/>
    <w:rsid w:val="0060609E"/>
    <w:rsid w:val="00606630"/>
    <w:rsid w:val="00606686"/>
    <w:rsid w:val="00606815"/>
    <w:rsid w:val="00606A97"/>
    <w:rsid w:val="00607AE4"/>
    <w:rsid w:val="006101B3"/>
    <w:rsid w:val="006104EB"/>
    <w:rsid w:val="00610A06"/>
    <w:rsid w:val="00610B87"/>
    <w:rsid w:val="00610D5E"/>
    <w:rsid w:val="00610F1D"/>
    <w:rsid w:val="00611163"/>
    <w:rsid w:val="00611619"/>
    <w:rsid w:val="00611C12"/>
    <w:rsid w:val="00611CDB"/>
    <w:rsid w:val="006126FE"/>
    <w:rsid w:val="00612916"/>
    <w:rsid w:val="0061298D"/>
    <w:rsid w:val="00612EAF"/>
    <w:rsid w:val="006145DF"/>
    <w:rsid w:val="00614B83"/>
    <w:rsid w:val="00615373"/>
    <w:rsid w:val="0061589B"/>
    <w:rsid w:val="006159E1"/>
    <w:rsid w:val="0061602B"/>
    <w:rsid w:val="006164EA"/>
    <w:rsid w:val="0061671E"/>
    <w:rsid w:val="00616971"/>
    <w:rsid w:val="00616D2A"/>
    <w:rsid w:val="00616D64"/>
    <w:rsid w:val="00616F97"/>
    <w:rsid w:val="00617D83"/>
    <w:rsid w:val="006200DE"/>
    <w:rsid w:val="006202F6"/>
    <w:rsid w:val="00620708"/>
    <w:rsid w:val="00620712"/>
    <w:rsid w:val="0062084D"/>
    <w:rsid w:val="006209FA"/>
    <w:rsid w:val="00620DD5"/>
    <w:rsid w:val="00621040"/>
    <w:rsid w:val="00621423"/>
    <w:rsid w:val="00621A0D"/>
    <w:rsid w:val="0062217D"/>
    <w:rsid w:val="00622430"/>
    <w:rsid w:val="00623447"/>
    <w:rsid w:val="00623451"/>
    <w:rsid w:val="00623551"/>
    <w:rsid w:val="00623912"/>
    <w:rsid w:val="00624077"/>
    <w:rsid w:val="00624B69"/>
    <w:rsid w:val="00624DF5"/>
    <w:rsid w:val="00625A12"/>
    <w:rsid w:val="00625C6A"/>
    <w:rsid w:val="00626312"/>
    <w:rsid w:val="006266EC"/>
    <w:rsid w:val="00626724"/>
    <w:rsid w:val="006268F3"/>
    <w:rsid w:val="00626A1A"/>
    <w:rsid w:val="00626B23"/>
    <w:rsid w:val="00626FF9"/>
    <w:rsid w:val="00627F01"/>
    <w:rsid w:val="00627F8E"/>
    <w:rsid w:val="00630142"/>
    <w:rsid w:val="006304F5"/>
    <w:rsid w:val="006304FC"/>
    <w:rsid w:val="00630D8D"/>
    <w:rsid w:val="00631846"/>
    <w:rsid w:val="006318F2"/>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686"/>
    <w:rsid w:val="0063679C"/>
    <w:rsid w:val="0063698F"/>
    <w:rsid w:val="006369FC"/>
    <w:rsid w:val="00636F71"/>
    <w:rsid w:val="00637438"/>
    <w:rsid w:val="0064060B"/>
    <w:rsid w:val="00640946"/>
    <w:rsid w:val="00640FC8"/>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6A0"/>
    <w:rsid w:val="00644719"/>
    <w:rsid w:val="00644942"/>
    <w:rsid w:val="00644AD0"/>
    <w:rsid w:val="00645A82"/>
    <w:rsid w:val="00645BF4"/>
    <w:rsid w:val="00646201"/>
    <w:rsid w:val="0064655D"/>
    <w:rsid w:val="00646BE1"/>
    <w:rsid w:val="00646F87"/>
    <w:rsid w:val="006478F1"/>
    <w:rsid w:val="00650FB1"/>
    <w:rsid w:val="00650FB8"/>
    <w:rsid w:val="00651CAE"/>
    <w:rsid w:val="00651DFE"/>
    <w:rsid w:val="006528A9"/>
    <w:rsid w:val="00652970"/>
    <w:rsid w:val="00652F5B"/>
    <w:rsid w:val="006534D5"/>
    <w:rsid w:val="00653830"/>
    <w:rsid w:val="006544D0"/>
    <w:rsid w:val="006552F9"/>
    <w:rsid w:val="00655393"/>
    <w:rsid w:val="00655BF8"/>
    <w:rsid w:val="006560A4"/>
    <w:rsid w:val="00656B14"/>
    <w:rsid w:val="00656C4A"/>
    <w:rsid w:val="0065768F"/>
    <w:rsid w:val="00657C98"/>
    <w:rsid w:val="00660FE2"/>
    <w:rsid w:val="00661CE3"/>
    <w:rsid w:val="00662069"/>
    <w:rsid w:val="006620A6"/>
    <w:rsid w:val="0066243A"/>
    <w:rsid w:val="00662975"/>
    <w:rsid w:val="00663311"/>
    <w:rsid w:val="006637D0"/>
    <w:rsid w:val="00663D0E"/>
    <w:rsid w:val="00664AFB"/>
    <w:rsid w:val="00664D50"/>
    <w:rsid w:val="0066592A"/>
    <w:rsid w:val="00665D90"/>
    <w:rsid w:val="00665EB9"/>
    <w:rsid w:val="00665FF1"/>
    <w:rsid w:val="00665FF7"/>
    <w:rsid w:val="0066663D"/>
    <w:rsid w:val="00666C13"/>
    <w:rsid w:val="00666F25"/>
    <w:rsid w:val="00667BC8"/>
    <w:rsid w:val="00667DFB"/>
    <w:rsid w:val="00670869"/>
    <w:rsid w:val="00670B13"/>
    <w:rsid w:val="00670FF0"/>
    <w:rsid w:val="006713A9"/>
    <w:rsid w:val="006713CB"/>
    <w:rsid w:val="00671569"/>
    <w:rsid w:val="006719B5"/>
    <w:rsid w:val="00671DF7"/>
    <w:rsid w:val="00672110"/>
    <w:rsid w:val="00672719"/>
    <w:rsid w:val="00672E72"/>
    <w:rsid w:val="00672F9F"/>
    <w:rsid w:val="0067313D"/>
    <w:rsid w:val="00673231"/>
    <w:rsid w:val="00674560"/>
    <w:rsid w:val="006753C4"/>
    <w:rsid w:val="00675898"/>
    <w:rsid w:val="006762C0"/>
    <w:rsid w:val="00676385"/>
    <w:rsid w:val="006767F3"/>
    <w:rsid w:val="00676978"/>
    <w:rsid w:val="0067780A"/>
    <w:rsid w:val="00677CB3"/>
    <w:rsid w:val="006802EA"/>
    <w:rsid w:val="00680659"/>
    <w:rsid w:val="006808F7"/>
    <w:rsid w:val="00680A80"/>
    <w:rsid w:val="00681254"/>
    <w:rsid w:val="00681ADB"/>
    <w:rsid w:val="00681DDE"/>
    <w:rsid w:val="00682884"/>
    <w:rsid w:val="00682A79"/>
    <w:rsid w:val="00682B8B"/>
    <w:rsid w:val="00683777"/>
    <w:rsid w:val="0068380C"/>
    <w:rsid w:val="00684171"/>
    <w:rsid w:val="006842D2"/>
    <w:rsid w:val="006846F8"/>
    <w:rsid w:val="006847AF"/>
    <w:rsid w:val="00684C45"/>
    <w:rsid w:val="00684FA3"/>
    <w:rsid w:val="00685268"/>
    <w:rsid w:val="006857DF"/>
    <w:rsid w:val="00685A2D"/>
    <w:rsid w:val="00685C68"/>
    <w:rsid w:val="0068614E"/>
    <w:rsid w:val="00686310"/>
    <w:rsid w:val="006864C2"/>
    <w:rsid w:val="00686D19"/>
    <w:rsid w:val="00687284"/>
    <w:rsid w:val="00687965"/>
    <w:rsid w:val="00687F8A"/>
    <w:rsid w:val="006902B4"/>
    <w:rsid w:val="00690557"/>
    <w:rsid w:val="0069057E"/>
    <w:rsid w:val="006908E3"/>
    <w:rsid w:val="00690AC3"/>
    <w:rsid w:val="00690B21"/>
    <w:rsid w:val="00690CBF"/>
    <w:rsid w:val="00690FE1"/>
    <w:rsid w:val="00691804"/>
    <w:rsid w:val="0069193F"/>
    <w:rsid w:val="00691FCA"/>
    <w:rsid w:val="00692AE0"/>
    <w:rsid w:val="00693147"/>
    <w:rsid w:val="00693E2F"/>
    <w:rsid w:val="00693E31"/>
    <w:rsid w:val="0069413F"/>
    <w:rsid w:val="006943C5"/>
    <w:rsid w:val="00694841"/>
    <w:rsid w:val="00694D49"/>
    <w:rsid w:val="00695090"/>
    <w:rsid w:val="00695138"/>
    <w:rsid w:val="00695696"/>
    <w:rsid w:val="00695B7D"/>
    <w:rsid w:val="006966DC"/>
    <w:rsid w:val="00696D27"/>
    <w:rsid w:val="006970BA"/>
    <w:rsid w:val="00697716"/>
    <w:rsid w:val="00697C01"/>
    <w:rsid w:val="006A0145"/>
    <w:rsid w:val="006A0182"/>
    <w:rsid w:val="006A0873"/>
    <w:rsid w:val="006A10FE"/>
    <w:rsid w:val="006A198F"/>
    <w:rsid w:val="006A1ECD"/>
    <w:rsid w:val="006A1EDE"/>
    <w:rsid w:val="006A1FC1"/>
    <w:rsid w:val="006A20A4"/>
    <w:rsid w:val="006A23B1"/>
    <w:rsid w:val="006A279A"/>
    <w:rsid w:val="006A2B3B"/>
    <w:rsid w:val="006A30B6"/>
    <w:rsid w:val="006A38C3"/>
    <w:rsid w:val="006A4351"/>
    <w:rsid w:val="006A47D8"/>
    <w:rsid w:val="006A4D47"/>
    <w:rsid w:val="006A53FE"/>
    <w:rsid w:val="006A5BCD"/>
    <w:rsid w:val="006A5DF9"/>
    <w:rsid w:val="006A61A0"/>
    <w:rsid w:val="006A6715"/>
    <w:rsid w:val="006A6864"/>
    <w:rsid w:val="006A73E5"/>
    <w:rsid w:val="006A7E00"/>
    <w:rsid w:val="006B0B3C"/>
    <w:rsid w:val="006B0FF0"/>
    <w:rsid w:val="006B101D"/>
    <w:rsid w:val="006B1032"/>
    <w:rsid w:val="006B1B09"/>
    <w:rsid w:val="006B2624"/>
    <w:rsid w:val="006B2B99"/>
    <w:rsid w:val="006B2D8B"/>
    <w:rsid w:val="006B2EF2"/>
    <w:rsid w:val="006B36F8"/>
    <w:rsid w:val="006B37CC"/>
    <w:rsid w:val="006B4AA3"/>
    <w:rsid w:val="006B4F11"/>
    <w:rsid w:val="006B4FFA"/>
    <w:rsid w:val="006B5412"/>
    <w:rsid w:val="006B69E7"/>
    <w:rsid w:val="006B6B48"/>
    <w:rsid w:val="006B6C6E"/>
    <w:rsid w:val="006B6D50"/>
    <w:rsid w:val="006B70AB"/>
    <w:rsid w:val="006B70C3"/>
    <w:rsid w:val="006B767B"/>
    <w:rsid w:val="006B76CE"/>
    <w:rsid w:val="006B781A"/>
    <w:rsid w:val="006B79AD"/>
    <w:rsid w:val="006B7B80"/>
    <w:rsid w:val="006C07A7"/>
    <w:rsid w:val="006C0A99"/>
    <w:rsid w:val="006C0EE6"/>
    <w:rsid w:val="006C13B9"/>
    <w:rsid w:val="006C1B5D"/>
    <w:rsid w:val="006C2608"/>
    <w:rsid w:val="006C2700"/>
    <w:rsid w:val="006C3242"/>
    <w:rsid w:val="006C334E"/>
    <w:rsid w:val="006C4179"/>
    <w:rsid w:val="006C469F"/>
    <w:rsid w:val="006C4764"/>
    <w:rsid w:val="006C4D7F"/>
    <w:rsid w:val="006C4E62"/>
    <w:rsid w:val="006C50DD"/>
    <w:rsid w:val="006C594F"/>
    <w:rsid w:val="006C5A8A"/>
    <w:rsid w:val="006C5D9A"/>
    <w:rsid w:val="006C65A7"/>
    <w:rsid w:val="006C67A8"/>
    <w:rsid w:val="006C691B"/>
    <w:rsid w:val="006C6C3B"/>
    <w:rsid w:val="006C70CA"/>
    <w:rsid w:val="006C77C7"/>
    <w:rsid w:val="006C7957"/>
    <w:rsid w:val="006D0E10"/>
    <w:rsid w:val="006D0E90"/>
    <w:rsid w:val="006D1353"/>
    <w:rsid w:val="006D1729"/>
    <w:rsid w:val="006D178E"/>
    <w:rsid w:val="006D1FA3"/>
    <w:rsid w:val="006D20C8"/>
    <w:rsid w:val="006D217A"/>
    <w:rsid w:val="006D40C7"/>
    <w:rsid w:val="006D4E8B"/>
    <w:rsid w:val="006D52FD"/>
    <w:rsid w:val="006D54F5"/>
    <w:rsid w:val="006D5B5B"/>
    <w:rsid w:val="006D5EA2"/>
    <w:rsid w:val="006D67F1"/>
    <w:rsid w:val="006D68DB"/>
    <w:rsid w:val="006D6BAB"/>
    <w:rsid w:val="006D757B"/>
    <w:rsid w:val="006D776D"/>
    <w:rsid w:val="006E0130"/>
    <w:rsid w:val="006E0306"/>
    <w:rsid w:val="006E0795"/>
    <w:rsid w:val="006E0A6A"/>
    <w:rsid w:val="006E0DAC"/>
    <w:rsid w:val="006E0F00"/>
    <w:rsid w:val="006E17D4"/>
    <w:rsid w:val="006E2646"/>
    <w:rsid w:val="006E29DE"/>
    <w:rsid w:val="006E313F"/>
    <w:rsid w:val="006E35FD"/>
    <w:rsid w:val="006E3965"/>
    <w:rsid w:val="006E4128"/>
    <w:rsid w:val="006E514F"/>
    <w:rsid w:val="006E51A0"/>
    <w:rsid w:val="006E5547"/>
    <w:rsid w:val="006E57A8"/>
    <w:rsid w:val="006E5DF3"/>
    <w:rsid w:val="006E5E5A"/>
    <w:rsid w:val="006E6490"/>
    <w:rsid w:val="006E6538"/>
    <w:rsid w:val="006E74B0"/>
    <w:rsid w:val="006E781B"/>
    <w:rsid w:val="006E7BCD"/>
    <w:rsid w:val="006E7D1E"/>
    <w:rsid w:val="006F011A"/>
    <w:rsid w:val="006F0721"/>
    <w:rsid w:val="006F09CD"/>
    <w:rsid w:val="006F0C6F"/>
    <w:rsid w:val="006F0DE7"/>
    <w:rsid w:val="006F172E"/>
    <w:rsid w:val="006F34E3"/>
    <w:rsid w:val="006F3524"/>
    <w:rsid w:val="006F3D1C"/>
    <w:rsid w:val="006F4372"/>
    <w:rsid w:val="006F446B"/>
    <w:rsid w:val="006F4A4A"/>
    <w:rsid w:val="006F4B84"/>
    <w:rsid w:val="006F64DC"/>
    <w:rsid w:val="006F6BF9"/>
    <w:rsid w:val="006F737D"/>
    <w:rsid w:val="006F756D"/>
    <w:rsid w:val="006F798C"/>
    <w:rsid w:val="00700104"/>
    <w:rsid w:val="007019A0"/>
    <w:rsid w:val="00701BBF"/>
    <w:rsid w:val="00701D5C"/>
    <w:rsid w:val="00701ED8"/>
    <w:rsid w:val="00701FCE"/>
    <w:rsid w:val="00702341"/>
    <w:rsid w:val="0070264F"/>
    <w:rsid w:val="007026AC"/>
    <w:rsid w:val="00702789"/>
    <w:rsid w:val="007028CA"/>
    <w:rsid w:val="007030D2"/>
    <w:rsid w:val="0070320E"/>
    <w:rsid w:val="00703307"/>
    <w:rsid w:val="0070368D"/>
    <w:rsid w:val="00703FF4"/>
    <w:rsid w:val="0070507A"/>
    <w:rsid w:val="00705D94"/>
    <w:rsid w:val="007064E9"/>
    <w:rsid w:val="00706532"/>
    <w:rsid w:val="00706AA7"/>
    <w:rsid w:val="00706B4B"/>
    <w:rsid w:val="00706E1F"/>
    <w:rsid w:val="00706FFF"/>
    <w:rsid w:val="007070A7"/>
    <w:rsid w:val="00710092"/>
    <w:rsid w:val="007102E6"/>
    <w:rsid w:val="00710795"/>
    <w:rsid w:val="007109BA"/>
    <w:rsid w:val="00710B96"/>
    <w:rsid w:val="00710E8F"/>
    <w:rsid w:val="0071104F"/>
    <w:rsid w:val="007114C5"/>
    <w:rsid w:val="00711CBF"/>
    <w:rsid w:val="007122E8"/>
    <w:rsid w:val="00712753"/>
    <w:rsid w:val="007133C0"/>
    <w:rsid w:val="00713946"/>
    <w:rsid w:val="007140A3"/>
    <w:rsid w:val="00714542"/>
    <w:rsid w:val="00715377"/>
    <w:rsid w:val="007165B8"/>
    <w:rsid w:val="00716640"/>
    <w:rsid w:val="00716C17"/>
    <w:rsid w:val="00716CE0"/>
    <w:rsid w:val="00717639"/>
    <w:rsid w:val="00717AA7"/>
    <w:rsid w:val="00720231"/>
    <w:rsid w:val="00720407"/>
    <w:rsid w:val="007204FD"/>
    <w:rsid w:val="007208CE"/>
    <w:rsid w:val="00720B32"/>
    <w:rsid w:val="007210E9"/>
    <w:rsid w:val="00721A1C"/>
    <w:rsid w:val="007220DD"/>
    <w:rsid w:val="0072212B"/>
    <w:rsid w:val="00722C3F"/>
    <w:rsid w:val="00722F60"/>
    <w:rsid w:val="00723482"/>
    <w:rsid w:val="00723CF1"/>
    <w:rsid w:val="007243AE"/>
    <w:rsid w:val="007245FB"/>
    <w:rsid w:val="00724637"/>
    <w:rsid w:val="00725859"/>
    <w:rsid w:val="00725C7C"/>
    <w:rsid w:val="00725E88"/>
    <w:rsid w:val="00726238"/>
    <w:rsid w:val="00726327"/>
    <w:rsid w:val="00726851"/>
    <w:rsid w:val="00726B51"/>
    <w:rsid w:val="00726CA7"/>
    <w:rsid w:val="00726EBC"/>
    <w:rsid w:val="00727792"/>
    <w:rsid w:val="00727DCE"/>
    <w:rsid w:val="00727FBE"/>
    <w:rsid w:val="00730409"/>
    <w:rsid w:val="0073052A"/>
    <w:rsid w:val="007309E4"/>
    <w:rsid w:val="00730BCB"/>
    <w:rsid w:val="00730C91"/>
    <w:rsid w:val="0073125A"/>
    <w:rsid w:val="00731363"/>
    <w:rsid w:val="0073141A"/>
    <w:rsid w:val="00731B4F"/>
    <w:rsid w:val="00731BBE"/>
    <w:rsid w:val="00731F42"/>
    <w:rsid w:val="00731FFF"/>
    <w:rsid w:val="00732975"/>
    <w:rsid w:val="007329D1"/>
    <w:rsid w:val="007329FD"/>
    <w:rsid w:val="00732B48"/>
    <w:rsid w:val="00732E41"/>
    <w:rsid w:val="00732EE8"/>
    <w:rsid w:val="00732F14"/>
    <w:rsid w:val="00732F26"/>
    <w:rsid w:val="007333E4"/>
    <w:rsid w:val="0073342F"/>
    <w:rsid w:val="007337A4"/>
    <w:rsid w:val="007347F9"/>
    <w:rsid w:val="00734B67"/>
    <w:rsid w:val="00734FFC"/>
    <w:rsid w:val="00735112"/>
    <w:rsid w:val="00735740"/>
    <w:rsid w:val="0073593A"/>
    <w:rsid w:val="00735A44"/>
    <w:rsid w:val="007363EE"/>
    <w:rsid w:val="00736783"/>
    <w:rsid w:val="00736B41"/>
    <w:rsid w:val="00736BE2"/>
    <w:rsid w:val="0073761A"/>
    <w:rsid w:val="00740572"/>
    <w:rsid w:val="00740625"/>
    <w:rsid w:val="007406E7"/>
    <w:rsid w:val="00741213"/>
    <w:rsid w:val="007413FA"/>
    <w:rsid w:val="00741B9C"/>
    <w:rsid w:val="00741E3F"/>
    <w:rsid w:val="00741EDC"/>
    <w:rsid w:val="00741F42"/>
    <w:rsid w:val="007424B3"/>
    <w:rsid w:val="007425AA"/>
    <w:rsid w:val="00742BE3"/>
    <w:rsid w:val="00743458"/>
    <w:rsid w:val="00743F3F"/>
    <w:rsid w:val="00743FA6"/>
    <w:rsid w:val="00744174"/>
    <w:rsid w:val="007445C5"/>
    <w:rsid w:val="00744FCA"/>
    <w:rsid w:val="007453B8"/>
    <w:rsid w:val="00745A12"/>
    <w:rsid w:val="00745AC3"/>
    <w:rsid w:val="007465A0"/>
    <w:rsid w:val="00746A95"/>
    <w:rsid w:val="00746DA2"/>
    <w:rsid w:val="00746E07"/>
    <w:rsid w:val="00746FE8"/>
    <w:rsid w:val="00747086"/>
    <w:rsid w:val="0074728C"/>
    <w:rsid w:val="00747513"/>
    <w:rsid w:val="00747A26"/>
    <w:rsid w:val="00747BF7"/>
    <w:rsid w:val="00747C68"/>
    <w:rsid w:val="00747CB3"/>
    <w:rsid w:val="00747DF7"/>
    <w:rsid w:val="00750868"/>
    <w:rsid w:val="007509AE"/>
    <w:rsid w:val="00750E87"/>
    <w:rsid w:val="00750EA3"/>
    <w:rsid w:val="00750FE6"/>
    <w:rsid w:val="007510A2"/>
    <w:rsid w:val="00751882"/>
    <w:rsid w:val="007519AE"/>
    <w:rsid w:val="00751ED3"/>
    <w:rsid w:val="00751F93"/>
    <w:rsid w:val="007520D0"/>
    <w:rsid w:val="00752124"/>
    <w:rsid w:val="007521BD"/>
    <w:rsid w:val="0075258B"/>
    <w:rsid w:val="007527C9"/>
    <w:rsid w:val="00752BF0"/>
    <w:rsid w:val="00753092"/>
    <w:rsid w:val="0075324D"/>
    <w:rsid w:val="0075336D"/>
    <w:rsid w:val="00753D4C"/>
    <w:rsid w:val="00754B3E"/>
    <w:rsid w:val="00754B60"/>
    <w:rsid w:val="00754D54"/>
    <w:rsid w:val="00754E5D"/>
    <w:rsid w:val="00754EEF"/>
    <w:rsid w:val="00755413"/>
    <w:rsid w:val="00755622"/>
    <w:rsid w:val="0075582D"/>
    <w:rsid w:val="007558BD"/>
    <w:rsid w:val="00755A8F"/>
    <w:rsid w:val="00755B1D"/>
    <w:rsid w:val="00756C31"/>
    <w:rsid w:val="00756ED5"/>
    <w:rsid w:val="00757640"/>
    <w:rsid w:val="00757755"/>
    <w:rsid w:val="00760038"/>
    <w:rsid w:val="0076045D"/>
    <w:rsid w:val="007605F2"/>
    <w:rsid w:val="00760D05"/>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EC0"/>
    <w:rsid w:val="00764F43"/>
    <w:rsid w:val="00764FD8"/>
    <w:rsid w:val="007651E5"/>
    <w:rsid w:val="007655A1"/>
    <w:rsid w:val="00765665"/>
    <w:rsid w:val="00765822"/>
    <w:rsid w:val="00765B96"/>
    <w:rsid w:val="00765C1D"/>
    <w:rsid w:val="0076694E"/>
    <w:rsid w:val="00766A5A"/>
    <w:rsid w:val="00766AAD"/>
    <w:rsid w:val="00767673"/>
    <w:rsid w:val="00767AAB"/>
    <w:rsid w:val="00767BE2"/>
    <w:rsid w:val="00767C3B"/>
    <w:rsid w:val="00767F02"/>
    <w:rsid w:val="0077014F"/>
    <w:rsid w:val="00770ADB"/>
    <w:rsid w:val="00770E90"/>
    <w:rsid w:val="007715C2"/>
    <w:rsid w:val="00771A2A"/>
    <w:rsid w:val="00771BF1"/>
    <w:rsid w:val="00772578"/>
    <w:rsid w:val="00772D58"/>
    <w:rsid w:val="00773A76"/>
    <w:rsid w:val="00773C8C"/>
    <w:rsid w:val="0077421D"/>
    <w:rsid w:val="007742C4"/>
    <w:rsid w:val="00774614"/>
    <w:rsid w:val="00775253"/>
    <w:rsid w:val="0077557B"/>
    <w:rsid w:val="007755FB"/>
    <w:rsid w:val="00775D37"/>
    <w:rsid w:val="00775EE4"/>
    <w:rsid w:val="00776939"/>
    <w:rsid w:val="0077698C"/>
    <w:rsid w:val="00776CC4"/>
    <w:rsid w:val="007774FD"/>
    <w:rsid w:val="00777543"/>
    <w:rsid w:val="0077766B"/>
    <w:rsid w:val="0077796E"/>
    <w:rsid w:val="00777BE5"/>
    <w:rsid w:val="00780229"/>
    <w:rsid w:val="00780C47"/>
    <w:rsid w:val="00780DCF"/>
    <w:rsid w:val="00780F77"/>
    <w:rsid w:val="00781160"/>
    <w:rsid w:val="00781436"/>
    <w:rsid w:val="00781973"/>
    <w:rsid w:val="00781B7E"/>
    <w:rsid w:val="0078269B"/>
    <w:rsid w:val="00782A8C"/>
    <w:rsid w:val="00783502"/>
    <w:rsid w:val="00783AD0"/>
    <w:rsid w:val="00783BE1"/>
    <w:rsid w:val="00783DE1"/>
    <w:rsid w:val="007845B5"/>
    <w:rsid w:val="007846FC"/>
    <w:rsid w:val="00784B07"/>
    <w:rsid w:val="00784B10"/>
    <w:rsid w:val="00785B6B"/>
    <w:rsid w:val="00785BA5"/>
    <w:rsid w:val="00785C7D"/>
    <w:rsid w:val="007862EF"/>
    <w:rsid w:val="0078656F"/>
    <w:rsid w:val="007865DD"/>
    <w:rsid w:val="00786D52"/>
    <w:rsid w:val="007874E8"/>
    <w:rsid w:val="007877F3"/>
    <w:rsid w:val="00787A7A"/>
    <w:rsid w:val="00787AE9"/>
    <w:rsid w:val="00787CE1"/>
    <w:rsid w:val="007900A1"/>
    <w:rsid w:val="007907F1"/>
    <w:rsid w:val="00790BB5"/>
    <w:rsid w:val="00790CE0"/>
    <w:rsid w:val="00790F89"/>
    <w:rsid w:val="00791513"/>
    <w:rsid w:val="00791F60"/>
    <w:rsid w:val="00792294"/>
    <w:rsid w:val="00792775"/>
    <w:rsid w:val="007927DE"/>
    <w:rsid w:val="007929EB"/>
    <w:rsid w:val="007933C5"/>
    <w:rsid w:val="007936CA"/>
    <w:rsid w:val="007942E7"/>
    <w:rsid w:val="00794328"/>
    <w:rsid w:val="0079509B"/>
    <w:rsid w:val="007955E5"/>
    <w:rsid w:val="00795C6D"/>
    <w:rsid w:val="00795E44"/>
    <w:rsid w:val="00795EF4"/>
    <w:rsid w:val="007961E6"/>
    <w:rsid w:val="007A01C6"/>
    <w:rsid w:val="007A021A"/>
    <w:rsid w:val="007A0735"/>
    <w:rsid w:val="007A0B32"/>
    <w:rsid w:val="007A1007"/>
    <w:rsid w:val="007A1BE2"/>
    <w:rsid w:val="007A21DE"/>
    <w:rsid w:val="007A265C"/>
    <w:rsid w:val="007A2956"/>
    <w:rsid w:val="007A2B20"/>
    <w:rsid w:val="007A34C0"/>
    <w:rsid w:val="007A373D"/>
    <w:rsid w:val="007A394B"/>
    <w:rsid w:val="007A4381"/>
    <w:rsid w:val="007A4450"/>
    <w:rsid w:val="007A4513"/>
    <w:rsid w:val="007A4952"/>
    <w:rsid w:val="007A4B22"/>
    <w:rsid w:val="007A4DAD"/>
    <w:rsid w:val="007A51BA"/>
    <w:rsid w:val="007A5675"/>
    <w:rsid w:val="007A588C"/>
    <w:rsid w:val="007A5B62"/>
    <w:rsid w:val="007A5C5E"/>
    <w:rsid w:val="007A620B"/>
    <w:rsid w:val="007A63C3"/>
    <w:rsid w:val="007A6909"/>
    <w:rsid w:val="007A6C1E"/>
    <w:rsid w:val="007A754A"/>
    <w:rsid w:val="007A7565"/>
    <w:rsid w:val="007A7741"/>
    <w:rsid w:val="007B0FEC"/>
    <w:rsid w:val="007B12E2"/>
    <w:rsid w:val="007B1380"/>
    <w:rsid w:val="007B1EAE"/>
    <w:rsid w:val="007B28D1"/>
    <w:rsid w:val="007B3C15"/>
    <w:rsid w:val="007B41CB"/>
    <w:rsid w:val="007B444D"/>
    <w:rsid w:val="007B4712"/>
    <w:rsid w:val="007B4EA0"/>
    <w:rsid w:val="007B5016"/>
    <w:rsid w:val="007B552D"/>
    <w:rsid w:val="007B5689"/>
    <w:rsid w:val="007B587B"/>
    <w:rsid w:val="007B5EE4"/>
    <w:rsid w:val="007B64DF"/>
    <w:rsid w:val="007B68BE"/>
    <w:rsid w:val="007B696C"/>
    <w:rsid w:val="007B6A0F"/>
    <w:rsid w:val="007B6C39"/>
    <w:rsid w:val="007B7E6F"/>
    <w:rsid w:val="007C0007"/>
    <w:rsid w:val="007C1611"/>
    <w:rsid w:val="007C1C8E"/>
    <w:rsid w:val="007C1E5D"/>
    <w:rsid w:val="007C218A"/>
    <w:rsid w:val="007C218F"/>
    <w:rsid w:val="007C2239"/>
    <w:rsid w:val="007C27C1"/>
    <w:rsid w:val="007C2EA1"/>
    <w:rsid w:val="007C3841"/>
    <w:rsid w:val="007C3868"/>
    <w:rsid w:val="007C3BD8"/>
    <w:rsid w:val="007C3C0C"/>
    <w:rsid w:val="007C44BA"/>
    <w:rsid w:val="007C4A44"/>
    <w:rsid w:val="007C4F45"/>
    <w:rsid w:val="007C5574"/>
    <w:rsid w:val="007C5704"/>
    <w:rsid w:val="007C57C8"/>
    <w:rsid w:val="007C5A86"/>
    <w:rsid w:val="007C60A7"/>
    <w:rsid w:val="007C77BD"/>
    <w:rsid w:val="007C7C34"/>
    <w:rsid w:val="007D03CB"/>
    <w:rsid w:val="007D0984"/>
    <w:rsid w:val="007D0B31"/>
    <w:rsid w:val="007D1027"/>
    <w:rsid w:val="007D128C"/>
    <w:rsid w:val="007D1540"/>
    <w:rsid w:val="007D1597"/>
    <w:rsid w:val="007D17E5"/>
    <w:rsid w:val="007D281B"/>
    <w:rsid w:val="007D2F8D"/>
    <w:rsid w:val="007D33F9"/>
    <w:rsid w:val="007D371C"/>
    <w:rsid w:val="007D4040"/>
    <w:rsid w:val="007D4237"/>
    <w:rsid w:val="007D44F8"/>
    <w:rsid w:val="007D47A6"/>
    <w:rsid w:val="007D4983"/>
    <w:rsid w:val="007D5726"/>
    <w:rsid w:val="007D6012"/>
    <w:rsid w:val="007D66CE"/>
    <w:rsid w:val="007D6E83"/>
    <w:rsid w:val="007D6EC7"/>
    <w:rsid w:val="007D6FF6"/>
    <w:rsid w:val="007E0369"/>
    <w:rsid w:val="007E04BF"/>
    <w:rsid w:val="007E0D8E"/>
    <w:rsid w:val="007E171B"/>
    <w:rsid w:val="007E173D"/>
    <w:rsid w:val="007E1925"/>
    <w:rsid w:val="007E19FD"/>
    <w:rsid w:val="007E1D7D"/>
    <w:rsid w:val="007E2AF8"/>
    <w:rsid w:val="007E3263"/>
    <w:rsid w:val="007E326B"/>
    <w:rsid w:val="007E3397"/>
    <w:rsid w:val="007E341D"/>
    <w:rsid w:val="007E381B"/>
    <w:rsid w:val="007E42CF"/>
    <w:rsid w:val="007E499A"/>
    <w:rsid w:val="007E4C40"/>
    <w:rsid w:val="007E55DA"/>
    <w:rsid w:val="007E56AB"/>
    <w:rsid w:val="007E56B1"/>
    <w:rsid w:val="007E5810"/>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A06"/>
    <w:rsid w:val="007F4CFD"/>
    <w:rsid w:val="007F5569"/>
    <w:rsid w:val="007F56E4"/>
    <w:rsid w:val="007F5A3C"/>
    <w:rsid w:val="007F5CAC"/>
    <w:rsid w:val="007F61AB"/>
    <w:rsid w:val="007F6A9E"/>
    <w:rsid w:val="007F6AC3"/>
    <w:rsid w:val="007F6B7A"/>
    <w:rsid w:val="007F7691"/>
    <w:rsid w:val="00800031"/>
    <w:rsid w:val="008002DB"/>
    <w:rsid w:val="00800346"/>
    <w:rsid w:val="008004C1"/>
    <w:rsid w:val="008009A8"/>
    <w:rsid w:val="00800E6F"/>
    <w:rsid w:val="008010C2"/>
    <w:rsid w:val="008013D2"/>
    <w:rsid w:val="0080148D"/>
    <w:rsid w:val="00801702"/>
    <w:rsid w:val="00801AA8"/>
    <w:rsid w:val="00801B89"/>
    <w:rsid w:val="0080204D"/>
    <w:rsid w:val="008020CB"/>
    <w:rsid w:val="00802407"/>
    <w:rsid w:val="00802789"/>
    <w:rsid w:val="008028FD"/>
    <w:rsid w:val="008029E8"/>
    <w:rsid w:val="00802CCB"/>
    <w:rsid w:val="00803256"/>
    <w:rsid w:val="008034E5"/>
    <w:rsid w:val="0080366B"/>
    <w:rsid w:val="00803682"/>
    <w:rsid w:val="00803AAE"/>
    <w:rsid w:val="00804CF6"/>
    <w:rsid w:val="00804E86"/>
    <w:rsid w:val="008050A0"/>
    <w:rsid w:val="00805796"/>
    <w:rsid w:val="00805B5C"/>
    <w:rsid w:val="00805C0E"/>
    <w:rsid w:val="008063C4"/>
    <w:rsid w:val="008065D4"/>
    <w:rsid w:val="008073B5"/>
    <w:rsid w:val="00807712"/>
    <w:rsid w:val="0080795E"/>
    <w:rsid w:val="00807998"/>
    <w:rsid w:val="00807EBA"/>
    <w:rsid w:val="00810F81"/>
    <w:rsid w:val="00811527"/>
    <w:rsid w:val="008117DE"/>
    <w:rsid w:val="008119F2"/>
    <w:rsid w:val="00811B7F"/>
    <w:rsid w:val="008123D3"/>
    <w:rsid w:val="00812572"/>
    <w:rsid w:val="008127A8"/>
    <w:rsid w:val="00812AF1"/>
    <w:rsid w:val="00812D0E"/>
    <w:rsid w:val="00812D23"/>
    <w:rsid w:val="00813222"/>
    <w:rsid w:val="00813DBA"/>
    <w:rsid w:val="008140E5"/>
    <w:rsid w:val="0081422D"/>
    <w:rsid w:val="00814495"/>
    <w:rsid w:val="008146AA"/>
    <w:rsid w:val="00814BC3"/>
    <w:rsid w:val="00814DFA"/>
    <w:rsid w:val="00814E78"/>
    <w:rsid w:val="008156B5"/>
    <w:rsid w:val="00815BF9"/>
    <w:rsid w:val="00815C04"/>
    <w:rsid w:val="008162B9"/>
    <w:rsid w:val="008162E0"/>
    <w:rsid w:val="00816D6E"/>
    <w:rsid w:val="00817184"/>
    <w:rsid w:val="00817E2F"/>
    <w:rsid w:val="00820054"/>
    <w:rsid w:val="0082018A"/>
    <w:rsid w:val="00820373"/>
    <w:rsid w:val="0082040E"/>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DC7"/>
    <w:rsid w:val="008267AA"/>
    <w:rsid w:val="008267F7"/>
    <w:rsid w:val="00826FDC"/>
    <w:rsid w:val="00827ACE"/>
    <w:rsid w:val="008301BE"/>
    <w:rsid w:val="00830C6A"/>
    <w:rsid w:val="008311D4"/>
    <w:rsid w:val="008317E0"/>
    <w:rsid w:val="0083184D"/>
    <w:rsid w:val="00831B3C"/>
    <w:rsid w:val="00831F47"/>
    <w:rsid w:val="0083213F"/>
    <w:rsid w:val="0083252A"/>
    <w:rsid w:val="008328E0"/>
    <w:rsid w:val="0083298E"/>
    <w:rsid w:val="008335AD"/>
    <w:rsid w:val="0083388E"/>
    <w:rsid w:val="008339F1"/>
    <w:rsid w:val="00834077"/>
    <w:rsid w:val="008343B1"/>
    <w:rsid w:val="008348AC"/>
    <w:rsid w:val="00834C7D"/>
    <w:rsid w:val="00834D2D"/>
    <w:rsid w:val="0083536D"/>
    <w:rsid w:val="00835383"/>
    <w:rsid w:val="00835F2A"/>
    <w:rsid w:val="008361BD"/>
    <w:rsid w:val="0083685E"/>
    <w:rsid w:val="008371AE"/>
    <w:rsid w:val="008374B4"/>
    <w:rsid w:val="00837DF0"/>
    <w:rsid w:val="0084081D"/>
    <w:rsid w:val="00841074"/>
    <w:rsid w:val="008415FF"/>
    <w:rsid w:val="00841926"/>
    <w:rsid w:val="00841CE1"/>
    <w:rsid w:val="00841D21"/>
    <w:rsid w:val="00841EA8"/>
    <w:rsid w:val="00842E6F"/>
    <w:rsid w:val="00843668"/>
    <w:rsid w:val="00843FCA"/>
    <w:rsid w:val="008446BB"/>
    <w:rsid w:val="008446C6"/>
    <w:rsid w:val="008449E4"/>
    <w:rsid w:val="00844A57"/>
    <w:rsid w:val="00844A83"/>
    <w:rsid w:val="00844AC4"/>
    <w:rsid w:val="00844CFF"/>
    <w:rsid w:val="008467D2"/>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832"/>
    <w:rsid w:val="00855E57"/>
    <w:rsid w:val="00855FF5"/>
    <w:rsid w:val="0085696A"/>
    <w:rsid w:val="00856A75"/>
    <w:rsid w:val="008576FD"/>
    <w:rsid w:val="00857AB3"/>
    <w:rsid w:val="00860B0A"/>
    <w:rsid w:val="00860DF8"/>
    <w:rsid w:val="008613FF"/>
    <w:rsid w:val="0086164B"/>
    <w:rsid w:val="00861B2C"/>
    <w:rsid w:val="00862B79"/>
    <w:rsid w:val="00862BBF"/>
    <w:rsid w:val="00862EF2"/>
    <w:rsid w:val="00863129"/>
    <w:rsid w:val="00863462"/>
    <w:rsid w:val="00863648"/>
    <w:rsid w:val="008639A8"/>
    <w:rsid w:val="00863AF9"/>
    <w:rsid w:val="00863DE8"/>
    <w:rsid w:val="00864031"/>
    <w:rsid w:val="0086450C"/>
    <w:rsid w:val="008646F6"/>
    <w:rsid w:val="00864CFB"/>
    <w:rsid w:val="00864F36"/>
    <w:rsid w:val="00865826"/>
    <w:rsid w:val="00865B90"/>
    <w:rsid w:val="00865EB4"/>
    <w:rsid w:val="00865F59"/>
    <w:rsid w:val="0086620E"/>
    <w:rsid w:val="00866AAC"/>
    <w:rsid w:val="00866CBF"/>
    <w:rsid w:val="00867017"/>
    <w:rsid w:val="0086729D"/>
    <w:rsid w:val="0086748F"/>
    <w:rsid w:val="00867744"/>
    <w:rsid w:val="00867EAF"/>
    <w:rsid w:val="008707C6"/>
    <w:rsid w:val="00870ABA"/>
    <w:rsid w:val="00870BAC"/>
    <w:rsid w:val="008715AD"/>
    <w:rsid w:val="00871C0B"/>
    <w:rsid w:val="00872857"/>
    <w:rsid w:val="008730C6"/>
    <w:rsid w:val="008730DF"/>
    <w:rsid w:val="008739AA"/>
    <w:rsid w:val="00873DF5"/>
    <w:rsid w:val="00873E17"/>
    <w:rsid w:val="00874785"/>
    <w:rsid w:val="00874933"/>
    <w:rsid w:val="00874D75"/>
    <w:rsid w:val="00874E4F"/>
    <w:rsid w:val="00874EE2"/>
    <w:rsid w:val="008753D2"/>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DC6"/>
    <w:rsid w:val="00883E02"/>
    <w:rsid w:val="008844A8"/>
    <w:rsid w:val="00884555"/>
    <w:rsid w:val="0088460F"/>
    <w:rsid w:val="00884B48"/>
    <w:rsid w:val="00884B7B"/>
    <w:rsid w:val="00884F3F"/>
    <w:rsid w:val="008850C1"/>
    <w:rsid w:val="00885136"/>
    <w:rsid w:val="00885285"/>
    <w:rsid w:val="00885E44"/>
    <w:rsid w:val="008863DF"/>
    <w:rsid w:val="008869E0"/>
    <w:rsid w:val="00886AC9"/>
    <w:rsid w:val="00886FAD"/>
    <w:rsid w:val="00887239"/>
    <w:rsid w:val="0089008B"/>
    <w:rsid w:val="008903E4"/>
    <w:rsid w:val="00890686"/>
    <w:rsid w:val="0089079C"/>
    <w:rsid w:val="00890CF1"/>
    <w:rsid w:val="00890F2E"/>
    <w:rsid w:val="008911AD"/>
    <w:rsid w:val="008911F5"/>
    <w:rsid w:val="008914DB"/>
    <w:rsid w:val="008919CB"/>
    <w:rsid w:val="00891ABD"/>
    <w:rsid w:val="008920FF"/>
    <w:rsid w:val="00892804"/>
    <w:rsid w:val="00892A3E"/>
    <w:rsid w:val="00892BC7"/>
    <w:rsid w:val="008932FD"/>
    <w:rsid w:val="00893C0C"/>
    <w:rsid w:val="00893C7A"/>
    <w:rsid w:val="00893F57"/>
    <w:rsid w:val="008942C0"/>
    <w:rsid w:val="008944FB"/>
    <w:rsid w:val="008947E7"/>
    <w:rsid w:val="00894814"/>
    <w:rsid w:val="00895936"/>
    <w:rsid w:val="00895AFA"/>
    <w:rsid w:val="008967AF"/>
    <w:rsid w:val="008972B9"/>
    <w:rsid w:val="0089759E"/>
    <w:rsid w:val="00897E57"/>
    <w:rsid w:val="008A029D"/>
    <w:rsid w:val="008A0B0C"/>
    <w:rsid w:val="008A0F7D"/>
    <w:rsid w:val="008A14DC"/>
    <w:rsid w:val="008A1B81"/>
    <w:rsid w:val="008A250E"/>
    <w:rsid w:val="008A267A"/>
    <w:rsid w:val="008A3AA7"/>
    <w:rsid w:val="008A3F4E"/>
    <w:rsid w:val="008A408A"/>
    <w:rsid w:val="008A442F"/>
    <w:rsid w:val="008A444A"/>
    <w:rsid w:val="008A4456"/>
    <w:rsid w:val="008A520F"/>
    <w:rsid w:val="008A56BF"/>
    <w:rsid w:val="008A5890"/>
    <w:rsid w:val="008A5AF0"/>
    <w:rsid w:val="008A6EC4"/>
    <w:rsid w:val="008A6F92"/>
    <w:rsid w:val="008A735F"/>
    <w:rsid w:val="008A7984"/>
    <w:rsid w:val="008B006F"/>
    <w:rsid w:val="008B04BD"/>
    <w:rsid w:val="008B0508"/>
    <w:rsid w:val="008B0A17"/>
    <w:rsid w:val="008B0E90"/>
    <w:rsid w:val="008B0FB1"/>
    <w:rsid w:val="008B19E2"/>
    <w:rsid w:val="008B1B2E"/>
    <w:rsid w:val="008B2069"/>
    <w:rsid w:val="008B23F2"/>
    <w:rsid w:val="008B240D"/>
    <w:rsid w:val="008B26E6"/>
    <w:rsid w:val="008B2948"/>
    <w:rsid w:val="008B34FF"/>
    <w:rsid w:val="008B36B1"/>
    <w:rsid w:val="008B3D91"/>
    <w:rsid w:val="008B4639"/>
    <w:rsid w:val="008B48E6"/>
    <w:rsid w:val="008B4CDC"/>
    <w:rsid w:val="008B573C"/>
    <w:rsid w:val="008B59FF"/>
    <w:rsid w:val="008B5AD5"/>
    <w:rsid w:val="008B5DC5"/>
    <w:rsid w:val="008B64B2"/>
    <w:rsid w:val="008B6A11"/>
    <w:rsid w:val="008B6A2E"/>
    <w:rsid w:val="008B7248"/>
    <w:rsid w:val="008B75FA"/>
    <w:rsid w:val="008B7A0A"/>
    <w:rsid w:val="008C061D"/>
    <w:rsid w:val="008C0854"/>
    <w:rsid w:val="008C088C"/>
    <w:rsid w:val="008C09A5"/>
    <w:rsid w:val="008C0C78"/>
    <w:rsid w:val="008C0F08"/>
    <w:rsid w:val="008C19FB"/>
    <w:rsid w:val="008C1A97"/>
    <w:rsid w:val="008C2465"/>
    <w:rsid w:val="008C24C4"/>
    <w:rsid w:val="008C2723"/>
    <w:rsid w:val="008C295B"/>
    <w:rsid w:val="008C31A9"/>
    <w:rsid w:val="008C3457"/>
    <w:rsid w:val="008C3A58"/>
    <w:rsid w:val="008C3BED"/>
    <w:rsid w:val="008C428C"/>
    <w:rsid w:val="008C47D0"/>
    <w:rsid w:val="008C4C84"/>
    <w:rsid w:val="008C4DD9"/>
    <w:rsid w:val="008C57D2"/>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5C6"/>
    <w:rsid w:val="008D1826"/>
    <w:rsid w:val="008D27E9"/>
    <w:rsid w:val="008D2D7E"/>
    <w:rsid w:val="008D2FD3"/>
    <w:rsid w:val="008D30AB"/>
    <w:rsid w:val="008D32B4"/>
    <w:rsid w:val="008D3E92"/>
    <w:rsid w:val="008D58FA"/>
    <w:rsid w:val="008D5B56"/>
    <w:rsid w:val="008D6068"/>
    <w:rsid w:val="008D6561"/>
    <w:rsid w:val="008D6D1F"/>
    <w:rsid w:val="008D7E35"/>
    <w:rsid w:val="008E07BF"/>
    <w:rsid w:val="008E0B13"/>
    <w:rsid w:val="008E0F3C"/>
    <w:rsid w:val="008E11A4"/>
    <w:rsid w:val="008E152E"/>
    <w:rsid w:val="008E1538"/>
    <w:rsid w:val="008E15EA"/>
    <w:rsid w:val="008E2095"/>
    <w:rsid w:val="008E2F34"/>
    <w:rsid w:val="008E31BE"/>
    <w:rsid w:val="008E32F6"/>
    <w:rsid w:val="008E3801"/>
    <w:rsid w:val="008E38C2"/>
    <w:rsid w:val="008E41B8"/>
    <w:rsid w:val="008E42FF"/>
    <w:rsid w:val="008E4D03"/>
    <w:rsid w:val="008E50B0"/>
    <w:rsid w:val="008E5121"/>
    <w:rsid w:val="008E5995"/>
    <w:rsid w:val="008E5DB7"/>
    <w:rsid w:val="008E61DD"/>
    <w:rsid w:val="008E6640"/>
    <w:rsid w:val="008E6837"/>
    <w:rsid w:val="008E6DA8"/>
    <w:rsid w:val="008E6E50"/>
    <w:rsid w:val="008E72B0"/>
    <w:rsid w:val="008E7384"/>
    <w:rsid w:val="008E73F6"/>
    <w:rsid w:val="008E7A45"/>
    <w:rsid w:val="008E7C57"/>
    <w:rsid w:val="008E7CDC"/>
    <w:rsid w:val="008E7FFD"/>
    <w:rsid w:val="008F01A0"/>
    <w:rsid w:val="008F0312"/>
    <w:rsid w:val="008F05A1"/>
    <w:rsid w:val="008F1E79"/>
    <w:rsid w:val="008F223C"/>
    <w:rsid w:val="008F2C77"/>
    <w:rsid w:val="008F3417"/>
    <w:rsid w:val="008F44D5"/>
    <w:rsid w:val="008F4561"/>
    <w:rsid w:val="008F47B0"/>
    <w:rsid w:val="008F4D10"/>
    <w:rsid w:val="008F4DAB"/>
    <w:rsid w:val="008F4F33"/>
    <w:rsid w:val="008F51DC"/>
    <w:rsid w:val="008F5214"/>
    <w:rsid w:val="008F524E"/>
    <w:rsid w:val="008F5952"/>
    <w:rsid w:val="008F5B45"/>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D54"/>
    <w:rsid w:val="00903FCC"/>
    <w:rsid w:val="0090427F"/>
    <w:rsid w:val="00904570"/>
    <w:rsid w:val="009051BC"/>
    <w:rsid w:val="009053CB"/>
    <w:rsid w:val="009053F9"/>
    <w:rsid w:val="00905938"/>
    <w:rsid w:val="00905B2B"/>
    <w:rsid w:val="00905EDA"/>
    <w:rsid w:val="009062D7"/>
    <w:rsid w:val="00907956"/>
    <w:rsid w:val="00907DE0"/>
    <w:rsid w:val="00910054"/>
    <w:rsid w:val="00910183"/>
    <w:rsid w:val="00910786"/>
    <w:rsid w:val="00910C35"/>
    <w:rsid w:val="00911476"/>
    <w:rsid w:val="00911AE4"/>
    <w:rsid w:val="0091206F"/>
    <w:rsid w:val="0091231E"/>
    <w:rsid w:val="0091242A"/>
    <w:rsid w:val="0091283E"/>
    <w:rsid w:val="00912C04"/>
    <w:rsid w:val="00913703"/>
    <w:rsid w:val="0091373B"/>
    <w:rsid w:val="00914D37"/>
    <w:rsid w:val="00914DED"/>
    <w:rsid w:val="00914F4A"/>
    <w:rsid w:val="00915296"/>
    <w:rsid w:val="009153DF"/>
    <w:rsid w:val="0091550D"/>
    <w:rsid w:val="009157AD"/>
    <w:rsid w:val="00915C3A"/>
    <w:rsid w:val="00915CFE"/>
    <w:rsid w:val="00915F0C"/>
    <w:rsid w:val="00916B28"/>
    <w:rsid w:val="00916FC8"/>
    <w:rsid w:val="009174F5"/>
    <w:rsid w:val="0091795D"/>
    <w:rsid w:val="00917D6A"/>
    <w:rsid w:val="00917F81"/>
    <w:rsid w:val="00920001"/>
    <w:rsid w:val="0092024F"/>
    <w:rsid w:val="00920F3B"/>
    <w:rsid w:val="009218AD"/>
    <w:rsid w:val="00921E11"/>
    <w:rsid w:val="00921E98"/>
    <w:rsid w:val="00922010"/>
    <w:rsid w:val="0092241B"/>
    <w:rsid w:val="00922A02"/>
    <w:rsid w:val="009233E5"/>
    <w:rsid w:val="00923749"/>
    <w:rsid w:val="00923985"/>
    <w:rsid w:val="00923D02"/>
    <w:rsid w:val="00923DCB"/>
    <w:rsid w:val="009249A7"/>
    <w:rsid w:val="00925950"/>
    <w:rsid w:val="00925992"/>
    <w:rsid w:val="00925A2E"/>
    <w:rsid w:val="009261D6"/>
    <w:rsid w:val="009269B0"/>
    <w:rsid w:val="00926C16"/>
    <w:rsid w:val="00926F14"/>
    <w:rsid w:val="0092742E"/>
    <w:rsid w:val="00927AFB"/>
    <w:rsid w:val="00927E04"/>
    <w:rsid w:val="0093046E"/>
    <w:rsid w:val="009308B1"/>
    <w:rsid w:val="0093096F"/>
    <w:rsid w:val="009316A1"/>
    <w:rsid w:val="00932637"/>
    <w:rsid w:val="00932A1B"/>
    <w:rsid w:val="00932F05"/>
    <w:rsid w:val="009347C2"/>
    <w:rsid w:val="00934A24"/>
    <w:rsid w:val="00935AF1"/>
    <w:rsid w:val="009360C6"/>
    <w:rsid w:val="009360EE"/>
    <w:rsid w:val="00936789"/>
    <w:rsid w:val="00936916"/>
    <w:rsid w:val="00936E2F"/>
    <w:rsid w:val="009379C1"/>
    <w:rsid w:val="00937E53"/>
    <w:rsid w:val="00937F37"/>
    <w:rsid w:val="00940634"/>
    <w:rsid w:val="00940D89"/>
    <w:rsid w:val="0094170B"/>
    <w:rsid w:val="00941B5A"/>
    <w:rsid w:val="009423ED"/>
    <w:rsid w:val="0094281B"/>
    <w:rsid w:val="00942F39"/>
    <w:rsid w:val="009432D9"/>
    <w:rsid w:val="009439B4"/>
    <w:rsid w:val="00943DC9"/>
    <w:rsid w:val="00943E0D"/>
    <w:rsid w:val="00943FD0"/>
    <w:rsid w:val="009442DB"/>
    <w:rsid w:val="009442DC"/>
    <w:rsid w:val="00944571"/>
    <w:rsid w:val="00944583"/>
    <w:rsid w:val="0094467E"/>
    <w:rsid w:val="00945507"/>
    <w:rsid w:val="00945563"/>
    <w:rsid w:val="009459FE"/>
    <w:rsid w:val="00945D02"/>
    <w:rsid w:val="00945D80"/>
    <w:rsid w:val="0094678A"/>
    <w:rsid w:val="0094679F"/>
    <w:rsid w:val="009476C0"/>
    <w:rsid w:val="009505DD"/>
    <w:rsid w:val="00950D16"/>
    <w:rsid w:val="00950DBE"/>
    <w:rsid w:val="0095137C"/>
    <w:rsid w:val="009518D5"/>
    <w:rsid w:val="00951C16"/>
    <w:rsid w:val="00951D39"/>
    <w:rsid w:val="00952045"/>
    <w:rsid w:val="00952083"/>
    <w:rsid w:val="009520F5"/>
    <w:rsid w:val="009523F9"/>
    <w:rsid w:val="00952C4F"/>
    <w:rsid w:val="00953238"/>
    <w:rsid w:val="0095330C"/>
    <w:rsid w:val="00953434"/>
    <w:rsid w:val="009534D9"/>
    <w:rsid w:val="00953A0D"/>
    <w:rsid w:val="00953A61"/>
    <w:rsid w:val="00953BC5"/>
    <w:rsid w:val="00953EFB"/>
    <w:rsid w:val="00954DE7"/>
    <w:rsid w:val="009553FB"/>
    <w:rsid w:val="009555B9"/>
    <w:rsid w:val="00955A93"/>
    <w:rsid w:val="00956038"/>
    <w:rsid w:val="00956DC7"/>
    <w:rsid w:val="00957BEE"/>
    <w:rsid w:val="0096114D"/>
    <w:rsid w:val="009612D2"/>
    <w:rsid w:val="0096300D"/>
    <w:rsid w:val="00963032"/>
    <w:rsid w:val="00963E12"/>
    <w:rsid w:val="00963E23"/>
    <w:rsid w:val="009640D4"/>
    <w:rsid w:val="0096431D"/>
    <w:rsid w:val="0096445A"/>
    <w:rsid w:val="00964538"/>
    <w:rsid w:val="00964CC7"/>
    <w:rsid w:val="00964FB3"/>
    <w:rsid w:val="009650F1"/>
    <w:rsid w:val="00965204"/>
    <w:rsid w:val="009652A3"/>
    <w:rsid w:val="009655F2"/>
    <w:rsid w:val="00965627"/>
    <w:rsid w:val="00965AE5"/>
    <w:rsid w:val="00965FA9"/>
    <w:rsid w:val="009667DC"/>
    <w:rsid w:val="00966DAE"/>
    <w:rsid w:val="00967E8E"/>
    <w:rsid w:val="00967EFA"/>
    <w:rsid w:val="0097029A"/>
    <w:rsid w:val="009704D8"/>
    <w:rsid w:val="00970ABD"/>
    <w:rsid w:val="00970AD0"/>
    <w:rsid w:val="00970CF6"/>
    <w:rsid w:val="00970F9C"/>
    <w:rsid w:val="009717E5"/>
    <w:rsid w:val="00971A8B"/>
    <w:rsid w:val="00971FB5"/>
    <w:rsid w:val="009721B7"/>
    <w:rsid w:val="00972549"/>
    <w:rsid w:val="00972C21"/>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324"/>
    <w:rsid w:val="00976645"/>
    <w:rsid w:val="009766C5"/>
    <w:rsid w:val="00976CBA"/>
    <w:rsid w:val="009772BB"/>
    <w:rsid w:val="0097794B"/>
    <w:rsid w:val="00977AF8"/>
    <w:rsid w:val="00977CB9"/>
    <w:rsid w:val="00980467"/>
    <w:rsid w:val="00980857"/>
    <w:rsid w:val="00980B79"/>
    <w:rsid w:val="00981D6B"/>
    <w:rsid w:val="009821A1"/>
    <w:rsid w:val="009823F3"/>
    <w:rsid w:val="00982F74"/>
    <w:rsid w:val="0098312C"/>
    <w:rsid w:val="009834E2"/>
    <w:rsid w:val="00984628"/>
    <w:rsid w:val="00984654"/>
    <w:rsid w:val="009854FE"/>
    <w:rsid w:val="00985D13"/>
    <w:rsid w:val="00986134"/>
    <w:rsid w:val="0098621D"/>
    <w:rsid w:val="009866D6"/>
    <w:rsid w:val="009877AD"/>
    <w:rsid w:val="00987CF4"/>
    <w:rsid w:val="00987D82"/>
    <w:rsid w:val="009906DC"/>
    <w:rsid w:val="009907E9"/>
    <w:rsid w:val="009909C6"/>
    <w:rsid w:val="00990C31"/>
    <w:rsid w:val="009916FA"/>
    <w:rsid w:val="009917D7"/>
    <w:rsid w:val="009919C8"/>
    <w:rsid w:val="00991ED5"/>
    <w:rsid w:val="0099229B"/>
    <w:rsid w:val="009923F1"/>
    <w:rsid w:val="009926AF"/>
    <w:rsid w:val="00993086"/>
    <w:rsid w:val="009930CC"/>
    <w:rsid w:val="00993252"/>
    <w:rsid w:val="009940FA"/>
    <w:rsid w:val="00994166"/>
    <w:rsid w:val="00994267"/>
    <w:rsid w:val="00994B80"/>
    <w:rsid w:val="0099572A"/>
    <w:rsid w:val="009967D3"/>
    <w:rsid w:val="0099697E"/>
    <w:rsid w:val="00996E78"/>
    <w:rsid w:val="00997375"/>
    <w:rsid w:val="00997878"/>
    <w:rsid w:val="00997A06"/>
    <w:rsid w:val="009A048D"/>
    <w:rsid w:val="009A05A4"/>
    <w:rsid w:val="009A0912"/>
    <w:rsid w:val="009A126A"/>
    <w:rsid w:val="009A1359"/>
    <w:rsid w:val="009A1F38"/>
    <w:rsid w:val="009A2997"/>
    <w:rsid w:val="009A2D9C"/>
    <w:rsid w:val="009A2FF5"/>
    <w:rsid w:val="009A314E"/>
    <w:rsid w:val="009A4050"/>
    <w:rsid w:val="009A4196"/>
    <w:rsid w:val="009A51B3"/>
    <w:rsid w:val="009A532D"/>
    <w:rsid w:val="009A5AED"/>
    <w:rsid w:val="009A5BAA"/>
    <w:rsid w:val="009A5E56"/>
    <w:rsid w:val="009A61B0"/>
    <w:rsid w:val="009A6933"/>
    <w:rsid w:val="009A6D6C"/>
    <w:rsid w:val="009A70C4"/>
    <w:rsid w:val="009A7B05"/>
    <w:rsid w:val="009A7CEB"/>
    <w:rsid w:val="009A7DD0"/>
    <w:rsid w:val="009B04D0"/>
    <w:rsid w:val="009B0F02"/>
    <w:rsid w:val="009B1400"/>
    <w:rsid w:val="009B14ED"/>
    <w:rsid w:val="009B15C7"/>
    <w:rsid w:val="009B1712"/>
    <w:rsid w:val="009B1885"/>
    <w:rsid w:val="009B1972"/>
    <w:rsid w:val="009B2098"/>
    <w:rsid w:val="009B211C"/>
    <w:rsid w:val="009B23CF"/>
    <w:rsid w:val="009B27D8"/>
    <w:rsid w:val="009B2D02"/>
    <w:rsid w:val="009B30C7"/>
    <w:rsid w:val="009B3E0A"/>
    <w:rsid w:val="009B47C1"/>
    <w:rsid w:val="009B5454"/>
    <w:rsid w:val="009B569E"/>
    <w:rsid w:val="009B56E2"/>
    <w:rsid w:val="009B582F"/>
    <w:rsid w:val="009B62C2"/>
    <w:rsid w:val="009B62E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B70"/>
    <w:rsid w:val="009C3E54"/>
    <w:rsid w:val="009C40D4"/>
    <w:rsid w:val="009C4653"/>
    <w:rsid w:val="009C4C96"/>
    <w:rsid w:val="009C5308"/>
    <w:rsid w:val="009C5495"/>
    <w:rsid w:val="009C58B8"/>
    <w:rsid w:val="009C5D8E"/>
    <w:rsid w:val="009C5F23"/>
    <w:rsid w:val="009C67D7"/>
    <w:rsid w:val="009C6962"/>
    <w:rsid w:val="009C6AB0"/>
    <w:rsid w:val="009C7EE2"/>
    <w:rsid w:val="009D157A"/>
    <w:rsid w:val="009D199B"/>
    <w:rsid w:val="009D208C"/>
    <w:rsid w:val="009D218B"/>
    <w:rsid w:val="009D2838"/>
    <w:rsid w:val="009D285E"/>
    <w:rsid w:val="009D3959"/>
    <w:rsid w:val="009D4548"/>
    <w:rsid w:val="009D462E"/>
    <w:rsid w:val="009D4A41"/>
    <w:rsid w:val="009D4B82"/>
    <w:rsid w:val="009D4CFB"/>
    <w:rsid w:val="009D4E91"/>
    <w:rsid w:val="009D5262"/>
    <w:rsid w:val="009D53EA"/>
    <w:rsid w:val="009D5EFA"/>
    <w:rsid w:val="009D6548"/>
    <w:rsid w:val="009D6781"/>
    <w:rsid w:val="009D6AE5"/>
    <w:rsid w:val="009D6F89"/>
    <w:rsid w:val="009D75A9"/>
    <w:rsid w:val="009D7C0A"/>
    <w:rsid w:val="009D7E0C"/>
    <w:rsid w:val="009E040F"/>
    <w:rsid w:val="009E0A56"/>
    <w:rsid w:val="009E0F04"/>
    <w:rsid w:val="009E0F0D"/>
    <w:rsid w:val="009E1095"/>
    <w:rsid w:val="009E157B"/>
    <w:rsid w:val="009E16CD"/>
    <w:rsid w:val="009E18F1"/>
    <w:rsid w:val="009E19C7"/>
    <w:rsid w:val="009E22DA"/>
    <w:rsid w:val="009E2E9A"/>
    <w:rsid w:val="009E351D"/>
    <w:rsid w:val="009E384D"/>
    <w:rsid w:val="009E48D4"/>
    <w:rsid w:val="009E4D01"/>
    <w:rsid w:val="009E4EA0"/>
    <w:rsid w:val="009E51D3"/>
    <w:rsid w:val="009E5754"/>
    <w:rsid w:val="009E618E"/>
    <w:rsid w:val="009E63B3"/>
    <w:rsid w:val="009E6663"/>
    <w:rsid w:val="009E66CE"/>
    <w:rsid w:val="009E6B09"/>
    <w:rsid w:val="009E7B27"/>
    <w:rsid w:val="009E7E30"/>
    <w:rsid w:val="009F0051"/>
    <w:rsid w:val="009F0E1B"/>
    <w:rsid w:val="009F1233"/>
    <w:rsid w:val="009F180B"/>
    <w:rsid w:val="009F2067"/>
    <w:rsid w:val="009F2604"/>
    <w:rsid w:val="009F2CA0"/>
    <w:rsid w:val="009F3315"/>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6D0E"/>
    <w:rsid w:val="009F7D7D"/>
    <w:rsid w:val="00A01447"/>
    <w:rsid w:val="00A02443"/>
    <w:rsid w:val="00A02640"/>
    <w:rsid w:val="00A02CEB"/>
    <w:rsid w:val="00A039A3"/>
    <w:rsid w:val="00A03BC2"/>
    <w:rsid w:val="00A03CEF"/>
    <w:rsid w:val="00A03FBB"/>
    <w:rsid w:val="00A0439A"/>
    <w:rsid w:val="00A04F63"/>
    <w:rsid w:val="00A055DC"/>
    <w:rsid w:val="00A058A0"/>
    <w:rsid w:val="00A0593D"/>
    <w:rsid w:val="00A05FCC"/>
    <w:rsid w:val="00A0611C"/>
    <w:rsid w:val="00A063E2"/>
    <w:rsid w:val="00A0673A"/>
    <w:rsid w:val="00A06D88"/>
    <w:rsid w:val="00A071A2"/>
    <w:rsid w:val="00A07D71"/>
    <w:rsid w:val="00A07D74"/>
    <w:rsid w:val="00A10B99"/>
    <w:rsid w:val="00A10C0F"/>
    <w:rsid w:val="00A1177F"/>
    <w:rsid w:val="00A11791"/>
    <w:rsid w:val="00A119A1"/>
    <w:rsid w:val="00A12509"/>
    <w:rsid w:val="00A1322F"/>
    <w:rsid w:val="00A13963"/>
    <w:rsid w:val="00A14399"/>
    <w:rsid w:val="00A146EC"/>
    <w:rsid w:val="00A14B75"/>
    <w:rsid w:val="00A14D59"/>
    <w:rsid w:val="00A14D6D"/>
    <w:rsid w:val="00A14DB8"/>
    <w:rsid w:val="00A14F49"/>
    <w:rsid w:val="00A157D9"/>
    <w:rsid w:val="00A159FF"/>
    <w:rsid w:val="00A15E40"/>
    <w:rsid w:val="00A15E72"/>
    <w:rsid w:val="00A160BC"/>
    <w:rsid w:val="00A160E5"/>
    <w:rsid w:val="00A16135"/>
    <w:rsid w:val="00A16A93"/>
    <w:rsid w:val="00A16F43"/>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77A9"/>
    <w:rsid w:val="00A27832"/>
    <w:rsid w:val="00A27B0C"/>
    <w:rsid w:val="00A27B55"/>
    <w:rsid w:val="00A27BE5"/>
    <w:rsid w:val="00A302C0"/>
    <w:rsid w:val="00A304AB"/>
    <w:rsid w:val="00A30542"/>
    <w:rsid w:val="00A3095D"/>
    <w:rsid w:val="00A309EA"/>
    <w:rsid w:val="00A30DF6"/>
    <w:rsid w:val="00A3119B"/>
    <w:rsid w:val="00A313E8"/>
    <w:rsid w:val="00A31E9C"/>
    <w:rsid w:val="00A32229"/>
    <w:rsid w:val="00A323C1"/>
    <w:rsid w:val="00A323FA"/>
    <w:rsid w:val="00A32987"/>
    <w:rsid w:val="00A32F22"/>
    <w:rsid w:val="00A3386F"/>
    <w:rsid w:val="00A3399F"/>
    <w:rsid w:val="00A33ABE"/>
    <w:rsid w:val="00A33C96"/>
    <w:rsid w:val="00A344AF"/>
    <w:rsid w:val="00A346D4"/>
    <w:rsid w:val="00A34A09"/>
    <w:rsid w:val="00A354AC"/>
    <w:rsid w:val="00A35BE6"/>
    <w:rsid w:val="00A35D84"/>
    <w:rsid w:val="00A35DF1"/>
    <w:rsid w:val="00A35FE7"/>
    <w:rsid w:val="00A36F60"/>
    <w:rsid w:val="00A37686"/>
    <w:rsid w:val="00A40D0D"/>
    <w:rsid w:val="00A4118A"/>
    <w:rsid w:val="00A41A5A"/>
    <w:rsid w:val="00A421D5"/>
    <w:rsid w:val="00A432FC"/>
    <w:rsid w:val="00A435D9"/>
    <w:rsid w:val="00A43C94"/>
    <w:rsid w:val="00A43EED"/>
    <w:rsid w:val="00A44032"/>
    <w:rsid w:val="00A441A3"/>
    <w:rsid w:val="00A44C47"/>
    <w:rsid w:val="00A4543B"/>
    <w:rsid w:val="00A45664"/>
    <w:rsid w:val="00A45B44"/>
    <w:rsid w:val="00A45C23"/>
    <w:rsid w:val="00A45C39"/>
    <w:rsid w:val="00A461E9"/>
    <w:rsid w:val="00A46242"/>
    <w:rsid w:val="00A4625B"/>
    <w:rsid w:val="00A46675"/>
    <w:rsid w:val="00A46B87"/>
    <w:rsid w:val="00A472D5"/>
    <w:rsid w:val="00A47DEC"/>
    <w:rsid w:val="00A50048"/>
    <w:rsid w:val="00A502FE"/>
    <w:rsid w:val="00A50302"/>
    <w:rsid w:val="00A5103A"/>
    <w:rsid w:val="00A510E0"/>
    <w:rsid w:val="00A51473"/>
    <w:rsid w:val="00A516E6"/>
    <w:rsid w:val="00A52CBE"/>
    <w:rsid w:val="00A52D41"/>
    <w:rsid w:val="00A52FE5"/>
    <w:rsid w:val="00A52FFB"/>
    <w:rsid w:val="00A5346B"/>
    <w:rsid w:val="00A53728"/>
    <w:rsid w:val="00A53B54"/>
    <w:rsid w:val="00A5445D"/>
    <w:rsid w:val="00A544F7"/>
    <w:rsid w:val="00A54C1C"/>
    <w:rsid w:val="00A54F75"/>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DEA"/>
    <w:rsid w:val="00A61F5B"/>
    <w:rsid w:val="00A62856"/>
    <w:rsid w:val="00A62BD6"/>
    <w:rsid w:val="00A6306A"/>
    <w:rsid w:val="00A63894"/>
    <w:rsid w:val="00A63F66"/>
    <w:rsid w:val="00A64671"/>
    <w:rsid w:val="00A64865"/>
    <w:rsid w:val="00A64C07"/>
    <w:rsid w:val="00A6540D"/>
    <w:rsid w:val="00A6581C"/>
    <w:rsid w:val="00A66D6F"/>
    <w:rsid w:val="00A672F8"/>
    <w:rsid w:val="00A70C31"/>
    <w:rsid w:val="00A70E8D"/>
    <w:rsid w:val="00A7132B"/>
    <w:rsid w:val="00A7164A"/>
    <w:rsid w:val="00A7166D"/>
    <w:rsid w:val="00A7241B"/>
    <w:rsid w:val="00A724E7"/>
    <w:rsid w:val="00A725A8"/>
    <w:rsid w:val="00A72CAC"/>
    <w:rsid w:val="00A72F85"/>
    <w:rsid w:val="00A736E7"/>
    <w:rsid w:val="00A73F31"/>
    <w:rsid w:val="00A7456F"/>
    <w:rsid w:val="00A751C8"/>
    <w:rsid w:val="00A75560"/>
    <w:rsid w:val="00A75C75"/>
    <w:rsid w:val="00A760C1"/>
    <w:rsid w:val="00A76269"/>
    <w:rsid w:val="00A768BF"/>
    <w:rsid w:val="00A76AD5"/>
    <w:rsid w:val="00A76C51"/>
    <w:rsid w:val="00A76D26"/>
    <w:rsid w:val="00A7749A"/>
    <w:rsid w:val="00A80CEC"/>
    <w:rsid w:val="00A81079"/>
    <w:rsid w:val="00A81F69"/>
    <w:rsid w:val="00A8246B"/>
    <w:rsid w:val="00A824B1"/>
    <w:rsid w:val="00A82566"/>
    <w:rsid w:val="00A826E4"/>
    <w:rsid w:val="00A8277F"/>
    <w:rsid w:val="00A840F5"/>
    <w:rsid w:val="00A84AFB"/>
    <w:rsid w:val="00A84BC9"/>
    <w:rsid w:val="00A84BFA"/>
    <w:rsid w:val="00A856FD"/>
    <w:rsid w:val="00A85938"/>
    <w:rsid w:val="00A85B1D"/>
    <w:rsid w:val="00A86076"/>
    <w:rsid w:val="00A86200"/>
    <w:rsid w:val="00A86BA8"/>
    <w:rsid w:val="00A86D02"/>
    <w:rsid w:val="00A8716B"/>
    <w:rsid w:val="00A874B8"/>
    <w:rsid w:val="00A87DEE"/>
    <w:rsid w:val="00A90735"/>
    <w:rsid w:val="00A90FC0"/>
    <w:rsid w:val="00A91000"/>
    <w:rsid w:val="00A9128E"/>
    <w:rsid w:val="00A917EF"/>
    <w:rsid w:val="00A91930"/>
    <w:rsid w:val="00A91DCC"/>
    <w:rsid w:val="00A9202D"/>
    <w:rsid w:val="00A924E5"/>
    <w:rsid w:val="00A929EE"/>
    <w:rsid w:val="00A92B14"/>
    <w:rsid w:val="00A92DEF"/>
    <w:rsid w:val="00A9307C"/>
    <w:rsid w:val="00A930A1"/>
    <w:rsid w:val="00A933B4"/>
    <w:rsid w:val="00A93C03"/>
    <w:rsid w:val="00A93ED4"/>
    <w:rsid w:val="00A942E8"/>
    <w:rsid w:val="00A943F8"/>
    <w:rsid w:val="00A95016"/>
    <w:rsid w:val="00A95571"/>
    <w:rsid w:val="00A967FB"/>
    <w:rsid w:val="00A96A73"/>
    <w:rsid w:val="00A96CCC"/>
    <w:rsid w:val="00A96FD4"/>
    <w:rsid w:val="00A9722F"/>
    <w:rsid w:val="00A97790"/>
    <w:rsid w:val="00AA09D0"/>
    <w:rsid w:val="00AA0AC9"/>
    <w:rsid w:val="00AA0D3B"/>
    <w:rsid w:val="00AA1160"/>
    <w:rsid w:val="00AA223A"/>
    <w:rsid w:val="00AA251F"/>
    <w:rsid w:val="00AA2665"/>
    <w:rsid w:val="00AA290A"/>
    <w:rsid w:val="00AA298C"/>
    <w:rsid w:val="00AA2A3F"/>
    <w:rsid w:val="00AA2AB3"/>
    <w:rsid w:val="00AA2EB4"/>
    <w:rsid w:val="00AA31ED"/>
    <w:rsid w:val="00AA32E3"/>
    <w:rsid w:val="00AA3542"/>
    <w:rsid w:val="00AA3A0F"/>
    <w:rsid w:val="00AA3EC7"/>
    <w:rsid w:val="00AA49E4"/>
    <w:rsid w:val="00AA4B20"/>
    <w:rsid w:val="00AA4B69"/>
    <w:rsid w:val="00AA5FE5"/>
    <w:rsid w:val="00AA67C7"/>
    <w:rsid w:val="00AA6958"/>
    <w:rsid w:val="00AA6BFD"/>
    <w:rsid w:val="00AA70EF"/>
    <w:rsid w:val="00AA735A"/>
    <w:rsid w:val="00AA7689"/>
    <w:rsid w:val="00AA7A75"/>
    <w:rsid w:val="00AA7D37"/>
    <w:rsid w:val="00AB1200"/>
    <w:rsid w:val="00AB1668"/>
    <w:rsid w:val="00AB1D0C"/>
    <w:rsid w:val="00AB1FD1"/>
    <w:rsid w:val="00AB24BE"/>
    <w:rsid w:val="00AB29EB"/>
    <w:rsid w:val="00AB2B55"/>
    <w:rsid w:val="00AB2D50"/>
    <w:rsid w:val="00AB2E68"/>
    <w:rsid w:val="00AB325C"/>
    <w:rsid w:val="00AB330C"/>
    <w:rsid w:val="00AB3396"/>
    <w:rsid w:val="00AB3719"/>
    <w:rsid w:val="00AB3B24"/>
    <w:rsid w:val="00AB40F4"/>
    <w:rsid w:val="00AB5156"/>
    <w:rsid w:val="00AB5370"/>
    <w:rsid w:val="00AB5538"/>
    <w:rsid w:val="00AB5576"/>
    <w:rsid w:val="00AB5730"/>
    <w:rsid w:val="00AB5A5B"/>
    <w:rsid w:val="00AB61C3"/>
    <w:rsid w:val="00AB6885"/>
    <w:rsid w:val="00AB6DC0"/>
    <w:rsid w:val="00AB7144"/>
    <w:rsid w:val="00AB7360"/>
    <w:rsid w:val="00AC013A"/>
    <w:rsid w:val="00AC01D6"/>
    <w:rsid w:val="00AC0360"/>
    <w:rsid w:val="00AC045A"/>
    <w:rsid w:val="00AC0B39"/>
    <w:rsid w:val="00AC0D86"/>
    <w:rsid w:val="00AC0E99"/>
    <w:rsid w:val="00AC12B2"/>
    <w:rsid w:val="00AC133E"/>
    <w:rsid w:val="00AC1B5F"/>
    <w:rsid w:val="00AC1D94"/>
    <w:rsid w:val="00AC1F81"/>
    <w:rsid w:val="00AC20BD"/>
    <w:rsid w:val="00AC2520"/>
    <w:rsid w:val="00AC259C"/>
    <w:rsid w:val="00AC29A3"/>
    <w:rsid w:val="00AC29D4"/>
    <w:rsid w:val="00AC2B22"/>
    <w:rsid w:val="00AC2CBF"/>
    <w:rsid w:val="00AC2D10"/>
    <w:rsid w:val="00AC38D5"/>
    <w:rsid w:val="00AC398F"/>
    <w:rsid w:val="00AC3B4F"/>
    <w:rsid w:val="00AC3D9A"/>
    <w:rsid w:val="00AC4095"/>
    <w:rsid w:val="00AC4D71"/>
    <w:rsid w:val="00AC4DBE"/>
    <w:rsid w:val="00AC5213"/>
    <w:rsid w:val="00AC5924"/>
    <w:rsid w:val="00AC5934"/>
    <w:rsid w:val="00AC5A88"/>
    <w:rsid w:val="00AC5BD2"/>
    <w:rsid w:val="00AC5D8B"/>
    <w:rsid w:val="00AC6C46"/>
    <w:rsid w:val="00AC6FC1"/>
    <w:rsid w:val="00AC7460"/>
    <w:rsid w:val="00AC7836"/>
    <w:rsid w:val="00AC788D"/>
    <w:rsid w:val="00AC7ADB"/>
    <w:rsid w:val="00AC7F30"/>
    <w:rsid w:val="00AD0701"/>
    <w:rsid w:val="00AD09A1"/>
    <w:rsid w:val="00AD1A61"/>
    <w:rsid w:val="00AD1FA6"/>
    <w:rsid w:val="00AD2953"/>
    <w:rsid w:val="00AD3629"/>
    <w:rsid w:val="00AD3707"/>
    <w:rsid w:val="00AD410C"/>
    <w:rsid w:val="00AD48E6"/>
    <w:rsid w:val="00AD4930"/>
    <w:rsid w:val="00AD4976"/>
    <w:rsid w:val="00AD4AE9"/>
    <w:rsid w:val="00AD5129"/>
    <w:rsid w:val="00AD533A"/>
    <w:rsid w:val="00AD57FA"/>
    <w:rsid w:val="00AD615A"/>
    <w:rsid w:val="00AD69E1"/>
    <w:rsid w:val="00AD6CBA"/>
    <w:rsid w:val="00AD6F96"/>
    <w:rsid w:val="00AD7725"/>
    <w:rsid w:val="00AD78C8"/>
    <w:rsid w:val="00AD78DB"/>
    <w:rsid w:val="00AE06E6"/>
    <w:rsid w:val="00AE06EC"/>
    <w:rsid w:val="00AE1F59"/>
    <w:rsid w:val="00AE2697"/>
    <w:rsid w:val="00AE2934"/>
    <w:rsid w:val="00AE2A86"/>
    <w:rsid w:val="00AE2F63"/>
    <w:rsid w:val="00AE37C7"/>
    <w:rsid w:val="00AE389A"/>
    <w:rsid w:val="00AE3AE4"/>
    <w:rsid w:val="00AE4804"/>
    <w:rsid w:val="00AE4939"/>
    <w:rsid w:val="00AE4AED"/>
    <w:rsid w:val="00AE547B"/>
    <w:rsid w:val="00AE5ACA"/>
    <w:rsid w:val="00AE5D6C"/>
    <w:rsid w:val="00AE6553"/>
    <w:rsid w:val="00AE6589"/>
    <w:rsid w:val="00AE6782"/>
    <w:rsid w:val="00AE683E"/>
    <w:rsid w:val="00AE6C4A"/>
    <w:rsid w:val="00AE6D05"/>
    <w:rsid w:val="00AE6DD8"/>
    <w:rsid w:val="00AE7632"/>
    <w:rsid w:val="00AF0351"/>
    <w:rsid w:val="00AF048F"/>
    <w:rsid w:val="00AF0C32"/>
    <w:rsid w:val="00AF11C7"/>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4DF4"/>
    <w:rsid w:val="00AF52B3"/>
    <w:rsid w:val="00AF5A55"/>
    <w:rsid w:val="00AF5A5F"/>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2D40"/>
    <w:rsid w:val="00B0317B"/>
    <w:rsid w:val="00B03240"/>
    <w:rsid w:val="00B032E9"/>
    <w:rsid w:val="00B033EE"/>
    <w:rsid w:val="00B035D2"/>
    <w:rsid w:val="00B03D5B"/>
    <w:rsid w:val="00B04106"/>
    <w:rsid w:val="00B0432A"/>
    <w:rsid w:val="00B04485"/>
    <w:rsid w:val="00B04B03"/>
    <w:rsid w:val="00B05335"/>
    <w:rsid w:val="00B053DA"/>
    <w:rsid w:val="00B060CE"/>
    <w:rsid w:val="00B061C8"/>
    <w:rsid w:val="00B06263"/>
    <w:rsid w:val="00B06B52"/>
    <w:rsid w:val="00B06D7B"/>
    <w:rsid w:val="00B07394"/>
    <w:rsid w:val="00B07A34"/>
    <w:rsid w:val="00B07A71"/>
    <w:rsid w:val="00B07AE3"/>
    <w:rsid w:val="00B07BAF"/>
    <w:rsid w:val="00B10542"/>
    <w:rsid w:val="00B10A9C"/>
    <w:rsid w:val="00B10B0A"/>
    <w:rsid w:val="00B1119F"/>
    <w:rsid w:val="00B114E6"/>
    <w:rsid w:val="00B118DC"/>
    <w:rsid w:val="00B11B80"/>
    <w:rsid w:val="00B11EB0"/>
    <w:rsid w:val="00B121D0"/>
    <w:rsid w:val="00B1259D"/>
    <w:rsid w:val="00B125C9"/>
    <w:rsid w:val="00B12736"/>
    <w:rsid w:val="00B1284B"/>
    <w:rsid w:val="00B12DF2"/>
    <w:rsid w:val="00B1415A"/>
    <w:rsid w:val="00B14225"/>
    <w:rsid w:val="00B1483E"/>
    <w:rsid w:val="00B14F04"/>
    <w:rsid w:val="00B1502C"/>
    <w:rsid w:val="00B152C0"/>
    <w:rsid w:val="00B15548"/>
    <w:rsid w:val="00B15636"/>
    <w:rsid w:val="00B15EF6"/>
    <w:rsid w:val="00B16AF8"/>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24C"/>
    <w:rsid w:val="00B2460E"/>
    <w:rsid w:val="00B249EF"/>
    <w:rsid w:val="00B24D8F"/>
    <w:rsid w:val="00B253B2"/>
    <w:rsid w:val="00B25D66"/>
    <w:rsid w:val="00B25F57"/>
    <w:rsid w:val="00B264AF"/>
    <w:rsid w:val="00B2659B"/>
    <w:rsid w:val="00B26770"/>
    <w:rsid w:val="00B273FF"/>
    <w:rsid w:val="00B27B3E"/>
    <w:rsid w:val="00B30045"/>
    <w:rsid w:val="00B300DF"/>
    <w:rsid w:val="00B30156"/>
    <w:rsid w:val="00B307A0"/>
    <w:rsid w:val="00B308F4"/>
    <w:rsid w:val="00B30914"/>
    <w:rsid w:val="00B30BD6"/>
    <w:rsid w:val="00B31004"/>
    <w:rsid w:val="00B314F1"/>
    <w:rsid w:val="00B31847"/>
    <w:rsid w:val="00B31BAE"/>
    <w:rsid w:val="00B32155"/>
    <w:rsid w:val="00B32B62"/>
    <w:rsid w:val="00B348E2"/>
    <w:rsid w:val="00B34C69"/>
    <w:rsid w:val="00B34E41"/>
    <w:rsid w:val="00B35BC0"/>
    <w:rsid w:val="00B36154"/>
    <w:rsid w:val="00B3660F"/>
    <w:rsid w:val="00B368D2"/>
    <w:rsid w:val="00B36D5F"/>
    <w:rsid w:val="00B370D3"/>
    <w:rsid w:val="00B37342"/>
    <w:rsid w:val="00B40463"/>
    <w:rsid w:val="00B40DD4"/>
    <w:rsid w:val="00B4112D"/>
    <w:rsid w:val="00B413F4"/>
    <w:rsid w:val="00B41798"/>
    <w:rsid w:val="00B41A5F"/>
    <w:rsid w:val="00B422E6"/>
    <w:rsid w:val="00B4254A"/>
    <w:rsid w:val="00B4266B"/>
    <w:rsid w:val="00B42A27"/>
    <w:rsid w:val="00B42A28"/>
    <w:rsid w:val="00B42A31"/>
    <w:rsid w:val="00B42FE4"/>
    <w:rsid w:val="00B430E2"/>
    <w:rsid w:val="00B43376"/>
    <w:rsid w:val="00B43EF8"/>
    <w:rsid w:val="00B4412D"/>
    <w:rsid w:val="00B44305"/>
    <w:rsid w:val="00B44EAB"/>
    <w:rsid w:val="00B4568E"/>
    <w:rsid w:val="00B45A37"/>
    <w:rsid w:val="00B4623D"/>
    <w:rsid w:val="00B46754"/>
    <w:rsid w:val="00B46794"/>
    <w:rsid w:val="00B4693A"/>
    <w:rsid w:val="00B505E0"/>
    <w:rsid w:val="00B50B8A"/>
    <w:rsid w:val="00B50CE5"/>
    <w:rsid w:val="00B51515"/>
    <w:rsid w:val="00B51A9A"/>
    <w:rsid w:val="00B52A48"/>
    <w:rsid w:val="00B53738"/>
    <w:rsid w:val="00B5384D"/>
    <w:rsid w:val="00B5483A"/>
    <w:rsid w:val="00B54CA4"/>
    <w:rsid w:val="00B54CB0"/>
    <w:rsid w:val="00B5505A"/>
    <w:rsid w:val="00B55470"/>
    <w:rsid w:val="00B554F2"/>
    <w:rsid w:val="00B5566D"/>
    <w:rsid w:val="00B557E2"/>
    <w:rsid w:val="00B55875"/>
    <w:rsid w:val="00B55B3A"/>
    <w:rsid w:val="00B55BEB"/>
    <w:rsid w:val="00B55DA3"/>
    <w:rsid w:val="00B5603A"/>
    <w:rsid w:val="00B56118"/>
    <w:rsid w:val="00B564EA"/>
    <w:rsid w:val="00B5650F"/>
    <w:rsid w:val="00B568FE"/>
    <w:rsid w:val="00B57056"/>
    <w:rsid w:val="00B57295"/>
    <w:rsid w:val="00B57E09"/>
    <w:rsid w:val="00B60777"/>
    <w:rsid w:val="00B60814"/>
    <w:rsid w:val="00B61229"/>
    <w:rsid w:val="00B61C02"/>
    <w:rsid w:val="00B621D3"/>
    <w:rsid w:val="00B624E3"/>
    <w:rsid w:val="00B6265F"/>
    <w:rsid w:val="00B6323F"/>
    <w:rsid w:val="00B63453"/>
    <w:rsid w:val="00B64953"/>
    <w:rsid w:val="00B64A65"/>
    <w:rsid w:val="00B65550"/>
    <w:rsid w:val="00B65A55"/>
    <w:rsid w:val="00B669BD"/>
    <w:rsid w:val="00B66CC7"/>
    <w:rsid w:val="00B66E89"/>
    <w:rsid w:val="00B67175"/>
    <w:rsid w:val="00B671CD"/>
    <w:rsid w:val="00B67293"/>
    <w:rsid w:val="00B675EA"/>
    <w:rsid w:val="00B6778F"/>
    <w:rsid w:val="00B67824"/>
    <w:rsid w:val="00B67BCE"/>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74"/>
    <w:rsid w:val="00B76CDE"/>
    <w:rsid w:val="00B772F2"/>
    <w:rsid w:val="00B775CA"/>
    <w:rsid w:val="00B7774F"/>
    <w:rsid w:val="00B77951"/>
    <w:rsid w:val="00B77EE2"/>
    <w:rsid w:val="00B807E7"/>
    <w:rsid w:val="00B808CD"/>
    <w:rsid w:val="00B80AD5"/>
    <w:rsid w:val="00B80DF6"/>
    <w:rsid w:val="00B80EFC"/>
    <w:rsid w:val="00B814CF"/>
    <w:rsid w:val="00B81AA7"/>
    <w:rsid w:val="00B81BD4"/>
    <w:rsid w:val="00B822AB"/>
    <w:rsid w:val="00B82326"/>
    <w:rsid w:val="00B823B8"/>
    <w:rsid w:val="00B8269D"/>
    <w:rsid w:val="00B82999"/>
    <w:rsid w:val="00B82A2C"/>
    <w:rsid w:val="00B82AD2"/>
    <w:rsid w:val="00B8467F"/>
    <w:rsid w:val="00B84998"/>
    <w:rsid w:val="00B84B0F"/>
    <w:rsid w:val="00B84DCA"/>
    <w:rsid w:val="00B84F0C"/>
    <w:rsid w:val="00B86E87"/>
    <w:rsid w:val="00B86FB0"/>
    <w:rsid w:val="00B87687"/>
    <w:rsid w:val="00B87F4C"/>
    <w:rsid w:val="00B902DC"/>
    <w:rsid w:val="00B90A4F"/>
    <w:rsid w:val="00B90E96"/>
    <w:rsid w:val="00B916B3"/>
    <w:rsid w:val="00B91A09"/>
    <w:rsid w:val="00B91A67"/>
    <w:rsid w:val="00B92256"/>
    <w:rsid w:val="00B92709"/>
    <w:rsid w:val="00B92757"/>
    <w:rsid w:val="00B927D5"/>
    <w:rsid w:val="00B93243"/>
    <w:rsid w:val="00B936DB"/>
    <w:rsid w:val="00B93CDB"/>
    <w:rsid w:val="00B93E34"/>
    <w:rsid w:val="00B94790"/>
    <w:rsid w:val="00B94F6F"/>
    <w:rsid w:val="00B958F6"/>
    <w:rsid w:val="00B95AFC"/>
    <w:rsid w:val="00B962FE"/>
    <w:rsid w:val="00B9642F"/>
    <w:rsid w:val="00B96435"/>
    <w:rsid w:val="00B968C9"/>
    <w:rsid w:val="00B9695A"/>
    <w:rsid w:val="00B9763B"/>
    <w:rsid w:val="00B97915"/>
    <w:rsid w:val="00BA0047"/>
    <w:rsid w:val="00BA0360"/>
    <w:rsid w:val="00BA06A2"/>
    <w:rsid w:val="00BA102C"/>
    <w:rsid w:val="00BA10AA"/>
    <w:rsid w:val="00BA14E8"/>
    <w:rsid w:val="00BA1FC4"/>
    <w:rsid w:val="00BA2EF1"/>
    <w:rsid w:val="00BA32AA"/>
    <w:rsid w:val="00BA332A"/>
    <w:rsid w:val="00BA3614"/>
    <w:rsid w:val="00BA3739"/>
    <w:rsid w:val="00BA3DE3"/>
    <w:rsid w:val="00BA4148"/>
    <w:rsid w:val="00BA4782"/>
    <w:rsid w:val="00BA4806"/>
    <w:rsid w:val="00BA509D"/>
    <w:rsid w:val="00BA5535"/>
    <w:rsid w:val="00BA56D9"/>
    <w:rsid w:val="00BA58B9"/>
    <w:rsid w:val="00BA6447"/>
    <w:rsid w:val="00BA74EC"/>
    <w:rsid w:val="00BA7570"/>
    <w:rsid w:val="00BA7CF8"/>
    <w:rsid w:val="00BB0311"/>
    <w:rsid w:val="00BB0753"/>
    <w:rsid w:val="00BB1019"/>
    <w:rsid w:val="00BB1339"/>
    <w:rsid w:val="00BB1D9E"/>
    <w:rsid w:val="00BB2604"/>
    <w:rsid w:val="00BB2616"/>
    <w:rsid w:val="00BB27AE"/>
    <w:rsid w:val="00BB2BC6"/>
    <w:rsid w:val="00BB2D30"/>
    <w:rsid w:val="00BB3207"/>
    <w:rsid w:val="00BB37E8"/>
    <w:rsid w:val="00BB3D23"/>
    <w:rsid w:val="00BB3D7C"/>
    <w:rsid w:val="00BB4701"/>
    <w:rsid w:val="00BB6F58"/>
    <w:rsid w:val="00BB7030"/>
    <w:rsid w:val="00BB7466"/>
    <w:rsid w:val="00BB75EF"/>
    <w:rsid w:val="00BB7980"/>
    <w:rsid w:val="00BC0141"/>
    <w:rsid w:val="00BC03D5"/>
    <w:rsid w:val="00BC0A95"/>
    <w:rsid w:val="00BC0E1B"/>
    <w:rsid w:val="00BC23A3"/>
    <w:rsid w:val="00BC2EC7"/>
    <w:rsid w:val="00BC33AD"/>
    <w:rsid w:val="00BC3443"/>
    <w:rsid w:val="00BC3ECA"/>
    <w:rsid w:val="00BC4538"/>
    <w:rsid w:val="00BC4BA9"/>
    <w:rsid w:val="00BC513E"/>
    <w:rsid w:val="00BC6643"/>
    <w:rsid w:val="00BC69FE"/>
    <w:rsid w:val="00BC6A2F"/>
    <w:rsid w:val="00BC6AEF"/>
    <w:rsid w:val="00BC6B12"/>
    <w:rsid w:val="00BC7616"/>
    <w:rsid w:val="00BC775F"/>
    <w:rsid w:val="00BC7978"/>
    <w:rsid w:val="00BD08C1"/>
    <w:rsid w:val="00BD095E"/>
    <w:rsid w:val="00BD0D0E"/>
    <w:rsid w:val="00BD106A"/>
    <w:rsid w:val="00BD1073"/>
    <w:rsid w:val="00BD15B3"/>
    <w:rsid w:val="00BD1639"/>
    <w:rsid w:val="00BD1669"/>
    <w:rsid w:val="00BD2156"/>
    <w:rsid w:val="00BD26AA"/>
    <w:rsid w:val="00BD2718"/>
    <w:rsid w:val="00BD2B46"/>
    <w:rsid w:val="00BD2B90"/>
    <w:rsid w:val="00BD2C17"/>
    <w:rsid w:val="00BD312B"/>
    <w:rsid w:val="00BD346A"/>
    <w:rsid w:val="00BD3545"/>
    <w:rsid w:val="00BD3700"/>
    <w:rsid w:val="00BD39C6"/>
    <w:rsid w:val="00BD3A4B"/>
    <w:rsid w:val="00BD43D7"/>
    <w:rsid w:val="00BD46CE"/>
    <w:rsid w:val="00BD49FF"/>
    <w:rsid w:val="00BD4C9B"/>
    <w:rsid w:val="00BD5B32"/>
    <w:rsid w:val="00BD5CF5"/>
    <w:rsid w:val="00BD6193"/>
    <w:rsid w:val="00BD6524"/>
    <w:rsid w:val="00BD7634"/>
    <w:rsid w:val="00BD7834"/>
    <w:rsid w:val="00BD78D2"/>
    <w:rsid w:val="00BD791E"/>
    <w:rsid w:val="00BD7AEB"/>
    <w:rsid w:val="00BD7C81"/>
    <w:rsid w:val="00BD7F95"/>
    <w:rsid w:val="00BE0590"/>
    <w:rsid w:val="00BE0CD2"/>
    <w:rsid w:val="00BE0EF2"/>
    <w:rsid w:val="00BE1116"/>
    <w:rsid w:val="00BE1A35"/>
    <w:rsid w:val="00BE2435"/>
    <w:rsid w:val="00BE2A80"/>
    <w:rsid w:val="00BE2D39"/>
    <w:rsid w:val="00BE2F28"/>
    <w:rsid w:val="00BE3445"/>
    <w:rsid w:val="00BE34D2"/>
    <w:rsid w:val="00BE487E"/>
    <w:rsid w:val="00BE48B4"/>
    <w:rsid w:val="00BE4DDA"/>
    <w:rsid w:val="00BE5046"/>
    <w:rsid w:val="00BE5EBB"/>
    <w:rsid w:val="00BE6229"/>
    <w:rsid w:val="00BE66B9"/>
    <w:rsid w:val="00BE6841"/>
    <w:rsid w:val="00BE6AA5"/>
    <w:rsid w:val="00BE7209"/>
    <w:rsid w:val="00BE753C"/>
    <w:rsid w:val="00BE7B80"/>
    <w:rsid w:val="00BE7E27"/>
    <w:rsid w:val="00BF031D"/>
    <w:rsid w:val="00BF0729"/>
    <w:rsid w:val="00BF0CC1"/>
    <w:rsid w:val="00BF11AA"/>
    <w:rsid w:val="00BF1BE5"/>
    <w:rsid w:val="00BF25A8"/>
    <w:rsid w:val="00BF2B85"/>
    <w:rsid w:val="00BF34C8"/>
    <w:rsid w:val="00BF3B3D"/>
    <w:rsid w:val="00BF41D1"/>
    <w:rsid w:val="00BF425F"/>
    <w:rsid w:val="00BF4C42"/>
    <w:rsid w:val="00BF4FA8"/>
    <w:rsid w:val="00BF5689"/>
    <w:rsid w:val="00BF5CEF"/>
    <w:rsid w:val="00BF6674"/>
    <w:rsid w:val="00BF6DC6"/>
    <w:rsid w:val="00BF6F0B"/>
    <w:rsid w:val="00BF70DA"/>
    <w:rsid w:val="00BF75B0"/>
    <w:rsid w:val="00BF7627"/>
    <w:rsid w:val="00BF7EF6"/>
    <w:rsid w:val="00BF7F80"/>
    <w:rsid w:val="00C0086E"/>
    <w:rsid w:val="00C00C40"/>
    <w:rsid w:val="00C00C9F"/>
    <w:rsid w:val="00C00CD3"/>
    <w:rsid w:val="00C00CDC"/>
    <w:rsid w:val="00C00F52"/>
    <w:rsid w:val="00C012AF"/>
    <w:rsid w:val="00C01868"/>
    <w:rsid w:val="00C018AE"/>
    <w:rsid w:val="00C01911"/>
    <w:rsid w:val="00C01AB2"/>
    <w:rsid w:val="00C01B6B"/>
    <w:rsid w:val="00C02171"/>
    <w:rsid w:val="00C02353"/>
    <w:rsid w:val="00C02403"/>
    <w:rsid w:val="00C0258C"/>
    <w:rsid w:val="00C02BF6"/>
    <w:rsid w:val="00C02F20"/>
    <w:rsid w:val="00C038F9"/>
    <w:rsid w:val="00C03DFF"/>
    <w:rsid w:val="00C042ED"/>
    <w:rsid w:val="00C044AF"/>
    <w:rsid w:val="00C0488A"/>
    <w:rsid w:val="00C04BCB"/>
    <w:rsid w:val="00C04FC9"/>
    <w:rsid w:val="00C06199"/>
    <w:rsid w:val="00C0649E"/>
    <w:rsid w:val="00C06B8E"/>
    <w:rsid w:val="00C0729A"/>
    <w:rsid w:val="00C074B8"/>
    <w:rsid w:val="00C075D6"/>
    <w:rsid w:val="00C075E4"/>
    <w:rsid w:val="00C0797A"/>
    <w:rsid w:val="00C07F6C"/>
    <w:rsid w:val="00C10996"/>
    <w:rsid w:val="00C10ED2"/>
    <w:rsid w:val="00C11B31"/>
    <w:rsid w:val="00C11E3E"/>
    <w:rsid w:val="00C11E8B"/>
    <w:rsid w:val="00C121B7"/>
    <w:rsid w:val="00C121F9"/>
    <w:rsid w:val="00C124D1"/>
    <w:rsid w:val="00C127B3"/>
    <w:rsid w:val="00C127D2"/>
    <w:rsid w:val="00C128CE"/>
    <w:rsid w:val="00C129E0"/>
    <w:rsid w:val="00C12C4B"/>
    <w:rsid w:val="00C12DDE"/>
    <w:rsid w:val="00C130B2"/>
    <w:rsid w:val="00C1312A"/>
    <w:rsid w:val="00C13311"/>
    <w:rsid w:val="00C1363C"/>
    <w:rsid w:val="00C13FEC"/>
    <w:rsid w:val="00C142E7"/>
    <w:rsid w:val="00C1543E"/>
    <w:rsid w:val="00C15953"/>
    <w:rsid w:val="00C15AD0"/>
    <w:rsid w:val="00C1614D"/>
    <w:rsid w:val="00C162EA"/>
    <w:rsid w:val="00C164DA"/>
    <w:rsid w:val="00C20FC8"/>
    <w:rsid w:val="00C21213"/>
    <w:rsid w:val="00C2129B"/>
    <w:rsid w:val="00C217B0"/>
    <w:rsid w:val="00C21BE8"/>
    <w:rsid w:val="00C22191"/>
    <w:rsid w:val="00C22357"/>
    <w:rsid w:val="00C227FC"/>
    <w:rsid w:val="00C22B8B"/>
    <w:rsid w:val="00C22C7A"/>
    <w:rsid w:val="00C22D80"/>
    <w:rsid w:val="00C2317D"/>
    <w:rsid w:val="00C234B0"/>
    <w:rsid w:val="00C23B9E"/>
    <w:rsid w:val="00C23C4E"/>
    <w:rsid w:val="00C240A0"/>
    <w:rsid w:val="00C24786"/>
    <w:rsid w:val="00C24A23"/>
    <w:rsid w:val="00C24D48"/>
    <w:rsid w:val="00C24FB8"/>
    <w:rsid w:val="00C25972"/>
    <w:rsid w:val="00C25A94"/>
    <w:rsid w:val="00C25FDC"/>
    <w:rsid w:val="00C268E9"/>
    <w:rsid w:val="00C27053"/>
    <w:rsid w:val="00C27AEC"/>
    <w:rsid w:val="00C27F78"/>
    <w:rsid w:val="00C30021"/>
    <w:rsid w:val="00C307AF"/>
    <w:rsid w:val="00C310F5"/>
    <w:rsid w:val="00C31F7D"/>
    <w:rsid w:val="00C31FB8"/>
    <w:rsid w:val="00C3280B"/>
    <w:rsid w:val="00C32B3C"/>
    <w:rsid w:val="00C33750"/>
    <w:rsid w:val="00C33C09"/>
    <w:rsid w:val="00C33CAB"/>
    <w:rsid w:val="00C33FE0"/>
    <w:rsid w:val="00C34364"/>
    <w:rsid w:val="00C3477F"/>
    <w:rsid w:val="00C3486E"/>
    <w:rsid w:val="00C34AD8"/>
    <w:rsid w:val="00C34C54"/>
    <w:rsid w:val="00C35302"/>
    <w:rsid w:val="00C35A15"/>
    <w:rsid w:val="00C35C0F"/>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1F6F"/>
    <w:rsid w:val="00C4241C"/>
    <w:rsid w:val="00C42F9E"/>
    <w:rsid w:val="00C43213"/>
    <w:rsid w:val="00C432A7"/>
    <w:rsid w:val="00C434E4"/>
    <w:rsid w:val="00C43901"/>
    <w:rsid w:val="00C446B2"/>
    <w:rsid w:val="00C44FFF"/>
    <w:rsid w:val="00C454CC"/>
    <w:rsid w:val="00C45A18"/>
    <w:rsid w:val="00C4613E"/>
    <w:rsid w:val="00C46595"/>
    <w:rsid w:val="00C46D01"/>
    <w:rsid w:val="00C46D56"/>
    <w:rsid w:val="00C46D8F"/>
    <w:rsid w:val="00C46F94"/>
    <w:rsid w:val="00C471C5"/>
    <w:rsid w:val="00C47213"/>
    <w:rsid w:val="00C47636"/>
    <w:rsid w:val="00C476CA"/>
    <w:rsid w:val="00C477E6"/>
    <w:rsid w:val="00C47AC7"/>
    <w:rsid w:val="00C5010E"/>
    <w:rsid w:val="00C5089D"/>
    <w:rsid w:val="00C509C8"/>
    <w:rsid w:val="00C50CEC"/>
    <w:rsid w:val="00C51455"/>
    <w:rsid w:val="00C52228"/>
    <w:rsid w:val="00C5236F"/>
    <w:rsid w:val="00C52B33"/>
    <w:rsid w:val="00C52DD4"/>
    <w:rsid w:val="00C532C7"/>
    <w:rsid w:val="00C537A8"/>
    <w:rsid w:val="00C539F2"/>
    <w:rsid w:val="00C54006"/>
    <w:rsid w:val="00C54184"/>
    <w:rsid w:val="00C54496"/>
    <w:rsid w:val="00C5464C"/>
    <w:rsid w:val="00C54991"/>
    <w:rsid w:val="00C55125"/>
    <w:rsid w:val="00C554EA"/>
    <w:rsid w:val="00C55869"/>
    <w:rsid w:val="00C55CF1"/>
    <w:rsid w:val="00C55F4D"/>
    <w:rsid w:val="00C5622D"/>
    <w:rsid w:val="00C566B3"/>
    <w:rsid w:val="00C56A1F"/>
    <w:rsid w:val="00C56FE6"/>
    <w:rsid w:val="00C57557"/>
    <w:rsid w:val="00C57C4A"/>
    <w:rsid w:val="00C60235"/>
    <w:rsid w:val="00C60481"/>
    <w:rsid w:val="00C61BFE"/>
    <w:rsid w:val="00C61EDB"/>
    <w:rsid w:val="00C62DBB"/>
    <w:rsid w:val="00C63CA7"/>
    <w:rsid w:val="00C64000"/>
    <w:rsid w:val="00C64207"/>
    <w:rsid w:val="00C64396"/>
    <w:rsid w:val="00C64787"/>
    <w:rsid w:val="00C64A4D"/>
    <w:rsid w:val="00C64BBD"/>
    <w:rsid w:val="00C64E30"/>
    <w:rsid w:val="00C64E39"/>
    <w:rsid w:val="00C652E2"/>
    <w:rsid w:val="00C65565"/>
    <w:rsid w:val="00C65F28"/>
    <w:rsid w:val="00C660A9"/>
    <w:rsid w:val="00C666AA"/>
    <w:rsid w:val="00C66D0D"/>
    <w:rsid w:val="00C66FDE"/>
    <w:rsid w:val="00C671A6"/>
    <w:rsid w:val="00C678B8"/>
    <w:rsid w:val="00C679EB"/>
    <w:rsid w:val="00C67C71"/>
    <w:rsid w:val="00C70054"/>
    <w:rsid w:val="00C70A84"/>
    <w:rsid w:val="00C70E87"/>
    <w:rsid w:val="00C71078"/>
    <w:rsid w:val="00C71108"/>
    <w:rsid w:val="00C7144E"/>
    <w:rsid w:val="00C718F5"/>
    <w:rsid w:val="00C71C40"/>
    <w:rsid w:val="00C72079"/>
    <w:rsid w:val="00C72F70"/>
    <w:rsid w:val="00C732EC"/>
    <w:rsid w:val="00C73494"/>
    <w:rsid w:val="00C74204"/>
    <w:rsid w:val="00C744F8"/>
    <w:rsid w:val="00C7499F"/>
    <w:rsid w:val="00C74B68"/>
    <w:rsid w:val="00C74CE1"/>
    <w:rsid w:val="00C74EBB"/>
    <w:rsid w:val="00C7608F"/>
    <w:rsid w:val="00C770BA"/>
    <w:rsid w:val="00C80399"/>
    <w:rsid w:val="00C806E7"/>
    <w:rsid w:val="00C81419"/>
    <w:rsid w:val="00C814B6"/>
    <w:rsid w:val="00C8160E"/>
    <w:rsid w:val="00C81C88"/>
    <w:rsid w:val="00C81EE4"/>
    <w:rsid w:val="00C823FA"/>
    <w:rsid w:val="00C826E6"/>
    <w:rsid w:val="00C828B4"/>
    <w:rsid w:val="00C83AFF"/>
    <w:rsid w:val="00C83D10"/>
    <w:rsid w:val="00C83F3E"/>
    <w:rsid w:val="00C83FAD"/>
    <w:rsid w:val="00C842AC"/>
    <w:rsid w:val="00C843BD"/>
    <w:rsid w:val="00C846A4"/>
    <w:rsid w:val="00C846EB"/>
    <w:rsid w:val="00C85AFC"/>
    <w:rsid w:val="00C85C3A"/>
    <w:rsid w:val="00C85C5E"/>
    <w:rsid w:val="00C86962"/>
    <w:rsid w:val="00C86BE1"/>
    <w:rsid w:val="00C870C2"/>
    <w:rsid w:val="00C87A7B"/>
    <w:rsid w:val="00C87E9F"/>
    <w:rsid w:val="00C87EE7"/>
    <w:rsid w:val="00C90BA4"/>
    <w:rsid w:val="00C90D96"/>
    <w:rsid w:val="00C90E23"/>
    <w:rsid w:val="00C90FE7"/>
    <w:rsid w:val="00C9236E"/>
    <w:rsid w:val="00C928F3"/>
    <w:rsid w:val="00C9323A"/>
    <w:rsid w:val="00C9376E"/>
    <w:rsid w:val="00C941F4"/>
    <w:rsid w:val="00C95432"/>
    <w:rsid w:val="00C95705"/>
    <w:rsid w:val="00C95AD4"/>
    <w:rsid w:val="00C95ADA"/>
    <w:rsid w:val="00C96086"/>
    <w:rsid w:val="00C9648A"/>
    <w:rsid w:val="00C964D3"/>
    <w:rsid w:val="00C9684E"/>
    <w:rsid w:val="00C96CD5"/>
    <w:rsid w:val="00C972C3"/>
    <w:rsid w:val="00C97744"/>
    <w:rsid w:val="00C9787D"/>
    <w:rsid w:val="00CA020E"/>
    <w:rsid w:val="00CA06C3"/>
    <w:rsid w:val="00CA1C18"/>
    <w:rsid w:val="00CA1F73"/>
    <w:rsid w:val="00CA38ED"/>
    <w:rsid w:val="00CA3B57"/>
    <w:rsid w:val="00CA3D69"/>
    <w:rsid w:val="00CA41F2"/>
    <w:rsid w:val="00CA43F3"/>
    <w:rsid w:val="00CA49BF"/>
    <w:rsid w:val="00CA4A87"/>
    <w:rsid w:val="00CA4E6C"/>
    <w:rsid w:val="00CA54FD"/>
    <w:rsid w:val="00CA5606"/>
    <w:rsid w:val="00CA5A0C"/>
    <w:rsid w:val="00CA5A66"/>
    <w:rsid w:val="00CA5BF5"/>
    <w:rsid w:val="00CA5CB8"/>
    <w:rsid w:val="00CA5E69"/>
    <w:rsid w:val="00CA5FF3"/>
    <w:rsid w:val="00CA60B9"/>
    <w:rsid w:val="00CA714B"/>
    <w:rsid w:val="00CA7430"/>
    <w:rsid w:val="00CA7C0D"/>
    <w:rsid w:val="00CA7C34"/>
    <w:rsid w:val="00CA7F36"/>
    <w:rsid w:val="00CB1529"/>
    <w:rsid w:val="00CB19FE"/>
    <w:rsid w:val="00CB1A32"/>
    <w:rsid w:val="00CB1B60"/>
    <w:rsid w:val="00CB1D69"/>
    <w:rsid w:val="00CB20E0"/>
    <w:rsid w:val="00CB20E4"/>
    <w:rsid w:val="00CB2506"/>
    <w:rsid w:val="00CB2726"/>
    <w:rsid w:val="00CB2A26"/>
    <w:rsid w:val="00CB2ADB"/>
    <w:rsid w:val="00CB31B2"/>
    <w:rsid w:val="00CB4119"/>
    <w:rsid w:val="00CB4208"/>
    <w:rsid w:val="00CB4298"/>
    <w:rsid w:val="00CB492E"/>
    <w:rsid w:val="00CB4E95"/>
    <w:rsid w:val="00CB5385"/>
    <w:rsid w:val="00CB583A"/>
    <w:rsid w:val="00CB612C"/>
    <w:rsid w:val="00CB65C6"/>
    <w:rsid w:val="00CB6B81"/>
    <w:rsid w:val="00CB6BBE"/>
    <w:rsid w:val="00CB6E76"/>
    <w:rsid w:val="00CB705C"/>
    <w:rsid w:val="00CB77B0"/>
    <w:rsid w:val="00CB7D25"/>
    <w:rsid w:val="00CC031B"/>
    <w:rsid w:val="00CC04E8"/>
    <w:rsid w:val="00CC0925"/>
    <w:rsid w:val="00CC0CD2"/>
    <w:rsid w:val="00CC0E99"/>
    <w:rsid w:val="00CC0F58"/>
    <w:rsid w:val="00CC1277"/>
    <w:rsid w:val="00CC14DA"/>
    <w:rsid w:val="00CC16AC"/>
    <w:rsid w:val="00CC1D34"/>
    <w:rsid w:val="00CC1D3E"/>
    <w:rsid w:val="00CC1F37"/>
    <w:rsid w:val="00CC1F55"/>
    <w:rsid w:val="00CC2043"/>
    <w:rsid w:val="00CC26CE"/>
    <w:rsid w:val="00CC2B63"/>
    <w:rsid w:val="00CC2E69"/>
    <w:rsid w:val="00CC3055"/>
    <w:rsid w:val="00CC32E5"/>
    <w:rsid w:val="00CC368B"/>
    <w:rsid w:val="00CC399D"/>
    <w:rsid w:val="00CC3D89"/>
    <w:rsid w:val="00CC425D"/>
    <w:rsid w:val="00CC47DA"/>
    <w:rsid w:val="00CC52EF"/>
    <w:rsid w:val="00CC5F64"/>
    <w:rsid w:val="00CC642F"/>
    <w:rsid w:val="00CC683F"/>
    <w:rsid w:val="00CC6D7C"/>
    <w:rsid w:val="00CC7792"/>
    <w:rsid w:val="00CD00B4"/>
    <w:rsid w:val="00CD01B2"/>
    <w:rsid w:val="00CD02A1"/>
    <w:rsid w:val="00CD02C6"/>
    <w:rsid w:val="00CD047E"/>
    <w:rsid w:val="00CD0E7D"/>
    <w:rsid w:val="00CD0F90"/>
    <w:rsid w:val="00CD102B"/>
    <w:rsid w:val="00CD1063"/>
    <w:rsid w:val="00CD160D"/>
    <w:rsid w:val="00CD192E"/>
    <w:rsid w:val="00CD193E"/>
    <w:rsid w:val="00CD1E02"/>
    <w:rsid w:val="00CD245C"/>
    <w:rsid w:val="00CD2FC6"/>
    <w:rsid w:val="00CD39B0"/>
    <w:rsid w:val="00CD3AE7"/>
    <w:rsid w:val="00CD3B81"/>
    <w:rsid w:val="00CD3CA0"/>
    <w:rsid w:val="00CD3FE2"/>
    <w:rsid w:val="00CD4E48"/>
    <w:rsid w:val="00CD5706"/>
    <w:rsid w:val="00CD5AFD"/>
    <w:rsid w:val="00CD6154"/>
    <w:rsid w:val="00CD625C"/>
    <w:rsid w:val="00CD685D"/>
    <w:rsid w:val="00CD747D"/>
    <w:rsid w:val="00CD768D"/>
    <w:rsid w:val="00CD7B40"/>
    <w:rsid w:val="00CD7E50"/>
    <w:rsid w:val="00CE0E39"/>
    <w:rsid w:val="00CE0EEA"/>
    <w:rsid w:val="00CE1BB8"/>
    <w:rsid w:val="00CE26A3"/>
    <w:rsid w:val="00CE2A6E"/>
    <w:rsid w:val="00CE2D74"/>
    <w:rsid w:val="00CE377F"/>
    <w:rsid w:val="00CE4BE5"/>
    <w:rsid w:val="00CE4C61"/>
    <w:rsid w:val="00CE5014"/>
    <w:rsid w:val="00CE51C5"/>
    <w:rsid w:val="00CE57EA"/>
    <w:rsid w:val="00CE5894"/>
    <w:rsid w:val="00CE6DBC"/>
    <w:rsid w:val="00CE7ACB"/>
    <w:rsid w:val="00CE7C4D"/>
    <w:rsid w:val="00CE7DB2"/>
    <w:rsid w:val="00CE7FC2"/>
    <w:rsid w:val="00CF0664"/>
    <w:rsid w:val="00CF0FB4"/>
    <w:rsid w:val="00CF1071"/>
    <w:rsid w:val="00CF1464"/>
    <w:rsid w:val="00CF1C1D"/>
    <w:rsid w:val="00CF226A"/>
    <w:rsid w:val="00CF2A40"/>
    <w:rsid w:val="00CF2C33"/>
    <w:rsid w:val="00CF2C68"/>
    <w:rsid w:val="00CF2C69"/>
    <w:rsid w:val="00CF2DFC"/>
    <w:rsid w:val="00CF3416"/>
    <w:rsid w:val="00CF4001"/>
    <w:rsid w:val="00CF44B5"/>
    <w:rsid w:val="00CF4525"/>
    <w:rsid w:val="00CF4725"/>
    <w:rsid w:val="00CF51D7"/>
    <w:rsid w:val="00CF560A"/>
    <w:rsid w:val="00CF568B"/>
    <w:rsid w:val="00CF58F5"/>
    <w:rsid w:val="00CF5B03"/>
    <w:rsid w:val="00CF5D60"/>
    <w:rsid w:val="00CF5E2E"/>
    <w:rsid w:val="00CF5FA6"/>
    <w:rsid w:val="00CF6000"/>
    <w:rsid w:val="00CF6129"/>
    <w:rsid w:val="00CF616F"/>
    <w:rsid w:val="00CF6730"/>
    <w:rsid w:val="00CF68A8"/>
    <w:rsid w:val="00CF71B1"/>
    <w:rsid w:val="00CF734D"/>
    <w:rsid w:val="00CF79B1"/>
    <w:rsid w:val="00CF7CB7"/>
    <w:rsid w:val="00CF7F74"/>
    <w:rsid w:val="00D000A0"/>
    <w:rsid w:val="00D007B5"/>
    <w:rsid w:val="00D00BD7"/>
    <w:rsid w:val="00D00DB4"/>
    <w:rsid w:val="00D00FF0"/>
    <w:rsid w:val="00D01A27"/>
    <w:rsid w:val="00D01F01"/>
    <w:rsid w:val="00D023AA"/>
    <w:rsid w:val="00D02781"/>
    <w:rsid w:val="00D031F2"/>
    <w:rsid w:val="00D031FD"/>
    <w:rsid w:val="00D03FC8"/>
    <w:rsid w:val="00D04ED7"/>
    <w:rsid w:val="00D050A0"/>
    <w:rsid w:val="00D0524D"/>
    <w:rsid w:val="00D054DC"/>
    <w:rsid w:val="00D0573F"/>
    <w:rsid w:val="00D062C4"/>
    <w:rsid w:val="00D0647E"/>
    <w:rsid w:val="00D064A8"/>
    <w:rsid w:val="00D06552"/>
    <w:rsid w:val="00D06565"/>
    <w:rsid w:val="00D0660C"/>
    <w:rsid w:val="00D068F4"/>
    <w:rsid w:val="00D06F44"/>
    <w:rsid w:val="00D07E6F"/>
    <w:rsid w:val="00D07F1B"/>
    <w:rsid w:val="00D10103"/>
    <w:rsid w:val="00D1023D"/>
    <w:rsid w:val="00D107A1"/>
    <w:rsid w:val="00D109E7"/>
    <w:rsid w:val="00D10B0E"/>
    <w:rsid w:val="00D10DAD"/>
    <w:rsid w:val="00D11324"/>
    <w:rsid w:val="00D11422"/>
    <w:rsid w:val="00D12256"/>
    <w:rsid w:val="00D123D7"/>
    <w:rsid w:val="00D123F6"/>
    <w:rsid w:val="00D1248F"/>
    <w:rsid w:val="00D125C4"/>
    <w:rsid w:val="00D127A1"/>
    <w:rsid w:val="00D12C90"/>
    <w:rsid w:val="00D12D0E"/>
    <w:rsid w:val="00D12F5B"/>
    <w:rsid w:val="00D13EBC"/>
    <w:rsid w:val="00D148D5"/>
    <w:rsid w:val="00D1542D"/>
    <w:rsid w:val="00D156BC"/>
    <w:rsid w:val="00D15E50"/>
    <w:rsid w:val="00D160AA"/>
    <w:rsid w:val="00D1660E"/>
    <w:rsid w:val="00D1662C"/>
    <w:rsid w:val="00D17810"/>
    <w:rsid w:val="00D17CAA"/>
    <w:rsid w:val="00D17D63"/>
    <w:rsid w:val="00D17F10"/>
    <w:rsid w:val="00D204E1"/>
    <w:rsid w:val="00D206B5"/>
    <w:rsid w:val="00D20714"/>
    <w:rsid w:val="00D20803"/>
    <w:rsid w:val="00D21026"/>
    <w:rsid w:val="00D211F9"/>
    <w:rsid w:val="00D218F2"/>
    <w:rsid w:val="00D21B2C"/>
    <w:rsid w:val="00D21B33"/>
    <w:rsid w:val="00D21B4B"/>
    <w:rsid w:val="00D22AD9"/>
    <w:rsid w:val="00D22E23"/>
    <w:rsid w:val="00D2309A"/>
    <w:rsid w:val="00D2322E"/>
    <w:rsid w:val="00D23BD7"/>
    <w:rsid w:val="00D24111"/>
    <w:rsid w:val="00D24206"/>
    <w:rsid w:val="00D244A9"/>
    <w:rsid w:val="00D24604"/>
    <w:rsid w:val="00D24615"/>
    <w:rsid w:val="00D24D91"/>
    <w:rsid w:val="00D256C0"/>
    <w:rsid w:val="00D259F6"/>
    <w:rsid w:val="00D25D85"/>
    <w:rsid w:val="00D26069"/>
    <w:rsid w:val="00D26749"/>
    <w:rsid w:val="00D26BA5"/>
    <w:rsid w:val="00D27401"/>
    <w:rsid w:val="00D27B21"/>
    <w:rsid w:val="00D3006D"/>
    <w:rsid w:val="00D304EE"/>
    <w:rsid w:val="00D30A6E"/>
    <w:rsid w:val="00D30BE5"/>
    <w:rsid w:val="00D31902"/>
    <w:rsid w:val="00D319CD"/>
    <w:rsid w:val="00D31B23"/>
    <w:rsid w:val="00D31B65"/>
    <w:rsid w:val="00D32888"/>
    <w:rsid w:val="00D32A07"/>
    <w:rsid w:val="00D32A48"/>
    <w:rsid w:val="00D32C05"/>
    <w:rsid w:val="00D32EE4"/>
    <w:rsid w:val="00D33099"/>
    <w:rsid w:val="00D331C1"/>
    <w:rsid w:val="00D3329D"/>
    <w:rsid w:val="00D3347D"/>
    <w:rsid w:val="00D337B8"/>
    <w:rsid w:val="00D33B98"/>
    <w:rsid w:val="00D33FA0"/>
    <w:rsid w:val="00D344F5"/>
    <w:rsid w:val="00D34AE2"/>
    <w:rsid w:val="00D34BB7"/>
    <w:rsid w:val="00D34E71"/>
    <w:rsid w:val="00D34F3A"/>
    <w:rsid w:val="00D34F47"/>
    <w:rsid w:val="00D34FF9"/>
    <w:rsid w:val="00D352BC"/>
    <w:rsid w:val="00D3538F"/>
    <w:rsid w:val="00D35D38"/>
    <w:rsid w:val="00D368F2"/>
    <w:rsid w:val="00D36CCB"/>
    <w:rsid w:val="00D37FC6"/>
    <w:rsid w:val="00D40357"/>
    <w:rsid w:val="00D40419"/>
    <w:rsid w:val="00D4094E"/>
    <w:rsid w:val="00D40A0D"/>
    <w:rsid w:val="00D41846"/>
    <w:rsid w:val="00D41971"/>
    <w:rsid w:val="00D41A64"/>
    <w:rsid w:val="00D41C63"/>
    <w:rsid w:val="00D41E7D"/>
    <w:rsid w:val="00D41FD7"/>
    <w:rsid w:val="00D4204F"/>
    <w:rsid w:val="00D42228"/>
    <w:rsid w:val="00D423D0"/>
    <w:rsid w:val="00D429DE"/>
    <w:rsid w:val="00D42CD0"/>
    <w:rsid w:val="00D42F62"/>
    <w:rsid w:val="00D4307F"/>
    <w:rsid w:val="00D43421"/>
    <w:rsid w:val="00D44058"/>
    <w:rsid w:val="00D45235"/>
    <w:rsid w:val="00D453AB"/>
    <w:rsid w:val="00D456ED"/>
    <w:rsid w:val="00D45D8B"/>
    <w:rsid w:val="00D464CD"/>
    <w:rsid w:val="00D466C6"/>
    <w:rsid w:val="00D466FE"/>
    <w:rsid w:val="00D468AC"/>
    <w:rsid w:val="00D46B73"/>
    <w:rsid w:val="00D46D77"/>
    <w:rsid w:val="00D4748D"/>
    <w:rsid w:val="00D478E3"/>
    <w:rsid w:val="00D47DD4"/>
    <w:rsid w:val="00D50C69"/>
    <w:rsid w:val="00D51192"/>
    <w:rsid w:val="00D5122D"/>
    <w:rsid w:val="00D51754"/>
    <w:rsid w:val="00D52043"/>
    <w:rsid w:val="00D522BC"/>
    <w:rsid w:val="00D52515"/>
    <w:rsid w:val="00D52F63"/>
    <w:rsid w:val="00D53601"/>
    <w:rsid w:val="00D5365E"/>
    <w:rsid w:val="00D54203"/>
    <w:rsid w:val="00D54F1F"/>
    <w:rsid w:val="00D5506F"/>
    <w:rsid w:val="00D556DC"/>
    <w:rsid w:val="00D55B8D"/>
    <w:rsid w:val="00D56215"/>
    <w:rsid w:val="00D5628C"/>
    <w:rsid w:val="00D563B5"/>
    <w:rsid w:val="00D563E6"/>
    <w:rsid w:val="00D5649B"/>
    <w:rsid w:val="00D56BB9"/>
    <w:rsid w:val="00D56EF1"/>
    <w:rsid w:val="00D5729B"/>
    <w:rsid w:val="00D5755E"/>
    <w:rsid w:val="00D57729"/>
    <w:rsid w:val="00D5782F"/>
    <w:rsid w:val="00D57E51"/>
    <w:rsid w:val="00D57E87"/>
    <w:rsid w:val="00D61454"/>
    <w:rsid w:val="00D6178A"/>
    <w:rsid w:val="00D617B1"/>
    <w:rsid w:val="00D617ED"/>
    <w:rsid w:val="00D61A0A"/>
    <w:rsid w:val="00D621DF"/>
    <w:rsid w:val="00D621E8"/>
    <w:rsid w:val="00D62295"/>
    <w:rsid w:val="00D62312"/>
    <w:rsid w:val="00D6283A"/>
    <w:rsid w:val="00D6294B"/>
    <w:rsid w:val="00D63071"/>
    <w:rsid w:val="00D63A16"/>
    <w:rsid w:val="00D63CCB"/>
    <w:rsid w:val="00D64481"/>
    <w:rsid w:val="00D644B9"/>
    <w:rsid w:val="00D64A84"/>
    <w:rsid w:val="00D64AC3"/>
    <w:rsid w:val="00D64E91"/>
    <w:rsid w:val="00D65092"/>
    <w:rsid w:val="00D6542E"/>
    <w:rsid w:val="00D658AC"/>
    <w:rsid w:val="00D659D5"/>
    <w:rsid w:val="00D65AE2"/>
    <w:rsid w:val="00D6632A"/>
    <w:rsid w:val="00D663F5"/>
    <w:rsid w:val="00D66608"/>
    <w:rsid w:val="00D6692F"/>
    <w:rsid w:val="00D671BC"/>
    <w:rsid w:val="00D6735D"/>
    <w:rsid w:val="00D677F2"/>
    <w:rsid w:val="00D67E6C"/>
    <w:rsid w:val="00D70031"/>
    <w:rsid w:val="00D70540"/>
    <w:rsid w:val="00D708BD"/>
    <w:rsid w:val="00D70912"/>
    <w:rsid w:val="00D70CE8"/>
    <w:rsid w:val="00D7108C"/>
    <w:rsid w:val="00D71B81"/>
    <w:rsid w:val="00D720CD"/>
    <w:rsid w:val="00D723E1"/>
    <w:rsid w:val="00D726C6"/>
    <w:rsid w:val="00D72A0D"/>
    <w:rsid w:val="00D72C30"/>
    <w:rsid w:val="00D73C92"/>
    <w:rsid w:val="00D74119"/>
    <w:rsid w:val="00D7444E"/>
    <w:rsid w:val="00D74575"/>
    <w:rsid w:val="00D74BA6"/>
    <w:rsid w:val="00D74C62"/>
    <w:rsid w:val="00D757A2"/>
    <w:rsid w:val="00D757C9"/>
    <w:rsid w:val="00D75AED"/>
    <w:rsid w:val="00D76857"/>
    <w:rsid w:val="00D7685F"/>
    <w:rsid w:val="00D76D01"/>
    <w:rsid w:val="00D774DE"/>
    <w:rsid w:val="00D77C9A"/>
    <w:rsid w:val="00D77DA6"/>
    <w:rsid w:val="00D80193"/>
    <w:rsid w:val="00D80D76"/>
    <w:rsid w:val="00D8111A"/>
    <w:rsid w:val="00D811E7"/>
    <w:rsid w:val="00D812F6"/>
    <w:rsid w:val="00D8134D"/>
    <w:rsid w:val="00D81416"/>
    <w:rsid w:val="00D815AB"/>
    <w:rsid w:val="00D8179C"/>
    <w:rsid w:val="00D81B81"/>
    <w:rsid w:val="00D81CFC"/>
    <w:rsid w:val="00D81F27"/>
    <w:rsid w:val="00D82ED9"/>
    <w:rsid w:val="00D82FFF"/>
    <w:rsid w:val="00D830BB"/>
    <w:rsid w:val="00D830C6"/>
    <w:rsid w:val="00D83159"/>
    <w:rsid w:val="00D831F5"/>
    <w:rsid w:val="00D83291"/>
    <w:rsid w:val="00D8339E"/>
    <w:rsid w:val="00D83511"/>
    <w:rsid w:val="00D8360B"/>
    <w:rsid w:val="00D8479E"/>
    <w:rsid w:val="00D84C2C"/>
    <w:rsid w:val="00D84DC3"/>
    <w:rsid w:val="00D85120"/>
    <w:rsid w:val="00D8517F"/>
    <w:rsid w:val="00D8526F"/>
    <w:rsid w:val="00D85D41"/>
    <w:rsid w:val="00D85ED4"/>
    <w:rsid w:val="00D860AE"/>
    <w:rsid w:val="00D86442"/>
    <w:rsid w:val="00D864EC"/>
    <w:rsid w:val="00D865B8"/>
    <w:rsid w:val="00D86FBC"/>
    <w:rsid w:val="00D872DF"/>
    <w:rsid w:val="00D87668"/>
    <w:rsid w:val="00D876B5"/>
    <w:rsid w:val="00D87B5B"/>
    <w:rsid w:val="00D87CA6"/>
    <w:rsid w:val="00D902B2"/>
    <w:rsid w:val="00D9123F"/>
    <w:rsid w:val="00D9133B"/>
    <w:rsid w:val="00D91348"/>
    <w:rsid w:val="00D918E6"/>
    <w:rsid w:val="00D91B98"/>
    <w:rsid w:val="00D91C10"/>
    <w:rsid w:val="00D91E74"/>
    <w:rsid w:val="00D9200D"/>
    <w:rsid w:val="00D92071"/>
    <w:rsid w:val="00D921E9"/>
    <w:rsid w:val="00D92C3A"/>
    <w:rsid w:val="00D92DF6"/>
    <w:rsid w:val="00D93B39"/>
    <w:rsid w:val="00D942BD"/>
    <w:rsid w:val="00D94625"/>
    <w:rsid w:val="00D94703"/>
    <w:rsid w:val="00D952EE"/>
    <w:rsid w:val="00D9538D"/>
    <w:rsid w:val="00D95933"/>
    <w:rsid w:val="00D9633F"/>
    <w:rsid w:val="00D96DF6"/>
    <w:rsid w:val="00D97306"/>
    <w:rsid w:val="00D97800"/>
    <w:rsid w:val="00D97E9A"/>
    <w:rsid w:val="00DA035D"/>
    <w:rsid w:val="00DA0371"/>
    <w:rsid w:val="00DA0707"/>
    <w:rsid w:val="00DA0C51"/>
    <w:rsid w:val="00DA0FF8"/>
    <w:rsid w:val="00DA13FB"/>
    <w:rsid w:val="00DA141E"/>
    <w:rsid w:val="00DA1711"/>
    <w:rsid w:val="00DA27CA"/>
    <w:rsid w:val="00DA2DB0"/>
    <w:rsid w:val="00DA2E0E"/>
    <w:rsid w:val="00DA31A3"/>
    <w:rsid w:val="00DA341D"/>
    <w:rsid w:val="00DA3818"/>
    <w:rsid w:val="00DA3E47"/>
    <w:rsid w:val="00DA3F36"/>
    <w:rsid w:val="00DA4167"/>
    <w:rsid w:val="00DA564C"/>
    <w:rsid w:val="00DA5939"/>
    <w:rsid w:val="00DA5FA3"/>
    <w:rsid w:val="00DA62D4"/>
    <w:rsid w:val="00DA62D7"/>
    <w:rsid w:val="00DA67CA"/>
    <w:rsid w:val="00DA6B2C"/>
    <w:rsid w:val="00DA6C50"/>
    <w:rsid w:val="00DA7D07"/>
    <w:rsid w:val="00DB03AA"/>
    <w:rsid w:val="00DB094D"/>
    <w:rsid w:val="00DB09D6"/>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EBC"/>
    <w:rsid w:val="00DB61B0"/>
    <w:rsid w:val="00DB63C8"/>
    <w:rsid w:val="00DB66BA"/>
    <w:rsid w:val="00DB6D3C"/>
    <w:rsid w:val="00DB6EAB"/>
    <w:rsid w:val="00DB73EC"/>
    <w:rsid w:val="00DB75D5"/>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4FB8"/>
    <w:rsid w:val="00DC502F"/>
    <w:rsid w:val="00DC529B"/>
    <w:rsid w:val="00DC6098"/>
    <w:rsid w:val="00DC60AB"/>
    <w:rsid w:val="00DC637A"/>
    <w:rsid w:val="00DC6B28"/>
    <w:rsid w:val="00DC6C7E"/>
    <w:rsid w:val="00DC6CB0"/>
    <w:rsid w:val="00DC75A0"/>
    <w:rsid w:val="00DC7898"/>
    <w:rsid w:val="00DC78CB"/>
    <w:rsid w:val="00DC7F64"/>
    <w:rsid w:val="00DD0381"/>
    <w:rsid w:val="00DD0BB6"/>
    <w:rsid w:val="00DD0E29"/>
    <w:rsid w:val="00DD15FA"/>
    <w:rsid w:val="00DD1654"/>
    <w:rsid w:val="00DD18F0"/>
    <w:rsid w:val="00DD1AA2"/>
    <w:rsid w:val="00DD25D2"/>
    <w:rsid w:val="00DD2E4C"/>
    <w:rsid w:val="00DD319A"/>
    <w:rsid w:val="00DD3312"/>
    <w:rsid w:val="00DD3A00"/>
    <w:rsid w:val="00DD3E44"/>
    <w:rsid w:val="00DD45FF"/>
    <w:rsid w:val="00DD502B"/>
    <w:rsid w:val="00DD50C8"/>
    <w:rsid w:val="00DD5193"/>
    <w:rsid w:val="00DD5432"/>
    <w:rsid w:val="00DD54EE"/>
    <w:rsid w:val="00DD57E0"/>
    <w:rsid w:val="00DD6EB1"/>
    <w:rsid w:val="00DD7093"/>
    <w:rsid w:val="00DD7308"/>
    <w:rsid w:val="00DD73BD"/>
    <w:rsid w:val="00DD79D0"/>
    <w:rsid w:val="00DD7CAA"/>
    <w:rsid w:val="00DE0142"/>
    <w:rsid w:val="00DE0323"/>
    <w:rsid w:val="00DE066E"/>
    <w:rsid w:val="00DE06A0"/>
    <w:rsid w:val="00DE0A44"/>
    <w:rsid w:val="00DE0EE1"/>
    <w:rsid w:val="00DE1598"/>
    <w:rsid w:val="00DE16C9"/>
    <w:rsid w:val="00DE18E9"/>
    <w:rsid w:val="00DE1B52"/>
    <w:rsid w:val="00DE1DDB"/>
    <w:rsid w:val="00DE1EEC"/>
    <w:rsid w:val="00DE214E"/>
    <w:rsid w:val="00DE24CA"/>
    <w:rsid w:val="00DE26A0"/>
    <w:rsid w:val="00DE2733"/>
    <w:rsid w:val="00DE355E"/>
    <w:rsid w:val="00DE3A0F"/>
    <w:rsid w:val="00DE3A4B"/>
    <w:rsid w:val="00DE3D5E"/>
    <w:rsid w:val="00DE415A"/>
    <w:rsid w:val="00DE51CC"/>
    <w:rsid w:val="00DE59D9"/>
    <w:rsid w:val="00DE5AD2"/>
    <w:rsid w:val="00DE67D0"/>
    <w:rsid w:val="00DE6DDB"/>
    <w:rsid w:val="00DE744E"/>
    <w:rsid w:val="00DE74FB"/>
    <w:rsid w:val="00DE7B9A"/>
    <w:rsid w:val="00DE7C8C"/>
    <w:rsid w:val="00DF07B8"/>
    <w:rsid w:val="00DF0BEA"/>
    <w:rsid w:val="00DF136A"/>
    <w:rsid w:val="00DF1429"/>
    <w:rsid w:val="00DF187C"/>
    <w:rsid w:val="00DF18F0"/>
    <w:rsid w:val="00DF1D22"/>
    <w:rsid w:val="00DF1F29"/>
    <w:rsid w:val="00DF2DB9"/>
    <w:rsid w:val="00DF3774"/>
    <w:rsid w:val="00DF39C1"/>
    <w:rsid w:val="00DF442F"/>
    <w:rsid w:val="00DF4CDA"/>
    <w:rsid w:val="00DF4D67"/>
    <w:rsid w:val="00DF4F95"/>
    <w:rsid w:val="00DF5B20"/>
    <w:rsid w:val="00DF5BBE"/>
    <w:rsid w:val="00DF5CDC"/>
    <w:rsid w:val="00DF5E26"/>
    <w:rsid w:val="00DF5FB5"/>
    <w:rsid w:val="00DF64E8"/>
    <w:rsid w:val="00DF65C7"/>
    <w:rsid w:val="00DF671B"/>
    <w:rsid w:val="00DF6E4D"/>
    <w:rsid w:val="00DF7253"/>
    <w:rsid w:val="00DF789F"/>
    <w:rsid w:val="00DF7A51"/>
    <w:rsid w:val="00E0081B"/>
    <w:rsid w:val="00E00A68"/>
    <w:rsid w:val="00E00AD7"/>
    <w:rsid w:val="00E00B7B"/>
    <w:rsid w:val="00E00CB3"/>
    <w:rsid w:val="00E00F31"/>
    <w:rsid w:val="00E01812"/>
    <w:rsid w:val="00E01859"/>
    <w:rsid w:val="00E01C0E"/>
    <w:rsid w:val="00E02593"/>
    <w:rsid w:val="00E02962"/>
    <w:rsid w:val="00E02E56"/>
    <w:rsid w:val="00E02FC3"/>
    <w:rsid w:val="00E033FF"/>
    <w:rsid w:val="00E03616"/>
    <w:rsid w:val="00E03A27"/>
    <w:rsid w:val="00E03B7B"/>
    <w:rsid w:val="00E03DAF"/>
    <w:rsid w:val="00E0419D"/>
    <w:rsid w:val="00E05F9C"/>
    <w:rsid w:val="00E05FF4"/>
    <w:rsid w:val="00E06240"/>
    <w:rsid w:val="00E0658C"/>
    <w:rsid w:val="00E06843"/>
    <w:rsid w:val="00E06860"/>
    <w:rsid w:val="00E06DC2"/>
    <w:rsid w:val="00E07197"/>
    <w:rsid w:val="00E1009A"/>
    <w:rsid w:val="00E10242"/>
    <w:rsid w:val="00E1074F"/>
    <w:rsid w:val="00E11164"/>
    <w:rsid w:val="00E115B8"/>
    <w:rsid w:val="00E11B0E"/>
    <w:rsid w:val="00E1201E"/>
    <w:rsid w:val="00E129C7"/>
    <w:rsid w:val="00E12AB8"/>
    <w:rsid w:val="00E12B61"/>
    <w:rsid w:val="00E12EC9"/>
    <w:rsid w:val="00E13049"/>
    <w:rsid w:val="00E13533"/>
    <w:rsid w:val="00E13C92"/>
    <w:rsid w:val="00E13FD6"/>
    <w:rsid w:val="00E14792"/>
    <w:rsid w:val="00E14EA8"/>
    <w:rsid w:val="00E15A52"/>
    <w:rsid w:val="00E16625"/>
    <w:rsid w:val="00E16AB3"/>
    <w:rsid w:val="00E16CCF"/>
    <w:rsid w:val="00E17341"/>
    <w:rsid w:val="00E17379"/>
    <w:rsid w:val="00E1757A"/>
    <w:rsid w:val="00E2008F"/>
    <w:rsid w:val="00E20B0A"/>
    <w:rsid w:val="00E210E6"/>
    <w:rsid w:val="00E213F0"/>
    <w:rsid w:val="00E214CA"/>
    <w:rsid w:val="00E218A4"/>
    <w:rsid w:val="00E218D8"/>
    <w:rsid w:val="00E21974"/>
    <w:rsid w:val="00E226B5"/>
    <w:rsid w:val="00E22731"/>
    <w:rsid w:val="00E2275C"/>
    <w:rsid w:val="00E228F6"/>
    <w:rsid w:val="00E22AE1"/>
    <w:rsid w:val="00E22D27"/>
    <w:rsid w:val="00E2327A"/>
    <w:rsid w:val="00E234A9"/>
    <w:rsid w:val="00E23D98"/>
    <w:rsid w:val="00E23ED5"/>
    <w:rsid w:val="00E244D0"/>
    <w:rsid w:val="00E24684"/>
    <w:rsid w:val="00E248C0"/>
    <w:rsid w:val="00E24F22"/>
    <w:rsid w:val="00E25275"/>
    <w:rsid w:val="00E2534A"/>
    <w:rsid w:val="00E26937"/>
    <w:rsid w:val="00E26B81"/>
    <w:rsid w:val="00E26F36"/>
    <w:rsid w:val="00E2793E"/>
    <w:rsid w:val="00E301C8"/>
    <w:rsid w:val="00E30C59"/>
    <w:rsid w:val="00E31051"/>
    <w:rsid w:val="00E31513"/>
    <w:rsid w:val="00E31DED"/>
    <w:rsid w:val="00E31F60"/>
    <w:rsid w:val="00E320D0"/>
    <w:rsid w:val="00E320F8"/>
    <w:rsid w:val="00E3212C"/>
    <w:rsid w:val="00E323A2"/>
    <w:rsid w:val="00E339E4"/>
    <w:rsid w:val="00E33CFF"/>
    <w:rsid w:val="00E33D50"/>
    <w:rsid w:val="00E34925"/>
    <w:rsid w:val="00E349C8"/>
    <w:rsid w:val="00E355E6"/>
    <w:rsid w:val="00E35A2B"/>
    <w:rsid w:val="00E35A5A"/>
    <w:rsid w:val="00E35AA8"/>
    <w:rsid w:val="00E35B5C"/>
    <w:rsid w:val="00E36055"/>
    <w:rsid w:val="00E362FD"/>
    <w:rsid w:val="00E36CC3"/>
    <w:rsid w:val="00E3774F"/>
    <w:rsid w:val="00E37F83"/>
    <w:rsid w:val="00E40295"/>
    <w:rsid w:val="00E40458"/>
    <w:rsid w:val="00E407AA"/>
    <w:rsid w:val="00E410BA"/>
    <w:rsid w:val="00E41426"/>
    <w:rsid w:val="00E4145F"/>
    <w:rsid w:val="00E416BA"/>
    <w:rsid w:val="00E41B0C"/>
    <w:rsid w:val="00E41C77"/>
    <w:rsid w:val="00E41EE2"/>
    <w:rsid w:val="00E4271E"/>
    <w:rsid w:val="00E42864"/>
    <w:rsid w:val="00E42999"/>
    <w:rsid w:val="00E42A04"/>
    <w:rsid w:val="00E42B55"/>
    <w:rsid w:val="00E430A7"/>
    <w:rsid w:val="00E43973"/>
    <w:rsid w:val="00E43EEA"/>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E64"/>
    <w:rsid w:val="00E52F8F"/>
    <w:rsid w:val="00E53083"/>
    <w:rsid w:val="00E5329E"/>
    <w:rsid w:val="00E534BB"/>
    <w:rsid w:val="00E5486E"/>
    <w:rsid w:val="00E54D56"/>
    <w:rsid w:val="00E55B91"/>
    <w:rsid w:val="00E56043"/>
    <w:rsid w:val="00E561DC"/>
    <w:rsid w:val="00E56244"/>
    <w:rsid w:val="00E565C0"/>
    <w:rsid w:val="00E566E5"/>
    <w:rsid w:val="00E56BEA"/>
    <w:rsid w:val="00E56C22"/>
    <w:rsid w:val="00E56CE5"/>
    <w:rsid w:val="00E56E1C"/>
    <w:rsid w:val="00E57872"/>
    <w:rsid w:val="00E578F1"/>
    <w:rsid w:val="00E57968"/>
    <w:rsid w:val="00E57B0D"/>
    <w:rsid w:val="00E57F25"/>
    <w:rsid w:val="00E60538"/>
    <w:rsid w:val="00E60A0B"/>
    <w:rsid w:val="00E60A41"/>
    <w:rsid w:val="00E60C19"/>
    <w:rsid w:val="00E60D58"/>
    <w:rsid w:val="00E60F00"/>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4E3"/>
    <w:rsid w:val="00E66660"/>
    <w:rsid w:val="00E667C8"/>
    <w:rsid w:val="00E66EDD"/>
    <w:rsid w:val="00E671D2"/>
    <w:rsid w:val="00E67638"/>
    <w:rsid w:val="00E7012A"/>
    <w:rsid w:val="00E70306"/>
    <w:rsid w:val="00E7042A"/>
    <w:rsid w:val="00E70C32"/>
    <w:rsid w:val="00E718E6"/>
    <w:rsid w:val="00E71951"/>
    <w:rsid w:val="00E71A9D"/>
    <w:rsid w:val="00E72129"/>
    <w:rsid w:val="00E72DEE"/>
    <w:rsid w:val="00E732E1"/>
    <w:rsid w:val="00E739BC"/>
    <w:rsid w:val="00E73E9A"/>
    <w:rsid w:val="00E73ECD"/>
    <w:rsid w:val="00E7461A"/>
    <w:rsid w:val="00E747B8"/>
    <w:rsid w:val="00E74EAD"/>
    <w:rsid w:val="00E75152"/>
    <w:rsid w:val="00E7541C"/>
    <w:rsid w:val="00E75805"/>
    <w:rsid w:val="00E75962"/>
    <w:rsid w:val="00E75CC8"/>
    <w:rsid w:val="00E76016"/>
    <w:rsid w:val="00E76809"/>
    <w:rsid w:val="00E772F8"/>
    <w:rsid w:val="00E7792B"/>
    <w:rsid w:val="00E77D79"/>
    <w:rsid w:val="00E80213"/>
    <w:rsid w:val="00E814C5"/>
    <w:rsid w:val="00E815C1"/>
    <w:rsid w:val="00E81836"/>
    <w:rsid w:val="00E818B3"/>
    <w:rsid w:val="00E81ECB"/>
    <w:rsid w:val="00E820A7"/>
    <w:rsid w:val="00E832A0"/>
    <w:rsid w:val="00E833EB"/>
    <w:rsid w:val="00E83CD9"/>
    <w:rsid w:val="00E84882"/>
    <w:rsid w:val="00E849E5"/>
    <w:rsid w:val="00E84AB7"/>
    <w:rsid w:val="00E84CD3"/>
    <w:rsid w:val="00E8506B"/>
    <w:rsid w:val="00E8510D"/>
    <w:rsid w:val="00E86420"/>
    <w:rsid w:val="00E86AF3"/>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09"/>
    <w:rsid w:val="00E94AD5"/>
    <w:rsid w:val="00E94FF1"/>
    <w:rsid w:val="00E953CA"/>
    <w:rsid w:val="00E955B4"/>
    <w:rsid w:val="00E95745"/>
    <w:rsid w:val="00E95A30"/>
    <w:rsid w:val="00E95CF3"/>
    <w:rsid w:val="00E96487"/>
    <w:rsid w:val="00E96702"/>
    <w:rsid w:val="00E967A4"/>
    <w:rsid w:val="00E967F8"/>
    <w:rsid w:val="00E96890"/>
    <w:rsid w:val="00E9776E"/>
    <w:rsid w:val="00E97AEA"/>
    <w:rsid w:val="00EA00ED"/>
    <w:rsid w:val="00EA0124"/>
    <w:rsid w:val="00EA032E"/>
    <w:rsid w:val="00EA03BF"/>
    <w:rsid w:val="00EA1467"/>
    <w:rsid w:val="00EA1788"/>
    <w:rsid w:val="00EA1ADC"/>
    <w:rsid w:val="00EA1E24"/>
    <w:rsid w:val="00EA1E36"/>
    <w:rsid w:val="00EA1F56"/>
    <w:rsid w:val="00EA22E4"/>
    <w:rsid w:val="00EA2BC7"/>
    <w:rsid w:val="00EA2FF3"/>
    <w:rsid w:val="00EA31AC"/>
    <w:rsid w:val="00EA39FA"/>
    <w:rsid w:val="00EA3A24"/>
    <w:rsid w:val="00EA4540"/>
    <w:rsid w:val="00EA4E77"/>
    <w:rsid w:val="00EA5EA2"/>
    <w:rsid w:val="00EA601C"/>
    <w:rsid w:val="00EA61CB"/>
    <w:rsid w:val="00EA67AD"/>
    <w:rsid w:val="00EA6DAA"/>
    <w:rsid w:val="00EA702F"/>
    <w:rsid w:val="00EA7357"/>
    <w:rsid w:val="00EA749F"/>
    <w:rsid w:val="00EA7A8B"/>
    <w:rsid w:val="00EB045D"/>
    <w:rsid w:val="00EB0470"/>
    <w:rsid w:val="00EB0CAD"/>
    <w:rsid w:val="00EB0D02"/>
    <w:rsid w:val="00EB0D29"/>
    <w:rsid w:val="00EB0F07"/>
    <w:rsid w:val="00EB0F86"/>
    <w:rsid w:val="00EB1285"/>
    <w:rsid w:val="00EB158F"/>
    <w:rsid w:val="00EB16E6"/>
    <w:rsid w:val="00EB1B8D"/>
    <w:rsid w:val="00EB1B9A"/>
    <w:rsid w:val="00EB209A"/>
    <w:rsid w:val="00EB2524"/>
    <w:rsid w:val="00EB2890"/>
    <w:rsid w:val="00EB2891"/>
    <w:rsid w:val="00EB2D9E"/>
    <w:rsid w:val="00EB2EDC"/>
    <w:rsid w:val="00EB31C6"/>
    <w:rsid w:val="00EB3819"/>
    <w:rsid w:val="00EB3D4A"/>
    <w:rsid w:val="00EB3F45"/>
    <w:rsid w:val="00EB4435"/>
    <w:rsid w:val="00EB499F"/>
    <w:rsid w:val="00EB4A67"/>
    <w:rsid w:val="00EB522E"/>
    <w:rsid w:val="00EB58E8"/>
    <w:rsid w:val="00EB5F3A"/>
    <w:rsid w:val="00EB606D"/>
    <w:rsid w:val="00EB693F"/>
    <w:rsid w:val="00EB7629"/>
    <w:rsid w:val="00EB7A9B"/>
    <w:rsid w:val="00EC0A7C"/>
    <w:rsid w:val="00EC1256"/>
    <w:rsid w:val="00EC1EB0"/>
    <w:rsid w:val="00EC23FB"/>
    <w:rsid w:val="00EC2E63"/>
    <w:rsid w:val="00EC3541"/>
    <w:rsid w:val="00EC36AC"/>
    <w:rsid w:val="00EC3AE7"/>
    <w:rsid w:val="00EC42E2"/>
    <w:rsid w:val="00EC4912"/>
    <w:rsid w:val="00EC4AD5"/>
    <w:rsid w:val="00EC4CA0"/>
    <w:rsid w:val="00EC4D78"/>
    <w:rsid w:val="00EC4D82"/>
    <w:rsid w:val="00EC4F59"/>
    <w:rsid w:val="00EC52D2"/>
    <w:rsid w:val="00EC5AEB"/>
    <w:rsid w:val="00EC5C06"/>
    <w:rsid w:val="00EC5D63"/>
    <w:rsid w:val="00EC5F98"/>
    <w:rsid w:val="00EC641A"/>
    <w:rsid w:val="00EC64DC"/>
    <w:rsid w:val="00EC6760"/>
    <w:rsid w:val="00EC6E4F"/>
    <w:rsid w:val="00EC7A82"/>
    <w:rsid w:val="00ED11B1"/>
    <w:rsid w:val="00ED1245"/>
    <w:rsid w:val="00ED15F9"/>
    <w:rsid w:val="00ED206C"/>
    <w:rsid w:val="00ED21CE"/>
    <w:rsid w:val="00ED2238"/>
    <w:rsid w:val="00ED2570"/>
    <w:rsid w:val="00ED2A75"/>
    <w:rsid w:val="00ED3583"/>
    <w:rsid w:val="00ED3BEC"/>
    <w:rsid w:val="00ED4148"/>
    <w:rsid w:val="00ED4256"/>
    <w:rsid w:val="00ED46E3"/>
    <w:rsid w:val="00ED546A"/>
    <w:rsid w:val="00ED5571"/>
    <w:rsid w:val="00ED57FD"/>
    <w:rsid w:val="00ED5AA7"/>
    <w:rsid w:val="00ED5CCC"/>
    <w:rsid w:val="00ED5EFE"/>
    <w:rsid w:val="00ED6063"/>
    <w:rsid w:val="00ED61C8"/>
    <w:rsid w:val="00ED6533"/>
    <w:rsid w:val="00ED70B4"/>
    <w:rsid w:val="00ED721E"/>
    <w:rsid w:val="00ED72FA"/>
    <w:rsid w:val="00ED7FE3"/>
    <w:rsid w:val="00EE0562"/>
    <w:rsid w:val="00EE0B0D"/>
    <w:rsid w:val="00EE0B9F"/>
    <w:rsid w:val="00EE0BC7"/>
    <w:rsid w:val="00EE0F3F"/>
    <w:rsid w:val="00EE1F78"/>
    <w:rsid w:val="00EE24E3"/>
    <w:rsid w:val="00EE2554"/>
    <w:rsid w:val="00EE2705"/>
    <w:rsid w:val="00EE2821"/>
    <w:rsid w:val="00EE2963"/>
    <w:rsid w:val="00EE2D0F"/>
    <w:rsid w:val="00EE2F56"/>
    <w:rsid w:val="00EE3177"/>
    <w:rsid w:val="00EE3945"/>
    <w:rsid w:val="00EE4555"/>
    <w:rsid w:val="00EE46FF"/>
    <w:rsid w:val="00EE4A3F"/>
    <w:rsid w:val="00EE4E02"/>
    <w:rsid w:val="00EE5117"/>
    <w:rsid w:val="00EE522C"/>
    <w:rsid w:val="00EE525D"/>
    <w:rsid w:val="00EE5324"/>
    <w:rsid w:val="00EE564C"/>
    <w:rsid w:val="00EE5844"/>
    <w:rsid w:val="00EE59AB"/>
    <w:rsid w:val="00EE5A74"/>
    <w:rsid w:val="00EE5DD5"/>
    <w:rsid w:val="00EE5E45"/>
    <w:rsid w:val="00EE632A"/>
    <w:rsid w:val="00EE639B"/>
    <w:rsid w:val="00EE695F"/>
    <w:rsid w:val="00EE69AF"/>
    <w:rsid w:val="00EE7189"/>
    <w:rsid w:val="00EE7A66"/>
    <w:rsid w:val="00EF0075"/>
    <w:rsid w:val="00EF02CB"/>
    <w:rsid w:val="00EF0FBB"/>
    <w:rsid w:val="00EF2154"/>
    <w:rsid w:val="00EF2241"/>
    <w:rsid w:val="00EF23CE"/>
    <w:rsid w:val="00EF2A12"/>
    <w:rsid w:val="00EF2B87"/>
    <w:rsid w:val="00EF2F4A"/>
    <w:rsid w:val="00EF348E"/>
    <w:rsid w:val="00EF38AA"/>
    <w:rsid w:val="00EF3DC7"/>
    <w:rsid w:val="00EF3FCF"/>
    <w:rsid w:val="00EF4076"/>
    <w:rsid w:val="00EF4140"/>
    <w:rsid w:val="00EF4CAA"/>
    <w:rsid w:val="00EF51D3"/>
    <w:rsid w:val="00EF584E"/>
    <w:rsid w:val="00EF5933"/>
    <w:rsid w:val="00EF616E"/>
    <w:rsid w:val="00EF65AE"/>
    <w:rsid w:val="00EF66A4"/>
    <w:rsid w:val="00EF67FC"/>
    <w:rsid w:val="00EF6F9B"/>
    <w:rsid w:val="00EF7235"/>
    <w:rsid w:val="00EF75DE"/>
    <w:rsid w:val="00EF7CA6"/>
    <w:rsid w:val="00EF7E2E"/>
    <w:rsid w:val="00F008FA"/>
    <w:rsid w:val="00F00C1A"/>
    <w:rsid w:val="00F0111B"/>
    <w:rsid w:val="00F02183"/>
    <w:rsid w:val="00F02197"/>
    <w:rsid w:val="00F0221B"/>
    <w:rsid w:val="00F02B4E"/>
    <w:rsid w:val="00F0314C"/>
    <w:rsid w:val="00F0317B"/>
    <w:rsid w:val="00F03218"/>
    <w:rsid w:val="00F0368F"/>
    <w:rsid w:val="00F0476F"/>
    <w:rsid w:val="00F04F2F"/>
    <w:rsid w:val="00F0515E"/>
    <w:rsid w:val="00F052D4"/>
    <w:rsid w:val="00F05573"/>
    <w:rsid w:val="00F057E8"/>
    <w:rsid w:val="00F05ABC"/>
    <w:rsid w:val="00F05ACE"/>
    <w:rsid w:val="00F0676E"/>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1C65"/>
    <w:rsid w:val="00F12078"/>
    <w:rsid w:val="00F12214"/>
    <w:rsid w:val="00F128E4"/>
    <w:rsid w:val="00F13416"/>
    <w:rsid w:val="00F13658"/>
    <w:rsid w:val="00F140E1"/>
    <w:rsid w:val="00F144B7"/>
    <w:rsid w:val="00F147E0"/>
    <w:rsid w:val="00F148EE"/>
    <w:rsid w:val="00F14982"/>
    <w:rsid w:val="00F14BEE"/>
    <w:rsid w:val="00F14F3E"/>
    <w:rsid w:val="00F159DB"/>
    <w:rsid w:val="00F164DD"/>
    <w:rsid w:val="00F16692"/>
    <w:rsid w:val="00F16AF8"/>
    <w:rsid w:val="00F178C0"/>
    <w:rsid w:val="00F17EDB"/>
    <w:rsid w:val="00F2021B"/>
    <w:rsid w:val="00F20C9E"/>
    <w:rsid w:val="00F20EEB"/>
    <w:rsid w:val="00F21176"/>
    <w:rsid w:val="00F21341"/>
    <w:rsid w:val="00F2259B"/>
    <w:rsid w:val="00F23134"/>
    <w:rsid w:val="00F23758"/>
    <w:rsid w:val="00F23E1F"/>
    <w:rsid w:val="00F25131"/>
    <w:rsid w:val="00F257B4"/>
    <w:rsid w:val="00F25C7A"/>
    <w:rsid w:val="00F268A0"/>
    <w:rsid w:val="00F26A40"/>
    <w:rsid w:val="00F270F1"/>
    <w:rsid w:val="00F273C6"/>
    <w:rsid w:val="00F27676"/>
    <w:rsid w:val="00F27AB6"/>
    <w:rsid w:val="00F27F2E"/>
    <w:rsid w:val="00F300E4"/>
    <w:rsid w:val="00F3043F"/>
    <w:rsid w:val="00F306B1"/>
    <w:rsid w:val="00F318B7"/>
    <w:rsid w:val="00F32232"/>
    <w:rsid w:val="00F32255"/>
    <w:rsid w:val="00F326A3"/>
    <w:rsid w:val="00F32731"/>
    <w:rsid w:val="00F336A6"/>
    <w:rsid w:val="00F336ED"/>
    <w:rsid w:val="00F337C1"/>
    <w:rsid w:val="00F338AF"/>
    <w:rsid w:val="00F33C07"/>
    <w:rsid w:val="00F33C25"/>
    <w:rsid w:val="00F33E10"/>
    <w:rsid w:val="00F34153"/>
    <w:rsid w:val="00F34963"/>
    <w:rsid w:val="00F349B0"/>
    <w:rsid w:val="00F34EE6"/>
    <w:rsid w:val="00F3539F"/>
    <w:rsid w:val="00F353C3"/>
    <w:rsid w:val="00F35E07"/>
    <w:rsid w:val="00F36434"/>
    <w:rsid w:val="00F36FCD"/>
    <w:rsid w:val="00F37062"/>
    <w:rsid w:val="00F37A6D"/>
    <w:rsid w:val="00F404A2"/>
    <w:rsid w:val="00F4050B"/>
    <w:rsid w:val="00F4099E"/>
    <w:rsid w:val="00F40DA2"/>
    <w:rsid w:val="00F410F5"/>
    <w:rsid w:val="00F413BF"/>
    <w:rsid w:val="00F41430"/>
    <w:rsid w:val="00F416F0"/>
    <w:rsid w:val="00F41F05"/>
    <w:rsid w:val="00F4259D"/>
    <w:rsid w:val="00F42D10"/>
    <w:rsid w:val="00F42EAE"/>
    <w:rsid w:val="00F43020"/>
    <w:rsid w:val="00F4319B"/>
    <w:rsid w:val="00F432A3"/>
    <w:rsid w:val="00F4440E"/>
    <w:rsid w:val="00F4460F"/>
    <w:rsid w:val="00F446FB"/>
    <w:rsid w:val="00F448AB"/>
    <w:rsid w:val="00F452AF"/>
    <w:rsid w:val="00F45469"/>
    <w:rsid w:val="00F4563C"/>
    <w:rsid w:val="00F4635D"/>
    <w:rsid w:val="00F470AA"/>
    <w:rsid w:val="00F471A2"/>
    <w:rsid w:val="00F474D3"/>
    <w:rsid w:val="00F47F0C"/>
    <w:rsid w:val="00F506F4"/>
    <w:rsid w:val="00F515CF"/>
    <w:rsid w:val="00F51CDA"/>
    <w:rsid w:val="00F53BA2"/>
    <w:rsid w:val="00F53C63"/>
    <w:rsid w:val="00F53F4F"/>
    <w:rsid w:val="00F541FA"/>
    <w:rsid w:val="00F5466C"/>
    <w:rsid w:val="00F546CF"/>
    <w:rsid w:val="00F54977"/>
    <w:rsid w:val="00F54A98"/>
    <w:rsid w:val="00F54F46"/>
    <w:rsid w:val="00F5501F"/>
    <w:rsid w:val="00F5564E"/>
    <w:rsid w:val="00F55AE6"/>
    <w:rsid w:val="00F55C52"/>
    <w:rsid w:val="00F5614D"/>
    <w:rsid w:val="00F5653F"/>
    <w:rsid w:val="00F56884"/>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2A10"/>
    <w:rsid w:val="00F63440"/>
    <w:rsid w:val="00F637BD"/>
    <w:rsid w:val="00F6397D"/>
    <w:rsid w:val="00F63ACD"/>
    <w:rsid w:val="00F63C99"/>
    <w:rsid w:val="00F643E1"/>
    <w:rsid w:val="00F64597"/>
    <w:rsid w:val="00F64CD2"/>
    <w:rsid w:val="00F6516D"/>
    <w:rsid w:val="00F65426"/>
    <w:rsid w:val="00F656AE"/>
    <w:rsid w:val="00F670F8"/>
    <w:rsid w:val="00F6719A"/>
    <w:rsid w:val="00F717FC"/>
    <w:rsid w:val="00F71ECA"/>
    <w:rsid w:val="00F721BD"/>
    <w:rsid w:val="00F722E9"/>
    <w:rsid w:val="00F727F8"/>
    <w:rsid w:val="00F7291F"/>
    <w:rsid w:val="00F72D54"/>
    <w:rsid w:val="00F73406"/>
    <w:rsid w:val="00F735EB"/>
    <w:rsid w:val="00F73889"/>
    <w:rsid w:val="00F73ECF"/>
    <w:rsid w:val="00F74232"/>
    <w:rsid w:val="00F7435C"/>
    <w:rsid w:val="00F743CC"/>
    <w:rsid w:val="00F74655"/>
    <w:rsid w:val="00F74857"/>
    <w:rsid w:val="00F74D90"/>
    <w:rsid w:val="00F7528A"/>
    <w:rsid w:val="00F752AA"/>
    <w:rsid w:val="00F75754"/>
    <w:rsid w:val="00F76271"/>
    <w:rsid w:val="00F765B0"/>
    <w:rsid w:val="00F768A5"/>
    <w:rsid w:val="00F77883"/>
    <w:rsid w:val="00F77E3F"/>
    <w:rsid w:val="00F80846"/>
    <w:rsid w:val="00F80BDC"/>
    <w:rsid w:val="00F81067"/>
    <w:rsid w:val="00F8152F"/>
    <w:rsid w:val="00F81A7C"/>
    <w:rsid w:val="00F81BCB"/>
    <w:rsid w:val="00F81E28"/>
    <w:rsid w:val="00F824EB"/>
    <w:rsid w:val="00F825ED"/>
    <w:rsid w:val="00F828E4"/>
    <w:rsid w:val="00F82A01"/>
    <w:rsid w:val="00F82BC2"/>
    <w:rsid w:val="00F82D96"/>
    <w:rsid w:val="00F82F89"/>
    <w:rsid w:val="00F83015"/>
    <w:rsid w:val="00F83102"/>
    <w:rsid w:val="00F834CE"/>
    <w:rsid w:val="00F8355C"/>
    <w:rsid w:val="00F83F12"/>
    <w:rsid w:val="00F84423"/>
    <w:rsid w:val="00F8472F"/>
    <w:rsid w:val="00F847CE"/>
    <w:rsid w:val="00F848CE"/>
    <w:rsid w:val="00F84934"/>
    <w:rsid w:val="00F84CB3"/>
    <w:rsid w:val="00F855BB"/>
    <w:rsid w:val="00F85E9D"/>
    <w:rsid w:val="00F85F04"/>
    <w:rsid w:val="00F861DE"/>
    <w:rsid w:val="00F86535"/>
    <w:rsid w:val="00F866AA"/>
    <w:rsid w:val="00F86754"/>
    <w:rsid w:val="00F86A13"/>
    <w:rsid w:val="00F86CA5"/>
    <w:rsid w:val="00F870FF"/>
    <w:rsid w:val="00F8734C"/>
    <w:rsid w:val="00F87437"/>
    <w:rsid w:val="00F87BDF"/>
    <w:rsid w:val="00F9025E"/>
    <w:rsid w:val="00F903B2"/>
    <w:rsid w:val="00F90E44"/>
    <w:rsid w:val="00F91EA5"/>
    <w:rsid w:val="00F92591"/>
    <w:rsid w:val="00F92EA9"/>
    <w:rsid w:val="00F92EBE"/>
    <w:rsid w:val="00F92F30"/>
    <w:rsid w:val="00F934BC"/>
    <w:rsid w:val="00F9367C"/>
    <w:rsid w:val="00F93DF0"/>
    <w:rsid w:val="00F94726"/>
    <w:rsid w:val="00F94943"/>
    <w:rsid w:val="00F94BF0"/>
    <w:rsid w:val="00F9632A"/>
    <w:rsid w:val="00F96720"/>
    <w:rsid w:val="00F96E08"/>
    <w:rsid w:val="00F9725C"/>
    <w:rsid w:val="00F97737"/>
    <w:rsid w:val="00FA0025"/>
    <w:rsid w:val="00FA023B"/>
    <w:rsid w:val="00FA0679"/>
    <w:rsid w:val="00FA111C"/>
    <w:rsid w:val="00FA1565"/>
    <w:rsid w:val="00FA17D7"/>
    <w:rsid w:val="00FA1BD7"/>
    <w:rsid w:val="00FA26CB"/>
    <w:rsid w:val="00FA2B3E"/>
    <w:rsid w:val="00FA2BA2"/>
    <w:rsid w:val="00FA3094"/>
    <w:rsid w:val="00FA34E5"/>
    <w:rsid w:val="00FA3D33"/>
    <w:rsid w:val="00FA3F34"/>
    <w:rsid w:val="00FA42E7"/>
    <w:rsid w:val="00FA49E3"/>
    <w:rsid w:val="00FA52F3"/>
    <w:rsid w:val="00FA53E7"/>
    <w:rsid w:val="00FA574B"/>
    <w:rsid w:val="00FA58F7"/>
    <w:rsid w:val="00FA5ADB"/>
    <w:rsid w:val="00FA5CF0"/>
    <w:rsid w:val="00FA658C"/>
    <w:rsid w:val="00FA676D"/>
    <w:rsid w:val="00FA679D"/>
    <w:rsid w:val="00FA67D2"/>
    <w:rsid w:val="00FA6B0D"/>
    <w:rsid w:val="00FA7205"/>
    <w:rsid w:val="00FA7213"/>
    <w:rsid w:val="00FA7901"/>
    <w:rsid w:val="00FA7B66"/>
    <w:rsid w:val="00FA7EAE"/>
    <w:rsid w:val="00FB01F2"/>
    <w:rsid w:val="00FB076A"/>
    <w:rsid w:val="00FB0FA0"/>
    <w:rsid w:val="00FB12E7"/>
    <w:rsid w:val="00FB1623"/>
    <w:rsid w:val="00FB19A1"/>
    <w:rsid w:val="00FB19C7"/>
    <w:rsid w:val="00FB1E01"/>
    <w:rsid w:val="00FB1E8D"/>
    <w:rsid w:val="00FB25F4"/>
    <w:rsid w:val="00FB2ECA"/>
    <w:rsid w:val="00FB311D"/>
    <w:rsid w:val="00FB4521"/>
    <w:rsid w:val="00FB4562"/>
    <w:rsid w:val="00FB4E27"/>
    <w:rsid w:val="00FB50C9"/>
    <w:rsid w:val="00FB50DD"/>
    <w:rsid w:val="00FB57C5"/>
    <w:rsid w:val="00FB7130"/>
    <w:rsid w:val="00FB75AE"/>
    <w:rsid w:val="00FB795F"/>
    <w:rsid w:val="00FB7CC4"/>
    <w:rsid w:val="00FC0F32"/>
    <w:rsid w:val="00FC12B1"/>
    <w:rsid w:val="00FC1D66"/>
    <w:rsid w:val="00FC1ED0"/>
    <w:rsid w:val="00FC23A4"/>
    <w:rsid w:val="00FC293C"/>
    <w:rsid w:val="00FC2DE1"/>
    <w:rsid w:val="00FC312A"/>
    <w:rsid w:val="00FC3D3E"/>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C2E"/>
    <w:rsid w:val="00FD27B6"/>
    <w:rsid w:val="00FD3CCD"/>
    <w:rsid w:val="00FD3D0B"/>
    <w:rsid w:val="00FD3E7C"/>
    <w:rsid w:val="00FD3FA0"/>
    <w:rsid w:val="00FD4138"/>
    <w:rsid w:val="00FD43EA"/>
    <w:rsid w:val="00FD4D2E"/>
    <w:rsid w:val="00FD4E64"/>
    <w:rsid w:val="00FD4EA2"/>
    <w:rsid w:val="00FD4FB3"/>
    <w:rsid w:val="00FD55C8"/>
    <w:rsid w:val="00FD569B"/>
    <w:rsid w:val="00FD57A2"/>
    <w:rsid w:val="00FD58B0"/>
    <w:rsid w:val="00FD59F6"/>
    <w:rsid w:val="00FD6DB8"/>
    <w:rsid w:val="00FD6E9D"/>
    <w:rsid w:val="00FD763D"/>
    <w:rsid w:val="00FD7A1C"/>
    <w:rsid w:val="00FD7CA0"/>
    <w:rsid w:val="00FD7CF7"/>
    <w:rsid w:val="00FE02E2"/>
    <w:rsid w:val="00FE0956"/>
    <w:rsid w:val="00FE09E2"/>
    <w:rsid w:val="00FE1199"/>
    <w:rsid w:val="00FE1428"/>
    <w:rsid w:val="00FE14BA"/>
    <w:rsid w:val="00FE1670"/>
    <w:rsid w:val="00FE1835"/>
    <w:rsid w:val="00FE1DD4"/>
    <w:rsid w:val="00FE1E91"/>
    <w:rsid w:val="00FE2046"/>
    <w:rsid w:val="00FE2418"/>
    <w:rsid w:val="00FE2BBA"/>
    <w:rsid w:val="00FE2E58"/>
    <w:rsid w:val="00FE2F9D"/>
    <w:rsid w:val="00FE2FC7"/>
    <w:rsid w:val="00FE3724"/>
    <w:rsid w:val="00FE3A42"/>
    <w:rsid w:val="00FE3A47"/>
    <w:rsid w:val="00FE429F"/>
    <w:rsid w:val="00FE4472"/>
    <w:rsid w:val="00FE4CD1"/>
    <w:rsid w:val="00FE4DF1"/>
    <w:rsid w:val="00FE55EB"/>
    <w:rsid w:val="00FE6091"/>
    <w:rsid w:val="00FE6703"/>
    <w:rsid w:val="00FE6865"/>
    <w:rsid w:val="00FE6A88"/>
    <w:rsid w:val="00FE6AD3"/>
    <w:rsid w:val="00FF07C9"/>
    <w:rsid w:val="00FF31A4"/>
    <w:rsid w:val="00FF387C"/>
    <w:rsid w:val="00FF3E15"/>
    <w:rsid w:val="00FF3E83"/>
    <w:rsid w:val="00FF410E"/>
    <w:rsid w:val="00FF4157"/>
    <w:rsid w:val="00FF4C83"/>
    <w:rsid w:val="00FF4F44"/>
    <w:rsid w:val="00FF4F49"/>
    <w:rsid w:val="00FF501C"/>
    <w:rsid w:val="00FF50B2"/>
    <w:rsid w:val="00FF6369"/>
    <w:rsid w:val="00FF63F1"/>
    <w:rsid w:val="00FF6CEC"/>
    <w:rsid w:val="00FF6D9C"/>
    <w:rsid w:val="00FF7419"/>
    <w:rsid w:val="00FF7948"/>
    <w:rsid w:val="00FF7E7B"/>
    <w:rsid w:val="011867A0"/>
    <w:rsid w:val="01422176"/>
    <w:rsid w:val="014C158A"/>
    <w:rsid w:val="063A34D7"/>
    <w:rsid w:val="06B40ED0"/>
    <w:rsid w:val="06FE6C72"/>
    <w:rsid w:val="07E26EF9"/>
    <w:rsid w:val="08793B93"/>
    <w:rsid w:val="094113A0"/>
    <w:rsid w:val="09727863"/>
    <w:rsid w:val="0CCB279E"/>
    <w:rsid w:val="0E98726D"/>
    <w:rsid w:val="0FA25C3B"/>
    <w:rsid w:val="108F0ED7"/>
    <w:rsid w:val="10D374C4"/>
    <w:rsid w:val="117B40FD"/>
    <w:rsid w:val="135A207F"/>
    <w:rsid w:val="13D1738A"/>
    <w:rsid w:val="15701629"/>
    <w:rsid w:val="184E74B4"/>
    <w:rsid w:val="19BB1243"/>
    <w:rsid w:val="1AFC2ED4"/>
    <w:rsid w:val="1C3A22E4"/>
    <w:rsid w:val="1D337D13"/>
    <w:rsid w:val="1DC814E7"/>
    <w:rsid w:val="1FFF72A8"/>
    <w:rsid w:val="21036054"/>
    <w:rsid w:val="25F9449E"/>
    <w:rsid w:val="263B1476"/>
    <w:rsid w:val="28ED3C47"/>
    <w:rsid w:val="2B4F596D"/>
    <w:rsid w:val="2EEA2300"/>
    <w:rsid w:val="313C2DB6"/>
    <w:rsid w:val="324473BF"/>
    <w:rsid w:val="338C7436"/>
    <w:rsid w:val="348F7FCE"/>
    <w:rsid w:val="353603A1"/>
    <w:rsid w:val="358E3653"/>
    <w:rsid w:val="36D41257"/>
    <w:rsid w:val="38157F0F"/>
    <w:rsid w:val="3B754BEE"/>
    <w:rsid w:val="3EFE1167"/>
    <w:rsid w:val="40963D7A"/>
    <w:rsid w:val="43D57D48"/>
    <w:rsid w:val="44466E54"/>
    <w:rsid w:val="4A2B5C68"/>
    <w:rsid w:val="4A8431A6"/>
    <w:rsid w:val="4C316323"/>
    <w:rsid w:val="53082E97"/>
    <w:rsid w:val="54DE5E1B"/>
    <w:rsid w:val="566F2832"/>
    <w:rsid w:val="573A46CD"/>
    <w:rsid w:val="58BD5418"/>
    <w:rsid w:val="59810E18"/>
    <w:rsid w:val="5A513240"/>
    <w:rsid w:val="5BEA5EBF"/>
    <w:rsid w:val="5CA30E3A"/>
    <w:rsid w:val="5D8B36D2"/>
    <w:rsid w:val="5D9635FF"/>
    <w:rsid w:val="5DC9746E"/>
    <w:rsid w:val="5E4141C2"/>
    <w:rsid w:val="675A42AF"/>
    <w:rsid w:val="68AD6BF3"/>
    <w:rsid w:val="6D432591"/>
    <w:rsid w:val="6DC82682"/>
    <w:rsid w:val="71D25F18"/>
    <w:rsid w:val="72247754"/>
    <w:rsid w:val="74A0760B"/>
    <w:rsid w:val="77D45B18"/>
    <w:rsid w:val="79BF3FC2"/>
    <w:rsid w:val="79C23578"/>
    <w:rsid w:val="79D04225"/>
    <w:rsid w:val="7CCD5507"/>
    <w:rsid w:val="7F6A76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3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alutation"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A09"/>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Salutation"/>
    <w:basedOn w:val="a"/>
    <w:next w:val="a"/>
    <w:semiHidden/>
    <w:unhideWhenUsed/>
    <w:qFormat/>
  </w:style>
  <w:style w:type="paragraph" w:styleId="a6">
    <w:name w:val="Body Text"/>
    <w:basedOn w:val="a"/>
    <w:link w:val="Char1"/>
    <w:unhideWhenUsed/>
    <w:qFormat/>
    <w:pPr>
      <w:spacing w:after="120"/>
    </w:pPr>
  </w:style>
  <w:style w:type="paragraph" w:styleId="a7">
    <w:name w:val="Balloon Text"/>
    <w:basedOn w:val="a"/>
    <w:link w:val="Char2"/>
    <w:uiPriority w:val="99"/>
    <w:semiHidden/>
    <w:unhideWhenUsed/>
    <w:qFormat/>
    <w:rPr>
      <w:rFonts w:ascii="Segoe UI" w:eastAsia="宋体" w:hAnsi="Segoe UI" w:cs="Segoe UI"/>
      <w:sz w:val="18"/>
      <w:szCs w:val="18"/>
      <w:lang w:eastAsia="en-US"/>
    </w:rPr>
  </w:style>
  <w:style w:type="paragraph" w:styleId="a8">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9">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c">
    <w:name w:val="annotation subject"/>
    <w:basedOn w:val="a4"/>
    <w:next w:val="a4"/>
    <w:link w:val="Char5"/>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Emphasis"/>
    <w:uiPriority w:val="20"/>
    <w:qFormat/>
    <w:rPr>
      <w:i/>
      <w:i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7"/>
    <w:uiPriority w:val="99"/>
    <w:semiHidden/>
    <w:qFormat/>
    <w:rPr>
      <w:rFonts w:ascii="Segoe UI" w:hAnsi="Segoe UI" w:cs="Segoe UI"/>
      <w:sz w:val="18"/>
      <w:szCs w:val="18"/>
    </w:rPr>
  </w:style>
  <w:style w:type="paragraph" w:styleId="af2">
    <w:name w:val="List Paragraph"/>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c"/>
    <w:uiPriority w:val="99"/>
    <w:semiHidden/>
    <w:qFormat/>
    <w:rPr>
      <w:b/>
      <w:bCs/>
      <w:sz w:val="20"/>
      <w:szCs w:val="20"/>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9"/>
    <w:qFormat/>
    <w:rPr>
      <w:sz w:val="18"/>
      <w:szCs w:val="18"/>
    </w:rPr>
  </w:style>
  <w:style w:type="character" w:customStyle="1" w:styleId="Char3">
    <w:name w:val="页脚 Char"/>
    <w:basedOn w:val="a0"/>
    <w:link w:val="a8"/>
    <w:uiPriority w:val="99"/>
    <w:qFormat/>
    <w:rPr>
      <w:sz w:val="18"/>
      <w:szCs w:val="18"/>
    </w:rPr>
  </w:style>
  <w:style w:type="character" w:customStyle="1" w:styleId="Char6">
    <w:name w:val="列出段落 Char"/>
    <w:basedOn w:val="a0"/>
    <w:link w:val="af2"/>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rFonts w:asciiTheme="minorHAnsi" w:hAnsiTheme="minorHAnsi" w:cstheme="minorBidi"/>
      <w:sz w:val="22"/>
      <w:szCs w:val="22"/>
      <w:lang w:eastAsia="en-US"/>
    </w:rPr>
  </w:style>
  <w:style w:type="character" w:styleId="af3">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6"/>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6"/>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4">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5">
    <w:name w:val="列表段落 字符"/>
    <w:uiPriority w:val="34"/>
    <w:qFormat/>
    <w:rPr>
      <w:rFonts w:ascii="Times" w:hAnsi="Times"/>
      <w:szCs w:val="24"/>
      <w:lang w:val="en-GB"/>
    </w:rPr>
  </w:style>
  <w:style w:type="paragraph" w:customStyle="1" w:styleId="Style84">
    <w:name w:val="_Style 84"/>
    <w:basedOn w:val="a"/>
    <w:next w:val="af2"/>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a"/>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 w:type="paragraph" w:customStyle="1" w:styleId="10">
    <w:name w:val="內文1"/>
    <w:qFormat/>
    <w:rPr>
      <w:rFonts w:ascii="Times" w:eastAsia="Batang" w:hAnsi="Times"/>
      <w:sz w:val="24"/>
      <w:szCs w:val="24"/>
    </w:rPr>
  </w:style>
  <w:style w:type="paragraph" w:customStyle="1" w:styleId="3GPPNormalText">
    <w:name w:val="3GPP Normal Text"/>
    <w:basedOn w:val="a6"/>
    <w:link w:val="3GPPNormalTextChar"/>
    <w:qFormat/>
    <w:pPr>
      <w:jc w:val="both"/>
    </w:pPr>
    <w:rPr>
      <w:rFonts w:ascii="Times New Roman" w:eastAsia="MS Mincho" w:hAnsi="Times New Roman" w:cs="Times New Roman"/>
      <w:szCs w:val="24"/>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semiHidden="0" w:uiPriority="0" w:qFormat="1"/>
    <w:lsdException w:name="annotation reference" w:qFormat="1"/>
    <w:lsdException w:name="List"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alutation"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A09"/>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Salutation"/>
    <w:basedOn w:val="a"/>
    <w:next w:val="a"/>
    <w:semiHidden/>
    <w:unhideWhenUsed/>
    <w:qFormat/>
  </w:style>
  <w:style w:type="paragraph" w:styleId="a6">
    <w:name w:val="Body Text"/>
    <w:basedOn w:val="a"/>
    <w:link w:val="Char1"/>
    <w:unhideWhenUsed/>
    <w:qFormat/>
    <w:pPr>
      <w:spacing w:after="120"/>
    </w:pPr>
  </w:style>
  <w:style w:type="paragraph" w:styleId="a7">
    <w:name w:val="Balloon Text"/>
    <w:basedOn w:val="a"/>
    <w:link w:val="Char2"/>
    <w:uiPriority w:val="99"/>
    <w:semiHidden/>
    <w:unhideWhenUsed/>
    <w:qFormat/>
    <w:rPr>
      <w:rFonts w:ascii="Segoe UI" w:eastAsia="宋体" w:hAnsi="Segoe UI" w:cs="Segoe UI"/>
      <w:sz w:val="18"/>
      <w:szCs w:val="18"/>
      <w:lang w:eastAsia="en-US"/>
    </w:rPr>
  </w:style>
  <w:style w:type="paragraph" w:styleId="a8">
    <w:name w:val="footer"/>
    <w:basedOn w:val="a"/>
    <w:link w:val="Char3"/>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9">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c">
    <w:name w:val="annotation subject"/>
    <w:basedOn w:val="a4"/>
    <w:next w:val="a4"/>
    <w:link w:val="Char5"/>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styleId="af">
    <w:name w:val="Emphasis"/>
    <w:uiPriority w:val="20"/>
    <w:qFormat/>
    <w:rPr>
      <w:i/>
      <w:iCs/>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7"/>
    <w:uiPriority w:val="99"/>
    <w:semiHidden/>
    <w:qFormat/>
    <w:rPr>
      <w:rFonts w:ascii="Segoe UI" w:hAnsi="Segoe UI" w:cs="Segoe UI"/>
      <w:sz w:val="18"/>
      <w:szCs w:val="18"/>
    </w:rPr>
  </w:style>
  <w:style w:type="paragraph" w:styleId="af2">
    <w:name w:val="List Paragraph"/>
    <w:basedOn w:val="a"/>
    <w:link w:val="Char6"/>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c"/>
    <w:uiPriority w:val="99"/>
    <w:semiHidden/>
    <w:qFormat/>
    <w:rPr>
      <w:b/>
      <w:bCs/>
      <w:sz w:val="20"/>
      <w:szCs w:val="20"/>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9"/>
    <w:qFormat/>
    <w:rPr>
      <w:sz w:val="18"/>
      <w:szCs w:val="18"/>
    </w:rPr>
  </w:style>
  <w:style w:type="character" w:customStyle="1" w:styleId="Char3">
    <w:name w:val="页脚 Char"/>
    <w:basedOn w:val="a0"/>
    <w:link w:val="a8"/>
    <w:uiPriority w:val="99"/>
    <w:qFormat/>
    <w:rPr>
      <w:sz w:val="18"/>
      <w:szCs w:val="18"/>
    </w:rPr>
  </w:style>
  <w:style w:type="character" w:customStyle="1" w:styleId="Char6">
    <w:name w:val="列出段落 Char"/>
    <w:basedOn w:val="a0"/>
    <w:link w:val="af2"/>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Revision1">
    <w:name w:val="Revision1"/>
    <w:hidden/>
    <w:uiPriority w:val="99"/>
    <w:semiHidden/>
    <w:qFormat/>
    <w:rPr>
      <w:rFonts w:asciiTheme="minorHAnsi" w:hAnsiTheme="minorHAnsi" w:cstheme="minorBidi"/>
      <w:sz w:val="22"/>
      <w:szCs w:val="22"/>
      <w:lang w:eastAsia="en-US"/>
    </w:rPr>
  </w:style>
  <w:style w:type="character" w:styleId="af3">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6"/>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6"/>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4">
    <w:name w:val="清單段落 字元"/>
    <w:basedOn w:val="a0"/>
    <w:uiPriority w:val="34"/>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qFormat/>
    <w:rPr>
      <w:rFonts w:ascii="Arial" w:eastAsia="Batang" w:hAnsi="Arial" w:cs="Times New Roman"/>
      <w:b/>
      <w:bCs/>
      <w:i/>
      <w:sz w:val="20"/>
      <w:szCs w:val="26"/>
      <w:lang w:val="en-GB"/>
    </w:rPr>
  </w:style>
  <w:style w:type="character" w:customStyle="1" w:styleId="5Char">
    <w:name w:val="标题 5 Char"/>
    <w:basedOn w:val="a0"/>
    <w:link w:val="5"/>
    <w:qFormat/>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qFormat/>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5">
    <w:name w:val="列表段落 字符"/>
    <w:uiPriority w:val="34"/>
    <w:qFormat/>
    <w:rPr>
      <w:rFonts w:ascii="Times" w:hAnsi="Times"/>
      <w:szCs w:val="24"/>
      <w:lang w:val="en-GB"/>
    </w:rPr>
  </w:style>
  <w:style w:type="paragraph" w:customStyle="1" w:styleId="Style84">
    <w:name w:val="_Style 84"/>
    <w:basedOn w:val="a"/>
    <w:next w:val="af2"/>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a"/>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xmsonormal">
    <w:name w:val="x_msonormal"/>
    <w:basedOn w:val="a"/>
    <w:qFormat/>
    <w:pPr>
      <w:spacing w:before="100" w:beforeAutospacing="1" w:after="100" w:afterAutospacing="1"/>
    </w:pPr>
    <w:rPr>
      <w:rFonts w:eastAsia="宋体"/>
      <w:lang w:eastAsia="zh-CN"/>
    </w:rPr>
  </w:style>
  <w:style w:type="paragraph" w:customStyle="1" w:styleId="10">
    <w:name w:val="內文1"/>
    <w:qFormat/>
    <w:rPr>
      <w:rFonts w:ascii="Times" w:eastAsia="Batang" w:hAnsi="Times"/>
      <w:sz w:val="24"/>
      <w:szCs w:val="24"/>
    </w:rPr>
  </w:style>
  <w:style w:type="paragraph" w:customStyle="1" w:styleId="3GPPNormalText">
    <w:name w:val="3GPP Normal Text"/>
    <w:basedOn w:val="a6"/>
    <w:link w:val="3GPPNormalTextChar"/>
    <w:qFormat/>
    <w:pPr>
      <w:jc w:val="both"/>
    </w:pPr>
    <w:rPr>
      <w:rFonts w:ascii="Times New Roman" w:eastAsia="MS Mincho" w:hAnsi="Times New Roman" w:cs="Times New Roman"/>
      <w:szCs w:val="24"/>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emf"/><Relationship Id="rId18" Type="http://schemas.openxmlformats.org/officeDocument/2006/relationships/package" Target="embeddings/Microsoft_Visio_Drawing11.vsdx"/><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package" Target="embeddings/Microsoft_Visio_Drawing122.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emf"/><Relationship Id="rId22" Type="http://schemas.openxmlformats.org/officeDocument/2006/relationships/image" Target="media/image10.png"/><Relationship Id="rId27"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3A088A73-F448-465D-9AD5-B8996F46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49</Pages>
  <Words>18524</Words>
  <Characters>105589</Characters>
  <Application>Microsoft Office Word</Application>
  <DocSecurity>0</DocSecurity>
  <Lines>879</Lines>
  <Paragraphs>247</Paragraphs>
  <ScaleCrop>false</ScaleCrop>
  <Company/>
  <LinksUpToDate>false</LinksUpToDate>
  <CharactersWithSpaces>123866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 Saatlou</dc:creator>
  <cp:lastModifiedBy>CATT</cp:lastModifiedBy>
  <cp:revision>7</cp:revision>
  <dcterms:created xsi:type="dcterms:W3CDTF">2025-10-14T13:43:00Z</dcterms:created>
  <dcterms:modified xsi:type="dcterms:W3CDTF">2025-10-14T13:57:00Z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2f9f15c0d0334722af80d7498ae8a518">
    <vt:lpwstr>CWMW12znsIa+W3C4d+Gihblnqv8h7EL86GoNMv6vC1eWE8oSzu5QkOuRxx1GaxTS2vTS83ixeLjcj0tPiIsygdE/g==</vt:lpwstr>
  </property>
  <property fmtid="{D5CDD505-2E9C-101B-9397-08002B2CF9AE}" pid="10" name="MSIP_Label_4d2f777e-4347-4fc6-823a-b44ab313546a_Enabled">
    <vt:lpwstr>true</vt:lpwstr>
  </property>
  <property fmtid="{D5CDD505-2E9C-101B-9397-08002B2CF9AE}" pid="11" name="MSIP_Label_4d2f777e-4347-4fc6-823a-b44ab313546a_SetDate">
    <vt:lpwstr>2025-08-22T14:22:50Z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e38c2368-823b-4fe2-bfaa-f395dee4edfc</vt:lpwstr>
  </property>
  <property fmtid="{D5CDD505-2E9C-101B-9397-08002B2CF9AE}" pid="16" name="MSIP_Label_4d2f777e-4347-4fc6-823a-b44ab313546a_ContentBits">
    <vt:lpwstr>0</vt:lpwstr>
  </property>
  <property fmtid="{D5CDD505-2E9C-101B-9397-08002B2CF9AE}" pid="17" name="MSIP_Label_4d2f777e-4347-4fc6-823a-b44ab313546a_Tag">
    <vt:lpwstr>10, 3, 0, 1</vt:lpwstr>
  </property>
  <property fmtid="{D5CDD505-2E9C-101B-9397-08002B2CF9AE}" pid="18" name="FLCMData">
    <vt:lpwstr>030B041A4221180A741507D8C6DF13A3623A916F50D325AD7532C77FE058B6AE84830F720EB2914CB47A44BDDF816446F5C3C78A80032119A2EBD73043D74767</vt:lpwstr>
  </property>
  <property fmtid="{D5CDD505-2E9C-101B-9397-08002B2CF9AE}" pid="19" name="KSOProductBuildVer">
    <vt:lpwstr>2052-11.8.2.12085</vt:lpwstr>
  </property>
  <property fmtid="{D5CDD505-2E9C-101B-9397-08002B2CF9AE}" pid="20" name="ICV">
    <vt:lpwstr>A3CB593287DD483FAA8E198318FE457D</vt:lpwstr>
  </property>
  <property fmtid="{D5CDD505-2E9C-101B-9397-08002B2CF9AE}" pid="21" name="KSOTemplateDocerSaveRecord">
    <vt:lpwstr>eyJoZGlkIjoiNWYwMmU5YzkwNjFmNzI1Njk4ZjczMWMxOTZlMzdhNTQiLCJ1c2VySWQiOiIxNDkxOTYwMzU0In0=</vt:lpwstr>
  </property>
  <property fmtid="{D5CDD505-2E9C-101B-9397-08002B2CF9AE}" pid="22" name="MSIP_Label_a7295cc1-d279-42ac-ab4d-3b0f4fece050_Enabled">
    <vt:lpwstr>true</vt:lpwstr>
  </property>
  <property fmtid="{D5CDD505-2E9C-101B-9397-08002B2CF9AE}" pid="23" name="MSIP_Label_a7295cc1-d279-42ac-ab4d-3b0f4fece050_SetDate">
    <vt:lpwstr>2025-08-25T02:12:50Z</vt:lpwstr>
  </property>
  <property fmtid="{D5CDD505-2E9C-101B-9397-08002B2CF9AE}" pid="24" name="MSIP_Label_a7295cc1-d279-42ac-ab4d-3b0f4fece050_Method">
    <vt:lpwstr>Standard</vt:lpwstr>
  </property>
  <property fmtid="{D5CDD505-2E9C-101B-9397-08002B2CF9AE}" pid="25" name="MSIP_Label_a7295cc1-d279-42ac-ab4d-3b0f4fece050_Name">
    <vt:lpwstr>FUJITSU-RESTRICTED​</vt:lpwstr>
  </property>
  <property fmtid="{D5CDD505-2E9C-101B-9397-08002B2CF9AE}" pid="26" name="MSIP_Label_a7295cc1-d279-42ac-ab4d-3b0f4fece050_SiteId">
    <vt:lpwstr>a19f121d-81e1-4858-a9d8-736e267fd4c7</vt:lpwstr>
  </property>
  <property fmtid="{D5CDD505-2E9C-101B-9397-08002B2CF9AE}" pid="27" name="MSIP_Label_a7295cc1-d279-42ac-ab4d-3b0f4fece050_ActionId">
    <vt:lpwstr>d3e0a338-a33c-46dd-97e7-aa684c751f24</vt:lpwstr>
  </property>
  <property fmtid="{D5CDD505-2E9C-101B-9397-08002B2CF9AE}" pid="28" name="MSIP_Label_a7295cc1-d279-42ac-ab4d-3b0f4fece050_ContentBits">
    <vt:lpwstr>0</vt:lpwstr>
  </property>
  <property fmtid="{D5CDD505-2E9C-101B-9397-08002B2CF9AE}" pid="29" name="MSIP_Label_a7295cc1-d279-42ac-ab4d-3b0f4fece050_Tag">
    <vt:lpwstr>10, 3, 0, 1</vt:lpwstr>
  </property>
  <property fmtid="{D5CDD505-2E9C-101B-9397-08002B2CF9AE}" pid="30" name="GrammarlyDocumentId">
    <vt:lpwstr>0c014b8d-7814-46ff-80c1-4dcdd0117c3b</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1760205008</vt:lpwstr>
  </property>
</Properties>
</file>