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8856" w14:textId="4A2B58D2" w:rsidR="009F3BBD" w:rsidRPr="0043174C" w:rsidRDefault="009F3BBD" w:rsidP="00642F5E">
      <w:pPr>
        <w:pStyle w:val="a5"/>
        <w:tabs>
          <w:tab w:val="left" w:pos="1800"/>
          <w:tab w:val="left" w:pos="3825"/>
        </w:tabs>
        <w:spacing w:after="180"/>
        <w:jc w:val="both"/>
        <w:rPr>
          <w:rFonts w:eastAsia="宋体"/>
          <w:sz w:val="24"/>
          <w:lang w:eastAsia="zh-CN"/>
        </w:rPr>
      </w:pPr>
      <w:r w:rsidRPr="00904E74">
        <w:rPr>
          <w:rFonts w:eastAsia="宋体"/>
          <w:sz w:val="24"/>
          <w:lang w:eastAsia="zh-CN"/>
        </w:rPr>
        <w:t>3GPP TSG RAN WG1 #1</w:t>
      </w:r>
      <w:r w:rsidR="00474EED" w:rsidRPr="00904E74">
        <w:rPr>
          <w:rFonts w:eastAsia="宋体" w:hint="eastAsia"/>
          <w:sz w:val="24"/>
          <w:lang w:eastAsia="zh-CN"/>
        </w:rPr>
        <w:t>2</w:t>
      </w:r>
      <w:r w:rsidR="00833E0E">
        <w:rPr>
          <w:rFonts w:eastAsia="宋体" w:hint="eastAsia"/>
          <w:sz w:val="24"/>
          <w:lang w:eastAsia="zh-CN"/>
        </w:rPr>
        <w:t>4</w:t>
      </w:r>
      <w:r w:rsidRPr="00904E74">
        <w:rPr>
          <w:rFonts w:eastAsia="宋体"/>
          <w:sz w:val="24"/>
          <w:lang w:eastAsia="zh-CN"/>
        </w:rPr>
        <w:tab/>
      </w:r>
      <w:r w:rsidR="00642F5E" w:rsidRPr="00904E74">
        <w:rPr>
          <w:rFonts w:eastAsia="宋体"/>
          <w:sz w:val="24"/>
          <w:lang w:eastAsia="zh-CN"/>
        </w:rPr>
        <w:tab/>
      </w:r>
      <w:r w:rsidRPr="00904E74">
        <w:rPr>
          <w:rFonts w:eastAsia="宋体"/>
          <w:sz w:val="24"/>
          <w:lang w:eastAsia="zh-CN"/>
        </w:rPr>
        <w:tab/>
        <w:t>R1-2</w:t>
      </w:r>
      <w:r w:rsidR="003B2207">
        <w:rPr>
          <w:rFonts w:eastAsia="宋体" w:hint="eastAsia"/>
          <w:sz w:val="24"/>
          <w:lang w:eastAsia="zh-CN"/>
        </w:rPr>
        <w:t>60</w:t>
      </w:r>
      <w:r w:rsidR="008B1C74">
        <w:rPr>
          <w:rFonts w:eastAsia="宋体" w:hint="eastAsia"/>
          <w:sz w:val="24"/>
          <w:lang w:eastAsia="zh-CN"/>
        </w:rPr>
        <w:t>0698</w:t>
      </w:r>
    </w:p>
    <w:p w14:paraId="605B664B" w14:textId="1FE7C8D6" w:rsidR="00413ADD" w:rsidRDefault="00833E0E"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833E0E">
        <w:rPr>
          <w:rFonts w:eastAsia="宋体"/>
          <w:sz w:val="24"/>
          <w:lang w:eastAsia="zh-CN"/>
        </w:rPr>
        <w:t>Gothenburg, SE, Feb. 9th ~ 13th, 2026</w:t>
      </w:r>
    </w:p>
    <w:p w14:paraId="755FEB99" w14:textId="456EE16B" w:rsidR="00224EBF" w:rsidRPr="00052886" w:rsidRDefault="00224EBF" w:rsidP="003E3408">
      <w:pPr>
        <w:pStyle w:val="a5"/>
        <w:tabs>
          <w:tab w:val="clear" w:pos="4536"/>
          <w:tab w:val="clear" w:pos="9072"/>
          <w:tab w:val="left" w:pos="1800"/>
          <w:tab w:val="left" w:pos="3825"/>
        </w:tabs>
        <w:spacing w:after="180" w:line="252" w:lineRule="auto"/>
        <w:jc w:val="both"/>
        <w:rPr>
          <w:rFonts w:eastAsia="宋体"/>
          <w:sz w:val="24"/>
          <w:lang w:eastAsia="zh-CN"/>
        </w:rPr>
      </w:pPr>
      <w:r w:rsidRPr="00052886">
        <w:rPr>
          <w:sz w:val="24"/>
        </w:rPr>
        <w:t>Agenda Item:</w:t>
      </w:r>
      <w:r w:rsidRPr="00052886">
        <w:rPr>
          <w:sz w:val="24"/>
        </w:rPr>
        <w:tab/>
      </w:r>
      <w:r w:rsidR="00474EED" w:rsidRPr="00052886">
        <w:rPr>
          <w:rFonts w:eastAsia="宋体" w:hint="eastAsia"/>
          <w:sz w:val="24"/>
          <w:lang w:eastAsia="zh-CN"/>
        </w:rPr>
        <w:t>10.</w:t>
      </w:r>
      <w:r w:rsidR="003B2207">
        <w:rPr>
          <w:rFonts w:eastAsia="宋体" w:hint="eastAsia"/>
          <w:sz w:val="24"/>
          <w:lang w:eastAsia="zh-CN"/>
        </w:rPr>
        <w:t>5</w:t>
      </w:r>
      <w:r w:rsidR="00F01EE3">
        <w:rPr>
          <w:rFonts w:eastAsia="宋体" w:hint="eastAsia"/>
          <w:sz w:val="24"/>
          <w:lang w:eastAsia="zh-CN"/>
        </w:rPr>
        <w:t>.</w:t>
      </w:r>
      <w:r w:rsidR="003B2207">
        <w:rPr>
          <w:rFonts w:eastAsia="宋体" w:hint="eastAsia"/>
          <w:sz w:val="24"/>
          <w:lang w:eastAsia="zh-CN"/>
        </w:rPr>
        <w:t>2.3</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2E1401EF"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bookmarkStart w:id="0" w:name="OLE_LINK9"/>
      <w:r w:rsidR="003004F5" w:rsidRPr="00052886">
        <w:rPr>
          <w:sz w:val="24"/>
        </w:rPr>
        <w:t>Discussion on</w:t>
      </w:r>
      <w:r w:rsidR="001B61EF" w:rsidRPr="00052886">
        <w:rPr>
          <w:sz w:val="24"/>
        </w:rPr>
        <w:t xml:space="preserve"> </w:t>
      </w:r>
      <w:r w:rsidR="003B2207">
        <w:rPr>
          <w:rFonts w:eastAsiaTheme="minorEastAsia" w:hint="eastAsia"/>
          <w:sz w:val="24"/>
          <w:lang w:eastAsia="zh-CN"/>
        </w:rPr>
        <w:t>UL transmission schemes for PUSCH and PUCCH</w:t>
      </w:r>
    </w:p>
    <w:bookmarkEnd w:id="0"/>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B4CB103" w14:textId="0DA4AF96" w:rsidR="00A77B77" w:rsidRPr="00A77B77" w:rsidRDefault="00A77B77" w:rsidP="00A77B77">
      <w:pPr>
        <w:pStyle w:val="a0"/>
        <w:tabs>
          <w:tab w:val="num" w:pos="226"/>
          <w:tab w:val="num" w:pos="284"/>
          <w:tab w:val="left" w:pos="5103"/>
        </w:tabs>
        <w:snapToGrid w:val="0"/>
        <w:rPr>
          <w:rFonts w:eastAsia="宋体"/>
          <w:szCs w:val="20"/>
          <w:lang w:eastAsia="zh-CN"/>
        </w:rPr>
      </w:pPr>
      <w:r w:rsidRPr="00A77B77">
        <w:rPr>
          <w:rFonts w:eastAsia="宋体"/>
          <w:szCs w:val="20"/>
          <w:lang w:eastAsia="zh-CN"/>
        </w:rPr>
        <w:t xml:space="preserve">The SID of Study on 6G Radio was approved in RAN#108 [1]. </w:t>
      </w:r>
      <w:r>
        <w:rPr>
          <w:rFonts w:eastAsia="宋体" w:hint="eastAsia"/>
          <w:szCs w:val="20"/>
          <w:lang w:eastAsia="zh-CN"/>
        </w:rPr>
        <w:t>As per</w:t>
      </w:r>
      <w:r w:rsidRPr="00A77B77">
        <w:rPr>
          <w:rFonts w:eastAsia="宋体"/>
          <w:szCs w:val="20"/>
          <w:lang w:eastAsia="zh-CN"/>
        </w:rPr>
        <w:t xml:space="preserve"> RAN1 chair agenda [2]</w:t>
      </w:r>
      <w:r>
        <w:rPr>
          <w:rFonts w:eastAsia="宋体" w:hint="eastAsia"/>
          <w:szCs w:val="20"/>
          <w:lang w:eastAsia="zh-CN"/>
        </w:rPr>
        <w:t xml:space="preserve"> for this AI as follows</w:t>
      </w:r>
      <w:r w:rsidRPr="00A77B77">
        <w:rPr>
          <w:rFonts w:eastAsia="宋体"/>
          <w:szCs w:val="20"/>
          <w:lang w:eastAsia="zh-CN"/>
        </w:rPr>
        <w:t xml:space="preserve">: </w:t>
      </w:r>
    </w:p>
    <w:p w14:paraId="3BD64A6D" w14:textId="77777777" w:rsidR="00A77B77" w:rsidRPr="00092B6A" w:rsidRDefault="00A77B77" w:rsidP="00A77B77">
      <w:pPr>
        <w:rPr>
          <w:rFonts w:eastAsia="等线"/>
          <w:i/>
          <w:iCs/>
          <w:lang w:eastAsia="zh-CN"/>
        </w:rPr>
      </w:pPr>
      <w:bookmarkStart w:id="1" w:name="OLE_LINK2"/>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bookmarkEnd w:id="1"/>
    <w:p w14:paraId="1FAEBD7B" w14:textId="0DA46B88" w:rsidR="0007195F" w:rsidRDefault="00FF0356" w:rsidP="00A77B7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w:t>
      </w:r>
      <w:r w:rsidR="00A77B77">
        <w:rPr>
          <w:rFonts w:eastAsia="宋体" w:hint="eastAsia"/>
          <w:szCs w:val="20"/>
          <w:lang w:eastAsia="zh-CN"/>
        </w:rPr>
        <w:t xml:space="preserve">UL transmission schemes for PUSCH and PUCCH, considering both TRP and </w:t>
      </w:r>
      <w:proofErr w:type="spellStart"/>
      <w:r w:rsidR="00A77B77">
        <w:rPr>
          <w:rFonts w:eastAsia="宋体" w:hint="eastAsia"/>
          <w:szCs w:val="20"/>
          <w:lang w:eastAsia="zh-CN"/>
        </w:rPr>
        <w:t>mTRP</w:t>
      </w:r>
      <w:proofErr w:type="spellEnd"/>
      <w:r w:rsidR="00A77B77">
        <w:rPr>
          <w:rFonts w:eastAsia="宋体" w:hint="eastAsia"/>
          <w:szCs w:val="20"/>
          <w:lang w:eastAsia="zh-CN"/>
        </w:rPr>
        <w:t>.</w:t>
      </w:r>
    </w:p>
    <w:p w14:paraId="4B1C9929" w14:textId="58CC9375" w:rsidR="00A77B77" w:rsidRPr="00A77B77" w:rsidRDefault="00A77B77" w:rsidP="00A77B77">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Considerations on</w:t>
      </w:r>
      <w:r w:rsidR="008F558D">
        <w:rPr>
          <w:rFonts w:eastAsia="宋体" w:hint="eastAsia"/>
          <w:lang w:eastAsia="zh-CN"/>
        </w:rPr>
        <w:t xml:space="preserve"> Design of</w:t>
      </w:r>
      <w:r>
        <w:rPr>
          <w:rFonts w:eastAsia="宋体" w:hint="eastAsia"/>
          <w:lang w:eastAsia="zh-CN"/>
        </w:rPr>
        <w:t xml:space="preserve"> PUSCH</w:t>
      </w:r>
    </w:p>
    <w:p w14:paraId="367BE137" w14:textId="6E121AD1" w:rsidR="000D2997" w:rsidRPr="00033E31" w:rsidRDefault="000D2997" w:rsidP="00033E31">
      <w:pPr>
        <w:pStyle w:val="20"/>
        <w:rPr>
          <w:rFonts w:eastAsiaTheme="minorEastAsia"/>
          <w:lang w:eastAsia="zh-CN"/>
        </w:rPr>
      </w:pPr>
      <w:r w:rsidRPr="00033E31">
        <w:rPr>
          <w:rFonts w:eastAsiaTheme="minorEastAsia" w:hint="eastAsia"/>
          <w:lang w:eastAsia="zh-CN"/>
        </w:rPr>
        <w:t xml:space="preserve">2.1 Considerations on </w:t>
      </w:r>
      <w:r w:rsidR="004565B5" w:rsidRPr="00033E31">
        <w:rPr>
          <w:rFonts w:eastAsiaTheme="minorEastAsia" w:hint="eastAsia"/>
          <w:lang w:eastAsia="zh-CN"/>
        </w:rPr>
        <w:t>the principles for UL transmission of PUSCH in 6G</w:t>
      </w:r>
    </w:p>
    <w:p w14:paraId="20C1B89C" w14:textId="77777777" w:rsidR="00033E31" w:rsidRDefault="00033E31" w:rsidP="00033E31">
      <w:pPr>
        <w:rPr>
          <w:rFonts w:eastAsiaTheme="minorEastAsia"/>
          <w:szCs w:val="21"/>
          <w:lang w:val="en-GB" w:eastAsia="zh-CN"/>
        </w:rPr>
      </w:pPr>
      <w:r w:rsidRPr="00033E31">
        <w:rPr>
          <w:rFonts w:eastAsiaTheme="minorEastAsia"/>
          <w:szCs w:val="21"/>
          <w:lang w:val="en-GB" w:eastAsia="zh-CN"/>
        </w:rPr>
        <w:t>UL has always been the bottleneck for performance and coverage</w:t>
      </w:r>
      <w:r>
        <w:rPr>
          <w:rFonts w:eastAsiaTheme="minorEastAsia" w:hint="eastAsia"/>
          <w:szCs w:val="21"/>
          <w:lang w:val="en-GB" w:eastAsia="zh-CN"/>
        </w:rPr>
        <w:t xml:space="preserve"> in the past few generations of mobile telecommunication system.</w:t>
      </w:r>
      <w:r w:rsidRPr="00033E31">
        <w:rPr>
          <w:rFonts w:eastAsiaTheme="minorEastAsia"/>
          <w:szCs w:val="21"/>
          <w:lang w:val="en-GB" w:eastAsia="zh-CN"/>
        </w:rPr>
        <w:t xml:space="preserve"> </w:t>
      </w:r>
      <w:r>
        <w:rPr>
          <w:rFonts w:eastAsiaTheme="minorEastAsia" w:hint="eastAsia"/>
          <w:szCs w:val="21"/>
          <w:lang w:val="en-GB" w:eastAsia="zh-CN"/>
        </w:rPr>
        <w:t>L</w:t>
      </w:r>
      <w:r w:rsidRPr="00033E31">
        <w:rPr>
          <w:rFonts w:eastAsiaTheme="minorEastAsia"/>
          <w:szCs w:val="21"/>
          <w:lang w:val="en-GB" w:eastAsia="zh-CN"/>
        </w:rPr>
        <w:t xml:space="preserve">imited to the number for antenna elements, MIMO evolution focused more on DL rather than UL in LTE and NR. </w:t>
      </w:r>
    </w:p>
    <w:p w14:paraId="5C4F7664" w14:textId="75B9DECD" w:rsidR="00033E31" w:rsidRDefault="00033E31" w:rsidP="00033E31">
      <w:pPr>
        <w:rPr>
          <w:rFonts w:eastAsiaTheme="minorEastAsia"/>
          <w:szCs w:val="21"/>
          <w:lang w:val="en-GB" w:eastAsia="zh-CN"/>
        </w:rPr>
      </w:pPr>
      <w:r w:rsidRPr="00033E31">
        <w:rPr>
          <w:rFonts w:eastAsiaTheme="minorEastAsia"/>
          <w:szCs w:val="21"/>
          <w:lang w:val="en-GB" w:eastAsia="zh-CN"/>
        </w:rPr>
        <w:t xml:space="preserve">With the development of integration techniques, there are likely to be more antennas in UE in 6G, which means more MIMO features can be more adopted to UL. </w:t>
      </w:r>
      <w:r>
        <w:rPr>
          <w:rFonts w:eastAsiaTheme="minorEastAsia"/>
          <w:szCs w:val="21"/>
          <w:lang w:val="en-GB" w:eastAsia="zh-CN"/>
        </w:rPr>
        <w:t>T</w:t>
      </w:r>
      <w:r>
        <w:rPr>
          <w:rFonts w:eastAsiaTheme="minorEastAsia" w:hint="eastAsia"/>
          <w:szCs w:val="21"/>
          <w:lang w:val="en-GB" w:eastAsia="zh-CN"/>
        </w:rPr>
        <w:t xml:space="preserve">his feature provides the opportunity to enhance the UL performance by </w:t>
      </w:r>
      <w:r>
        <w:rPr>
          <w:rFonts w:eastAsiaTheme="minorEastAsia"/>
          <w:szCs w:val="21"/>
          <w:lang w:val="en-GB" w:eastAsia="zh-CN"/>
        </w:rPr>
        <w:t>utilizing</w:t>
      </w:r>
      <w:r>
        <w:rPr>
          <w:rFonts w:eastAsiaTheme="minorEastAsia" w:hint="eastAsia"/>
          <w:szCs w:val="21"/>
          <w:lang w:val="en-GB" w:eastAsia="zh-CN"/>
        </w:rPr>
        <w:t xml:space="preserve"> the larger number of antennas at UE. </w:t>
      </w:r>
      <w:r>
        <w:rPr>
          <w:rFonts w:eastAsiaTheme="minorEastAsia"/>
          <w:szCs w:val="21"/>
          <w:lang w:val="en-GB" w:eastAsia="zh-CN"/>
        </w:rPr>
        <w:t>A</w:t>
      </w:r>
      <w:r>
        <w:rPr>
          <w:rFonts w:eastAsiaTheme="minorEastAsia" w:hint="eastAsia"/>
          <w:szCs w:val="21"/>
          <w:lang w:val="en-GB" w:eastAsia="zh-CN"/>
        </w:rPr>
        <w:t xml:space="preserve">nd luckily, there have already many transmission schemes designed for DL in LTE and NR. </w:t>
      </w:r>
      <w:r w:rsidR="006D37C5">
        <w:rPr>
          <w:rFonts w:eastAsiaTheme="minorEastAsia" w:hint="eastAsia"/>
          <w:szCs w:val="21"/>
          <w:lang w:val="en-GB" w:eastAsia="zh-CN"/>
        </w:rPr>
        <w:t>A</w:t>
      </w:r>
      <w:r>
        <w:rPr>
          <w:rFonts w:eastAsiaTheme="minorEastAsia" w:hint="eastAsia"/>
          <w:szCs w:val="21"/>
          <w:lang w:val="en-GB" w:eastAsia="zh-CN"/>
        </w:rPr>
        <w:t xml:space="preserve">dopting such schemes to UL in 6G can be the starting point for the UL channel design. </w:t>
      </w:r>
    </w:p>
    <w:p w14:paraId="658AC099" w14:textId="2931BC54" w:rsidR="000D2997" w:rsidRPr="00FB062D" w:rsidRDefault="00033E31" w:rsidP="004565B5">
      <w:pPr>
        <w:rPr>
          <w:rFonts w:eastAsiaTheme="minorEastAsia"/>
          <w:szCs w:val="21"/>
          <w:lang w:val="en-GB" w:eastAsia="zh-CN"/>
        </w:rPr>
      </w:pPr>
      <w:r>
        <w:rPr>
          <w:rFonts w:eastAsiaTheme="minorEastAsia" w:hint="eastAsia"/>
          <w:b/>
          <w:bCs/>
          <w:i/>
          <w:iCs/>
          <w:szCs w:val="21"/>
          <w:lang w:val="en-GB" w:eastAsia="zh-CN"/>
        </w:rPr>
        <w:t xml:space="preserve">Proposal 1: </w:t>
      </w:r>
      <w:r w:rsidR="00FB062D">
        <w:rPr>
          <w:rFonts w:eastAsiaTheme="minorEastAsia" w:hint="eastAsia"/>
          <w:b/>
          <w:bCs/>
          <w:i/>
          <w:iCs/>
          <w:szCs w:val="21"/>
          <w:lang w:val="en-GB" w:eastAsia="zh-CN"/>
        </w:rPr>
        <w:t>C</w:t>
      </w:r>
      <w:r w:rsidR="00C10EAA">
        <w:rPr>
          <w:rFonts w:eastAsiaTheme="minorEastAsia"/>
          <w:b/>
          <w:bCs/>
          <w:i/>
          <w:iCs/>
          <w:szCs w:val="21"/>
          <w:lang w:val="en-GB" w:eastAsia="zh-CN"/>
        </w:rPr>
        <w:t>onsider</w:t>
      </w:r>
      <w:r w:rsidR="00C10EAA">
        <w:rPr>
          <w:rFonts w:eastAsiaTheme="minorEastAsia" w:hint="eastAsia"/>
          <w:b/>
          <w:bCs/>
          <w:i/>
          <w:iCs/>
          <w:szCs w:val="21"/>
          <w:lang w:val="en-GB" w:eastAsia="zh-CN"/>
        </w:rPr>
        <w:t xml:space="preserve">ing adopting the related transmission schemes designed for </w:t>
      </w:r>
      <w:r w:rsidR="00FB062D">
        <w:rPr>
          <w:rFonts w:eastAsiaTheme="minorEastAsia" w:hint="eastAsia"/>
          <w:b/>
          <w:bCs/>
          <w:i/>
          <w:iCs/>
          <w:szCs w:val="21"/>
          <w:lang w:val="en-GB" w:eastAsia="zh-CN"/>
        </w:rPr>
        <w:t>DL in LTE and 5G for PUSCH design in 6G to fully utilize the larger number of antennas at UE side</w:t>
      </w:r>
    </w:p>
    <w:p w14:paraId="0B2BB830" w14:textId="0775D3A5" w:rsidR="00FB062D" w:rsidRPr="00FB062D" w:rsidRDefault="000D2997" w:rsidP="00FB062D">
      <w:pPr>
        <w:pStyle w:val="20"/>
        <w:rPr>
          <w:rFonts w:eastAsiaTheme="minorEastAsia"/>
          <w:lang w:eastAsia="zh-CN"/>
        </w:rPr>
      </w:pPr>
      <w:r w:rsidRPr="000D2997">
        <w:rPr>
          <w:rFonts w:eastAsiaTheme="minorEastAsia" w:hint="eastAsia"/>
          <w:lang w:eastAsia="zh-CN"/>
        </w:rPr>
        <w:t xml:space="preserve">2.2 Considerations on the </w:t>
      </w:r>
      <w:r w:rsidR="004565B5">
        <w:rPr>
          <w:rFonts w:eastAsiaTheme="minorEastAsia" w:hint="eastAsia"/>
          <w:lang w:eastAsia="zh-CN"/>
        </w:rPr>
        <w:t>DMRS of PUSCH in 6G</w:t>
      </w:r>
    </w:p>
    <w:p w14:paraId="41DE7145" w14:textId="54BF7BD3" w:rsidR="000E76E4" w:rsidRDefault="00FB062D" w:rsidP="000D2997">
      <w:pPr>
        <w:rPr>
          <w:rFonts w:eastAsiaTheme="minorEastAsia"/>
          <w:szCs w:val="20"/>
          <w:lang w:val="en-GB" w:eastAsia="zh-CN"/>
        </w:rPr>
      </w:pPr>
      <w:r>
        <w:rPr>
          <w:rFonts w:eastAsiaTheme="minorEastAsia" w:hint="eastAsia"/>
          <w:szCs w:val="20"/>
          <w:lang w:val="en-GB" w:eastAsia="zh-CN"/>
        </w:rPr>
        <w:t xml:space="preserve">Similar to that of 5G, the basically DMRS design of PUSCH in 6G should also be same as PDSCH. As it is common understanding, the DMRS ports supported by DL should be up to at least 48. </w:t>
      </w:r>
      <w:r>
        <w:rPr>
          <w:rFonts w:eastAsiaTheme="minorEastAsia"/>
          <w:szCs w:val="20"/>
          <w:lang w:val="en-GB" w:eastAsia="zh-CN"/>
        </w:rPr>
        <w:t>H</w:t>
      </w:r>
      <w:r>
        <w:rPr>
          <w:rFonts w:eastAsiaTheme="minorEastAsia" w:hint="eastAsia"/>
          <w:szCs w:val="20"/>
          <w:lang w:val="en-GB" w:eastAsia="zh-CN"/>
        </w:rPr>
        <w:t>owever, for UL, we don</w:t>
      </w:r>
      <w:r>
        <w:rPr>
          <w:rFonts w:eastAsiaTheme="minorEastAsia"/>
          <w:szCs w:val="20"/>
          <w:lang w:val="en-GB" w:eastAsia="zh-CN"/>
        </w:rPr>
        <w:t>’</w:t>
      </w:r>
      <w:r>
        <w:rPr>
          <w:rFonts w:eastAsiaTheme="minorEastAsia" w:hint="eastAsia"/>
          <w:szCs w:val="20"/>
          <w:lang w:val="en-GB" w:eastAsia="zh-CN"/>
        </w:rPr>
        <w:t xml:space="preserve">t think such number of DMRS ports used by UL transmission is necessary at least for SU-MIMO. </w:t>
      </w:r>
      <w:r w:rsidR="00875A97">
        <w:rPr>
          <w:rFonts w:eastAsiaTheme="minorEastAsia" w:hint="eastAsia"/>
          <w:szCs w:val="20"/>
          <w:lang w:val="en-GB" w:eastAsia="zh-CN"/>
        </w:rPr>
        <w:t xml:space="preserve">And in such case, to further improve the coverage </w:t>
      </w:r>
      <w:r w:rsidR="00875A97">
        <w:rPr>
          <w:rFonts w:eastAsiaTheme="minorEastAsia"/>
          <w:szCs w:val="20"/>
          <w:lang w:val="en-GB" w:eastAsia="zh-CN"/>
        </w:rPr>
        <w:t>performance</w:t>
      </w:r>
      <w:r w:rsidR="00875A97">
        <w:rPr>
          <w:rFonts w:eastAsiaTheme="minorEastAsia" w:hint="eastAsia"/>
          <w:szCs w:val="20"/>
          <w:lang w:val="en-GB" w:eastAsia="zh-CN"/>
        </w:rPr>
        <w:t xml:space="preserve"> for cell-edge UE with low </w:t>
      </w:r>
      <w:r w:rsidR="00875A97">
        <w:rPr>
          <w:rFonts w:eastAsiaTheme="minorEastAsia"/>
          <w:szCs w:val="20"/>
          <w:lang w:val="en-GB" w:eastAsia="zh-CN"/>
        </w:rPr>
        <w:t>velocity</w:t>
      </w:r>
      <w:r w:rsidR="00875A97">
        <w:rPr>
          <w:rFonts w:eastAsiaTheme="minorEastAsia" w:hint="eastAsia"/>
          <w:szCs w:val="20"/>
          <w:lang w:val="en-GB" w:eastAsia="zh-CN"/>
        </w:rPr>
        <w:t xml:space="preserve">, we think the DMRS-less RB can be considered to be supported in 6G, as shown in Fig 1. </w:t>
      </w:r>
      <w:r w:rsidR="00875A97">
        <w:rPr>
          <w:rFonts w:eastAsiaTheme="minorEastAsia"/>
          <w:szCs w:val="20"/>
          <w:lang w:val="en-GB" w:eastAsia="zh-CN"/>
        </w:rPr>
        <w:t>I</w:t>
      </w:r>
      <w:r w:rsidR="00875A97">
        <w:rPr>
          <w:rFonts w:eastAsiaTheme="minorEastAsia" w:hint="eastAsia"/>
          <w:szCs w:val="20"/>
          <w:lang w:val="en-GB" w:eastAsia="zh-CN"/>
        </w:rPr>
        <w:t xml:space="preserve">n such </w:t>
      </w:r>
      <w:r w:rsidR="00B92DCD">
        <w:rPr>
          <w:rFonts w:eastAsiaTheme="minorEastAsia" w:hint="eastAsia"/>
          <w:szCs w:val="20"/>
          <w:lang w:val="en-GB" w:eastAsia="zh-CN"/>
        </w:rPr>
        <w:t xml:space="preserve">design, the comb-3 DMRS with FD-OCC 4, TD-OCC-2 is adopted for 24 DMRS ports. </w:t>
      </w:r>
      <w:r w:rsidR="00B92DCD">
        <w:rPr>
          <w:rFonts w:eastAsiaTheme="minorEastAsia"/>
          <w:szCs w:val="20"/>
          <w:lang w:val="en-GB" w:eastAsia="zh-CN"/>
        </w:rPr>
        <w:t>A</w:t>
      </w:r>
      <w:r w:rsidR="00B92DCD">
        <w:rPr>
          <w:rFonts w:eastAsiaTheme="minorEastAsia" w:hint="eastAsia"/>
          <w:szCs w:val="20"/>
          <w:lang w:val="en-GB" w:eastAsia="zh-CN"/>
        </w:rPr>
        <w:t xml:space="preserve">nd for RB#1 and #3, there is no DMRS allocated, the corresponding channel </w:t>
      </w:r>
      <w:r w:rsidR="00B92DCD">
        <w:rPr>
          <w:rFonts w:eastAsiaTheme="minorEastAsia"/>
          <w:szCs w:val="20"/>
          <w:lang w:val="en-GB" w:eastAsia="zh-CN"/>
        </w:rPr>
        <w:t>response</w:t>
      </w:r>
      <w:r w:rsidR="00B92DCD">
        <w:rPr>
          <w:rFonts w:eastAsiaTheme="minorEastAsia" w:hint="eastAsia"/>
          <w:szCs w:val="20"/>
          <w:lang w:val="en-GB" w:eastAsia="zh-CN"/>
        </w:rPr>
        <w:t xml:space="preserve"> can be acquired by interpolation or filter with the channel estimation results of RB#0 and RB #2. </w:t>
      </w:r>
      <w:r w:rsidR="00B92DCD">
        <w:rPr>
          <w:rFonts w:eastAsiaTheme="minorEastAsia"/>
          <w:szCs w:val="20"/>
          <w:lang w:val="en-GB" w:eastAsia="zh-CN"/>
        </w:rPr>
        <w:t>S</w:t>
      </w:r>
      <w:r w:rsidR="00B92DCD">
        <w:rPr>
          <w:rFonts w:eastAsiaTheme="minorEastAsia" w:hint="eastAsia"/>
          <w:szCs w:val="20"/>
          <w:lang w:val="en-GB" w:eastAsia="zh-CN"/>
        </w:rPr>
        <w:t xml:space="preserve">o that all the REs in RB #1 and #3 can be used for data transmission. </w:t>
      </w:r>
    </w:p>
    <w:p w14:paraId="41C7D83D" w14:textId="4C574555" w:rsidR="00B92DCD" w:rsidRDefault="00B92DCD" w:rsidP="000D2997">
      <w:pPr>
        <w:rPr>
          <w:rFonts w:eastAsiaTheme="minorEastAsia"/>
          <w:b/>
          <w:bCs/>
          <w:i/>
          <w:iCs/>
          <w:szCs w:val="20"/>
          <w:lang w:val="en-GB" w:eastAsia="zh-CN"/>
        </w:rPr>
      </w:pPr>
      <w:r>
        <w:rPr>
          <w:rFonts w:eastAsiaTheme="minorEastAsia" w:hint="eastAsia"/>
          <w:b/>
          <w:bCs/>
          <w:i/>
          <w:iCs/>
          <w:szCs w:val="20"/>
          <w:lang w:val="en-GB" w:eastAsia="zh-CN"/>
        </w:rPr>
        <w:t>Proposal 2: Support up to 24 DMRS ports for PUSCH for SU-MIMO in 6G.</w:t>
      </w:r>
    </w:p>
    <w:p w14:paraId="6C4FC9DA" w14:textId="77777777" w:rsidR="00B92DCD" w:rsidRPr="00B92DCD" w:rsidRDefault="00B92DCD" w:rsidP="000D2997">
      <w:pPr>
        <w:rPr>
          <w:rFonts w:eastAsiaTheme="minorEastAsia"/>
          <w:b/>
          <w:bCs/>
          <w:i/>
          <w:iCs/>
          <w:szCs w:val="20"/>
          <w:lang w:val="en-GB" w:eastAsia="zh-CN"/>
        </w:rPr>
      </w:pPr>
    </w:p>
    <w:p w14:paraId="640215EA" w14:textId="161DCF1A" w:rsidR="000D2997" w:rsidRDefault="00875A97" w:rsidP="00875A97">
      <w:pPr>
        <w:autoSpaceDE w:val="0"/>
        <w:autoSpaceDN w:val="0"/>
        <w:adjustRightInd w:val="0"/>
        <w:snapToGrid w:val="0"/>
        <w:spacing w:after="120" w:line="259" w:lineRule="auto"/>
        <w:jc w:val="center"/>
        <w:rPr>
          <w:rFonts w:eastAsiaTheme="minorEastAsia"/>
          <w:lang w:eastAsia="zh-CN"/>
        </w:rPr>
      </w:pPr>
      <w:r>
        <w:rPr>
          <w:rFonts w:hint="eastAsia"/>
        </w:rPr>
        <w:object w:dxaOrig="9405" w:dyaOrig="12271" w14:anchorId="3815F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7pt;height:217.1pt" o:ole="">
            <v:imagedata r:id="rId8" o:title=""/>
          </v:shape>
          <o:OLEObject Type="Embed" ProgID="Visio.Drawing.15" ShapeID="_x0000_i1025" DrawAspect="Content" ObjectID="_1831295562" r:id="rId9"/>
        </w:object>
      </w:r>
    </w:p>
    <w:p w14:paraId="36C870FE" w14:textId="2CF9B062" w:rsidR="00875A97" w:rsidRDefault="00875A97" w:rsidP="00875A97">
      <w:pPr>
        <w:autoSpaceDE w:val="0"/>
        <w:autoSpaceDN w:val="0"/>
        <w:adjustRightInd w:val="0"/>
        <w:snapToGrid w:val="0"/>
        <w:spacing w:after="120" w:line="259" w:lineRule="auto"/>
        <w:jc w:val="center"/>
        <w:rPr>
          <w:rFonts w:eastAsiaTheme="minorEastAsia"/>
          <w:lang w:eastAsia="zh-CN"/>
        </w:rPr>
      </w:pPr>
      <w:r>
        <w:rPr>
          <w:rFonts w:eastAsiaTheme="minorEastAsia" w:hint="eastAsia"/>
          <w:lang w:eastAsia="zh-CN"/>
        </w:rPr>
        <w:t xml:space="preserve">Fig1 illustration of DMRS-less design </w:t>
      </w:r>
      <w:r w:rsidR="003B0266">
        <w:rPr>
          <w:rFonts w:eastAsiaTheme="minorEastAsia" w:hint="eastAsia"/>
          <w:lang w:eastAsia="zh-CN"/>
        </w:rPr>
        <w:t xml:space="preserve">in frequency domain </w:t>
      </w:r>
      <w:r>
        <w:rPr>
          <w:rFonts w:eastAsiaTheme="minorEastAsia" w:hint="eastAsia"/>
          <w:lang w:eastAsia="zh-CN"/>
        </w:rPr>
        <w:t>for PUSCH with 24 DMRS ports</w:t>
      </w:r>
    </w:p>
    <w:p w14:paraId="4B77C90C" w14:textId="7B94CD48" w:rsidR="003B0266" w:rsidRDefault="003B0266" w:rsidP="003B0266">
      <w:pPr>
        <w:autoSpaceDE w:val="0"/>
        <w:autoSpaceDN w:val="0"/>
        <w:adjustRightInd w:val="0"/>
        <w:snapToGrid w:val="0"/>
        <w:spacing w:after="120" w:line="259" w:lineRule="auto"/>
        <w:rPr>
          <w:rFonts w:eastAsiaTheme="minorEastAsia"/>
          <w:lang w:eastAsia="zh-CN"/>
        </w:rPr>
      </w:pPr>
      <w:r>
        <w:rPr>
          <w:rFonts w:eastAsiaTheme="minorEastAsia" w:hint="eastAsia"/>
          <w:lang w:eastAsia="zh-CN"/>
        </w:rPr>
        <w:t xml:space="preserve">Besides, DMRS bundling was introduced in 5G to improve the PUSCH coverage. </w:t>
      </w:r>
      <w:r>
        <w:rPr>
          <w:rFonts w:eastAsiaTheme="minorEastAsia"/>
          <w:lang w:eastAsia="zh-CN"/>
        </w:rPr>
        <w:t>W</w:t>
      </w:r>
      <w:r>
        <w:rPr>
          <w:rFonts w:eastAsiaTheme="minorEastAsia" w:hint="eastAsia"/>
          <w:lang w:eastAsia="zh-CN"/>
        </w:rPr>
        <w:t>ith the higher frequency band adopted, the coverage issue will be severer in 6G. T</w:t>
      </w:r>
      <w:r>
        <w:rPr>
          <w:rFonts w:eastAsiaTheme="minorEastAsia"/>
          <w:lang w:eastAsia="zh-CN"/>
        </w:rPr>
        <w:t>h</w:t>
      </w:r>
      <w:r>
        <w:rPr>
          <w:rFonts w:eastAsiaTheme="minorEastAsia" w:hint="eastAsia"/>
          <w:lang w:eastAsia="zh-CN"/>
        </w:rPr>
        <w:t xml:space="preserve">us, we think DMRS bundling can be also supported in 6G, so </w:t>
      </w:r>
      <w:r>
        <w:rPr>
          <w:rFonts w:eastAsiaTheme="minorEastAsia"/>
          <w:lang w:eastAsia="zh-CN"/>
        </w:rPr>
        <w:t>that</w:t>
      </w:r>
      <w:r>
        <w:rPr>
          <w:rFonts w:eastAsiaTheme="minorEastAsia" w:hint="eastAsia"/>
          <w:lang w:eastAsia="zh-CN"/>
        </w:rPr>
        <w:t xml:space="preserve"> </w:t>
      </w:r>
      <w:proofErr w:type="gramStart"/>
      <w:r>
        <w:rPr>
          <w:rFonts w:eastAsiaTheme="minorEastAsia" w:hint="eastAsia"/>
          <w:lang w:eastAsia="zh-CN"/>
        </w:rPr>
        <w:t>less</w:t>
      </w:r>
      <w:proofErr w:type="gramEnd"/>
      <w:r>
        <w:rPr>
          <w:rFonts w:eastAsiaTheme="minorEastAsia" w:hint="eastAsia"/>
          <w:lang w:eastAsia="zh-CN"/>
        </w:rPr>
        <w:t xml:space="preserve"> DMRS symbols will be needed for PUSCH transmission.</w:t>
      </w:r>
    </w:p>
    <w:p w14:paraId="4E11B2F6" w14:textId="52237BD8" w:rsidR="003B0266" w:rsidRDefault="003B0266" w:rsidP="003B0266">
      <w:pPr>
        <w:autoSpaceDE w:val="0"/>
        <w:autoSpaceDN w:val="0"/>
        <w:adjustRightInd w:val="0"/>
        <w:snapToGrid w:val="0"/>
        <w:spacing w:after="120" w:line="259" w:lineRule="auto"/>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with DMRS bundling adopted, it can be further considered that not to configure any DMRS symbols in one PUSCH slot, which can be adopted for the low doppler-shift scenario. </w:t>
      </w:r>
      <w:r w:rsidR="009B04EB">
        <w:rPr>
          <w:rFonts w:eastAsiaTheme="minorEastAsia"/>
          <w:lang w:eastAsia="zh-CN"/>
        </w:rPr>
        <w:t>A</w:t>
      </w:r>
      <w:r w:rsidR="009B04EB">
        <w:rPr>
          <w:rFonts w:eastAsiaTheme="minorEastAsia" w:hint="eastAsia"/>
          <w:lang w:eastAsia="zh-CN"/>
        </w:rPr>
        <w:t xml:space="preserve">nd </w:t>
      </w:r>
      <w:proofErr w:type="gramStart"/>
      <w:r w:rsidR="009B04EB">
        <w:rPr>
          <w:rFonts w:eastAsiaTheme="minorEastAsia" w:hint="eastAsia"/>
          <w:lang w:eastAsia="zh-CN"/>
        </w:rPr>
        <w:t>for</w:t>
      </w:r>
      <w:proofErr w:type="gramEnd"/>
      <w:r w:rsidR="009B04EB">
        <w:rPr>
          <w:rFonts w:eastAsiaTheme="minorEastAsia" w:hint="eastAsia"/>
          <w:lang w:eastAsia="zh-CN"/>
        </w:rPr>
        <w:t xml:space="preserve"> </w:t>
      </w:r>
      <w:r w:rsidR="009B04EB">
        <w:rPr>
          <w:rFonts w:eastAsiaTheme="minorEastAsia"/>
          <w:lang w:eastAsia="zh-CN"/>
        </w:rPr>
        <w:t>guarantee</w:t>
      </w:r>
      <w:r w:rsidR="009B04EB">
        <w:rPr>
          <w:rFonts w:eastAsiaTheme="minorEastAsia" w:hint="eastAsia"/>
          <w:lang w:eastAsia="zh-CN"/>
        </w:rPr>
        <w:t xml:space="preserve"> the channel estimation results more likely to the channel response in the non-DMRS slot, the DMRS symbols can be considered to </w:t>
      </w:r>
      <w:proofErr w:type="gramStart"/>
      <w:r w:rsidR="009B04EB">
        <w:rPr>
          <w:rFonts w:eastAsiaTheme="minorEastAsia" w:hint="eastAsia"/>
          <w:lang w:eastAsia="zh-CN"/>
        </w:rPr>
        <w:t>allocated</w:t>
      </w:r>
      <w:proofErr w:type="gramEnd"/>
      <w:r w:rsidR="009B04EB">
        <w:rPr>
          <w:rFonts w:eastAsiaTheme="minorEastAsia" w:hint="eastAsia"/>
          <w:lang w:eastAsia="zh-CN"/>
        </w:rPr>
        <w:t xml:space="preserve"> at the last few symbols at the former slot. </w:t>
      </w:r>
    </w:p>
    <w:p w14:paraId="4ACB8529" w14:textId="0FEF2409" w:rsidR="009B04EB" w:rsidRDefault="00217B86" w:rsidP="009B04EB">
      <w:pPr>
        <w:autoSpaceDE w:val="0"/>
        <w:autoSpaceDN w:val="0"/>
        <w:adjustRightInd w:val="0"/>
        <w:snapToGrid w:val="0"/>
        <w:spacing w:after="120" w:line="259" w:lineRule="auto"/>
        <w:jc w:val="center"/>
        <w:rPr>
          <w:rFonts w:eastAsiaTheme="minorEastAsia"/>
          <w:lang w:eastAsia="zh-CN"/>
        </w:rPr>
      </w:pPr>
      <w:r>
        <w:rPr>
          <w:rFonts w:hint="eastAsia"/>
        </w:rPr>
        <w:object w:dxaOrig="9121" w:dyaOrig="4396" w14:anchorId="2ED27AEF">
          <v:shape id="_x0000_i1026" type="#_x0000_t75" style="width:304.05pt;height:146.2pt" o:ole="">
            <v:imagedata r:id="rId10" o:title=""/>
          </v:shape>
          <o:OLEObject Type="Embed" ProgID="Visio.Drawing.15" ShapeID="_x0000_i1026" DrawAspect="Content" ObjectID="_1831295563" r:id="rId11"/>
        </w:object>
      </w:r>
    </w:p>
    <w:p w14:paraId="2BB20EBE" w14:textId="15AAFBA4" w:rsidR="009B04EB" w:rsidRPr="009B04EB" w:rsidRDefault="009B04EB" w:rsidP="009B04EB">
      <w:pPr>
        <w:autoSpaceDE w:val="0"/>
        <w:autoSpaceDN w:val="0"/>
        <w:adjustRightInd w:val="0"/>
        <w:snapToGrid w:val="0"/>
        <w:spacing w:after="120" w:line="259" w:lineRule="auto"/>
        <w:jc w:val="center"/>
        <w:rPr>
          <w:rFonts w:eastAsiaTheme="minorEastAsia"/>
          <w:lang w:eastAsia="zh-CN"/>
        </w:rPr>
      </w:pPr>
      <w:r>
        <w:rPr>
          <w:rFonts w:eastAsiaTheme="minorEastAsia" w:hint="eastAsia"/>
          <w:lang w:eastAsia="zh-CN"/>
        </w:rPr>
        <w:t>Fig2 illustration of DMRS-less design in time domain for PUSCH with back-loaded DMRS</w:t>
      </w:r>
    </w:p>
    <w:p w14:paraId="261DC59A" w14:textId="6C31B4C6" w:rsidR="003B0266" w:rsidRDefault="003B0266" w:rsidP="003B0266">
      <w:pPr>
        <w:rPr>
          <w:rFonts w:eastAsiaTheme="minorEastAsia"/>
          <w:b/>
          <w:bCs/>
          <w:i/>
          <w:iCs/>
          <w:szCs w:val="20"/>
          <w:lang w:val="en-GB" w:eastAsia="zh-CN"/>
        </w:rPr>
      </w:pPr>
      <w:r>
        <w:rPr>
          <w:rFonts w:eastAsiaTheme="minorEastAsia" w:hint="eastAsia"/>
          <w:b/>
          <w:bCs/>
          <w:i/>
          <w:iCs/>
          <w:szCs w:val="20"/>
          <w:lang w:val="en-GB" w:eastAsia="zh-CN"/>
        </w:rPr>
        <w:t>Proposal 3: Support DMRS bundling for PUSCH in 6G day-1 design.</w:t>
      </w:r>
    </w:p>
    <w:p w14:paraId="59297296" w14:textId="2F6C30B5" w:rsidR="003B0266" w:rsidRDefault="003B0266" w:rsidP="003B0266">
      <w:pPr>
        <w:autoSpaceDE w:val="0"/>
        <w:autoSpaceDN w:val="0"/>
        <w:adjustRightInd w:val="0"/>
        <w:snapToGrid w:val="0"/>
        <w:spacing w:after="120" w:line="259" w:lineRule="auto"/>
        <w:rPr>
          <w:rFonts w:eastAsiaTheme="minorEastAsia"/>
          <w:b/>
          <w:bCs/>
          <w:i/>
          <w:iCs/>
          <w:szCs w:val="20"/>
          <w:lang w:val="en-GB" w:eastAsia="zh-CN"/>
        </w:rPr>
      </w:pPr>
      <w:r>
        <w:rPr>
          <w:rFonts w:eastAsiaTheme="minorEastAsia" w:hint="eastAsia"/>
          <w:b/>
          <w:bCs/>
          <w:i/>
          <w:iCs/>
          <w:szCs w:val="20"/>
          <w:lang w:val="en-GB" w:eastAsia="zh-CN"/>
        </w:rPr>
        <w:t>Proposal 4: Support DMRS-less design for PUSCH of 6G in both time and frequency domain</w:t>
      </w:r>
      <w:r w:rsidR="009B04EB">
        <w:rPr>
          <w:rFonts w:eastAsiaTheme="minorEastAsia" w:hint="eastAsia"/>
          <w:b/>
          <w:bCs/>
          <w:i/>
          <w:iCs/>
          <w:szCs w:val="20"/>
          <w:lang w:val="en-GB" w:eastAsia="zh-CN"/>
        </w:rPr>
        <w:t>.</w:t>
      </w:r>
    </w:p>
    <w:p w14:paraId="4D602C8F" w14:textId="3B5CF60A" w:rsidR="009B04EB" w:rsidRPr="009B04EB" w:rsidRDefault="009B04EB" w:rsidP="003B0266">
      <w:pPr>
        <w:autoSpaceDE w:val="0"/>
        <w:autoSpaceDN w:val="0"/>
        <w:adjustRightInd w:val="0"/>
        <w:snapToGrid w:val="0"/>
        <w:spacing w:after="120" w:line="259" w:lineRule="auto"/>
        <w:rPr>
          <w:rFonts w:eastAsiaTheme="minorEastAsia"/>
          <w:szCs w:val="20"/>
          <w:lang w:val="en-GB" w:eastAsia="zh-CN"/>
        </w:rPr>
      </w:pPr>
      <w:r>
        <w:rPr>
          <w:rFonts w:eastAsiaTheme="minorEastAsia" w:hint="eastAsia"/>
          <w:b/>
          <w:bCs/>
          <w:i/>
          <w:iCs/>
          <w:szCs w:val="20"/>
          <w:lang w:val="en-GB" w:eastAsia="zh-CN"/>
        </w:rPr>
        <w:t xml:space="preserve">Proposal 5: Consider </w:t>
      </w:r>
      <w:proofErr w:type="gramStart"/>
      <w:r>
        <w:rPr>
          <w:rFonts w:eastAsiaTheme="minorEastAsia" w:hint="eastAsia"/>
          <w:b/>
          <w:bCs/>
          <w:i/>
          <w:iCs/>
          <w:szCs w:val="20"/>
          <w:lang w:val="en-GB" w:eastAsia="zh-CN"/>
        </w:rPr>
        <w:t>to support</w:t>
      </w:r>
      <w:proofErr w:type="gramEnd"/>
      <w:r>
        <w:rPr>
          <w:rFonts w:eastAsiaTheme="minorEastAsia" w:hint="eastAsia"/>
          <w:b/>
          <w:bCs/>
          <w:i/>
          <w:iCs/>
          <w:szCs w:val="20"/>
          <w:lang w:val="en-GB" w:eastAsia="zh-CN"/>
        </w:rPr>
        <w:t xml:space="preserve"> back-loaded DMRS structure for some cases.</w:t>
      </w:r>
    </w:p>
    <w:p w14:paraId="3F0F9DFB" w14:textId="398D5DB4" w:rsidR="000D2997" w:rsidRDefault="000D2997" w:rsidP="000D2997">
      <w:pPr>
        <w:pStyle w:val="20"/>
        <w:rPr>
          <w:rFonts w:eastAsiaTheme="minorEastAsia"/>
          <w:lang w:eastAsia="zh-CN"/>
        </w:rPr>
      </w:pPr>
      <w:r w:rsidRPr="000D2997">
        <w:rPr>
          <w:rFonts w:eastAsiaTheme="minorEastAsia" w:hint="eastAsia"/>
          <w:lang w:eastAsia="zh-CN"/>
        </w:rPr>
        <w:t xml:space="preserve">2.3 </w:t>
      </w:r>
      <w:r w:rsidR="008F558D">
        <w:rPr>
          <w:rFonts w:eastAsiaTheme="minorEastAsia" w:hint="eastAsia"/>
          <w:lang w:eastAsia="zh-CN"/>
        </w:rPr>
        <w:t>Transmission scheme</w:t>
      </w:r>
    </w:p>
    <w:p w14:paraId="24978EF5" w14:textId="76300FED" w:rsidR="00893A79" w:rsidRDefault="00B92DCD" w:rsidP="009968CD">
      <w:pPr>
        <w:pStyle w:val="a0"/>
        <w:rPr>
          <w:rFonts w:eastAsiaTheme="minorEastAsia"/>
          <w:lang w:val="en-US" w:eastAsia="zh-CN"/>
        </w:rPr>
      </w:pPr>
      <w:r>
        <w:rPr>
          <w:rFonts w:eastAsiaTheme="minorEastAsia"/>
          <w:lang w:eastAsia="zh-CN"/>
        </w:rPr>
        <w:t>B</w:t>
      </w:r>
      <w:r>
        <w:rPr>
          <w:rFonts w:eastAsiaTheme="minorEastAsia" w:hint="eastAsia"/>
          <w:lang w:eastAsia="zh-CN"/>
        </w:rPr>
        <w:t xml:space="preserve">oth MU-MIMO and SU-MIMO are supported in </w:t>
      </w:r>
      <w:r w:rsidR="00893A79">
        <w:rPr>
          <w:rFonts w:eastAsiaTheme="minorEastAsia" w:hint="eastAsia"/>
          <w:lang w:eastAsia="zh-CN"/>
        </w:rPr>
        <w:t>5</w:t>
      </w:r>
      <w:r>
        <w:rPr>
          <w:rFonts w:eastAsiaTheme="minorEastAsia" w:hint="eastAsia"/>
          <w:lang w:eastAsia="zh-CN"/>
        </w:rPr>
        <w:t xml:space="preserve">G. </w:t>
      </w:r>
      <w:r w:rsidR="009968CD">
        <w:rPr>
          <w:rFonts w:eastAsiaTheme="minorEastAsia" w:hint="eastAsia"/>
          <w:lang w:eastAsia="zh-CN"/>
        </w:rPr>
        <w:t>By taking the advantage of UE</w:t>
      </w:r>
      <w:r w:rsidR="009968CD">
        <w:rPr>
          <w:rFonts w:eastAsiaTheme="minorEastAsia"/>
          <w:lang w:eastAsia="zh-CN"/>
        </w:rPr>
        <w:t>’</w:t>
      </w:r>
      <w:r w:rsidR="009968CD">
        <w:rPr>
          <w:rFonts w:eastAsiaTheme="minorEastAsia" w:hint="eastAsia"/>
          <w:lang w:eastAsia="zh-CN"/>
        </w:rPr>
        <w:t xml:space="preserve">s spatial isolation, </w:t>
      </w:r>
      <w:r w:rsidR="00893A79" w:rsidRPr="00893A79">
        <w:rPr>
          <w:rFonts w:eastAsiaTheme="minorEastAsia"/>
          <w:lang w:val="en-US" w:eastAsia="zh-CN"/>
        </w:rPr>
        <w:t>UL MU-MIMO was introduced to enable uplink spatial multiplexing</w:t>
      </w:r>
      <w:r w:rsidR="009968CD">
        <w:rPr>
          <w:rFonts w:eastAsiaTheme="minorEastAsia" w:hint="eastAsia"/>
          <w:lang w:val="en-US" w:eastAsia="zh-CN"/>
        </w:rPr>
        <w:t>, increasing the UL s</w:t>
      </w:r>
      <w:r w:rsidR="00893A79" w:rsidRPr="00893A79">
        <w:rPr>
          <w:rFonts w:eastAsiaTheme="minorEastAsia"/>
          <w:lang w:val="en-US" w:eastAsia="zh-CN"/>
        </w:rPr>
        <w:t xml:space="preserve">pectrum efficiency </w:t>
      </w:r>
      <w:r w:rsidR="009968CD">
        <w:rPr>
          <w:rFonts w:eastAsiaTheme="minorEastAsia" w:hint="eastAsia"/>
          <w:lang w:val="en-US" w:eastAsia="zh-CN"/>
        </w:rPr>
        <w:t>and improving the UL throughput.</w:t>
      </w:r>
      <w:r w:rsidR="005A548C">
        <w:rPr>
          <w:rFonts w:eastAsiaTheme="minorEastAsia" w:hint="eastAsia"/>
          <w:lang w:val="en-US" w:eastAsia="zh-CN"/>
        </w:rPr>
        <w:t xml:space="preserve"> </w:t>
      </w:r>
      <w:r w:rsidR="00335879">
        <w:rPr>
          <w:rFonts w:eastAsiaTheme="minorEastAsia"/>
          <w:lang w:val="en-US" w:eastAsia="zh-CN"/>
        </w:rPr>
        <w:t>I</w:t>
      </w:r>
      <w:r w:rsidR="00335879">
        <w:rPr>
          <w:rFonts w:eastAsiaTheme="minorEastAsia" w:hint="eastAsia"/>
          <w:lang w:val="en-US" w:eastAsia="zh-CN"/>
        </w:rPr>
        <w:t xml:space="preserve">n NR, up to 8 layers transmission is supported by UL MU-MIMO, while 16 layers transmission is supported </w:t>
      </w:r>
      <w:proofErr w:type="gramStart"/>
      <w:r w:rsidR="00335879">
        <w:rPr>
          <w:rFonts w:eastAsiaTheme="minorEastAsia" w:hint="eastAsia"/>
          <w:lang w:val="en-US" w:eastAsia="zh-CN"/>
        </w:rPr>
        <w:t>for</w:t>
      </w:r>
      <w:proofErr w:type="gramEnd"/>
      <w:r w:rsidR="00335879">
        <w:rPr>
          <w:rFonts w:eastAsiaTheme="minorEastAsia" w:hint="eastAsia"/>
          <w:lang w:val="en-US" w:eastAsia="zh-CN"/>
        </w:rPr>
        <w:t xml:space="preserve"> DL MU-MIMO. </w:t>
      </w:r>
      <w:r w:rsidR="00335879">
        <w:rPr>
          <w:rFonts w:eastAsiaTheme="minorEastAsia"/>
          <w:lang w:val="en-US" w:eastAsia="zh-CN"/>
        </w:rPr>
        <w:t>I</w:t>
      </w:r>
      <w:r w:rsidR="00335879">
        <w:rPr>
          <w:rFonts w:eastAsiaTheme="minorEastAsia" w:hint="eastAsia"/>
          <w:lang w:val="en-US" w:eastAsia="zh-CN"/>
        </w:rPr>
        <w:t xml:space="preserve">n 6G, with the increasement of UE antennas, 16 layers transmission can also be considered to be supported for UL MU-MIMO.  </w:t>
      </w:r>
      <w:r w:rsidR="00335879">
        <w:rPr>
          <w:rFonts w:eastAsiaTheme="minorEastAsia"/>
          <w:lang w:val="en-US" w:eastAsia="zh-CN"/>
        </w:rPr>
        <w:t>W</w:t>
      </w:r>
      <w:r w:rsidR="00335879">
        <w:rPr>
          <w:rFonts w:eastAsiaTheme="minorEastAsia" w:hint="eastAsia"/>
          <w:lang w:val="en-US" w:eastAsia="zh-CN"/>
        </w:rPr>
        <w:t>hile for UL SU-MIMO, we don</w:t>
      </w:r>
      <w:r w:rsidR="00335879">
        <w:rPr>
          <w:rFonts w:eastAsiaTheme="minorEastAsia"/>
          <w:lang w:val="en-US" w:eastAsia="zh-CN"/>
        </w:rPr>
        <w:t>’</w:t>
      </w:r>
      <w:r w:rsidR="00335879">
        <w:rPr>
          <w:rFonts w:eastAsiaTheme="minorEastAsia" w:hint="eastAsia"/>
          <w:lang w:val="en-US" w:eastAsia="zh-CN"/>
        </w:rPr>
        <w:t>t see the need to support more than 8 layers transmission.</w:t>
      </w:r>
    </w:p>
    <w:p w14:paraId="2575A9DD" w14:textId="6FF5EFF2" w:rsidR="00335879" w:rsidRPr="00335879" w:rsidRDefault="00335879" w:rsidP="009968CD">
      <w:pPr>
        <w:pStyle w:val="a0"/>
        <w:rPr>
          <w:rFonts w:eastAsiaTheme="minorEastAsia"/>
          <w:b/>
          <w:bCs/>
          <w:i/>
          <w:iCs/>
          <w:lang w:val="en-US" w:eastAsia="zh-CN"/>
        </w:rPr>
      </w:pPr>
      <w:bookmarkStart w:id="2" w:name="OLE_LINK10"/>
      <w:r>
        <w:rPr>
          <w:rFonts w:eastAsiaTheme="minorEastAsia" w:hint="eastAsia"/>
          <w:b/>
          <w:bCs/>
          <w:i/>
          <w:iCs/>
          <w:lang w:val="en-US" w:eastAsia="zh-CN"/>
        </w:rPr>
        <w:lastRenderedPageBreak/>
        <w:t xml:space="preserve">Proposal </w:t>
      </w:r>
      <w:r w:rsidR="000A5EFE">
        <w:rPr>
          <w:rFonts w:eastAsiaTheme="minorEastAsia" w:hint="eastAsia"/>
          <w:b/>
          <w:bCs/>
          <w:i/>
          <w:iCs/>
          <w:lang w:val="en-US" w:eastAsia="zh-CN"/>
        </w:rPr>
        <w:t>6</w:t>
      </w:r>
      <w:r>
        <w:rPr>
          <w:rFonts w:eastAsiaTheme="minorEastAsia" w:hint="eastAsia"/>
          <w:b/>
          <w:bCs/>
          <w:i/>
          <w:iCs/>
          <w:lang w:val="en-US" w:eastAsia="zh-CN"/>
        </w:rPr>
        <w:t>: Support UL MU-MIMO transmission with up to at least 16 layers.</w:t>
      </w:r>
      <w:bookmarkEnd w:id="2"/>
    </w:p>
    <w:p w14:paraId="7693E9A6" w14:textId="518C5733" w:rsidR="00A14E36" w:rsidRDefault="00A14E36" w:rsidP="008F558D">
      <w:pPr>
        <w:pStyle w:val="a0"/>
        <w:rPr>
          <w:rFonts w:eastAsiaTheme="minorEastAsia"/>
          <w:lang w:eastAsia="zh-CN"/>
        </w:rPr>
      </w:pPr>
      <w:r>
        <w:rPr>
          <w:rFonts w:eastAsiaTheme="minorEastAsia"/>
          <w:lang w:eastAsia="zh-CN"/>
        </w:rPr>
        <w:t>B</w:t>
      </w:r>
      <w:r>
        <w:rPr>
          <w:rFonts w:eastAsiaTheme="minorEastAsia" w:hint="eastAsia"/>
          <w:lang w:eastAsia="zh-CN"/>
        </w:rPr>
        <w:t xml:space="preserve">oth codebook and non-codebook based transmission are supported for PUSCH in 5G. For CB based transmission, UE applies the configured codebook subset and selects the precoding </w:t>
      </w:r>
      <w:r>
        <w:rPr>
          <w:rFonts w:eastAsiaTheme="minorEastAsia"/>
          <w:lang w:eastAsia="zh-CN"/>
        </w:rPr>
        <w:t>matrix</w:t>
      </w:r>
      <w:r>
        <w:rPr>
          <w:rFonts w:eastAsiaTheme="minorEastAsia" w:hint="eastAsia"/>
          <w:lang w:eastAsia="zh-CN"/>
        </w:rPr>
        <w:t xml:space="preserve"> indicated by the TPMI </w:t>
      </w:r>
      <w:r>
        <w:rPr>
          <w:rFonts w:eastAsiaTheme="minorEastAsia"/>
          <w:lang w:eastAsia="zh-CN"/>
        </w:rPr>
        <w:t>and</w:t>
      </w:r>
      <w:r>
        <w:rPr>
          <w:rFonts w:eastAsiaTheme="minorEastAsia" w:hint="eastAsia"/>
          <w:lang w:eastAsia="zh-CN"/>
        </w:rPr>
        <w:t xml:space="preserve"> SRI field in DCI, e.g. DCI 0_1. </w:t>
      </w:r>
      <w:r>
        <w:rPr>
          <w:rFonts w:eastAsiaTheme="minorEastAsia"/>
          <w:lang w:eastAsia="zh-CN"/>
        </w:rPr>
        <w:t>A</w:t>
      </w:r>
      <w:r>
        <w:rPr>
          <w:rFonts w:eastAsiaTheme="minorEastAsia" w:hint="eastAsia"/>
          <w:lang w:eastAsia="zh-CN"/>
        </w:rPr>
        <w:t xml:space="preserve">lso the same ports is sued as the indicated SRS resource. </w:t>
      </w:r>
      <w:r w:rsidR="00872C63">
        <w:rPr>
          <w:rFonts w:eastAsiaTheme="minorEastAsia" w:hint="eastAsia"/>
          <w:lang w:eastAsia="zh-CN"/>
        </w:rPr>
        <w:t xml:space="preserve">In 6G, with more antennas are likely to be </w:t>
      </w:r>
      <w:r w:rsidR="00872C63">
        <w:rPr>
          <w:rFonts w:eastAsiaTheme="minorEastAsia"/>
          <w:lang w:eastAsia="zh-CN"/>
        </w:rPr>
        <w:t>implemented</w:t>
      </w:r>
      <w:r w:rsidR="00872C63">
        <w:rPr>
          <w:rFonts w:eastAsiaTheme="minorEastAsia" w:hint="eastAsia"/>
          <w:lang w:eastAsia="zh-CN"/>
        </w:rPr>
        <w:t xml:space="preserve"> at UE side, the Codebook based transmission should be supported and enhanced, especially for the full</w:t>
      </w:r>
      <w:r w:rsidR="008D296C">
        <w:rPr>
          <w:rFonts w:eastAsiaTheme="minorEastAsia" w:hint="eastAsia"/>
          <w:lang w:eastAsia="zh-CN"/>
        </w:rPr>
        <w:t>y</w:t>
      </w:r>
      <w:r w:rsidR="00872C63">
        <w:rPr>
          <w:rFonts w:eastAsiaTheme="minorEastAsia" w:hint="eastAsia"/>
          <w:lang w:eastAsia="zh-CN"/>
        </w:rPr>
        <w:t xml:space="preserve"> coherent codebooks. </w:t>
      </w:r>
      <w:r w:rsidR="008D296C">
        <w:rPr>
          <w:rFonts w:eastAsiaTheme="minorEastAsia" w:hint="eastAsia"/>
          <w:lang w:eastAsia="zh-CN"/>
        </w:rPr>
        <w:t>High-resolution UL codebooks can be considered to be adopted for PUSCH transmission</w:t>
      </w:r>
      <w:r w:rsidR="004A73D1">
        <w:rPr>
          <w:rFonts w:eastAsiaTheme="minorEastAsia" w:hint="eastAsia"/>
          <w:lang w:eastAsia="zh-CN"/>
        </w:rPr>
        <w:t>, e.g., the</w:t>
      </w:r>
      <w:r w:rsidR="003B0266">
        <w:rPr>
          <w:rFonts w:eastAsiaTheme="minorEastAsia" w:hint="eastAsia"/>
          <w:lang w:eastAsia="zh-CN"/>
        </w:rPr>
        <w:t xml:space="preserve"> e-Type I and </w:t>
      </w:r>
      <w:r w:rsidR="004A73D1">
        <w:rPr>
          <w:rFonts w:eastAsiaTheme="minorEastAsia" w:hint="eastAsia"/>
          <w:lang w:eastAsia="zh-CN"/>
        </w:rPr>
        <w:t>Type II</w:t>
      </w:r>
      <w:r w:rsidR="003B0266">
        <w:rPr>
          <w:rFonts w:eastAsiaTheme="minorEastAsia" w:hint="eastAsia"/>
          <w:lang w:eastAsia="zh-CN"/>
        </w:rPr>
        <w:t xml:space="preserve"> liked</w:t>
      </w:r>
      <w:r w:rsidR="004A73D1">
        <w:rPr>
          <w:rFonts w:eastAsiaTheme="minorEastAsia" w:hint="eastAsia"/>
          <w:lang w:eastAsia="zh-CN"/>
        </w:rPr>
        <w:t xml:space="preserve"> codebook designed for 5G PDSCH</w:t>
      </w:r>
      <w:r w:rsidR="00F71355">
        <w:rPr>
          <w:rFonts w:eastAsiaTheme="minorEastAsia" w:hint="eastAsia"/>
          <w:lang w:eastAsia="zh-CN"/>
        </w:rPr>
        <w:t>.</w:t>
      </w:r>
    </w:p>
    <w:p w14:paraId="4B7AC7FC" w14:textId="6C378590" w:rsidR="008D296C" w:rsidRDefault="008D296C" w:rsidP="008F558D">
      <w:pPr>
        <w:pStyle w:val="a0"/>
        <w:rPr>
          <w:rFonts w:eastAsiaTheme="minorEastAsia"/>
          <w:lang w:eastAsia="zh-CN"/>
        </w:rPr>
      </w:pPr>
      <w:r>
        <w:rPr>
          <w:rFonts w:eastAsiaTheme="minorEastAsia"/>
          <w:lang w:eastAsia="zh-CN"/>
        </w:rPr>
        <w:t>F</w:t>
      </w:r>
      <w:r>
        <w:rPr>
          <w:rFonts w:eastAsiaTheme="minorEastAsia" w:hint="eastAsia"/>
          <w:lang w:eastAsia="zh-CN"/>
        </w:rPr>
        <w:t xml:space="preserve">or the non-codebook PUSCH transmission, </w:t>
      </w:r>
      <w:r w:rsidR="004A73D1">
        <w:rPr>
          <w:rFonts w:eastAsiaTheme="minorEastAsia" w:hint="eastAsia"/>
          <w:lang w:eastAsia="zh-CN"/>
        </w:rPr>
        <w:t xml:space="preserve">we think it can also be further enhanced. </w:t>
      </w:r>
      <w:r w:rsidR="000C2096">
        <w:rPr>
          <w:rFonts w:eastAsiaTheme="minorEastAsia"/>
          <w:lang w:eastAsia="zh-CN"/>
        </w:rPr>
        <w:t>F</w:t>
      </w:r>
      <w:r w:rsidR="000C2096">
        <w:rPr>
          <w:rFonts w:eastAsiaTheme="minorEastAsia" w:hint="eastAsia"/>
          <w:lang w:eastAsia="zh-CN"/>
        </w:rPr>
        <w:t xml:space="preserve">or example, </w:t>
      </w:r>
      <w:r w:rsidR="004A73D1">
        <w:rPr>
          <w:rFonts w:eastAsiaTheme="minorEastAsia" w:hint="eastAsia"/>
          <w:lang w:eastAsia="zh-CN"/>
        </w:rPr>
        <w:t>UE can decide the best precoding matrix according to the SRI and measurement of DL CSI-RS by itself</w:t>
      </w:r>
      <w:r w:rsidR="000C2096">
        <w:rPr>
          <w:rFonts w:eastAsiaTheme="minorEastAsia" w:hint="eastAsia"/>
          <w:lang w:eastAsia="zh-CN"/>
        </w:rPr>
        <w:t xml:space="preserve">, and then report the corresponding codebook to </w:t>
      </w:r>
      <w:proofErr w:type="spellStart"/>
      <w:r w:rsidR="000C2096">
        <w:rPr>
          <w:rFonts w:eastAsiaTheme="minorEastAsia" w:hint="eastAsia"/>
          <w:lang w:eastAsia="zh-CN"/>
        </w:rPr>
        <w:t>gNB</w:t>
      </w:r>
      <w:proofErr w:type="spellEnd"/>
      <w:r w:rsidR="000C2096">
        <w:rPr>
          <w:rFonts w:eastAsiaTheme="minorEastAsia" w:hint="eastAsia"/>
          <w:lang w:eastAsia="zh-CN"/>
        </w:rPr>
        <w:t xml:space="preserve"> via CSI; or UE can fully use the spatial diversity gain provided by multiple </w:t>
      </w:r>
      <w:r w:rsidR="00F71355">
        <w:rPr>
          <w:rFonts w:eastAsiaTheme="minorEastAsia" w:hint="eastAsia"/>
          <w:lang w:eastAsia="zh-CN"/>
        </w:rPr>
        <w:t xml:space="preserve">antennas. </w:t>
      </w:r>
    </w:p>
    <w:p w14:paraId="14B46988" w14:textId="3F359ADD" w:rsidR="00872C63" w:rsidRPr="00A14E36" w:rsidRDefault="00F71355" w:rsidP="008F558D">
      <w:pPr>
        <w:pStyle w:val="a0"/>
        <w:rPr>
          <w:rFonts w:eastAsiaTheme="minorEastAsia"/>
          <w:lang w:eastAsia="zh-CN"/>
        </w:rPr>
      </w:pPr>
      <w:r>
        <w:rPr>
          <w:rFonts w:eastAsiaTheme="minorEastAsia" w:hint="eastAsia"/>
          <w:b/>
          <w:bCs/>
          <w:i/>
          <w:iCs/>
          <w:lang w:val="en-US" w:eastAsia="zh-CN"/>
        </w:rPr>
        <w:t xml:space="preserve">Proposal </w:t>
      </w:r>
      <w:r w:rsidR="000A5EFE">
        <w:rPr>
          <w:rFonts w:eastAsiaTheme="minorEastAsia" w:hint="eastAsia"/>
          <w:b/>
          <w:bCs/>
          <w:i/>
          <w:iCs/>
          <w:lang w:val="en-US" w:eastAsia="zh-CN"/>
        </w:rPr>
        <w:t>7</w:t>
      </w:r>
      <w:r>
        <w:rPr>
          <w:rFonts w:eastAsiaTheme="minorEastAsia" w:hint="eastAsia"/>
          <w:b/>
          <w:bCs/>
          <w:i/>
          <w:iCs/>
          <w:lang w:val="en-US" w:eastAsia="zh-CN"/>
        </w:rPr>
        <w:t>: Support to enhance both codebook and non-</w:t>
      </w:r>
      <w:proofErr w:type="gramStart"/>
      <w:r>
        <w:rPr>
          <w:rFonts w:eastAsiaTheme="minorEastAsia" w:hint="eastAsia"/>
          <w:b/>
          <w:bCs/>
          <w:i/>
          <w:iCs/>
          <w:lang w:val="en-US" w:eastAsia="zh-CN"/>
        </w:rPr>
        <w:t>codebook based</w:t>
      </w:r>
      <w:proofErr w:type="gramEnd"/>
      <w:r>
        <w:rPr>
          <w:rFonts w:eastAsiaTheme="minorEastAsia" w:hint="eastAsia"/>
          <w:b/>
          <w:bCs/>
          <w:i/>
          <w:iCs/>
          <w:lang w:val="en-US" w:eastAsia="zh-CN"/>
        </w:rPr>
        <w:t xml:space="preserve"> UL MU-MIMO transmission schemes considering the enhanced capability of UE with more antennas. </w:t>
      </w:r>
    </w:p>
    <w:p w14:paraId="34767DB4" w14:textId="3F739759" w:rsidR="008F558D" w:rsidRDefault="00F0693D" w:rsidP="008F558D">
      <w:pPr>
        <w:pStyle w:val="a0"/>
        <w:rPr>
          <w:rFonts w:eastAsiaTheme="minorEastAsia"/>
          <w:lang w:eastAsia="zh-CN"/>
        </w:rPr>
      </w:pPr>
      <w:r>
        <w:rPr>
          <w:rFonts w:eastAsiaTheme="minorEastAsia"/>
          <w:lang w:eastAsia="zh-CN"/>
        </w:rPr>
        <w:t>I</w:t>
      </w:r>
      <w:r>
        <w:rPr>
          <w:rFonts w:eastAsiaTheme="minorEastAsia" w:hint="eastAsia"/>
          <w:lang w:eastAsia="zh-CN"/>
        </w:rPr>
        <w:t xml:space="preserve">n 5G, both DFT-s-OFDM and CP-OFDM are supported for PUSCH, while DFT-s-OFDM can provide better coverage with low PAPR. </w:t>
      </w:r>
      <w:r>
        <w:rPr>
          <w:rFonts w:eastAsiaTheme="minorEastAsia"/>
          <w:lang w:eastAsia="zh-CN"/>
        </w:rPr>
        <w:t>B</w:t>
      </w:r>
      <w:r>
        <w:rPr>
          <w:rFonts w:eastAsiaTheme="minorEastAsia" w:hint="eastAsia"/>
          <w:lang w:eastAsia="zh-CN"/>
        </w:rPr>
        <w:t xml:space="preserve">ut only CP-OFDM is supported for more than 1 layers transmission. </w:t>
      </w:r>
      <w:r>
        <w:rPr>
          <w:rFonts w:eastAsiaTheme="minorEastAsia"/>
          <w:lang w:eastAsia="zh-CN"/>
        </w:rPr>
        <w:t>I</w:t>
      </w:r>
      <w:r>
        <w:rPr>
          <w:rFonts w:eastAsiaTheme="minorEastAsia" w:hint="eastAsia"/>
          <w:lang w:eastAsia="zh-CN"/>
        </w:rPr>
        <w:t xml:space="preserve">n 6G, for further improve the performance of Cell-edge UE, we think DFT-s-OFDM should also support more than 1 layers transmission, at least for 2-layer transmission. </w:t>
      </w:r>
    </w:p>
    <w:p w14:paraId="2AF370D6" w14:textId="0D22E9F9" w:rsidR="00F0693D" w:rsidRPr="00F0693D" w:rsidRDefault="00F0693D" w:rsidP="008F558D">
      <w:pPr>
        <w:pStyle w:val="a0"/>
        <w:rPr>
          <w:rFonts w:eastAsiaTheme="minorEastAsia"/>
          <w:b/>
          <w:bCs/>
          <w:i/>
          <w:iCs/>
          <w:lang w:eastAsia="zh-CN"/>
        </w:rPr>
      </w:pPr>
      <w:r>
        <w:rPr>
          <w:rFonts w:eastAsiaTheme="minorEastAsia" w:hint="eastAsia"/>
          <w:b/>
          <w:bCs/>
          <w:i/>
          <w:iCs/>
          <w:lang w:eastAsia="zh-CN"/>
        </w:rPr>
        <w:t xml:space="preserve">Proposal </w:t>
      </w:r>
      <w:r w:rsidR="000A5EFE">
        <w:rPr>
          <w:rFonts w:eastAsiaTheme="minorEastAsia" w:hint="eastAsia"/>
          <w:b/>
          <w:bCs/>
          <w:i/>
          <w:iCs/>
          <w:lang w:eastAsia="zh-CN"/>
        </w:rPr>
        <w:t>8</w:t>
      </w:r>
      <w:r>
        <w:rPr>
          <w:rFonts w:eastAsiaTheme="minorEastAsia" w:hint="eastAsia"/>
          <w:b/>
          <w:bCs/>
          <w:i/>
          <w:iCs/>
          <w:lang w:eastAsia="zh-CN"/>
        </w:rPr>
        <w:t>: Support 2-layer transmission for PUSCH with DFT-s-OFDM.</w:t>
      </w:r>
    </w:p>
    <w:p w14:paraId="0D302A32" w14:textId="29049F5B" w:rsidR="008F558D" w:rsidRDefault="00F0693D" w:rsidP="008F558D">
      <w:pPr>
        <w:pStyle w:val="a0"/>
        <w:rPr>
          <w:rFonts w:eastAsiaTheme="minorEastAsia"/>
          <w:lang w:eastAsia="zh-CN"/>
        </w:rPr>
      </w:pPr>
      <w:r>
        <w:rPr>
          <w:rFonts w:eastAsiaTheme="minorEastAsia"/>
          <w:lang w:eastAsia="zh-CN"/>
        </w:rPr>
        <w:t>W</w:t>
      </w:r>
      <w:r>
        <w:rPr>
          <w:rFonts w:eastAsiaTheme="minorEastAsia" w:hint="eastAsia"/>
          <w:lang w:eastAsia="zh-CN"/>
        </w:rPr>
        <w:t xml:space="preserve">ith more antennas and ports supported at UE side, it is of vital importance for UE to use the best </w:t>
      </w:r>
      <w:r w:rsidR="00217B86">
        <w:rPr>
          <w:rFonts w:eastAsiaTheme="minorEastAsia" w:hint="eastAsia"/>
          <w:lang w:eastAsia="zh-CN"/>
        </w:rPr>
        <w:t xml:space="preserve">Tx </w:t>
      </w:r>
      <w:r>
        <w:rPr>
          <w:rFonts w:eastAsiaTheme="minorEastAsia" w:hint="eastAsia"/>
          <w:lang w:eastAsia="zh-CN"/>
        </w:rPr>
        <w:t xml:space="preserve">ports </w:t>
      </w:r>
      <w:r w:rsidR="00217B86">
        <w:rPr>
          <w:rFonts w:eastAsiaTheme="minorEastAsia" w:hint="eastAsia"/>
          <w:lang w:eastAsia="zh-CN"/>
        </w:rPr>
        <w:t xml:space="preserve">for the PUSCH transmission. </w:t>
      </w:r>
      <w:r w:rsidR="00217B86">
        <w:rPr>
          <w:rFonts w:eastAsiaTheme="minorEastAsia"/>
          <w:lang w:eastAsia="zh-CN"/>
        </w:rPr>
        <w:t>C</w:t>
      </w:r>
      <w:r w:rsidR="00217B86">
        <w:rPr>
          <w:rFonts w:eastAsiaTheme="minorEastAsia" w:hint="eastAsia"/>
          <w:lang w:eastAsia="zh-CN"/>
        </w:rPr>
        <w:t xml:space="preserve">urrently, such Tx ports selection is achieved by UE, which may not result in the best performance. Thus, </w:t>
      </w:r>
      <w:proofErr w:type="spellStart"/>
      <w:r w:rsidR="00217B86">
        <w:rPr>
          <w:rFonts w:eastAsiaTheme="minorEastAsia" w:hint="eastAsia"/>
          <w:lang w:eastAsia="zh-CN"/>
        </w:rPr>
        <w:t>gNB</w:t>
      </w:r>
      <w:proofErr w:type="spellEnd"/>
      <w:r w:rsidR="00217B86">
        <w:rPr>
          <w:rFonts w:eastAsiaTheme="minorEastAsia" w:hint="eastAsia"/>
          <w:lang w:eastAsia="zh-CN"/>
        </w:rPr>
        <w:t xml:space="preserve"> assists Tx port selection can be considered to be supported in 6G.</w:t>
      </w:r>
    </w:p>
    <w:p w14:paraId="58FAACE1" w14:textId="59916416" w:rsidR="00217B86" w:rsidRPr="00F0693D" w:rsidRDefault="00217B86" w:rsidP="00217B86">
      <w:pPr>
        <w:pStyle w:val="a0"/>
        <w:rPr>
          <w:rFonts w:eastAsiaTheme="minorEastAsia"/>
          <w:b/>
          <w:bCs/>
          <w:i/>
          <w:iCs/>
          <w:lang w:eastAsia="zh-CN"/>
        </w:rPr>
      </w:pPr>
      <w:r>
        <w:rPr>
          <w:rFonts w:eastAsiaTheme="minorEastAsia" w:hint="eastAsia"/>
          <w:b/>
          <w:bCs/>
          <w:i/>
          <w:iCs/>
          <w:lang w:eastAsia="zh-CN"/>
        </w:rPr>
        <w:t xml:space="preserve">Proposal </w:t>
      </w:r>
      <w:r w:rsidR="000A5EFE">
        <w:rPr>
          <w:rFonts w:eastAsiaTheme="minorEastAsia" w:hint="eastAsia"/>
          <w:b/>
          <w:bCs/>
          <w:i/>
          <w:iCs/>
          <w:lang w:eastAsia="zh-CN"/>
        </w:rPr>
        <w:t>9</w:t>
      </w:r>
      <w:r>
        <w:rPr>
          <w:rFonts w:eastAsiaTheme="minorEastAsia" w:hint="eastAsia"/>
          <w:b/>
          <w:bCs/>
          <w:i/>
          <w:iCs/>
          <w:lang w:eastAsia="zh-CN"/>
        </w:rPr>
        <w:t xml:space="preserve">: Support </w:t>
      </w:r>
      <w:proofErr w:type="spellStart"/>
      <w:r>
        <w:rPr>
          <w:rFonts w:eastAsiaTheme="minorEastAsia" w:hint="eastAsia"/>
          <w:b/>
          <w:bCs/>
          <w:i/>
          <w:iCs/>
          <w:lang w:eastAsia="zh-CN"/>
        </w:rPr>
        <w:t>gNB</w:t>
      </w:r>
      <w:proofErr w:type="spellEnd"/>
      <w:r>
        <w:rPr>
          <w:rFonts w:eastAsiaTheme="minorEastAsia" w:hint="eastAsia"/>
          <w:b/>
          <w:bCs/>
          <w:i/>
          <w:iCs/>
          <w:lang w:eastAsia="zh-CN"/>
        </w:rPr>
        <w:t xml:space="preserve"> assisted UE Tx ports selection in 6G.</w:t>
      </w:r>
    </w:p>
    <w:p w14:paraId="274D71FF" w14:textId="34FDA34E" w:rsidR="00A77B77" w:rsidRPr="00A77B77" w:rsidRDefault="00A77B77" w:rsidP="00E703D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Considerations on UL transmission schemes for PUCCH</w:t>
      </w:r>
      <w:r w:rsidR="00E703D2">
        <w:rPr>
          <w:rFonts w:eastAsia="宋体" w:hint="eastAsia"/>
          <w:lang w:eastAsia="zh-CN"/>
        </w:rPr>
        <w:t xml:space="preserve"> in 6G</w:t>
      </w:r>
    </w:p>
    <w:p w14:paraId="23BC8EE6" w14:textId="10F21B2F" w:rsidR="001A03CA" w:rsidRDefault="001A03CA" w:rsidP="000A5429">
      <w:pPr>
        <w:pStyle w:val="20"/>
        <w:rPr>
          <w:rFonts w:eastAsiaTheme="minorEastAsia"/>
          <w:lang w:eastAsia="zh-CN"/>
        </w:rPr>
      </w:pPr>
      <w:r>
        <w:rPr>
          <w:rFonts w:eastAsiaTheme="minorEastAsia" w:hint="eastAsia"/>
          <w:lang w:eastAsia="zh-CN"/>
        </w:rPr>
        <w:t xml:space="preserve">3.1 </w:t>
      </w:r>
      <w:r w:rsidR="008F558D" w:rsidRPr="008F558D">
        <w:rPr>
          <w:rFonts w:eastAsiaTheme="minorEastAsia"/>
          <w:lang w:eastAsia="zh-CN"/>
        </w:rPr>
        <w:t xml:space="preserve">Considerations on the </w:t>
      </w:r>
      <w:r w:rsidR="008F558D">
        <w:rPr>
          <w:rFonts w:eastAsiaTheme="minorEastAsia" w:hint="eastAsia"/>
          <w:lang w:eastAsia="zh-CN"/>
        </w:rPr>
        <w:t>format design of PUCCH</w:t>
      </w:r>
      <w:r w:rsidR="00E703D2">
        <w:rPr>
          <w:rFonts w:eastAsiaTheme="minorEastAsia" w:hint="eastAsia"/>
          <w:lang w:eastAsia="zh-CN"/>
        </w:rPr>
        <w:t xml:space="preserve"> in 6G</w:t>
      </w:r>
    </w:p>
    <w:p w14:paraId="49C6709D" w14:textId="44122C6E" w:rsidR="008F558D" w:rsidRDefault="005B0490" w:rsidP="00781DA5">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n 5G, there were 5 formats PUCCH introduced, among which format 0 and 2 are short PUCCH</w:t>
      </w:r>
      <w:r w:rsidR="00404F2A">
        <w:rPr>
          <w:rFonts w:eastAsia="宋体" w:hint="eastAsia"/>
          <w:szCs w:val="20"/>
          <w:lang w:eastAsia="zh-CN"/>
        </w:rPr>
        <w:t xml:space="preserve"> with 1-2 OFDM symbols</w:t>
      </w:r>
      <w:r>
        <w:rPr>
          <w:rFonts w:eastAsia="宋体" w:hint="eastAsia"/>
          <w:szCs w:val="20"/>
          <w:lang w:eastAsia="zh-CN"/>
        </w:rPr>
        <w:t xml:space="preserve">, </w:t>
      </w:r>
      <w:r w:rsidR="00404F2A">
        <w:rPr>
          <w:rFonts w:eastAsia="宋体" w:hint="eastAsia"/>
          <w:szCs w:val="20"/>
          <w:lang w:eastAsia="zh-CN"/>
        </w:rPr>
        <w:t>format 1,3,4</w:t>
      </w:r>
      <w:r>
        <w:rPr>
          <w:rFonts w:eastAsia="宋体" w:hint="eastAsia"/>
          <w:szCs w:val="20"/>
          <w:lang w:eastAsia="zh-CN"/>
        </w:rPr>
        <w:t xml:space="preserve"> </w:t>
      </w:r>
      <w:r w:rsidR="008F558D">
        <w:rPr>
          <w:rFonts w:eastAsia="宋体" w:hint="eastAsia"/>
          <w:szCs w:val="20"/>
          <w:lang w:eastAsia="zh-CN"/>
        </w:rPr>
        <w:t xml:space="preserve">PUCCH </w:t>
      </w:r>
      <w:r w:rsidR="00404F2A">
        <w:rPr>
          <w:rFonts w:eastAsia="宋体" w:hint="eastAsia"/>
          <w:szCs w:val="20"/>
          <w:lang w:eastAsia="zh-CN"/>
        </w:rPr>
        <w:t>are</w:t>
      </w:r>
      <w:r w:rsidR="008F558D">
        <w:rPr>
          <w:rFonts w:eastAsia="宋体" w:hint="eastAsia"/>
          <w:szCs w:val="20"/>
          <w:lang w:eastAsia="zh-CN"/>
        </w:rPr>
        <w:t xml:space="preserve"> long</w:t>
      </w:r>
      <w:r w:rsidR="00404F2A">
        <w:rPr>
          <w:rFonts w:eastAsia="宋体" w:hint="eastAsia"/>
          <w:szCs w:val="20"/>
          <w:lang w:eastAsia="zh-CN"/>
        </w:rPr>
        <w:t xml:space="preserve"> PUCCH with 4-14 FODM symbols per slots. </w:t>
      </w:r>
    </w:p>
    <w:p w14:paraId="022EC042" w14:textId="7D97231C" w:rsidR="00404F2A" w:rsidRDefault="00404F2A" w:rsidP="00781DA5">
      <w:pPr>
        <w:pStyle w:val="a0"/>
        <w:tabs>
          <w:tab w:val="left" w:pos="5103"/>
        </w:tabs>
        <w:snapToGrid w:val="0"/>
        <w:rPr>
          <w:rFonts w:eastAsia="宋体"/>
          <w:szCs w:val="20"/>
          <w:lang w:eastAsia="zh-CN"/>
        </w:rPr>
      </w:pPr>
      <w:r>
        <w:rPr>
          <w:rFonts w:eastAsia="宋体" w:hint="eastAsia"/>
          <w:szCs w:val="20"/>
          <w:lang w:eastAsia="zh-CN"/>
        </w:rPr>
        <w:t>PUCCH format 1 can be regarded as the extension of PUCCH format 0, both of which only occupy 1 PRB and only transmit 1-2 bit UCI, where PUCCH format 1 can be multiplex</w:t>
      </w:r>
      <w:r w:rsidR="002A2B54">
        <w:rPr>
          <w:rFonts w:eastAsia="宋体" w:hint="eastAsia"/>
          <w:szCs w:val="20"/>
          <w:lang w:eastAsia="zh-CN"/>
        </w:rPr>
        <w:t>ed for more UE</w:t>
      </w:r>
      <w:r w:rsidR="00387C52">
        <w:rPr>
          <w:rFonts w:eastAsia="宋体" w:hint="eastAsia"/>
          <w:szCs w:val="20"/>
          <w:lang w:eastAsia="zh-CN"/>
        </w:rPr>
        <w:t>s, and also brings better reliability</w:t>
      </w:r>
      <w:r w:rsidR="002A2B54">
        <w:rPr>
          <w:rFonts w:eastAsia="宋体" w:hint="eastAsia"/>
          <w:szCs w:val="20"/>
          <w:lang w:eastAsia="zh-CN"/>
        </w:rPr>
        <w:t xml:space="preserve">. </w:t>
      </w:r>
      <w:r w:rsidR="002A2B54">
        <w:rPr>
          <w:rFonts w:eastAsia="宋体"/>
          <w:szCs w:val="20"/>
          <w:lang w:eastAsia="zh-CN"/>
        </w:rPr>
        <w:t>F</w:t>
      </w:r>
      <w:r w:rsidR="002A2B54">
        <w:rPr>
          <w:rFonts w:eastAsia="宋体" w:hint="eastAsia"/>
          <w:szCs w:val="20"/>
          <w:lang w:eastAsia="zh-CN"/>
        </w:rPr>
        <w:t xml:space="preserve">ormat 2/3/4 can transmit more than 2 bit UCI, e.g., transmitting the  CSI and HARQ at the same time, among which format 2 can use any number of PRBs less than 16 and CP-OFDM waveform. </w:t>
      </w:r>
      <w:r w:rsidR="002A2B54">
        <w:rPr>
          <w:rFonts w:eastAsia="宋体"/>
          <w:szCs w:val="20"/>
          <w:lang w:eastAsia="zh-CN"/>
        </w:rPr>
        <w:t>A</w:t>
      </w:r>
      <w:r w:rsidR="002A2B54">
        <w:rPr>
          <w:rFonts w:eastAsia="宋体" w:hint="eastAsia"/>
          <w:szCs w:val="20"/>
          <w:lang w:eastAsia="zh-CN"/>
        </w:rPr>
        <w:t xml:space="preserve">nd format 4 only use 1 PRB and </w:t>
      </w:r>
      <w:r w:rsidR="002A2B54">
        <w:rPr>
          <w:rFonts w:eastAsia="宋体"/>
          <w:szCs w:val="20"/>
          <w:lang w:eastAsia="zh-CN"/>
        </w:rPr>
        <w:t>can</w:t>
      </w:r>
      <w:r w:rsidR="002A2B54">
        <w:rPr>
          <w:rFonts w:eastAsia="宋体" w:hint="eastAsia"/>
          <w:szCs w:val="20"/>
          <w:lang w:eastAsia="zh-CN"/>
        </w:rPr>
        <w:t xml:space="preserve"> be multiplex for 2/4 UEs. </w:t>
      </w:r>
    </w:p>
    <w:p w14:paraId="5337AF42" w14:textId="5481AC98" w:rsidR="00387C52" w:rsidRDefault="002A2B54" w:rsidP="00781DA5">
      <w:pPr>
        <w:pStyle w:val="a0"/>
        <w:tabs>
          <w:tab w:val="left" w:pos="5103"/>
        </w:tabs>
        <w:snapToGrid w:val="0"/>
        <w:rPr>
          <w:rFonts w:eastAsia="宋体"/>
          <w:szCs w:val="20"/>
          <w:lang w:eastAsia="zh-CN"/>
        </w:rPr>
      </w:pPr>
      <w:r>
        <w:rPr>
          <w:rFonts w:eastAsia="宋体"/>
          <w:szCs w:val="20"/>
          <w:lang w:eastAsia="zh-CN"/>
        </w:rPr>
        <w:t>F</w:t>
      </w:r>
      <w:r>
        <w:rPr>
          <w:rFonts w:eastAsia="宋体" w:hint="eastAsia"/>
          <w:szCs w:val="20"/>
          <w:lang w:eastAsia="zh-CN"/>
        </w:rPr>
        <w:t>rom our perspective, we don</w:t>
      </w:r>
      <w:r>
        <w:rPr>
          <w:rFonts w:eastAsia="宋体"/>
          <w:szCs w:val="20"/>
          <w:lang w:eastAsia="zh-CN"/>
        </w:rPr>
        <w:t>’</w:t>
      </w:r>
      <w:r>
        <w:rPr>
          <w:rFonts w:eastAsia="宋体" w:hint="eastAsia"/>
          <w:szCs w:val="20"/>
          <w:lang w:eastAsia="zh-CN"/>
        </w:rPr>
        <w:t>t see the need to intro</w:t>
      </w:r>
      <w:r w:rsidR="00387C52">
        <w:rPr>
          <w:rFonts w:eastAsia="宋体" w:hint="eastAsia"/>
          <w:szCs w:val="20"/>
          <w:lang w:eastAsia="zh-CN"/>
        </w:rPr>
        <w:t xml:space="preserve">duce so many long format or with so many resource allocation restrictions in 6G. For example, the multiplexing methods adopted by format 4 can also be adopted when the number of PRB is larger than 1. </w:t>
      </w:r>
      <w:r w:rsidR="00387C52">
        <w:rPr>
          <w:rFonts w:eastAsia="宋体"/>
          <w:szCs w:val="20"/>
          <w:lang w:eastAsia="zh-CN"/>
        </w:rPr>
        <w:t>And</w:t>
      </w:r>
      <w:r w:rsidR="00387C52">
        <w:rPr>
          <w:rFonts w:eastAsia="宋体" w:hint="eastAsia"/>
          <w:szCs w:val="20"/>
          <w:lang w:eastAsia="zh-CN"/>
        </w:rPr>
        <w:t xml:space="preserve"> considering the larger number for CSI ports, it is reasonable to enlarge the number of PRBs can be used by format 4 to more </w:t>
      </w:r>
      <w:r w:rsidR="00387C52">
        <w:rPr>
          <w:rFonts w:eastAsia="宋体"/>
          <w:szCs w:val="20"/>
          <w:lang w:eastAsia="zh-CN"/>
        </w:rPr>
        <w:t>than</w:t>
      </w:r>
      <w:r w:rsidR="00387C52">
        <w:rPr>
          <w:rFonts w:eastAsia="宋体" w:hint="eastAsia"/>
          <w:szCs w:val="20"/>
          <w:lang w:eastAsia="zh-CN"/>
        </w:rPr>
        <w:t xml:space="preserve"> 1 PRB. </w:t>
      </w:r>
      <w:r w:rsidR="00387C52">
        <w:rPr>
          <w:rFonts w:eastAsia="宋体"/>
          <w:szCs w:val="20"/>
          <w:lang w:eastAsia="zh-CN"/>
        </w:rPr>
        <w:t>A</w:t>
      </w:r>
      <w:r w:rsidR="00387C52">
        <w:rPr>
          <w:rFonts w:eastAsia="宋体" w:hint="eastAsia"/>
          <w:szCs w:val="20"/>
          <w:lang w:eastAsia="zh-CN"/>
        </w:rPr>
        <w:t>lso, we don</w:t>
      </w:r>
      <w:r w:rsidR="00387C52">
        <w:rPr>
          <w:rFonts w:eastAsia="宋体"/>
          <w:szCs w:val="20"/>
          <w:lang w:eastAsia="zh-CN"/>
        </w:rPr>
        <w:t>’</w:t>
      </w:r>
      <w:r w:rsidR="00387C52">
        <w:rPr>
          <w:rFonts w:eastAsia="宋体" w:hint="eastAsia"/>
          <w:szCs w:val="20"/>
          <w:lang w:eastAsia="zh-CN"/>
        </w:rPr>
        <w:t>t see the need to introduce PUCCH format2, we don</w:t>
      </w:r>
      <w:r w:rsidR="00387C52">
        <w:rPr>
          <w:rFonts w:eastAsia="宋体"/>
          <w:szCs w:val="20"/>
          <w:lang w:eastAsia="zh-CN"/>
        </w:rPr>
        <w:t>’</w:t>
      </w:r>
      <w:r w:rsidR="00387C52">
        <w:rPr>
          <w:rFonts w:eastAsia="宋体" w:hint="eastAsia"/>
          <w:szCs w:val="20"/>
          <w:lang w:eastAsia="zh-CN"/>
        </w:rPr>
        <w:t xml:space="preserve">t see the need to transmit CSI with small latency. </w:t>
      </w:r>
      <w:r w:rsidR="00387C52">
        <w:rPr>
          <w:rFonts w:eastAsia="宋体"/>
          <w:szCs w:val="20"/>
          <w:lang w:eastAsia="zh-CN"/>
        </w:rPr>
        <w:t>T</w:t>
      </w:r>
      <w:r w:rsidR="00387C52">
        <w:rPr>
          <w:rFonts w:eastAsia="宋体" w:hint="eastAsia"/>
          <w:szCs w:val="20"/>
          <w:lang w:eastAsia="zh-CN"/>
        </w:rPr>
        <w:t xml:space="preserve">hus, we prefer only to support PUCCH format 3 and 4 liked PUCCH in 6G, both of which the PRB number can be configured as larger than 1. </w:t>
      </w:r>
    </w:p>
    <w:p w14:paraId="26B070B9" w14:textId="772307B8" w:rsidR="00AD0EED" w:rsidRDefault="00387C52" w:rsidP="00781DA5">
      <w:pPr>
        <w:pStyle w:val="a0"/>
        <w:tabs>
          <w:tab w:val="left" w:pos="5103"/>
        </w:tabs>
        <w:snapToGrid w:val="0"/>
        <w:rPr>
          <w:rFonts w:eastAsia="宋体"/>
          <w:b/>
          <w:bCs/>
          <w:i/>
          <w:iCs/>
          <w:szCs w:val="20"/>
          <w:lang w:eastAsia="zh-CN"/>
        </w:rPr>
      </w:pPr>
      <w:r>
        <w:rPr>
          <w:rFonts w:eastAsia="宋体" w:hint="eastAsia"/>
          <w:b/>
          <w:bCs/>
          <w:i/>
          <w:iCs/>
          <w:szCs w:val="20"/>
          <w:lang w:eastAsia="zh-CN"/>
        </w:rPr>
        <w:t>Proposal</w:t>
      </w:r>
      <w:r w:rsidR="005F0F89">
        <w:rPr>
          <w:rFonts w:eastAsia="宋体" w:hint="eastAsia"/>
          <w:b/>
          <w:bCs/>
          <w:i/>
          <w:iCs/>
          <w:szCs w:val="20"/>
          <w:lang w:eastAsia="zh-CN"/>
        </w:rPr>
        <w:t xml:space="preserve"> </w:t>
      </w:r>
      <w:r w:rsidR="000A5EFE">
        <w:rPr>
          <w:rFonts w:eastAsia="宋体" w:hint="eastAsia"/>
          <w:b/>
          <w:bCs/>
          <w:i/>
          <w:iCs/>
          <w:szCs w:val="20"/>
          <w:lang w:eastAsia="zh-CN"/>
        </w:rPr>
        <w:t>10</w:t>
      </w:r>
      <w:r>
        <w:rPr>
          <w:rFonts w:eastAsia="宋体" w:hint="eastAsia"/>
          <w:b/>
          <w:bCs/>
          <w:i/>
          <w:iCs/>
          <w:szCs w:val="20"/>
          <w:lang w:eastAsia="zh-CN"/>
        </w:rPr>
        <w:t xml:space="preserve">: Support introduce PUCCH format 0,1,3,4-liked PUCCH </w:t>
      </w:r>
      <w:r w:rsidR="00AD0EED">
        <w:rPr>
          <w:rFonts w:eastAsia="宋体" w:hint="eastAsia"/>
          <w:b/>
          <w:bCs/>
          <w:i/>
          <w:iCs/>
          <w:szCs w:val="20"/>
          <w:lang w:eastAsia="zh-CN"/>
        </w:rPr>
        <w:t xml:space="preserve">with DFT-s-OFDM waveform </w:t>
      </w:r>
      <w:r>
        <w:rPr>
          <w:rFonts w:eastAsia="宋体" w:hint="eastAsia"/>
          <w:b/>
          <w:bCs/>
          <w:i/>
          <w:iCs/>
          <w:szCs w:val="20"/>
          <w:lang w:eastAsia="zh-CN"/>
        </w:rPr>
        <w:t>in 6G</w:t>
      </w:r>
      <w:r w:rsidR="00AD0EED">
        <w:rPr>
          <w:rFonts w:eastAsia="宋体" w:hint="eastAsia"/>
          <w:b/>
          <w:bCs/>
          <w:i/>
          <w:iCs/>
          <w:szCs w:val="20"/>
          <w:lang w:eastAsia="zh-CN"/>
        </w:rPr>
        <w:t>, where PUCCH 0 is short PUCCH, other formats are long PUCCH.</w:t>
      </w:r>
    </w:p>
    <w:p w14:paraId="67CE922E" w14:textId="1AB76D3C" w:rsidR="00387C52" w:rsidRPr="00387C52" w:rsidRDefault="00AD0EED" w:rsidP="00781DA5">
      <w:pPr>
        <w:pStyle w:val="a0"/>
        <w:tabs>
          <w:tab w:val="left" w:pos="5103"/>
        </w:tabs>
        <w:snapToGrid w:val="0"/>
        <w:rPr>
          <w:rFonts w:eastAsia="宋体"/>
          <w:b/>
          <w:bCs/>
          <w:i/>
          <w:iCs/>
          <w:szCs w:val="20"/>
          <w:lang w:eastAsia="zh-CN"/>
        </w:rPr>
      </w:pPr>
      <w:r>
        <w:rPr>
          <w:rFonts w:eastAsia="宋体" w:hint="eastAsia"/>
          <w:b/>
          <w:bCs/>
          <w:i/>
          <w:iCs/>
          <w:szCs w:val="20"/>
          <w:lang w:eastAsia="zh-CN"/>
        </w:rPr>
        <w:t>Proposal 1</w:t>
      </w:r>
      <w:r w:rsidR="000A5EFE">
        <w:rPr>
          <w:rFonts w:eastAsia="宋体" w:hint="eastAsia"/>
          <w:b/>
          <w:bCs/>
          <w:i/>
          <w:iCs/>
          <w:szCs w:val="20"/>
          <w:lang w:eastAsia="zh-CN"/>
        </w:rPr>
        <w:t>1</w:t>
      </w:r>
      <w:r>
        <w:rPr>
          <w:rFonts w:eastAsia="宋体" w:hint="eastAsia"/>
          <w:b/>
          <w:bCs/>
          <w:i/>
          <w:iCs/>
          <w:szCs w:val="20"/>
          <w:lang w:eastAsia="zh-CN"/>
        </w:rPr>
        <w:t>: Support allocating more than 1PRB For the long PUCCH with payload size larger than 2.</w:t>
      </w:r>
    </w:p>
    <w:p w14:paraId="025D7DD3" w14:textId="4D32D375" w:rsidR="002A2B54" w:rsidRDefault="00AD0EED" w:rsidP="00781DA5">
      <w:pPr>
        <w:pStyle w:val="a0"/>
        <w:tabs>
          <w:tab w:val="left" w:pos="5103"/>
        </w:tabs>
        <w:snapToGrid w:val="0"/>
        <w:rPr>
          <w:rFonts w:eastAsia="宋体"/>
          <w:szCs w:val="20"/>
          <w:lang w:eastAsia="zh-CN"/>
        </w:rPr>
      </w:pPr>
      <w:r>
        <w:rPr>
          <w:rFonts w:eastAsia="宋体"/>
          <w:szCs w:val="20"/>
          <w:lang w:eastAsia="zh-CN"/>
        </w:rPr>
        <w:t>B</w:t>
      </w:r>
      <w:r>
        <w:rPr>
          <w:rFonts w:eastAsia="宋体" w:hint="eastAsia"/>
          <w:szCs w:val="20"/>
          <w:lang w:eastAsia="zh-CN"/>
        </w:rPr>
        <w:t>esides, for the NR long PUCCH, i.e., PUCCH 3 and PUCCH 4, the DMRS design is different from that of PUSCH, which increase the complexity of UE RF implementation but doesn</w:t>
      </w:r>
      <w:r>
        <w:rPr>
          <w:rFonts w:eastAsia="宋体"/>
          <w:szCs w:val="20"/>
          <w:lang w:eastAsia="zh-CN"/>
        </w:rPr>
        <w:t>’</w:t>
      </w:r>
      <w:r>
        <w:rPr>
          <w:rFonts w:eastAsia="宋体" w:hint="eastAsia"/>
          <w:szCs w:val="20"/>
          <w:lang w:eastAsia="zh-CN"/>
        </w:rPr>
        <w:t xml:space="preserve">t bring any extra benefits. </w:t>
      </w:r>
      <w:r>
        <w:rPr>
          <w:rFonts w:eastAsia="宋体"/>
          <w:szCs w:val="20"/>
          <w:lang w:eastAsia="zh-CN"/>
        </w:rPr>
        <w:t>W</w:t>
      </w:r>
      <w:r>
        <w:rPr>
          <w:rFonts w:eastAsia="宋体" w:hint="eastAsia"/>
          <w:szCs w:val="20"/>
          <w:lang w:eastAsia="zh-CN"/>
        </w:rPr>
        <w:t>e think this unnecessary design is due to the PUCCH and PUSCH were separated designed in 5G. T</w:t>
      </w:r>
      <w:r>
        <w:rPr>
          <w:rFonts w:eastAsia="宋体"/>
          <w:szCs w:val="20"/>
          <w:lang w:eastAsia="zh-CN"/>
        </w:rPr>
        <w:t>h</w:t>
      </w:r>
      <w:r>
        <w:rPr>
          <w:rFonts w:eastAsia="宋体" w:hint="eastAsia"/>
          <w:szCs w:val="20"/>
          <w:lang w:eastAsia="zh-CN"/>
        </w:rPr>
        <w:t xml:space="preserve">us, in 6G, we think the </w:t>
      </w:r>
      <w:r>
        <w:rPr>
          <w:rFonts w:eastAsia="宋体" w:hint="eastAsia"/>
          <w:szCs w:val="20"/>
          <w:lang w:eastAsia="zh-CN"/>
        </w:rPr>
        <w:lastRenderedPageBreak/>
        <w:t xml:space="preserve">PUSCH-liked DMRS design can be used for PUCCH DMRS, i.e., the same comb-like structure with same OCC mechanism and the same position of OFDM symbols in time domain. </w:t>
      </w:r>
    </w:p>
    <w:p w14:paraId="06197542" w14:textId="6309B891" w:rsidR="00AD0EED" w:rsidRPr="00AD0EED" w:rsidRDefault="00AD0EED" w:rsidP="00781DA5">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w:t>
      </w:r>
      <w:r w:rsidR="000A5EFE">
        <w:rPr>
          <w:rFonts w:eastAsia="宋体" w:hint="eastAsia"/>
          <w:b/>
          <w:bCs/>
          <w:i/>
          <w:iCs/>
          <w:szCs w:val="20"/>
          <w:lang w:eastAsia="zh-CN"/>
        </w:rPr>
        <w:t>12</w:t>
      </w:r>
      <w:r>
        <w:rPr>
          <w:rFonts w:eastAsia="宋体" w:hint="eastAsia"/>
          <w:b/>
          <w:bCs/>
          <w:i/>
          <w:iCs/>
          <w:szCs w:val="20"/>
          <w:lang w:eastAsia="zh-CN"/>
        </w:rPr>
        <w:t xml:space="preserve">: Support similar DMRS design of PUSCH and long PUCCH in 6G. </w:t>
      </w:r>
    </w:p>
    <w:p w14:paraId="023AF5D2" w14:textId="0E78C7FA" w:rsidR="00A12768" w:rsidRPr="00EF6915" w:rsidRDefault="00A12768" w:rsidP="00A12768">
      <w:pPr>
        <w:pStyle w:val="20"/>
        <w:rPr>
          <w:rFonts w:eastAsiaTheme="minorEastAsia"/>
          <w:lang w:eastAsia="zh-CN"/>
        </w:rPr>
      </w:pPr>
      <w:r>
        <w:rPr>
          <w:rFonts w:eastAsiaTheme="minorEastAsia" w:hint="eastAsia"/>
          <w:lang w:eastAsia="zh-CN"/>
        </w:rPr>
        <w:t xml:space="preserve">3.2 </w:t>
      </w:r>
      <w:r w:rsidR="00AD0EED">
        <w:rPr>
          <w:rFonts w:eastAsiaTheme="minorEastAsia" w:hint="eastAsia"/>
          <w:lang w:eastAsia="zh-CN"/>
        </w:rPr>
        <w:t>C</w:t>
      </w:r>
      <w:r>
        <w:rPr>
          <w:rFonts w:eastAsiaTheme="minorEastAsia" w:hint="eastAsia"/>
          <w:lang w:eastAsia="zh-CN"/>
        </w:rPr>
        <w:t xml:space="preserve">onsideration on the </w:t>
      </w:r>
      <w:r w:rsidR="00E703D2">
        <w:rPr>
          <w:rFonts w:eastAsiaTheme="minorEastAsia" w:hint="eastAsia"/>
          <w:lang w:eastAsia="zh-CN"/>
        </w:rPr>
        <w:t>transmission schemes of PUCCH in 6G</w:t>
      </w:r>
    </w:p>
    <w:p w14:paraId="655E0982" w14:textId="54A249CB" w:rsidR="00AD0EED" w:rsidRDefault="00AD0EED" w:rsidP="00A12768">
      <w:pPr>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5G, only 1 layer and one port is supported for PUCCH. </w:t>
      </w:r>
      <w:r>
        <w:rPr>
          <w:rFonts w:eastAsiaTheme="minorEastAsia"/>
          <w:szCs w:val="20"/>
          <w:lang w:val="en-GB" w:eastAsia="zh-CN"/>
        </w:rPr>
        <w:t>W</w:t>
      </w:r>
      <w:r>
        <w:rPr>
          <w:rFonts w:eastAsiaTheme="minorEastAsia" w:hint="eastAsia"/>
          <w:szCs w:val="20"/>
          <w:lang w:val="en-GB" w:eastAsia="zh-CN"/>
        </w:rPr>
        <w:t xml:space="preserve">hile precoding can be used for multiple ports and brings better performance, multiple ports PUCCH can be considered with larger number of antennas implemented at UE. </w:t>
      </w:r>
      <w:r>
        <w:rPr>
          <w:rFonts w:eastAsiaTheme="minorEastAsia"/>
          <w:szCs w:val="20"/>
          <w:lang w:val="en-GB" w:eastAsia="zh-CN"/>
        </w:rPr>
        <w:t>B</w:t>
      </w:r>
      <w:r>
        <w:rPr>
          <w:rFonts w:eastAsiaTheme="minorEastAsia" w:hint="eastAsia"/>
          <w:szCs w:val="20"/>
          <w:lang w:val="en-GB" w:eastAsia="zh-CN"/>
        </w:rPr>
        <w:t xml:space="preserve">esides, more than </w:t>
      </w:r>
      <w:proofErr w:type="gramStart"/>
      <w:r>
        <w:rPr>
          <w:rFonts w:eastAsiaTheme="minorEastAsia" w:hint="eastAsia"/>
          <w:szCs w:val="20"/>
          <w:lang w:val="en-GB" w:eastAsia="zh-CN"/>
        </w:rPr>
        <w:t>1 layer</w:t>
      </w:r>
      <w:proofErr w:type="gramEnd"/>
      <w:r>
        <w:rPr>
          <w:rFonts w:eastAsiaTheme="minorEastAsia" w:hint="eastAsia"/>
          <w:szCs w:val="20"/>
          <w:lang w:val="en-GB" w:eastAsia="zh-CN"/>
        </w:rPr>
        <w:t xml:space="preserve"> PUCCH can also be considered for supporting more UEs in one cell for 6G.</w:t>
      </w:r>
    </w:p>
    <w:p w14:paraId="2194A0B7" w14:textId="28C450FD" w:rsidR="00AD0EED" w:rsidRDefault="00AD0EED" w:rsidP="00A12768">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0A5EFE">
        <w:rPr>
          <w:rFonts w:eastAsiaTheme="minorEastAsia" w:hint="eastAsia"/>
          <w:b/>
          <w:bCs/>
          <w:i/>
          <w:iCs/>
          <w:szCs w:val="20"/>
          <w:lang w:val="en-GB" w:eastAsia="zh-CN"/>
        </w:rPr>
        <w:t>13</w:t>
      </w:r>
      <w:r>
        <w:rPr>
          <w:rFonts w:eastAsiaTheme="minorEastAsia" w:hint="eastAsia"/>
          <w:b/>
          <w:bCs/>
          <w:i/>
          <w:iCs/>
          <w:szCs w:val="20"/>
          <w:lang w:val="en-GB" w:eastAsia="zh-CN"/>
        </w:rPr>
        <w:t>:</w:t>
      </w:r>
      <w:r w:rsidR="005F0F89">
        <w:rPr>
          <w:rFonts w:eastAsiaTheme="minorEastAsia" w:hint="eastAsia"/>
          <w:b/>
          <w:bCs/>
          <w:i/>
          <w:iCs/>
          <w:szCs w:val="20"/>
          <w:lang w:val="en-GB" w:eastAsia="zh-CN"/>
        </w:rPr>
        <w:t xml:space="preserve"> Support multiple ports PUCCH transmission with precoding in 6G.</w:t>
      </w:r>
    </w:p>
    <w:p w14:paraId="7E31FB00" w14:textId="77777777" w:rsidR="005F0F89" w:rsidRDefault="005F0F89" w:rsidP="005F0F89">
      <w:pPr>
        <w:pStyle w:val="a0"/>
        <w:tabs>
          <w:tab w:val="left" w:pos="5103"/>
        </w:tabs>
        <w:snapToGrid w:val="0"/>
        <w:spacing w:before="120"/>
        <w:rPr>
          <w:rFonts w:eastAsiaTheme="minorEastAsia"/>
          <w:lang w:eastAsia="zh-CN"/>
        </w:rPr>
      </w:pPr>
      <w:r>
        <w:rPr>
          <w:rFonts w:eastAsiaTheme="minorEastAsia"/>
          <w:lang w:eastAsia="zh-CN"/>
        </w:rPr>
        <w:t>A</w:t>
      </w:r>
      <w:r>
        <w:rPr>
          <w:rFonts w:eastAsiaTheme="minorEastAsia" w:hint="eastAsia"/>
          <w:lang w:eastAsia="zh-CN"/>
        </w:rPr>
        <w:t xml:space="preserve">ccording to current network deployment, it is a common understanding that the PUSCH always has a worse performance due to the limited transmission power at UE. </w:t>
      </w:r>
      <w:r>
        <w:rPr>
          <w:rFonts w:eastAsiaTheme="minorEastAsia"/>
          <w:lang w:eastAsia="zh-CN"/>
        </w:rPr>
        <w:t>T</w:t>
      </w:r>
      <w:r>
        <w:rPr>
          <w:rFonts w:eastAsiaTheme="minorEastAsia" w:hint="eastAsia"/>
          <w:lang w:eastAsia="zh-CN"/>
        </w:rPr>
        <w:t xml:space="preserve">he simplest methods to enhance the UL performance is building more TRPs for UL transmission. </w:t>
      </w:r>
      <w:r>
        <w:rPr>
          <w:rFonts w:eastAsiaTheme="minorEastAsia"/>
          <w:lang w:eastAsia="zh-CN"/>
        </w:rPr>
        <w:t>H</w:t>
      </w:r>
      <w:r>
        <w:rPr>
          <w:rFonts w:eastAsiaTheme="minorEastAsia" w:hint="eastAsia"/>
          <w:lang w:eastAsia="zh-CN"/>
        </w:rPr>
        <w:t>owever, such method will waste the resources and energy if DL transmission is also supported in these TRPs, which is actually not needed. T</w:t>
      </w:r>
      <w:r>
        <w:rPr>
          <w:rFonts w:eastAsiaTheme="minorEastAsia"/>
          <w:lang w:eastAsia="zh-CN"/>
        </w:rPr>
        <w:t>h</w:t>
      </w:r>
      <w:r>
        <w:rPr>
          <w:rFonts w:eastAsiaTheme="minorEastAsia" w:hint="eastAsia"/>
          <w:lang w:eastAsia="zh-CN"/>
        </w:rPr>
        <w:t xml:space="preserve">us, the asymmetric deployment of UL </w:t>
      </w:r>
      <w:proofErr w:type="spellStart"/>
      <w:r>
        <w:rPr>
          <w:rFonts w:eastAsiaTheme="minorEastAsia" w:hint="eastAsia"/>
          <w:lang w:eastAsia="zh-CN"/>
        </w:rPr>
        <w:t>mTRP</w:t>
      </w:r>
      <w:proofErr w:type="spellEnd"/>
      <w:r>
        <w:rPr>
          <w:rFonts w:eastAsiaTheme="minorEastAsia" w:hint="eastAsia"/>
          <w:lang w:eastAsia="zh-CN"/>
        </w:rPr>
        <w:t xml:space="preserve"> and DL </w:t>
      </w:r>
      <w:proofErr w:type="spellStart"/>
      <w:r>
        <w:rPr>
          <w:rFonts w:eastAsiaTheme="minorEastAsia" w:hint="eastAsia"/>
          <w:lang w:eastAsia="zh-CN"/>
        </w:rPr>
        <w:t>sTRP</w:t>
      </w:r>
      <w:proofErr w:type="spellEnd"/>
      <w:r>
        <w:rPr>
          <w:rFonts w:eastAsiaTheme="minorEastAsia" w:hint="eastAsia"/>
          <w:lang w:eastAsia="zh-CN"/>
        </w:rPr>
        <w:t xml:space="preserve"> introduced in 5G Rel-18 can be furthered introduced in 6G day-1 design. </w:t>
      </w:r>
      <w:r>
        <w:rPr>
          <w:rFonts w:eastAsiaTheme="minorEastAsia"/>
          <w:lang w:eastAsia="zh-CN"/>
        </w:rPr>
        <w:t>A</w:t>
      </w:r>
      <w:r>
        <w:rPr>
          <w:rFonts w:eastAsiaTheme="minorEastAsia" w:hint="eastAsia"/>
          <w:lang w:eastAsia="zh-CN"/>
        </w:rPr>
        <w:t>nd the decoupling of UL and DL transmission can also be furthered.</w:t>
      </w:r>
    </w:p>
    <w:p w14:paraId="5E772BAE" w14:textId="072C1100" w:rsidR="005F0F89" w:rsidRDefault="005F0F89" w:rsidP="005F0F89">
      <w:pPr>
        <w:pStyle w:val="a0"/>
        <w:tabs>
          <w:tab w:val="left" w:pos="5103"/>
        </w:tabs>
        <w:snapToGrid w:val="0"/>
        <w:spacing w:before="120"/>
        <w:rPr>
          <w:rFonts w:eastAsia="宋体"/>
          <w:szCs w:val="20"/>
          <w:lang w:eastAsia="zh-CN"/>
        </w:rPr>
      </w:pPr>
      <w:r>
        <w:rPr>
          <w:rFonts w:eastAsiaTheme="minorEastAsia" w:hint="eastAsia"/>
          <w:b/>
          <w:bCs/>
          <w:i/>
          <w:iCs/>
          <w:lang w:eastAsia="zh-CN"/>
        </w:rPr>
        <w:t>Proposal 1</w:t>
      </w:r>
      <w:r w:rsidR="000A5EFE">
        <w:rPr>
          <w:rFonts w:eastAsiaTheme="minorEastAsia" w:hint="eastAsia"/>
          <w:b/>
          <w:bCs/>
          <w:i/>
          <w:iCs/>
          <w:lang w:eastAsia="zh-CN"/>
        </w:rPr>
        <w:t>4</w:t>
      </w:r>
      <w:r>
        <w:rPr>
          <w:rFonts w:eastAsiaTheme="minorEastAsia" w:hint="eastAsia"/>
          <w:b/>
          <w:bCs/>
          <w:i/>
          <w:iCs/>
          <w:lang w:eastAsia="zh-CN"/>
        </w:rPr>
        <w:t xml:space="preserve">: Support the asymmetric </w:t>
      </w:r>
      <w:proofErr w:type="spellStart"/>
      <w:r>
        <w:rPr>
          <w:rFonts w:eastAsiaTheme="minorEastAsia" w:hint="eastAsia"/>
          <w:b/>
          <w:bCs/>
          <w:i/>
          <w:iCs/>
          <w:lang w:eastAsia="zh-CN"/>
        </w:rPr>
        <w:t>deployement</w:t>
      </w:r>
      <w:proofErr w:type="spellEnd"/>
      <w:r>
        <w:rPr>
          <w:rFonts w:eastAsiaTheme="minorEastAsia" w:hint="eastAsia"/>
          <w:b/>
          <w:bCs/>
          <w:i/>
          <w:iCs/>
          <w:lang w:eastAsia="zh-CN"/>
        </w:rPr>
        <w:t xml:space="preserve"> of UL </w:t>
      </w:r>
      <w:proofErr w:type="spellStart"/>
      <w:r>
        <w:rPr>
          <w:rFonts w:eastAsiaTheme="minorEastAsia" w:hint="eastAsia"/>
          <w:b/>
          <w:bCs/>
          <w:i/>
          <w:iCs/>
          <w:lang w:eastAsia="zh-CN"/>
        </w:rPr>
        <w:t>mTRP</w:t>
      </w:r>
      <w:proofErr w:type="spellEnd"/>
      <w:r>
        <w:rPr>
          <w:rFonts w:eastAsiaTheme="minorEastAsia" w:hint="eastAsia"/>
          <w:b/>
          <w:bCs/>
          <w:i/>
          <w:iCs/>
          <w:lang w:eastAsia="zh-CN"/>
        </w:rPr>
        <w:t xml:space="preserve"> and DL </w:t>
      </w:r>
      <w:proofErr w:type="spellStart"/>
      <w:r>
        <w:rPr>
          <w:rFonts w:eastAsiaTheme="minorEastAsia" w:hint="eastAsia"/>
          <w:b/>
          <w:bCs/>
          <w:i/>
          <w:iCs/>
          <w:lang w:eastAsia="zh-CN"/>
        </w:rPr>
        <w:t>sTRP</w:t>
      </w:r>
      <w:proofErr w:type="spellEnd"/>
      <w:r>
        <w:rPr>
          <w:rFonts w:eastAsiaTheme="minorEastAsia" w:hint="eastAsia"/>
          <w:b/>
          <w:bCs/>
          <w:i/>
          <w:iCs/>
          <w:lang w:eastAsia="zh-CN"/>
        </w:rPr>
        <w:t xml:space="preserve"> in 6G.</w:t>
      </w:r>
    </w:p>
    <w:p w14:paraId="3BFE8D53" w14:textId="77777777" w:rsidR="005F0F89" w:rsidRDefault="005F0F89" w:rsidP="007826AC">
      <w:pPr>
        <w:pStyle w:val="a0"/>
        <w:tabs>
          <w:tab w:val="left" w:pos="5103"/>
        </w:tabs>
        <w:snapToGrid w:val="0"/>
        <w:rPr>
          <w:rFonts w:eastAsia="宋体"/>
          <w:b/>
          <w:bCs/>
          <w:i/>
          <w:iCs/>
          <w:szCs w:val="20"/>
          <w:lang w:eastAsia="zh-CN"/>
        </w:rPr>
      </w:pPr>
      <w:r>
        <w:rPr>
          <w:rFonts w:eastAsia="宋体" w:hint="eastAsia"/>
          <w:szCs w:val="20"/>
          <w:lang w:eastAsia="zh-CN"/>
        </w:rPr>
        <w:t xml:space="preserve">Besides, both </w:t>
      </w:r>
      <w:proofErr w:type="spellStart"/>
      <w:r>
        <w:rPr>
          <w:rFonts w:eastAsia="宋体" w:hint="eastAsia"/>
          <w:szCs w:val="20"/>
          <w:lang w:eastAsia="zh-CN"/>
        </w:rPr>
        <w:t>sDCI</w:t>
      </w:r>
      <w:proofErr w:type="spellEnd"/>
      <w:r>
        <w:rPr>
          <w:rFonts w:eastAsia="宋体" w:hint="eastAsia"/>
          <w:szCs w:val="20"/>
          <w:lang w:eastAsia="zh-CN"/>
        </w:rPr>
        <w:t xml:space="preserve"> and </w:t>
      </w:r>
      <w:proofErr w:type="spellStart"/>
      <w:r>
        <w:rPr>
          <w:rFonts w:eastAsia="宋体" w:hint="eastAsia"/>
          <w:szCs w:val="20"/>
          <w:lang w:eastAsia="zh-CN"/>
        </w:rPr>
        <w:t>mDCI</w:t>
      </w:r>
      <w:proofErr w:type="spellEnd"/>
      <w:r>
        <w:rPr>
          <w:rFonts w:eastAsia="宋体" w:hint="eastAsia"/>
          <w:szCs w:val="20"/>
          <w:lang w:eastAsia="zh-CN"/>
        </w:rPr>
        <w:t xml:space="preserve"> scheduled </w:t>
      </w:r>
      <w:proofErr w:type="spellStart"/>
      <w:r>
        <w:rPr>
          <w:rFonts w:eastAsia="宋体" w:hint="eastAsia"/>
          <w:szCs w:val="20"/>
          <w:lang w:eastAsia="zh-CN"/>
        </w:rPr>
        <w:t>mTRP</w:t>
      </w:r>
      <w:proofErr w:type="spellEnd"/>
      <w:r>
        <w:rPr>
          <w:rFonts w:eastAsia="宋体" w:hint="eastAsia"/>
          <w:szCs w:val="20"/>
          <w:lang w:eastAsia="zh-CN"/>
        </w:rPr>
        <w:t xml:space="preserve"> are supported in 5G. In 6G, we think it is common understanding that </w:t>
      </w:r>
      <w:proofErr w:type="spellStart"/>
      <w:r>
        <w:rPr>
          <w:rFonts w:eastAsia="宋体" w:hint="eastAsia"/>
          <w:szCs w:val="20"/>
          <w:lang w:eastAsia="zh-CN"/>
        </w:rPr>
        <w:t>mTRP</w:t>
      </w:r>
      <w:proofErr w:type="spellEnd"/>
      <w:r>
        <w:rPr>
          <w:rFonts w:eastAsia="宋体" w:hint="eastAsia"/>
          <w:szCs w:val="20"/>
          <w:lang w:eastAsia="zh-CN"/>
        </w:rPr>
        <w:t xml:space="preserve"> will be implemented more to enhance the performance and coverage but try to reduce the energy consumption at the same time. SDCI scheduled </w:t>
      </w:r>
      <w:proofErr w:type="spellStart"/>
      <w:r>
        <w:rPr>
          <w:rFonts w:eastAsia="宋体" w:hint="eastAsia"/>
          <w:szCs w:val="20"/>
          <w:lang w:eastAsia="zh-CN"/>
        </w:rPr>
        <w:t>mTRP</w:t>
      </w:r>
      <w:proofErr w:type="spellEnd"/>
      <w:r>
        <w:rPr>
          <w:rFonts w:eastAsia="宋体" w:hint="eastAsia"/>
          <w:szCs w:val="20"/>
          <w:lang w:eastAsia="zh-CN"/>
        </w:rPr>
        <w:t xml:space="preserve"> is a more effective method to achieve the </w:t>
      </w:r>
      <w:proofErr w:type="spellStart"/>
      <w:r>
        <w:rPr>
          <w:rFonts w:eastAsia="宋体" w:hint="eastAsia"/>
          <w:szCs w:val="20"/>
          <w:lang w:eastAsia="zh-CN"/>
        </w:rPr>
        <w:t>mTRP</w:t>
      </w:r>
      <w:proofErr w:type="spellEnd"/>
      <w:r>
        <w:rPr>
          <w:rFonts w:eastAsia="宋体" w:hint="eastAsia"/>
          <w:szCs w:val="20"/>
          <w:lang w:eastAsia="zh-CN"/>
        </w:rPr>
        <w:t xml:space="preserve"> transmission for UL, which should be supported at 6G Day-1 design </w:t>
      </w:r>
      <w:r w:rsidR="00270A19">
        <w:rPr>
          <w:rFonts w:eastAsia="宋体" w:hint="eastAsia"/>
          <w:b/>
          <w:bCs/>
          <w:i/>
          <w:iCs/>
          <w:szCs w:val="20"/>
          <w:lang w:eastAsia="zh-CN"/>
        </w:rPr>
        <w:t>.</w:t>
      </w:r>
    </w:p>
    <w:p w14:paraId="44CE4947" w14:textId="11775483" w:rsidR="00270A19" w:rsidRPr="005F0F89" w:rsidRDefault="005F0F89" w:rsidP="007826AC">
      <w:pPr>
        <w:pStyle w:val="a0"/>
        <w:tabs>
          <w:tab w:val="left" w:pos="5103"/>
        </w:tabs>
        <w:snapToGrid w:val="0"/>
        <w:rPr>
          <w:rFonts w:eastAsia="宋体"/>
          <w:szCs w:val="20"/>
          <w:lang w:eastAsia="zh-CN"/>
        </w:rPr>
      </w:pPr>
      <w:r>
        <w:rPr>
          <w:rFonts w:eastAsia="宋体" w:hint="eastAsia"/>
          <w:b/>
          <w:bCs/>
          <w:i/>
          <w:iCs/>
          <w:szCs w:val="20"/>
          <w:lang w:eastAsia="zh-CN"/>
        </w:rPr>
        <w:t>Proposal 1</w:t>
      </w:r>
      <w:r w:rsidR="004555C5">
        <w:rPr>
          <w:rFonts w:eastAsia="宋体" w:hint="eastAsia"/>
          <w:b/>
          <w:bCs/>
          <w:i/>
          <w:iCs/>
          <w:szCs w:val="20"/>
          <w:lang w:eastAsia="zh-CN"/>
        </w:rPr>
        <w:t>5</w:t>
      </w:r>
      <w:r>
        <w:rPr>
          <w:rFonts w:eastAsia="宋体" w:hint="eastAsia"/>
          <w:b/>
          <w:bCs/>
          <w:i/>
          <w:iCs/>
          <w:szCs w:val="20"/>
          <w:lang w:eastAsia="zh-CN"/>
        </w:rPr>
        <w:t>: S</w:t>
      </w:r>
      <w:r>
        <w:rPr>
          <w:rFonts w:eastAsia="宋体"/>
          <w:b/>
          <w:bCs/>
          <w:i/>
          <w:iCs/>
          <w:szCs w:val="20"/>
          <w:lang w:eastAsia="zh-CN"/>
        </w:rPr>
        <w:t>u</w:t>
      </w:r>
      <w:r>
        <w:rPr>
          <w:rFonts w:eastAsia="宋体" w:hint="eastAsia"/>
          <w:b/>
          <w:bCs/>
          <w:i/>
          <w:iCs/>
          <w:szCs w:val="20"/>
          <w:lang w:eastAsia="zh-CN"/>
        </w:rPr>
        <w:t xml:space="preserve">pport </w:t>
      </w:r>
      <w:proofErr w:type="spellStart"/>
      <w:r>
        <w:rPr>
          <w:rFonts w:eastAsia="宋体" w:hint="eastAsia"/>
          <w:b/>
          <w:bCs/>
          <w:i/>
          <w:iCs/>
          <w:szCs w:val="20"/>
          <w:lang w:eastAsia="zh-CN"/>
        </w:rPr>
        <w:t>sDCI</w:t>
      </w:r>
      <w:proofErr w:type="spellEnd"/>
      <w:r>
        <w:rPr>
          <w:rFonts w:eastAsia="宋体" w:hint="eastAsia"/>
          <w:b/>
          <w:bCs/>
          <w:i/>
          <w:iCs/>
          <w:szCs w:val="20"/>
          <w:lang w:eastAsia="zh-CN"/>
        </w:rPr>
        <w:t xml:space="preserve"> scheduled </w:t>
      </w:r>
      <w:proofErr w:type="spellStart"/>
      <w:r>
        <w:rPr>
          <w:rFonts w:eastAsia="宋体" w:hint="eastAsia"/>
          <w:b/>
          <w:bCs/>
          <w:i/>
          <w:iCs/>
          <w:szCs w:val="20"/>
          <w:lang w:eastAsia="zh-CN"/>
        </w:rPr>
        <w:t>mTRP</w:t>
      </w:r>
      <w:proofErr w:type="spellEnd"/>
      <w:r>
        <w:rPr>
          <w:rFonts w:eastAsia="宋体" w:hint="eastAsia"/>
          <w:b/>
          <w:bCs/>
          <w:i/>
          <w:iCs/>
          <w:szCs w:val="20"/>
          <w:lang w:eastAsia="zh-CN"/>
        </w:rPr>
        <w:t xml:space="preserve"> transmission in 6G Day-1 design.</w:t>
      </w:r>
      <w:r w:rsidR="00270A19">
        <w:rPr>
          <w:rFonts w:eastAsia="宋体" w:hint="eastAsia"/>
          <w:b/>
          <w:bCs/>
          <w:i/>
          <w:iCs/>
          <w:szCs w:val="20"/>
          <w:lang w:eastAsia="zh-CN"/>
        </w:rPr>
        <w:t xml:space="preserve"> </w:t>
      </w:r>
    </w:p>
    <w:p w14:paraId="72F1F8A0" w14:textId="1B97ED99" w:rsidR="008423EA" w:rsidRPr="00343B62" w:rsidRDefault="008423EA" w:rsidP="008F212A">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bookmarkStart w:id="3" w:name="_Hlk213339655"/>
      <w:r>
        <w:rPr>
          <w:rFonts w:eastAsia="宋体"/>
          <w:lang w:eastAsia="zh-CN"/>
        </w:rPr>
        <w:t>Conclusion</w:t>
      </w:r>
    </w:p>
    <w:p w14:paraId="15D5B350" w14:textId="77777777" w:rsidR="005F0F89" w:rsidRDefault="008423EA" w:rsidP="005F0F89">
      <w:pPr>
        <w:rPr>
          <w:rFonts w:eastAsiaTheme="minorEastAsia"/>
          <w:szCs w:val="21"/>
          <w:lang w:val="en-GB"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w:t>
      </w:r>
      <w:r w:rsidR="005F0F89">
        <w:rPr>
          <w:rFonts w:eastAsia="宋体" w:hint="eastAsia"/>
          <w:sz w:val="21"/>
          <w:szCs w:val="21"/>
          <w:lang w:eastAsia="zh-CN"/>
        </w:rPr>
        <w:t xml:space="preserve">PUSCH and PUCCH transmission schedules in 6G Day-1 design and </w:t>
      </w:r>
      <w:r w:rsidR="00C445C5" w:rsidRPr="006E4EF8">
        <w:rPr>
          <w:rFonts w:eastAsia="宋体"/>
          <w:sz w:val="21"/>
          <w:szCs w:val="21"/>
          <w:lang w:eastAsia="zh-CN"/>
        </w:rPr>
        <w:t>have the following observations and proposals.</w:t>
      </w:r>
    </w:p>
    <w:p w14:paraId="782BBF5E" w14:textId="77777777" w:rsidR="005F0F89" w:rsidRDefault="005F0F89" w:rsidP="000A5EFE">
      <w:pPr>
        <w:spacing w:after="120"/>
        <w:rPr>
          <w:rFonts w:eastAsiaTheme="minorEastAsia"/>
          <w:szCs w:val="20"/>
          <w:lang w:val="en-GB" w:eastAsia="zh-CN"/>
        </w:rPr>
      </w:pPr>
      <w:r>
        <w:rPr>
          <w:rFonts w:eastAsiaTheme="minorEastAsia" w:hint="eastAsia"/>
          <w:b/>
          <w:bCs/>
          <w:i/>
          <w:iCs/>
          <w:szCs w:val="21"/>
          <w:lang w:val="en-GB" w:eastAsia="zh-CN"/>
        </w:rPr>
        <w:t>Proposal 1: C</w:t>
      </w:r>
      <w:r>
        <w:rPr>
          <w:rFonts w:eastAsiaTheme="minorEastAsia"/>
          <w:b/>
          <w:bCs/>
          <w:i/>
          <w:iCs/>
          <w:szCs w:val="21"/>
          <w:lang w:val="en-GB" w:eastAsia="zh-CN"/>
        </w:rPr>
        <w:t>onsider</w:t>
      </w:r>
      <w:r>
        <w:rPr>
          <w:rFonts w:eastAsiaTheme="minorEastAsia" w:hint="eastAsia"/>
          <w:b/>
          <w:bCs/>
          <w:i/>
          <w:iCs/>
          <w:szCs w:val="21"/>
          <w:lang w:val="en-GB" w:eastAsia="zh-CN"/>
        </w:rPr>
        <w:t>ing adopting the related transmission schemes designed for DL in LTE and 5G for PUSCH design in 6G to fully utilize the larger number of antennas at UE side.</w:t>
      </w:r>
    </w:p>
    <w:p w14:paraId="205F3832" w14:textId="77777777" w:rsidR="005F0F89" w:rsidRPr="009B04EB" w:rsidRDefault="005F0F89" w:rsidP="000A5EFE">
      <w:pPr>
        <w:autoSpaceDE w:val="0"/>
        <w:autoSpaceDN w:val="0"/>
        <w:adjustRightInd w:val="0"/>
        <w:snapToGrid w:val="0"/>
        <w:spacing w:after="120"/>
        <w:rPr>
          <w:rFonts w:eastAsiaTheme="minorEastAsia"/>
          <w:lang w:eastAsia="zh-CN"/>
        </w:rPr>
      </w:pPr>
      <w:r>
        <w:rPr>
          <w:rFonts w:eastAsiaTheme="minorEastAsia" w:hint="eastAsia"/>
          <w:b/>
          <w:bCs/>
          <w:i/>
          <w:iCs/>
          <w:szCs w:val="20"/>
          <w:lang w:val="en-GB" w:eastAsia="zh-CN"/>
        </w:rPr>
        <w:t>Proposal 2: Support up to 24 DMRS ports for PUSCH for SU-MIMO in 6G.</w:t>
      </w:r>
    </w:p>
    <w:p w14:paraId="7FFB8C1C" w14:textId="77777777" w:rsidR="005F0F89" w:rsidRDefault="005F0F89" w:rsidP="000A5EFE">
      <w:pPr>
        <w:spacing w:after="120"/>
        <w:rPr>
          <w:rFonts w:eastAsiaTheme="minorEastAsia"/>
          <w:b/>
          <w:bCs/>
          <w:i/>
          <w:iCs/>
          <w:szCs w:val="20"/>
          <w:lang w:val="en-GB" w:eastAsia="zh-CN"/>
        </w:rPr>
      </w:pPr>
      <w:r>
        <w:rPr>
          <w:rFonts w:eastAsiaTheme="minorEastAsia" w:hint="eastAsia"/>
          <w:b/>
          <w:bCs/>
          <w:i/>
          <w:iCs/>
          <w:szCs w:val="20"/>
          <w:lang w:val="en-GB" w:eastAsia="zh-CN"/>
        </w:rPr>
        <w:t>Proposal 3: Support DMRS bundling for PUSCH in 6G day-1 design.</w:t>
      </w:r>
    </w:p>
    <w:p w14:paraId="703B05FB" w14:textId="77777777" w:rsidR="005F0F89" w:rsidRDefault="005F0F89" w:rsidP="000A5EFE">
      <w:pPr>
        <w:autoSpaceDE w:val="0"/>
        <w:autoSpaceDN w:val="0"/>
        <w:adjustRightInd w:val="0"/>
        <w:snapToGrid w:val="0"/>
        <w:spacing w:after="120"/>
        <w:rPr>
          <w:rFonts w:eastAsiaTheme="minorEastAsia"/>
          <w:b/>
          <w:bCs/>
          <w:i/>
          <w:iCs/>
          <w:szCs w:val="20"/>
          <w:lang w:val="en-GB" w:eastAsia="zh-CN"/>
        </w:rPr>
      </w:pPr>
      <w:r>
        <w:rPr>
          <w:rFonts w:eastAsiaTheme="minorEastAsia" w:hint="eastAsia"/>
          <w:b/>
          <w:bCs/>
          <w:i/>
          <w:iCs/>
          <w:szCs w:val="20"/>
          <w:lang w:val="en-GB" w:eastAsia="zh-CN"/>
        </w:rPr>
        <w:t>Proposal 4: Support DMRS-less design for PUSCH of 6G in both time and frequency domain.</w:t>
      </w:r>
    </w:p>
    <w:p w14:paraId="167E2FFC" w14:textId="77777777" w:rsidR="000A5EFE" w:rsidRDefault="005F0F89" w:rsidP="000A5EFE">
      <w:pPr>
        <w:pStyle w:val="a0"/>
        <w:rPr>
          <w:rFonts w:eastAsiaTheme="minorEastAsia"/>
          <w:lang w:val="en-US" w:eastAsia="zh-CN"/>
        </w:rPr>
      </w:pPr>
      <w:r>
        <w:rPr>
          <w:rFonts w:eastAsiaTheme="minorEastAsia" w:hint="eastAsia"/>
          <w:b/>
          <w:bCs/>
          <w:i/>
          <w:iCs/>
          <w:szCs w:val="20"/>
          <w:lang w:val="en-GB" w:eastAsia="zh-CN"/>
        </w:rPr>
        <w:t xml:space="preserve">Proposal 5: Consider </w:t>
      </w:r>
      <w:proofErr w:type="gramStart"/>
      <w:r>
        <w:rPr>
          <w:rFonts w:eastAsiaTheme="minorEastAsia" w:hint="eastAsia"/>
          <w:b/>
          <w:bCs/>
          <w:i/>
          <w:iCs/>
          <w:szCs w:val="20"/>
          <w:lang w:val="en-GB" w:eastAsia="zh-CN"/>
        </w:rPr>
        <w:t>to support</w:t>
      </w:r>
      <w:proofErr w:type="gramEnd"/>
      <w:r>
        <w:rPr>
          <w:rFonts w:eastAsiaTheme="minorEastAsia" w:hint="eastAsia"/>
          <w:b/>
          <w:bCs/>
          <w:i/>
          <w:iCs/>
          <w:szCs w:val="20"/>
          <w:lang w:val="en-GB" w:eastAsia="zh-CN"/>
        </w:rPr>
        <w:t xml:space="preserve"> back-loaded DMRS structure for some cases.</w:t>
      </w:r>
    </w:p>
    <w:p w14:paraId="236C0979" w14:textId="77777777" w:rsidR="000A5EFE" w:rsidRDefault="000A5EFE" w:rsidP="000A5EFE">
      <w:pPr>
        <w:pStyle w:val="a0"/>
        <w:rPr>
          <w:rFonts w:eastAsiaTheme="minorEastAsia"/>
          <w:lang w:eastAsia="zh-CN"/>
        </w:rPr>
      </w:pPr>
      <w:r>
        <w:rPr>
          <w:rFonts w:eastAsiaTheme="minorEastAsia" w:hint="eastAsia"/>
          <w:b/>
          <w:bCs/>
          <w:i/>
          <w:iCs/>
          <w:lang w:val="en-US" w:eastAsia="zh-CN"/>
        </w:rPr>
        <w:t>Proposal 6: Support UL MU-MIMO transmission with up to at least 16 layers.</w:t>
      </w:r>
    </w:p>
    <w:p w14:paraId="47792548" w14:textId="77777777" w:rsidR="000A5EFE" w:rsidRDefault="000A5EFE" w:rsidP="000A5EFE">
      <w:pPr>
        <w:pStyle w:val="a0"/>
        <w:rPr>
          <w:rFonts w:eastAsiaTheme="minorEastAsia"/>
          <w:lang w:eastAsia="zh-CN"/>
        </w:rPr>
      </w:pPr>
      <w:r>
        <w:rPr>
          <w:rFonts w:eastAsiaTheme="minorEastAsia" w:hint="eastAsia"/>
          <w:b/>
          <w:bCs/>
          <w:i/>
          <w:iCs/>
          <w:lang w:val="en-US" w:eastAsia="zh-CN"/>
        </w:rPr>
        <w:t>Proposal 7: Support to enhance both codebook and non-</w:t>
      </w:r>
      <w:proofErr w:type="gramStart"/>
      <w:r>
        <w:rPr>
          <w:rFonts w:eastAsiaTheme="minorEastAsia" w:hint="eastAsia"/>
          <w:b/>
          <w:bCs/>
          <w:i/>
          <w:iCs/>
          <w:lang w:val="en-US" w:eastAsia="zh-CN"/>
        </w:rPr>
        <w:t>codebook based</w:t>
      </w:r>
      <w:proofErr w:type="gramEnd"/>
      <w:r>
        <w:rPr>
          <w:rFonts w:eastAsiaTheme="minorEastAsia" w:hint="eastAsia"/>
          <w:b/>
          <w:bCs/>
          <w:i/>
          <w:iCs/>
          <w:lang w:val="en-US" w:eastAsia="zh-CN"/>
        </w:rPr>
        <w:t xml:space="preserve"> UL MU-MIMO transmission schemes considering the enhanced capability of UE with more antennas. </w:t>
      </w:r>
    </w:p>
    <w:p w14:paraId="0F4A351D" w14:textId="77777777" w:rsidR="000A5EFE" w:rsidRDefault="000A5EFE" w:rsidP="000A5EFE">
      <w:pPr>
        <w:pStyle w:val="a0"/>
        <w:rPr>
          <w:rFonts w:eastAsiaTheme="minorEastAsia"/>
          <w:lang w:eastAsia="zh-CN"/>
        </w:rPr>
      </w:pPr>
      <w:r>
        <w:rPr>
          <w:rFonts w:eastAsiaTheme="minorEastAsia" w:hint="eastAsia"/>
          <w:b/>
          <w:bCs/>
          <w:i/>
          <w:iCs/>
          <w:lang w:eastAsia="zh-CN"/>
        </w:rPr>
        <w:t>Proposal 8: Support 2-layer transmission for PUSCH with DFT-s-OFDM.</w:t>
      </w:r>
    </w:p>
    <w:p w14:paraId="77935015" w14:textId="77777777" w:rsidR="000A5EFE" w:rsidRDefault="000A5EFE" w:rsidP="000A5EFE">
      <w:pPr>
        <w:pStyle w:val="a0"/>
        <w:tabs>
          <w:tab w:val="left" w:pos="5103"/>
        </w:tabs>
        <w:snapToGrid w:val="0"/>
        <w:rPr>
          <w:rFonts w:eastAsia="宋体"/>
          <w:szCs w:val="20"/>
          <w:lang w:eastAsia="zh-CN"/>
        </w:rPr>
      </w:pPr>
      <w:r>
        <w:rPr>
          <w:rFonts w:eastAsiaTheme="minorEastAsia" w:hint="eastAsia"/>
          <w:b/>
          <w:bCs/>
          <w:i/>
          <w:iCs/>
          <w:lang w:eastAsia="zh-CN"/>
        </w:rPr>
        <w:t xml:space="preserve">Proposal 9: Support </w:t>
      </w:r>
      <w:proofErr w:type="spellStart"/>
      <w:r>
        <w:rPr>
          <w:rFonts w:eastAsiaTheme="minorEastAsia" w:hint="eastAsia"/>
          <w:b/>
          <w:bCs/>
          <w:i/>
          <w:iCs/>
          <w:lang w:eastAsia="zh-CN"/>
        </w:rPr>
        <w:t>gNB</w:t>
      </w:r>
      <w:proofErr w:type="spellEnd"/>
      <w:r>
        <w:rPr>
          <w:rFonts w:eastAsiaTheme="minorEastAsia" w:hint="eastAsia"/>
          <w:b/>
          <w:bCs/>
          <w:i/>
          <w:iCs/>
          <w:lang w:eastAsia="zh-CN"/>
        </w:rPr>
        <w:t xml:space="preserve"> assisted UE Tx ports selection in 6G.</w:t>
      </w:r>
    </w:p>
    <w:p w14:paraId="6974389A" w14:textId="77777777" w:rsidR="000A5EFE" w:rsidRDefault="000A5EFE" w:rsidP="000A5EFE">
      <w:pPr>
        <w:pStyle w:val="a0"/>
        <w:tabs>
          <w:tab w:val="left" w:pos="5103"/>
        </w:tabs>
        <w:snapToGrid w:val="0"/>
        <w:rPr>
          <w:rFonts w:eastAsia="宋体"/>
          <w:b/>
          <w:bCs/>
          <w:i/>
          <w:iCs/>
          <w:szCs w:val="20"/>
          <w:lang w:eastAsia="zh-CN"/>
        </w:rPr>
      </w:pPr>
      <w:r>
        <w:rPr>
          <w:rFonts w:eastAsia="宋体" w:hint="eastAsia"/>
          <w:b/>
          <w:bCs/>
          <w:i/>
          <w:iCs/>
          <w:szCs w:val="20"/>
          <w:lang w:eastAsia="zh-CN"/>
        </w:rPr>
        <w:t>Proposal 10: Support introduce PUCCH format 0,1,3,4-liked PUCCH with DFT-s-OFDM waveform in 6G, where PUCCH 0 is short PUCCH, other formats are long PUCCH.</w:t>
      </w:r>
    </w:p>
    <w:p w14:paraId="6304AC33" w14:textId="77777777" w:rsidR="000A5EFE" w:rsidRDefault="000A5EFE" w:rsidP="000A5EFE">
      <w:pPr>
        <w:pStyle w:val="a0"/>
        <w:tabs>
          <w:tab w:val="left" w:pos="5103"/>
        </w:tabs>
        <w:snapToGrid w:val="0"/>
        <w:rPr>
          <w:rFonts w:eastAsia="宋体"/>
          <w:szCs w:val="20"/>
          <w:lang w:eastAsia="zh-CN"/>
        </w:rPr>
      </w:pPr>
      <w:r>
        <w:rPr>
          <w:rFonts w:eastAsia="宋体" w:hint="eastAsia"/>
          <w:b/>
          <w:bCs/>
          <w:i/>
          <w:iCs/>
          <w:szCs w:val="20"/>
          <w:lang w:eastAsia="zh-CN"/>
        </w:rPr>
        <w:t>Proposal 11: Support allocating more than 1PRB For the long PUCCH with payload size larger than 2.</w:t>
      </w:r>
    </w:p>
    <w:p w14:paraId="00B70A0A" w14:textId="77777777" w:rsidR="000A5EFE" w:rsidRDefault="000A5EFE" w:rsidP="000A5EFE">
      <w:pPr>
        <w:rPr>
          <w:rFonts w:eastAsiaTheme="minorEastAsia"/>
          <w:szCs w:val="20"/>
          <w:lang w:val="en-GB" w:eastAsia="zh-CN"/>
        </w:rPr>
      </w:pPr>
      <w:r>
        <w:rPr>
          <w:rFonts w:eastAsia="宋体" w:hint="eastAsia"/>
          <w:b/>
          <w:bCs/>
          <w:i/>
          <w:iCs/>
          <w:szCs w:val="20"/>
          <w:lang w:eastAsia="zh-CN"/>
        </w:rPr>
        <w:t xml:space="preserve">Proposal 12: Support similar DMRS design of PUSCH and long PUCCH in 6G. </w:t>
      </w:r>
      <w:r>
        <w:rPr>
          <w:rFonts w:eastAsia="宋体"/>
          <w:b/>
          <w:bCs/>
          <w:i/>
          <w:iCs/>
          <w:szCs w:val="20"/>
          <w:lang w:eastAsia="zh-CN"/>
        </w:rPr>
        <w:tab/>
      </w:r>
    </w:p>
    <w:p w14:paraId="0908D929" w14:textId="77777777" w:rsidR="000A5EFE" w:rsidRDefault="000A5EFE" w:rsidP="000A5EFE">
      <w:pPr>
        <w:rPr>
          <w:rFonts w:eastAsiaTheme="minorEastAsia"/>
          <w:b/>
          <w:bCs/>
          <w:i/>
          <w:iCs/>
          <w:szCs w:val="20"/>
          <w:lang w:val="en-GB" w:eastAsia="zh-CN"/>
        </w:rPr>
      </w:pPr>
      <w:r>
        <w:rPr>
          <w:rFonts w:eastAsiaTheme="minorEastAsia" w:hint="eastAsia"/>
          <w:b/>
          <w:bCs/>
          <w:i/>
          <w:iCs/>
          <w:szCs w:val="20"/>
          <w:lang w:val="en-GB" w:eastAsia="zh-CN"/>
        </w:rPr>
        <w:t>Proposal 13: Support multiple ports PUCCH transmission with precoding in 6G.</w:t>
      </w:r>
    </w:p>
    <w:p w14:paraId="4F8C1540" w14:textId="77777777" w:rsidR="000A5EFE" w:rsidRDefault="000A5EFE" w:rsidP="000A5EFE">
      <w:pPr>
        <w:pStyle w:val="a0"/>
        <w:tabs>
          <w:tab w:val="left" w:pos="5103"/>
        </w:tabs>
        <w:snapToGrid w:val="0"/>
        <w:rPr>
          <w:rFonts w:eastAsia="宋体"/>
          <w:b/>
          <w:bCs/>
          <w:i/>
          <w:iCs/>
          <w:szCs w:val="20"/>
          <w:lang w:eastAsia="zh-CN"/>
        </w:rPr>
      </w:pPr>
      <w:r>
        <w:rPr>
          <w:rFonts w:eastAsiaTheme="minorEastAsia" w:hint="eastAsia"/>
          <w:b/>
          <w:bCs/>
          <w:i/>
          <w:iCs/>
          <w:lang w:eastAsia="zh-CN"/>
        </w:rPr>
        <w:t xml:space="preserve">Proposal 14: Support the asymmetric </w:t>
      </w:r>
      <w:proofErr w:type="spellStart"/>
      <w:r>
        <w:rPr>
          <w:rFonts w:eastAsiaTheme="minorEastAsia" w:hint="eastAsia"/>
          <w:b/>
          <w:bCs/>
          <w:i/>
          <w:iCs/>
          <w:lang w:eastAsia="zh-CN"/>
        </w:rPr>
        <w:t>deployement</w:t>
      </w:r>
      <w:proofErr w:type="spellEnd"/>
      <w:r>
        <w:rPr>
          <w:rFonts w:eastAsiaTheme="minorEastAsia" w:hint="eastAsia"/>
          <w:b/>
          <w:bCs/>
          <w:i/>
          <w:iCs/>
          <w:lang w:eastAsia="zh-CN"/>
        </w:rPr>
        <w:t xml:space="preserve"> of UL </w:t>
      </w:r>
      <w:proofErr w:type="spellStart"/>
      <w:r>
        <w:rPr>
          <w:rFonts w:eastAsiaTheme="minorEastAsia" w:hint="eastAsia"/>
          <w:b/>
          <w:bCs/>
          <w:i/>
          <w:iCs/>
          <w:lang w:eastAsia="zh-CN"/>
        </w:rPr>
        <w:t>mTRP</w:t>
      </w:r>
      <w:proofErr w:type="spellEnd"/>
      <w:r>
        <w:rPr>
          <w:rFonts w:eastAsiaTheme="minorEastAsia" w:hint="eastAsia"/>
          <w:b/>
          <w:bCs/>
          <w:i/>
          <w:iCs/>
          <w:lang w:eastAsia="zh-CN"/>
        </w:rPr>
        <w:t xml:space="preserve"> and DL </w:t>
      </w:r>
      <w:proofErr w:type="spellStart"/>
      <w:r>
        <w:rPr>
          <w:rFonts w:eastAsiaTheme="minorEastAsia" w:hint="eastAsia"/>
          <w:b/>
          <w:bCs/>
          <w:i/>
          <w:iCs/>
          <w:lang w:eastAsia="zh-CN"/>
        </w:rPr>
        <w:t>sTRP</w:t>
      </w:r>
      <w:proofErr w:type="spellEnd"/>
      <w:r>
        <w:rPr>
          <w:rFonts w:eastAsiaTheme="minorEastAsia" w:hint="eastAsia"/>
          <w:b/>
          <w:bCs/>
          <w:i/>
          <w:iCs/>
          <w:lang w:eastAsia="zh-CN"/>
        </w:rPr>
        <w:t xml:space="preserve"> in 6G.</w:t>
      </w:r>
    </w:p>
    <w:p w14:paraId="4C181E87" w14:textId="35EE8586" w:rsidR="000A5EFE" w:rsidRPr="005F0F89" w:rsidRDefault="000A5EFE" w:rsidP="000A5EFE">
      <w:pPr>
        <w:pStyle w:val="a0"/>
        <w:tabs>
          <w:tab w:val="left" w:pos="5103"/>
        </w:tabs>
        <w:snapToGrid w:val="0"/>
        <w:rPr>
          <w:rFonts w:eastAsia="宋体"/>
          <w:szCs w:val="20"/>
          <w:lang w:eastAsia="zh-CN"/>
        </w:rPr>
      </w:pPr>
      <w:r>
        <w:rPr>
          <w:rFonts w:eastAsia="宋体" w:hint="eastAsia"/>
          <w:b/>
          <w:bCs/>
          <w:i/>
          <w:iCs/>
          <w:szCs w:val="20"/>
          <w:lang w:eastAsia="zh-CN"/>
        </w:rPr>
        <w:t>Proposal 15: S</w:t>
      </w:r>
      <w:r>
        <w:rPr>
          <w:rFonts w:eastAsia="宋体"/>
          <w:b/>
          <w:bCs/>
          <w:i/>
          <w:iCs/>
          <w:szCs w:val="20"/>
          <w:lang w:eastAsia="zh-CN"/>
        </w:rPr>
        <w:t>u</w:t>
      </w:r>
      <w:r>
        <w:rPr>
          <w:rFonts w:eastAsia="宋体" w:hint="eastAsia"/>
          <w:b/>
          <w:bCs/>
          <w:i/>
          <w:iCs/>
          <w:szCs w:val="20"/>
          <w:lang w:eastAsia="zh-CN"/>
        </w:rPr>
        <w:t xml:space="preserve">pport </w:t>
      </w:r>
      <w:proofErr w:type="spellStart"/>
      <w:r>
        <w:rPr>
          <w:rFonts w:eastAsia="宋体" w:hint="eastAsia"/>
          <w:b/>
          <w:bCs/>
          <w:i/>
          <w:iCs/>
          <w:szCs w:val="20"/>
          <w:lang w:eastAsia="zh-CN"/>
        </w:rPr>
        <w:t>sDCI</w:t>
      </w:r>
      <w:proofErr w:type="spellEnd"/>
      <w:r>
        <w:rPr>
          <w:rFonts w:eastAsia="宋体" w:hint="eastAsia"/>
          <w:b/>
          <w:bCs/>
          <w:i/>
          <w:iCs/>
          <w:szCs w:val="20"/>
          <w:lang w:eastAsia="zh-CN"/>
        </w:rPr>
        <w:t xml:space="preserve"> scheduled </w:t>
      </w:r>
      <w:proofErr w:type="spellStart"/>
      <w:r>
        <w:rPr>
          <w:rFonts w:eastAsia="宋体" w:hint="eastAsia"/>
          <w:b/>
          <w:bCs/>
          <w:i/>
          <w:iCs/>
          <w:szCs w:val="20"/>
          <w:lang w:eastAsia="zh-CN"/>
        </w:rPr>
        <w:t>mTRP</w:t>
      </w:r>
      <w:proofErr w:type="spellEnd"/>
      <w:r>
        <w:rPr>
          <w:rFonts w:eastAsia="宋体" w:hint="eastAsia"/>
          <w:b/>
          <w:bCs/>
          <w:i/>
          <w:iCs/>
          <w:szCs w:val="20"/>
          <w:lang w:eastAsia="zh-CN"/>
        </w:rPr>
        <w:t xml:space="preserve"> transmission in 6G Day-1 design. </w:t>
      </w:r>
    </w:p>
    <w:p w14:paraId="3838C539" w14:textId="77777777" w:rsidR="008423EA" w:rsidRPr="008B07DF" w:rsidRDefault="008423EA" w:rsidP="00915D12">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14:paraId="451464AC" w14:textId="2EE42D9F" w:rsidR="00705477" w:rsidRDefault="00717BEF" w:rsidP="00717BEF">
      <w:pPr>
        <w:pStyle w:val="2"/>
      </w:pPr>
      <w:bookmarkStart w:id="4" w:name="_Hlk213339750"/>
      <w:bookmarkStart w:id="5" w:name="_Hlk213339793"/>
      <w:r w:rsidRPr="00717BEF">
        <w:t xml:space="preserve">RP-251881, “New SID: Study on 6G Radio”, 3GPP TSG RAN meeting #108, Prague, Czech Republic, June 9-13, 2025. </w:t>
      </w:r>
      <w:bookmarkEnd w:id="3"/>
      <w:bookmarkEnd w:id="4"/>
      <w:bookmarkEnd w:id="5"/>
    </w:p>
    <w:sectPr w:rsidR="00705477" w:rsidSect="002923D0">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5EE68" w14:textId="77777777" w:rsidR="00B361E8" w:rsidRDefault="00B361E8" w:rsidP="00E7784C">
      <w:r>
        <w:separator/>
      </w:r>
    </w:p>
  </w:endnote>
  <w:endnote w:type="continuationSeparator" w:id="0">
    <w:p w14:paraId="41D2B778" w14:textId="77777777" w:rsidR="00B361E8" w:rsidRDefault="00B361E8" w:rsidP="00E7784C">
      <w:r>
        <w:continuationSeparator/>
      </w:r>
    </w:p>
  </w:endnote>
  <w:endnote w:type="continuationNotice" w:id="1">
    <w:p w14:paraId="53B78A42" w14:textId="77777777" w:rsidR="00B361E8" w:rsidRDefault="00B36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ADBB3" w14:textId="77777777" w:rsidR="00B361E8" w:rsidRDefault="00B361E8" w:rsidP="00E7784C">
      <w:r>
        <w:separator/>
      </w:r>
    </w:p>
  </w:footnote>
  <w:footnote w:type="continuationSeparator" w:id="0">
    <w:p w14:paraId="454E178A" w14:textId="77777777" w:rsidR="00B361E8" w:rsidRDefault="00B361E8" w:rsidP="00E7784C">
      <w:r>
        <w:continuationSeparator/>
      </w:r>
    </w:p>
  </w:footnote>
  <w:footnote w:type="continuationNotice" w:id="1">
    <w:p w14:paraId="2A7BBEB8" w14:textId="77777777" w:rsidR="00B361E8" w:rsidRDefault="00B361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770"/>
    <w:multiLevelType w:val="hybridMultilevel"/>
    <w:tmpl w:val="27F6828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B26DA3"/>
    <w:multiLevelType w:val="multilevel"/>
    <w:tmpl w:val="B1B86482"/>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264920"/>
    <w:multiLevelType w:val="hybridMultilevel"/>
    <w:tmpl w:val="BF36FC02"/>
    <w:lvl w:ilvl="0" w:tplc="15828B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9CD3B27"/>
    <w:multiLevelType w:val="hybridMultilevel"/>
    <w:tmpl w:val="B2342A6E"/>
    <w:lvl w:ilvl="0" w:tplc="2A7EA7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D60016"/>
    <w:multiLevelType w:val="multilevel"/>
    <w:tmpl w:val="DEFE5D68"/>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1" w15:restartNumberingAfterBreak="0">
    <w:nsid w:val="245F19E2"/>
    <w:multiLevelType w:val="hybridMultilevel"/>
    <w:tmpl w:val="2E08744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4C42198"/>
    <w:multiLevelType w:val="hybridMultilevel"/>
    <w:tmpl w:val="1EA88656"/>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5CF1591"/>
    <w:multiLevelType w:val="hybridMultilevel"/>
    <w:tmpl w:val="45EAB4E4"/>
    <w:lvl w:ilvl="0" w:tplc="DF38EB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643732F"/>
    <w:multiLevelType w:val="hybridMultilevel"/>
    <w:tmpl w:val="F79EFE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DC444BB"/>
    <w:multiLevelType w:val="hybridMultilevel"/>
    <w:tmpl w:val="E886EE9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5632304"/>
    <w:multiLevelType w:val="hybridMultilevel"/>
    <w:tmpl w:val="FADA277E"/>
    <w:lvl w:ilvl="0" w:tplc="53A2F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DE16DDD"/>
    <w:multiLevelType w:val="hybridMultilevel"/>
    <w:tmpl w:val="7D5A57E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D3315C"/>
    <w:multiLevelType w:val="multilevel"/>
    <w:tmpl w:val="95045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BD0C3A"/>
    <w:multiLevelType w:val="hybridMultilevel"/>
    <w:tmpl w:val="8E0602D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6F003D5"/>
    <w:multiLevelType w:val="hybridMultilevel"/>
    <w:tmpl w:val="69EE3DC8"/>
    <w:lvl w:ilvl="0" w:tplc="7C4C1162">
      <w:start w:val="1"/>
      <w:numFmt w:val="bullet"/>
      <w:lvlText w:val=""/>
      <w:lvlJc w:val="left"/>
      <w:pPr>
        <w:tabs>
          <w:tab w:val="num" w:pos="720"/>
        </w:tabs>
        <w:ind w:left="720" w:hanging="360"/>
      </w:pPr>
      <w:rPr>
        <w:rFonts w:ascii="Wingdings" w:hAnsi="Wingdings" w:hint="default"/>
      </w:rPr>
    </w:lvl>
    <w:lvl w:ilvl="1" w:tplc="493839D6" w:tentative="1">
      <w:start w:val="1"/>
      <w:numFmt w:val="bullet"/>
      <w:lvlText w:val=""/>
      <w:lvlJc w:val="left"/>
      <w:pPr>
        <w:tabs>
          <w:tab w:val="num" w:pos="1440"/>
        </w:tabs>
        <w:ind w:left="1440" w:hanging="360"/>
      </w:pPr>
      <w:rPr>
        <w:rFonts w:ascii="Wingdings" w:hAnsi="Wingdings" w:hint="default"/>
      </w:rPr>
    </w:lvl>
    <w:lvl w:ilvl="2" w:tplc="3836B824" w:tentative="1">
      <w:start w:val="1"/>
      <w:numFmt w:val="bullet"/>
      <w:lvlText w:val=""/>
      <w:lvlJc w:val="left"/>
      <w:pPr>
        <w:tabs>
          <w:tab w:val="num" w:pos="2160"/>
        </w:tabs>
        <w:ind w:left="2160" w:hanging="360"/>
      </w:pPr>
      <w:rPr>
        <w:rFonts w:ascii="Wingdings" w:hAnsi="Wingdings" w:hint="default"/>
      </w:rPr>
    </w:lvl>
    <w:lvl w:ilvl="3" w:tplc="B5261100">
      <w:start w:val="1"/>
      <w:numFmt w:val="bullet"/>
      <w:lvlText w:val=""/>
      <w:lvlJc w:val="left"/>
      <w:pPr>
        <w:tabs>
          <w:tab w:val="num" w:pos="2880"/>
        </w:tabs>
        <w:ind w:left="2880" w:hanging="360"/>
      </w:pPr>
      <w:rPr>
        <w:rFonts w:ascii="Wingdings" w:hAnsi="Wingdings" w:hint="default"/>
      </w:rPr>
    </w:lvl>
    <w:lvl w:ilvl="4" w:tplc="73BA25B8" w:tentative="1">
      <w:start w:val="1"/>
      <w:numFmt w:val="bullet"/>
      <w:lvlText w:val=""/>
      <w:lvlJc w:val="left"/>
      <w:pPr>
        <w:tabs>
          <w:tab w:val="num" w:pos="3600"/>
        </w:tabs>
        <w:ind w:left="3600" w:hanging="360"/>
      </w:pPr>
      <w:rPr>
        <w:rFonts w:ascii="Wingdings" w:hAnsi="Wingdings" w:hint="default"/>
      </w:rPr>
    </w:lvl>
    <w:lvl w:ilvl="5" w:tplc="8A9C21A4" w:tentative="1">
      <w:start w:val="1"/>
      <w:numFmt w:val="bullet"/>
      <w:lvlText w:val=""/>
      <w:lvlJc w:val="left"/>
      <w:pPr>
        <w:tabs>
          <w:tab w:val="num" w:pos="4320"/>
        </w:tabs>
        <w:ind w:left="4320" w:hanging="360"/>
      </w:pPr>
      <w:rPr>
        <w:rFonts w:ascii="Wingdings" w:hAnsi="Wingdings" w:hint="default"/>
      </w:rPr>
    </w:lvl>
    <w:lvl w:ilvl="6" w:tplc="1B3A06C8" w:tentative="1">
      <w:start w:val="1"/>
      <w:numFmt w:val="bullet"/>
      <w:lvlText w:val=""/>
      <w:lvlJc w:val="left"/>
      <w:pPr>
        <w:tabs>
          <w:tab w:val="num" w:pos="5040"/>
        </w:tabs>
        <w:ind w:left="5040" w:hanging="360"/>
      </w:pPr>
      <w:rPr>
        <w:rFonts w:ascii="Wingdings" w:hAnsi="Wingdings" w:hint="default"/>
      </w:rPr>
    </w:lvl>
    <w:lvl w:ilvl="7" w:tplc="891C73E2" w:tentative="1">
      <w:start w:val="1"/>
      <w:numFmt w:val="bullet"/>
      <w:lvlText w:val=""/>
      <w:lvlJc w:val="left"/>
      <w:pPr>
        <w:tabs>
          <w:tab w:val="num" w:pos="5760"/>
        </w:tabs>
        <w:ind w:left="5760" w:hanging="360"/>
      </w:pPr>
      <w:rPr>
        <w:rFonts w:ascii="Wingdings" w:hAnsi="Wingdings" w:hint="default"/>
      </w:rPr>
    </w:lvl>
    <w:lvl w:ilvl="8" w:tplc="188047D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53"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4" w15:restartNumberingAfterBreak="0">
    <w:nsid w:val="59A85BD6"/>
    <w:multiLevelType w:val="hybridMultilevel"/>
    <w:tmpl w:val="7DF481CA"/>
    <w:lvl w:ilvl="0" w:tplc="C90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5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63"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69"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1"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798C4C8C"/>
    <w:multiLevelType w:val="hybridMultilevel"/>
    <w:tmpl w:val="E4F649D8"/>
    <w:lvl w:ilvl="0" w:tplc="79C87964">
      <w:start w:val="1"/>
      <w:numFmt w:val="bullet"/>
      <w:lvlText w:val=""/>
      <w:lvlJc w:val="left"/>
      <w:pPr>
        <w:ind w:left="966" w:hanging="440"/>
      </w:pPr>
      <w:rPr>
        <w:rFonts w:ascii="Wingdings" w:hAnsi="Wingdings" w:hint="default"/>
      </w:rPr>
    </w:lvl>
    <w:lvl w:ilvl="1" w:tplc="04090003" w:tentative="1">
      <w:start w:val="1"/>
      <w:numFmt w:val="bullet"/>
      <w:lvlText w:val=""/>
      <w:lvlJc w:val="left"/>
      <w:pPr>
        <w:ind w:left="1406" w:hanging="440"/>
      </w:pPr>
      <w:rPr>
        <w:rFonts w:ascii="Wingdings" w:hAnsi="Wingdings" w:hint="default"/>
      </w:rPr>
    </w:lvl>
    <w:lvl w:ilvl="2" w:tplc="04090005" w:tentative="1">
      <w:start w:val="1"/>
      <w:numFmt w:val="bullet"/>
      <w:lvlText w:val=""/>
      <w:lvlJc w:val="left"/>
      <w:pPr>
        <w:ind w:left="1846" w:hanging="440"/>
      </w:pPr>
      <w:rPr>
        <w:rFonts w:ascii="Wingdings" w:hAnsi="Wingdings" w:hint="default"/>
      </w:rPr>
    </w:lvl>
    <w:lvl w:ilvl="3" w:tplc="04090001" w:tentative="1">
      <w:start w:val="1"/>
      <w:numFmt w:val="bullet"/>
      <w:lvlText w:val=""/>
      <w:lvlJc w:val="left"/>
      <w:pPr>
        <w:ind w:left="2286" w:hanging="440"/>
      </w:pPr>
      <w:rPr>
        <w:rFonts w:ascii="Wingdings" w:hAnsi="Wingdings" w:hint="default"/>
      </w:rPr>
    </w:lvl>
    <w:lvl w:ilvl="4" w:tplc="04090003" w:tentative="1">
      <w:start w:val="1"/>
      <w:numFmt w:val="bullet"/>
      <w:lvlText w:val=""/>
      <w:lvlJc w:val="left"/>
      <w:pPr>
        <w:ind w:left="2726" w:hanging="440"/>
      </w:pPr>
      <w:rPr>
        <w:rFonts w:ascii="Wingdings" w:hAnsi="Wingdings" w:hint="default"/>
      </w:rPr>
    </w:lvl>
    <w:lvl w:ilvl="5" w:tplc="04090005" w:tentative="1">
      <w:start w:val="1"/>
      <w:numFmt w:val="bullet"/>
      <w:lvlText w:val=""/>
      <w:lvlJc w:val="left"/>
      <w:pPr>
        <w:ind w:left="3166" w:hanging="440"/>
      </w:pPr>
      <w:rPr>
        <w:rFonts w:ascii="Wingdings" w:hAnsi="Wingdings" w:hint="default"/>
      </w:rPr>
    </w:lvl>
    <w:lvl w:ilvl="6" w:tplc="04090001" w:tentative="1">
      <w:start w:val="1"/>
      <w:numFmt w:val="bullet"/>
      <w:lvlText w:val=""/>
      <w:lvlJc w:val="left"/>
      <w:pPr>
        <w:ind w:left="3606" w:hanging="440"/>
      </w:pPr>
      <w:rPr>
        <w:rFonts w:ascii="Wingdings" w:hAnsi="Wingdings" w:hint="default"/>
      </w:rPr>
    </w:lvl>
    <w:lvl w:ilvl="7" w:tplc="04090003" w:tentative="1">
      <w:start w:val="1"/>
      <w:numFmt w:val="bullet"/>
      <w:lvlText w:val=""/>
      <w:lvlJc w:val="left"/>
      <w:pPr>
        <w:ind w:left="4046" w:hanging="440"/>
      </w:pPr>
      <w:rPr>
        <w:rFonts w:ascii="Wingdings" w:hAnsi="Wingdings" w:hint="default"/>
      </w:rPr>
    </w:lvl>
    <w:lvl w:ilvl="8" w:tplc="04090005" w:tentative="1">
      <w:start w:val="1"/>
      <w:numFmt w:val="bullet"/>
      <w:lvlText w:val=""/>
      <w:lvlJc w:val="left"/>
      <w:pPr>
        <w:ind w:left="4486" w:hanging="440"/>
      </w:pPr>
      <w:rPr>
        <w:rFonts w:ascii="Wingdings" w:hAnsi="Wingdings" w:hint="default"/>
      </w:rPr>
    </w:lvl>
  </w:abstractNum>
  <w:abstractNum w:abstractNumId="77"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79" w15:restartNumberingAfterBreak="0">
    <w:nsid w:val="7BDE4CE3"/>
    <w:multiLevelType w:val="hybridMultilevel"/>
    <w:tmpl w:val="F8B0347C"/>
    <w:lvl w:ilvl="0" w:tplc="D750AD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1"/>
  </w:num>
  <w:num w:numId="2" w16cid:durableId="541671704">
    <w:abstractNumId w:val="44"/>
  </w:num>
  <w:num w:numId="3" w16cid:durableId="2140489400">
    <w:abstractNumId w:val="68"/>
  </w:num>
  <w:num w:numId="4" w16cid:durableId="1467352469">
    <w:abstractNumId w:val="78"/>
  </w:num>
  <w:num w:numId="5" w16cid:durableId="150684802">
    <w:abstractNumId w:val="38"/>
  </w:num>
  <w:num w:numId="6" w16cid:durableId="558520844">
    <w:abstractNumId w:val="48"/>
  </w:num>
  <w:num w:numId="7" w16cid:durableId="1347362939">
    <w:abstractNumId w:val="5"/>
  </w:num>
  <w:num w:numId="8" w16cid:durableId="659701783">
    <w:abstractNumId w:val="73"/>
    <w:lvlOverride w:ilvl="0">
      <w:startOverride w:val="1"/>
    </w:lvlOverride>
  </w:num>
  <w:num w:numId="9" w16cid:durableId="510031333">
    <w:abstractNumId w:val="66"/>
  </w:num>
  <w:num w:numId="10" w16cid:durableId="735854812">
    <w:abstractNumId w:val="70"/>
  </w:num>
  <w:num w:numId="11" w16cid:durableId="15381585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61"/>
  </w:num>
  <w:num w:numId="13" w16cid:durableId="1831408894">
    <w:abstractNumId w:val="27"/>
  </w:num>
  <w:num w:numId="14" w16cid:durableId="1539969417">
    <w:abstractNumId w:val="63"/>
  </w:num>
  <w:num w:numId="15" w16cid:durableId="1585258894">
    <w:abstractNumId w:val="82"/>
  </w:num>
  <w:num w:numId="16" w16cid:durableId="1822849758">
    <w:abstractNumId w:val="52"/>
  </w:num>
  <w:num w:numId="17" w16cid:durableId="533620440">
    <w:abstractNumId w:val="17"/>
  </w:num>
  <w:num w:numId="18" w16cid:durableId="970356533">
    <w:abstractNumId w:val="81"/>
  </w:num>
  <w:num w:numId="19" w16cid:durableId="1876581602">
    <w:abstractNumId w:val="9"/>
  </w:num>
  <w:num w:numId="20" w16cid:durableId="1449813216">
    <w:abstractNumId w:val="37"/>
  </w:num>
  <w:num w:numId="21" w16cid:durableId="221528424">
    <w:abstractNumId w:val="43"/>
  </w:num>
  <w:num w:numId="22" w16cid:durableId="762192650">
    <w:abstractNumId w:val="67"/>
  </w:num>
  <w:num w:numId="23" w16cid:durableId="818810802">
    <w:abstractNumId w:val="16"/>
  </w:num>
  <w:num w:numId="24" w16cid:durableId="1446777900">
    <w:abstractNumId w:val="83"/>
  </w:num>
  <w:num w:numId="25" w16cid:durableId="76680878">
    <w:abstractNumId w:val="12"/>
  </w:num>
  <w:num w:numId="26" w16cid:durableId="792484202">
    <w:abstractNumId w:val="29"/>
  </w:num>
  <w:num w:numId="27" w16cid:durableId="480999049">
    <w:abstractNumId w:val="25"/>
  </w:num>
  <w:num w:numId="28" w16cid:durableId="719549056">
    <w:abstractNumId w:val="74"/>
  </w:num>
  <w:num w:numId="29" w16cid:durableId="1062755361">
    <w:abstractNumId w:val="4"/>
  </w:num>
  <w:num w:numId="30" w16cid:durableId="211498755">
    <w:abstractNumId w:val="13"/>
  </w:num>
  <w:num w:numId="31" w16cid:durableId="297297460">
    <w:abstractNumId w:val="10"/>
  </w:num>
  <w:num w:numId="32" w16cid:durableId="71397268">
    <w:abstractNumId w:val="46"/>
  </w:num>
  <w:num w:numId="33" w16cid:durableId="1937327513">
    <w:abstractNumId w:val="72"/>
  </w:num>
  <w:num w:numId="34" w16cid:durableId="430855476">
    <w:abstractNumId w:val="62"/>
  </w:num>
  <w:num w:numId="35" w16cid:durableId="1991985090">
    <w:abstractNumId w:val="18"/>
  </w:num>
  <w:num w:numId="36" w16cid:durableId="1930700788">
    <w:abstractNumId w:val="35"/>
  </w:num>
  <w:num w:numId="37" w16cid:durableId="1997563341">
    <w:abstractNumId w:val="26"/>
  </w:num>
  <w:num w:numId="38" w16cid:durableId="1068570896">
    <w:abstractNumId w:val="40"/>
  </w:num>
  <w:num w:numId="39" w16cid:durableId="1605192133">
    <w:abstractNumId w:val="39"/>
  </w:num>
  <w:num w:numId="40" w16cid:durableId="1659111359">
    <w:abstractNumId w:val="60"/>
  </w:num>
  <w:num w:numId="41" w16cid:durableId="1679429648">
    <w:abstractNumId w:val="77"/>
  </w:num>
  <w:num w:numId="42" w16cid:durableId="2079592620">
    <w:abstractNumId w:val="2"/>
  </w:num>
  <w:num w:numId="43" w16cid:durableId="1038772752">
    <w:abstractNumId w:val="30"/>
  </w:num>
  <w:num w:numId="44" w16cid:durableId="1929847887">
    <w:abstractNumId w:val="33"/>
  </w:num>
  <w:num w:numId="45" w16cid:durableId="1577785578">
    <w:abstractNumId w:val="69"/>
  </w:num>
  <w:num w:numId="46" w16cid:durableId="898782909">
    <w:abstractNumId w:val="74"/>
  </w:num>
  <w:num w:numId="47" w16cid:durableId="1427269281">
    <w:abstractNumId w:val="71"/>
  </w:num>
  <w:num w:numId="48" w16cid:durableId="776950087">
    <w:abstractNumId w:val="53"/>
  </w:num>
  <w:num w:numId="49" w16cid:durableId="2002006618">
    <w:abstractNumId w:val="50"/>
  </w:num>
  <w:num w:numId="50" w16cid:durableId="1682465337">
    <w:abstractNumId w:val="28"/>
  </w:num>
  <w:num w:numId="51" w16cid:durableId="1788161962">
    <w:abstractNumId w:val="64"/>
  </w:num>
  <w:num w:numId="52" w16cid:durableId="1794982612">
    <w:abstractNumId w:val="75"/>
  </w:num>
  <w:num w:numId="53" w16cid:durableId="1759062180">
    <w:abstractNumId w:val="80"/>
  </w:num>
  <w:num w:numId="54" w16cid:durableId="250623683">
    <w:abstractNumId w:val="15"/>
  </w:num>
  <w:num w:numId="55" w16cid:durableId="1600022185">
    <w:abstractNumId w:val="22"/>
  </w:num>
  <w:num w:numId="56" w16cid:durableId="1049189597">
    <w:abstractNumId w:val="3"/>
  </w:num>
  <w:num w:numId="57" w16cid:durableId="530803221">
    <w:abstractNumId w:val="24"/>
  </w:num>
  <w:num w:numId="58" w16cid:durableId="887061489">
    <w:abstractNumId w:val="28"/>
    <w:lvlOverride w:ilvl="0">
      <w:startOverride w:val="1"/>
    </w:lvlOverride>
  </w:num>
  <w:num w:numId="59" w16cid:durableId="1099182514">
    <w:abstractNumId w:val="23"/>
  </w:num>
  <w:num w:numId="60" w16cid:durableId="157044592">
    <w:abstractNumId w:val="34"/>
  </w:num>
  <w:num w:numId="61" w16cid:durableId="1830709630">
    <w:abstractNumId w:val="58"/>
  </w:num>
  <w:num w:numId="62" w16cid:durableId="609051285">
    <w:abstractNumId w:val="8"/>
  </w:num>
  <w:num w:numId="63" w16cid:durableId="2091929063">
    <w:abstractNumId w:val="45"/>
  </w:num>
  <w:num w:numId="64" w16cid:durableId="1928996869">
    <w:abstractNumId w:val="6"/>
  </w:num>
  <w:num w:numId="65" w16cid:durableId="243682374">
    <w:abstractNumId w:val="56"/>
  </w:num>
  <w:num w:numId="66" w16cid:durableId="2036881897">
    <w:abstractNumId w:val="7"/>
  </w:num>
  <w:num w:numId="67" w16cid:durableId="1535458345">
    <w:abstractNumId w:val="41"/>
  </w:num>
  <w:num w:numId="68" w16cid:durableId="136343545">
    <w:abstractNumId w:val="32"/>
  </w:num>
  <w:num w:numId="69" w16cid:durableId="325134540">
    <w:abstractNumId w:val="54"/>
  </w:num>
  <w:num w:numId="70" w16cid:durableId="684556050">
    <w:abstractNumId w:val="51"/>
  </w:num>
  <w:num w:numId="71" w16cid:durableId="1044210407">
    <w:abstractNumId w:val="0"/>
  </w:num>
  <w:num w:numId="72" w16cid:durableId="137574985">
    <w:abstractNumId w:val="36"/>
  </w:num>
  <w:num w:numId="73" w16cid:durableId="386297575">
    <w:abstractNumId w:val="49"/>
  </w:num>
  <w:num w:numId="74" w16cid:durableId="820658450">
    <w:abstractNumId w:val="21"/>
  </w:num>
  <w:num w:numId="75" w16cid:durableId="1111701336">
    <w:abstractNumId w:val="79"/>
  </w:num>
  <w:num w:numId="76" w16cid:durableId="1742018693">
    <w:abstractNumId w:val="20"/>
  </w:num>
  <w:num w:numId="77" w16cid:durableId="382944514">
    <w:abstractNumId w:val="1"/>
  </w:num>
  <w:num w:numId="78" w16cid:durableId="1141534038">
    <w:abstractNumId w:val="42"/>
  </w:num>
  <w:num w:numId="79" w16cid:durableId="2132283382">
    <w:abstractNumId w:val="65"/>
  </w:num>
  <w:num w:numId="80" w16cid:durableId="1572034070">
    <w:abstractNumId w:val="31"/>
  </w:num>
  <w:num w:numId="81" w16cid:durableId="1140533008">
    <w:abstractNumId w:val="57"/>
  </w:num>
  <w:num w:numId="82" w16cid:durableId="1063064476">
    <w:abstractNumId w:val="76"/>
  </w:num>
  <w:num w:numId="83" w16cid:durableId="217595996">
    <w:abstractNumId w:val="14"/>
  </w:num>
  <w:num w:numId="84" w16cid:durableId="52776806">
    <w:abstractNumId w:val="19"/>
  </w:num>
  <w:num w:numId="85" w16cid:durableId="1623420725">
    <w:abstractNumId w:val="59"/>
  </w:num>
  <w:num w:numId="86" w16cid:durableId="1119301008">
    <w:abstractNumId w:val="55"/>
  </w:num>
  <w:num w:numId="87" w16cid:durableId="1304388229">
    <w:abstractNumId w:val="4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3E31"/>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B7"/>
    <w:rsid w:val="00050A40"/>
    <w:rsid w:val="00051825"/>
    <w:rsid w:val="00052178"/>
    <w:rsid w:val="000522AA"/>
    <w:rsid w:val="000522DF"/>
    <w:rsid w:val="0005278E"/>
    <w:rsid w:val="00052886"/>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1652"/>
    <w:rsid w:val="0007169E"/>
    <w:rsid w:val="0007195F"/>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6F"/>
    <w:rsid w:val="00086797"/>
    <w:rsid w:val="00086BA9"/>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5EFE"/>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096"/>
    <w:rsid w:val="000C2A02"/>
    <w:rsid w:val="000C3120"/>
    <w:rsid w:val="000C3821"/>
    <w:rsid w:val="000C4019"/>
    <w:rsid w:val="000C44AD"/>
    <w:rsid w:val="000C4C75"/>
    <w:rsid w:val="000C596E"/>
    <w:rsid w:val="000C5D3A"/>
    <w:rsid w:val="000C6701"/>
    <w:rsid w:val="000C689C"/>
    <w:rsid w:val="000C6A05"/>
    <w:rsid w:val="000C741F"/>
    <w:rsid w:val="000C7618"/>
    <w:rsid w:val="000C7A23"/>
    <w:rsid w:val="000C7EE2"/>
    <w:rsid w:val="000C7F48"/>
    <w:rsid w:val="000D02F3"/>
    <w:rsid w:val="000D0676"/>
    <w:rsid w:val="000D0F51"/>
    <w:rsid w:val="000D2997"/>
    <w:rsid w:val="000D2C25"/>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7027"/>
    <w:rsid w:val="000E7109"/>
    <w:rsid w:val="000E7146"/>
    <w:rsid w:val="000E758A"/>
    <w:rsid w:val="000E76E4"/>
    <w:rsid w:val="000E7930"/>
    <w:rsid w:val="000F0AB8"/>
    <w:rsid w:val="000F0F0B"/>
    <w:rsid w:val="000F1A15"/>
    <w:rsid w:val="000F1DB8"/>
    <w:rsid w:val="000F28F4"/>
    <w:rsid w:val="000F2E04"/>
    <w:rsid w:val="000F2F16"/>
    <w:rsid w:val="000F371E"/>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C3"/>
    <w:rsid w:val="001058FF"/>
    <w:rsid w:val="00105D8E"/>
    <w:rsid w:val="00106387"/>
    <w:rsid w:val="00106725"/>
    <w:rsid w:val="00106EE0"/>
    <w:rsid w:val="00106FBA"/>
    <w:rsid w:val="00107A12"/>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566E"/>
    <w:rsid w:val="00126423"/>
    <w:rsid w:val="00126BE2"/>
    <w:rsid w:val="0013020F"/>
    <w:rsid w:val="00130243"/>
    <w:rsid w:val="00130A13"/>
    <w:rsid w:val="00130A94"/>
    <w:rsid w:val="00130E5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5C59"/>
    <w:rsid w:val="001462D2"/>
    <w:rsid w:val="001465F3"/>
    <w:rsid w:val="001468E9"/>
    <w:rsid w:val="00146DDF"/>
    <w:rsid w:val="00146ED8"/>
    <w:rsid w:val="00146FBA"/>
    <w:rsid w:val="001471E1"/>
    <w:rsid w:val="0014773C"/>
    <w:rsid w:val="001505E8"/>
    <w:rsid w:val="00150C6B"/>
    <w:rsid w:val="00150D74"/>
    <w:rsid w:val="00150ED3"/>
    <w:rsid w:val="00150F8B"/>
    <w:rsid w:val="00152446"/>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5097"/>
    <w:rsid w:val="002050E8"/>
    <w:rsid w:val="0020578F"/>
    <w:rsid w:val="0020596C"/>
    <w:rsid w:val="00206187"/>
    <w:rsid w:val="002061C4"/>
    <w:rsid w:val="002061D8"/>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17B86"/>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A35"/>
    <w:rsid w:val="00243B82"/>
    <w:rsid w:val="00243C97"/>
    <w:rsid w:val="002441F4"/>
    <w:rsid w:val="002447B7"/>
    <w:rsid w:val="00244FE4"/>
    <w:rsid w:val="00245534"/>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B54"/>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9E7"/>
    <w:rsid w:val="002B60E7"/>
    <w:rsid w:val="002B6671"/>
    <w:rsid w:val="002B6830"/>
    <w:rsid w:val="002B6A35"/>
    <w:rsid w:val="002B7117"/>
    <w:rsid w:val="002B785F"/>
    <w:rsid w:val="002B7A53"/>
    <w:rsid w:val="002B7C5C"/>
    <w:rsid w:val="002C06A7"/>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698"/>
    <w:rsid w:val="0031777F"/>
    <w:rsid w:val="00317B2E"/>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7AA"/>
    <w:rsid w:val="00332E59"/>
    <w:rsid w:val="003342A3"/>
    <w:rsid w:val="0033488D"/>
    <w:rsid w:val="0033488F"/>
    <w:rsid w:val="003351E0"/>
    <w:rsid w:val="00335879"/>
    <w:rsid w:val="0033628A"/>
    <w:rsid w:val="003363FC"/>
    <w:rsid w:val="003366D8"/>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73EC"/>
    <w:rsid w:val="003678D9"/>
    <w:rsid w:val="00367D13"/>
    <w:rsid w:val="00367FB8"/>
    <w:rsid w:val="003700E5"/>
    <w:rsid w:val="003701BE"/>
    <w:rsid w:val="003702E6"/>
    <w:rsid w:val="00370A98"/>
    <w:rsid w:val="00370C85"/>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87C52"/>
    <w:rsid w:val="003910CC"/>
    <w:rsid w:val="00391300"/>
    <w:rsid w:val="00391361"/>
    <w:rsid w:val="0039148D"/>
    <w:rsid w:val="003917FF"/>
    <w:rsid w:val="0039191F"/>
    <w:rsid w:val="00391E3D"/>
    <w:rsid w:val="00391F8C"/>
    <w:rsid w:val="00392386"/>
    <w:rsid w:val="003923D2"/>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266"/>
    <w:rsid w:val="003B0AB3"/>
    <w:rsid w:val="003B2207"/>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8EB"/>
    <w:rsid w:val="00401B4C"/>
    <w:rsid w:val="004025D6"/>
    <w:rsid w:val="004043BD"/>
    <w:rsid w:val="004047B3"/>
    <w:rsid w:val="00404A2B"/>
    <w:rsid w:val="00404C71"/>
    <w:rsid w:val="00404F2A"/>
    <w:rsid w:val="00404FDF"/>
    <w:rsid w:val="00405AD6"/>
    <w:rsid w:val="0040612C"/>
    <w:rsid w:val="00406374"/>
    <w:rsid w:val="00406637"/>
    <w:rsid w:val="00407034"/>
    <w:rsid w:val="00407170"/>
    <w:rsid w:val="004071A1"/>
    <w:rsid w:val="0040747E"/>
    <w:rsid w:val="004107B1"/>
    <w:rsid w:val="00411A7B"/>
    <w:rsid w:val="004135D9"/>
    <w:rsid w:val="00413ADD"/>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17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37B7"/>
    <w:rsid w:val="00454D97"/>
    <w:rsid w:val="00455159"/>
    <w:rsid w:val="0045515E"/>
    <w:rsid w:val="004555A2"/>
    <w:rsid w:val="004555C5"/>
    <w:rsid w:val="00455646"/>
    <w:rsid w:val="004561E4"/>
    <w:rsid w:val="00456585"/>
    <w:rsid w:val="004565B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47C"/>
    <w:rsid w:val="00473510"/>
    <w:rsid w:val="00473FDC"/>
    <w:rsid w:val="00474DD0"/>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5C65"/>
    <w:rsid w:val="00496F05"/>
    <w:rsid w:val="00497026"/>
    <w:rsid w:val="0049728E"/>
    <w:rsid w:val="004978E3"/>
    <w:rsid w:val="004A0741"/>
    <w:rsid w:val="004A0C9A"/>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3D1"/>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6B"/>
    <w:rsid w:val="004F0778"/>
    <w:rsid w:val="004F0B84"/>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0D25"/>
    <w:rsid w:val="00501809"/>
    <w:rsid w:val="00501B95"/>
    <w:rsid w:val="00502A0B"/>
    <w:rsid w:val="005032F6"/>
    <w:rsid w:val="00503AED"/>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0BC6"/>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6E39"/>
    <w:rsid w:val="00547135"/>
    <w:rsid w:val="005473A2"/>
    <w:rsid w:val="0055009C"/>
    <w:rsid w:val="0055027B"/>
    <w:rsid w:val="00550B72"/>
    <w:rsid w:val="00551A9D"/>
    <w:rsid w:val="00552CD3"/>
    <w:rsid w:val="0055307D"/>
    <w:rsid w:val="0055340F"/>
    <w:rsid w:val="005536DB"/>
    <w:rsid w:val="00553BA5"/>
    <w:rsid w:val="00553D1B"/>
    <w:rsid w:val="005541A4"/>
    <w:rsid w:val="005544E8"/>
    <w:rsid w:val="005558C4"/>
    <w:rsid w:val="00556A22"/>
    <w:rsid w:val="00557115"/>
    <w:rsid w:val="005604EF"/>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548C"/>
    <w:rsid w:val="005A61B2"/>
    <w:rsid w:val="005A624E"/>
    <w:rsid w:val="005A6D61"/>
    <w:rsid w:val="005A7284"/>
    <w:rsid w:val="005A7DC4"/>
    <w:rsid w:val="005B0490"/>
    <w:rsid w:val="005B0C19"/>
    <w:rsid w:val="005B138D"/>
    <w:rsid w:val="005B2783"/>
    <w:rsid w:val="005B2C88"/>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F92"/>
    <w:rsid w:val="005D1616"/>
    <w:rsid w:val="005D166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A45"/>
    <w:rsid w:val="005F0B5B"/>
    <w:rsid w:val="005F0B80"/>
    <w:rsid w:val="005F0F89"/>
    <w:rsid w:val="005F1E14"/>
    <w:rsid w:val="005F210F"/>
    <w:rsid w:val="005F21B9"/>
    <w:rsid w:val="005F2A5F"/>
    <w:rsid w:val="005F3CC9"/>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998"/>
    <w:rsid w:val="00633B65"/>
    <w:rsid w:val="00635726"/>
    <w:rsid w:val="00635990"/>
    <w:rsid w:val="006368B4"/>
    <w:rsid w:val="00636A23"/>
    <w:rsid w:val="00637640"/>
    <w:rsid w:val="0064060A"/>
    <w:rsid w:val="00641FC7"/>
    <w:rsid w:val="006426F5"/>
    <w:rsid w:val="00642AD3"/>
    <w:rsid w:val="00642CDD"/>
    <w:rsid w:val="00642F5E"/>
    <w:rsid w:val="00643717"/>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79F"/>
    <w:rsid w:val="006727A2"/>
    <w:rsid w:val="0067284E"/>
    <w:rsid w:val="006730CE"/>
    <w:rsid w:val="00673B68"/>
    <w:rsid w:val="006747D6"/>
    <w:rsid w:val="00674BBF"/>
    <w:rsid w:val="00674CE9"/>
    <w:rsid w:val="00674FF0"/>
    <w:rsid w:val="00675197"/>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12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7C5"/>
    <w:rsid w:val="006D3F3B"/>
    <w:rsid w:val="006D4244"/>
    <w:rsid w:val="006D4ADF"/>
    <w:rsid w:val="006D4BD3"/>
    <w:rsid w:val="006D50D5"/>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477"/>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6468"/>
    <w:rsid w:val="00716774"/>
    <w:rsid w:val="00717BEF"/>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BCC"/>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B35"/>
    <w:rsid w:val="007A5E48"/>
    <w:rsid w:val="007A623C"/>
    <w:rsid w:val="007A6EF3"/>
    <w:rsid w:val="007A726F"/>
    <w:rsid w:val="007A7FF9"/>
    <w:rsid w:val="007B09C5"/>
    <w:rsid w:val="007B0EE2"/>
    <w:rsid w:val="007B1ECD"/>
    <w:rsid w:val="007B1FD1"/>
    <w:rsid w:val="007B22F1"/>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3E0E"/>
    <w:rsid w:val="00834BEB"/>
    <w:rsid w:val="00834E27"/>
    <w:rsid w:val="00834E99"/>
    <w:rsid w:val="0083585F"/>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307"/>
    <w:rsid w:val="00850A8E"/>
    <w:rsid w:val="0085125E"/>
    <w:rsid w:val="008517EB"/>
    <w:rsid w:val="00851DD4"/>
    <w:rsid w:val="008523AF"/>
    <w:rsid w:val="00852827"/>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6E0"/>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C63"/>
    <w:rsid w:val="00872F39"/>
    <w:rsid w:val="00872F6D"/>
    <w:rsid w:val="00873DAC"/>
    <w:rsid w:val="0087411A"/>
    <w:rsid w:val="008748E2"/>
    <w:rsid w:val="00874CD8"/>
    <w:rsid w:val="00875A97"/>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A79"/>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1C74"/>
    <w:rsid w:val="008B22DB"/>
    <w:rsid w:val="008B2B82"/>
    <w:rsid w:val="008B3396"/>
    <w:rsid w:val="008B36BB"/>
    <w:rsid w:val="008B43ED"/>
    <w:rsid w:val="008B498E"/>
    <w:rsid w:val="008B5D76"/>
    <w:rsid w:val="008B6231"/>
    <w:rsid w:val="008B6360"/>
    <w:rsid w:val="008B6392"/>
    <w:rsid w:val="008B664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C7119"/>
    <w:rsid w:val="008D047E"/>
    <w:rsid w:val="008D0E6C"/>
    <w:rsid w:val="008D1738"/>
    <w:rsid w:val="008D1E66"/>
    <w:rsid w:val="008D215C"/>
    <w:rsid w:val="008D296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58D"/>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4BB"/>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1F1"/>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66E94"/>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8C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4EB"/>
    <w:rsid w:val="009B0648"/>
    <w:rsid w:val="009B0730"/>
    <w:rsid w:val="009B0ADA"/>
    <w:rsid w:val="009B2B2D"/>
    <w:rsid w:val="009B2FBA"/>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B48"/>
    <w:rsid w:val="009C2073"/>
    <w:rsid w:val="009C2F0F"/>
    <w:rsid w:val="009C320E"/>
    <w:rsid w:val="009C32C6"/>
    <w:rsid w:val="009C332D"/>
    <w:rsid w:val="009C3936"/>
    <w:rsid w:val="009C3EB5"/>
    <w:rsid w:val="009C4164"/>
    <w:rsid w:val="009C4B53"/>
    <w:rsid w:val="009C4C43"/>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1D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768"/>
    <w:rsid w:val="00A12E34"/>
    <w:rsid w:val="00A13BFE"/>
    <w:rsid w:val="00A13CA5"/>
    <w:rsid w:val="00A13EAD"/>
    <w:rsid w:val="00A140E6"/>
    <w:rsid w:val="00A1485E"/>
    <w:rsid w:val="00A14CAA"/>
    <w:rsid w:val="00A14E36"/>
    <w:rsid w:val="00A162E3"/>
    <w:rsid w:val="00A16E3D"/>
    <w:rsid w:val="00A17713"/>
    <w:rsid w:val="00A2040A"/>
    <w:rsid w:val="00A2073E"/>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BF5"/>
    <w:rsid w:val="00A34402"/>
    <w:rsid w:val="00A345BA"/>
    <w:rsid w:val="00A355B3"/>
    <w:rsid w:val="00A404E2"/>
    <w:rsid w:val="00A4088E"/>
    <w:rsid w:val="00A40AE5"/>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6EDC"/>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77B77"/>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0EED"/>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98B"/>
    <w:rsid w:val="00B34C96"/>
    <w:rsid w:val="00B361E8"/>
    <w:rsid w:val="00B36A38"/>
    <w:rsid w:val="00B37B5E"/>
    <w:rsid w:val="00B40127"/>
    <w:rsid w:val="00B4058D"/>
    <w:rsid w:val="00B40E3C"/>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16B0"/>
    <w:rsid w:val="00B51B72"/>
    <w:rsid w:val="00B52C1A"/>
    <w:rsid w:val="00B52E46"/>
    <w:rsid w:val="00B5305C"/>
    <w:rsid w:val="00B53556"/>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756"/>
    <w:rsid w:val="00B713F1"/>
    <w:rsid w:val="00B7186E"/>
    <w:rsid w:val="00B71F7B"/>
    <w:rsid w:val="00B72085"/>
    <w:rsid w:val="00B726B9"/>
    <w:rsid w:val="00B73536"/>
    <w:rsid w:val="00B73B2F"/>
    <w:rsid w:val="00B7409B"/>
    <w:rsid w:val="00B75CE1"/>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42"/>
    <w:rsid w:val="00B84CB3"/>
    <w:rsid w:val="00B8558A"/>
    <w:rsid w:val="00B865E6"/>
    <w:rsid w:val="00B86E5E"/>
    <w:rsid w:val="00B87279"/>
    <w:rsid w:val="00B90143"/>
    <w:rsid w:val="00B904A6"/>
    <w:rsid w:val="00B90DB8"/>
    <w:rsid w:val="00B91AE6"/>
    <w:rsid w:val="00B9248E"/>
    <w:rsid w:val="00B9286F"/>
    <w:rsid w:val="00B9293C"/>
    <w:rsid w:val="00B92DCD"/>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EAA"/>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B76"/>
    <w:rsid w:val="00C23416"/>
    <w:rsid w:val="00C2355F"/>
    <w:rsid w:val="00C2507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7F"/>
    <w:rsid w:val="00C41391"/>
    <w:rsid w:val="00C41E2D"/>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CDC"/>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0B29"/>
    <w:rsid w:val="00C71998"/>
    <w:rsid w:val="00C7208F"/>
    <w:rsid w:val="00C72C03"/>
    <w:rsid w:val="00C733B8"/>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0A64"/>
    <w:rsid w:val="00D2128B"/>
    <w:rsid w:val="00D214A6"/>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7361"/>
    <w:rsid w:val="00D47622"/>
    <w:rsid w:val="00D47B29"/>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426"/>
    <w:rsid w:val="00D56C9C"/>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5E6"/>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B2"/>
    <w:rsid w:val="00DA7D84"/>
    <w:rsid w:val="00DB0412"/>
    <w:rsid w:val="00DB0B04"/>
    <w:rsid w:val="00DB1263"/>
    <w:rsid w:val="00DB1E16"/>
    <w:rsid w:val="00DB1F19"/>
    <w:rsid w:val="00DB1FB2"/>
    <w:rsid w:val="00DB2E13"/>
    <w:rsid w:val="00DB3ABA"/>
    <w:rsid w:val="00DB43BE"/>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660E"/>
    <w:rsid w:val="00E57E36"/>
    <w:rsid w:val="00E6002D"/>
    <w:rsid w:val="00E60114"/>
    <w:rsid w:val="00E60903"/>
    <w:rsid w:val="00E60DBF"/>
    <w:rsid w:val="00E61A4D"/>
    <w:rsid w:val="00E61D00"/>
    <w:rsid w:val="00E627E6"/>
    <w:rsid w:val="00E633CC"/>
    <w:rsid w:val="00E648C1"/>
    <w:rsid w:val="00E64E79"/>
    <w:rsid w:val="00E65420"/>
    <w:rsid w:val="00E657DA"/>
    <w:rsid w:val="00E66282"/>
    <w:rsid w:val="00E66344"/>
    <w:rsid w:val="00E6699C"/>
    <w:rsid w:val="00E66A20"/>
    <w:rsid w:val="00E677E4"/>
    <w:rsid w:val="00E67D58"/>
    <w:rsid w:val="00E703D2"/>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75F"/>
    <w:rsid w:val="00EA5A55"/>
    <w:rsid w:val="00EA60F5"/>
    <w:rsid w:val="00EA67F1"/>
    <w:rsid w:val="00EA67F2"/>
    <w:rsid w:val="00EA6A2F"/>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4F54"/>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93D"/>
    <w:rsid w:val="00F06BC4"/>
    <w:rsid w:val="00F06FF0"/>
    <w:rsid w:val="00F06FFF"/>
    <w:rsid w:val="00F07858"/>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55C"/>
    <w:rsid w:val="00F17E47"/>
    <w:rsid w:val="00F200E4"/>
    <w:rsid w:val="00F208AF"/>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94F"/>
    <w:rsid w:val="00F37C85"/>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6565"/>
    <w:rsid w:val="00F671F0"/>
    <w:rsid w:val="00F674D0"/>
    <w:rsid w:val="00F679FE"/>
    <w:rsid w:val="00F67E63"/>
    <w:rsid w:val="00F700AC"/>
    <w:rsid w:val="00F71355"/>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62D"/>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032"/>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F45E1E5E-644B-4C43-95DA-25E84714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5E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uiPriority w:val="9"/>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uiPriority w:val="9"/>
    <w:qFormat/>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qFormat/>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 w:type="character" w:customStyle="1" w:styleId="B1Zchn">
    <w:name w:val="B1 Zchn"/>
    <w:qFormat/>
    <w:rsid w:val="000D2997"/>
    <w:rPr>
      <w:rFonts w:eastAsia="Malgun Gothic"/>
      <w:lang w:val="zh-CN" w:eastAsia="en-US"/>
    </w:rPr>
  </w:style>
  <w:style w:type="character" w:customStyle="1" w:styleId="3GPPNormalTextChar">
    <w:name w:val="3GPP Normal Text Char"/>
    <w:link w:val="3GPPNormalText"/>
    <w:qFormat/>
    <w:locked/>
    <w:rsid w:val="000D2997"/>
    <w:rPr>
      <w:rFonts w:ascii="MS Mincho" w:eastAsia="MS Mincho" w:hAnsi="MS Mincho"/>
      <w:sz w:val="22"/>
      <w:szCs w:val="24"/>
      <w:lang w:val="zh-CN"/>
    </w:rPr>
  </w:style>
  <w:style w:type="paragraph" w:customStyle="1" w:styleId="3GPPNormalText">
    <w:name w:val="3GPP Normal Text"/>
    <w:basedOn w:val="a0"/>
    <w:link w:val="3GPPNormalTextChar"/>
    <w:qFormat/>
    <w:rsid w:val="000D2997"/>
    <w:rPr>
      <w:rFonts w:ascii="MS Mincho" w:hAnsi="MS Mincho"/>
      <w:sz w:val="22"/>
      <w:lang w:val="zh-CN" w:eastAsia="zh-CN"/>
    </w:rPr>
  </w:style>
  <w:style w:type="character" w:styleId="aff0">
    <w:name w:val="Unresolved Mention"/>
    <w:basedOn w:val="a1"/>
    <w:uiPriority w:val="99"/>
    <w:semiHidden/>
    <w:unhideWhenUsed/>
    <w:rsid w:val="00893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3203</TotalTime>
  <Pages>5</Pages>
  <Words>1745</Words>
  <Characters>9948</Characters>
  <Application>Microsoft Office Word</Application>
  <DocSecurity>0</DocSecurity>
  <Lines>82</Lines>
  <Paragraphs>23</Paragraphs>
  <ScaleCrop>false</ScaleCrop>
  <Company>Microsoft</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China Telecom</cp:lastModifiedBy>
  <cp:revision>38</cp:revision>
  <cp:lastPrinted>2015-02-02T04:17:00Z</cp:lastPrinted>
  <dcterms:created xsi:type="dcterms:W3CDTF">2025-09-30T06:57:00Z</dcterms:created>
  <dcterms:modified xsi:type="dcterms:W3CDTF">2026-01-30T08:25:00Z</dcterms:modified>
</cp:coreProperties>
</file>