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8856" w14:textId="181EE0C7" w:rsidR="009F3BBD" w:rsidRPr="0043174C" w:rsidRDefault="009F3BBD" w:rsidP="00642F5E">
      <w:pPr>
        <w:pStyle w:val="a5"/>
        <w:tabs>
          <w:tab w:val="left" w:pos="1800"/>
          <w:tab w:val="left" w:pos="3825"/>
        </w:tabs>
        <w:spacing w:after="180"/>
        <w:jc w:val="both"/>
        <w:rPr>
          <w:rFonts w:eastAsia="宋体"/>
          <w:sz w:val="24"/>
          <w:lang w:eastAsia="zh-CN"/>
        </w:rPr>
      </w:pPr>
      <w:r w:rsidRPr="00904E74">
        <w:rPr>
          <w:rFonts w:eastAsia="宋体"/>
          <w:sz w:val="24"/>
          <w:lang w:eastAsia="zh-CN"/>
        </w:rPr>
        <w:t>3GPP TSG RAN WG1 #1</w:t>
      </w:r>
      <w:r w:rsidR="00474EED" w:rsidRPr="00904E74">
        <w:rPr>
          <w:rFonts w:eastAsia="宋体" w:hint="eastAsia"/>
          <w:sz w:val="24"/>
          <w:lang w:eastAsia="zh-CN"/>
        </w:rPr>
        <w:t>2</w:t>
      </w:r>
      <w:r w:rsidR="00152446">
        <w:rPr>
          <w:rFonts w:eastAsia="宋体" w:hint="eastAsia"/>
          <w:sz w:val="24"/>
          <w:lang w:eastAsia="zh-CN"/>
        </w:rPr>
        <w:t>3</w:t>
      </w:r>
      <w:r w:rsidRPr="00904E74">
        <w:rPr>
          <w:rFonts w:eastAsia="宋体"/>
          <w:sz w:val="24"/>
          <w:lang w:eastAsia="zh-CN"/>
        </w:rPr>
        <w:tab/>
      </w:r>
      <w:r w:rsidR="00642F5E" w:rsidRPr="00904E74">
        <w:rPr>
          <w:rFonts w:eastAsia="宋体"/>
          <w:sz w:val="24"/>
          <w:lang w:eastAsia="zh-CN"/>
        </w:rPr>
        <w:tab/>
      </w:r>
      <w:r w:rsidRPr="00904E74">
        <w:rPr>
          <w:rFonts w:eastAsia="宋体"/>
          <w:sz w:val="24"/>
          <w:lang w:eastAsia="zh-CN"/>
        </w:rPr>
        <w:tab/>
        <w:t>R1-2</w:t>
      </w:r>
      <w:r w:rsidR="00904E74" w:rsidRPr="00904E74">
        <w:rPr>
          <w:rFonts w:eastAsia="宋体" w:hint="eastAsia"/>
          <w:sz w:val="24"/>
          <w:lang w:eastAsia="zh-CN"/>
        </w:rPr>
        <w:t>50</w:t>
      </w:r>
      <w:r w:rsidR="00413ADD">
        <w:rPr>
          <w:rFonts w:eastAsia="宋体" w:hint="eastAsia"/>
          <w:sz w:val="24"/>
          <w:lang w:eastAsia="zh-CN"/>
        </w:rPr>
        <w:t>8607</w:t>
      </w:r>
    </w:p>
    <w:p w14:paraId="605B664B" w14:textId="0E03A6D7" w:rsidR="00413ADD" w:rsidRDefault="00413ADD" w:rsidP="003E3408">
      <w:pPr>
        <w:pStyle w:val="a5"/>
        <w:tabs>
          <w:tab w:val="clear" w:pos="4536"/>
          <w:tab w:val="clear" w:pos="9072"/>
          <w:tab w:val="left" w:pos="1800"/>
          <w:tab w:val="left" w:pos="3825"/>
        </w:tabs>
        <w:spacing w:after="180" w:line="252" w:lineRule="auto"/>
        <w:jc w:val="both"/>
        <w:rPr>
          <w:rFonts w:eastAsia="宋体"/>
          <w:sz w:val="24"/>
          <w:lang w:eastAsia="zh-CN"/>
        </w:rPr>
      </w:pPr>
      <w:r>
        <w:rPr>
          <w:rFonts w:eastAsia="宋体" w:hint="eastAsia"/>
          <w:sz w:val="24"/>
          <w:lang w:eastAsia="zh-CN"/>
        </w:rPr>
        <w:t xml:space="preserve">Dallas, USA, </w:t>
      </w:r>
      <w:r w:rsidRPr="00413ADD">
        <w:rPr>
          <w:rFonts w:eastAsia="宋体"/>
          <w:sz w:val="24"/>
          <w:lang w:eastAsia="zh-CN"/>
        </w:rPr>
        <w:t>Nov 17th – 21st, 2025</w:t>
      </w:r>
    </w:p>
    <w:p w14:paraId="755FEB99" w14:textId="75CD4EF8" w:rsidR="00224EBF" w:rsidRPr="00052886" w:rsidRDefault="00224EBF"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052886">
        <w:rPr>
          <w:sz w:val="24"/>
        </w:rPr>
        <w:t>Agenda Item:</w:t>
      </w:r>
      <w:r w:rsidRPr="00052886">
        <w:rPr>
          <w:sz w:val="24"/>
        </w:rPr>
        <w:tab/>
      </w:r>
      <w:r w:rsidR="00474EED" w:rsidRPr="00052886">
        <w:rPr>
          <w:rFonts w:eastAsia="宋体" w:hint="eastAsia"/>
          <w:sz w:val="24"/>
          <w:lang w:eastAsia="zh-CN"/>
        </w:rPr>
        <w:t>10.4</w:t>
      </w:r>
      <w:r w:rsidR="00F01EE3">
        <w:rPr>
          <w:rFonts w:eastAsia="宋体" w:hint="eastAsia"/>
          <w:sz w:val="24"/>
          <w:lang w:eastAsia="zh-CN"/>
        </w:rPr>
        <w:t>.1</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5C202915"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r w:rsidR="003004F5" w:rsidRPr="00052886">
        <w:rPr>
          <w:sz w:val="24"/>
        </w:rPr>
        <w:t>Discussion on</w:t>
      </w:r>
      <w:r w:rsidR="001B61EF" w:rsidRPr="00052886">
        <w:rPr>
          <w:sz w:val="24"/>
        </w:rPr>
        <w:t xml:space="preserve"> </w:t>
      </w:r>
      <w:r w:rsidR="00145C59" w:rsidRPr="00052886">
        <w:rPr>
          <w:rFonts w:eastAsiaTheme="minorEastAsia" w:hint="eastAsia"/>
          <w:sz w:val="24"/>
          <w:lang w:eastAsia="zh-CN"/>
        </w:rPr>
        <w:t>NR Coverage enhancements NR Phase 3</w:t>
      </w:r>
    </w:p>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3B201CC5" w:rsidR="008423EA" w:rsidRPr="003F7DE5" w:rsidRDefault="00145C59" w:rsidP="00E26A5F">
      <w:pPr>
        <w:pStyle w:val="a0"/>
        <w:tabs>
          <w:tab w:val="num" w:pos="226"/>
          <w:tab w:val="num" w:pos="284"/>
          <w:tab w:val="left" w:pos="5103"/>
        </w:tabs>
        <w:snapToGrid w:val="0"/>
        <w:rPr>
          <w:rFonts w:eastAsia="宋体"/>
          <w:szCs w:val="20"/>
          <w:lang w:eastAsia="zh-CN"/>
        </w:rPr>
      </w:pPr>
      <w:r w:rsidRPr="00145C59">
        <w:rPr>
          <w:rFonts w:eastAsia="宋体"/>
          <w:szCs w:val="20"/>
          <w:lang w:eastAsia="zh-CN"/>
        </w:rPr>
        <w:t>In RAN #108 meeting, a new Rel-20 work item on NR coverage enhancements for was approved [1] and updated in RAN #109 [2]. The objective of the work item is to specify further uplink coverage enhancements for PRACH, Msg5 repetition and pi/2-BPSK extended to more MCS. Detailed objectives are listed as follows:</w:t>
      </w:r>
    </w:p>
    <w:tbl>
      <w:tblPr>
        <w:tblStyle w:val="af4"/>
        <w:tblW w:w="0" w:type="auto"/>
        <w:tblLook w:val="04A0" w:firstRow="1" w:lastRow="0" w:firstColumn="1" w:lastColumn="0" w:noHBand="0" w:noVBand="1"/>
      </w:tblPr>
      <w:tblGrid>
        <w:gridCol w:w="9288"/>
      </w:tblGrid>
      <w:tr w:rsidR="008423EA" w:rsidRPr="003F7DE5" w14:paraId="08CBECEC" w14:textId="77777777" w:rsidTr="00474DD0">
        <w:tc>
          <w:tcPr>
            <w:tcW w:w="13033" w:type="dxa"/>
          </w:tcPr>
          <w:p w14:paraId="2472C8AE"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following PRACH coverage enhancements [RAN1, RAN2]</w:t>
            </w:r>
          </w:p>
          <w:p w14:paraId="62897030" w14:textId="5B4001A7"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Multiple PRACH transmissions with different </w:t>
            </w:r>
            <w:r w:rsidR="00BB179D">
              <w:rPr>
                <w:lang w:eastAsia="zh-CN"/>
              </w:rPr>
              <w:t>Tx</w:t>
            </w:r>
            <w:r w:rsidRPr="00CF77F3">
              <w:rPr>
                <w:lang w:eastAsia="zh-CN"/>
              </w:rPr>
              <w:t xml:space="preserve"> beams for 4-step RACH procedure. </w:t>
            </w:r>
          </w:p>
          <w:p w14:paraId="4DA1BC06" w14:textId="77777777" w:rsidR="00B97A45" w:rsidRPr="00CF77F3" w:rsidRDefault="00B97A45" w:rsidP="00B97A45">
            <w:pPr>
              <w:numPr>
                <w:ilvl w:val="2"/>
                <w:numId w:val="62"/>
              </w:numPr>
              <w:spacing w:before="120" w:after="120" w:line="276" w:lineRule="auto"/>
              <w:jc w:val="both"/>
              <w:rPr>
                <w:lang w:eastAsia="zh-CN"/>
              </w:rPr>
            </w:pPr>
            <w:r w:rsidRPr="00CF77F3">
              <w:rPr>
                <w:lang w:eastAsia="zh-CN"/>
              </w:rPr>
              <w:t>UE may receive UL beam information after transmission of MSG1</w:t>
            </w:r>
          </w:p>
          <w:p w14:paraId="50B7232C" w14:textId="77777777" w:rsidR="00B97A45" w:rsidRPr="00CF77F3" w:rsidRDefault="00B97A45" w:rsidP="00B97A45">
            <w:pPr>
              <w:numPr>
                <w:ilvl w:val="3"/>
                <w:numId w:val="62"/>
              </w:numPr>
              <w:spacing w:before="120" w:after="120" w:line="276" w:lineRule="auto"/>
              <w:jc w:val="both"/>
              <w:rPr>
                <w:lang w:eastAsia="zh-CN"/>
              </w:rPr>
            </w:pPr>
            <w:r w:rsidRPr="00CF77F3">
              <w:rPr>
                <w:lang w:eastAsia="zh-CN"/>
              </w:rPr>
              <w:t xml:space="preserve">UL beam information is to assist the UE decision on Msg3 beam selection. </w:t>
            </w:r>
            <w:r w:rsidRPr="00CF77F3">
              <w:rPr>
                <w:rFonts w:hint="eastAsia"/>
                <w:lang w:eastAsia="zh-CN"/>
              </w:rPr>
              <w:t xml:space="preserve"> </w:t>
            </w:r>
          </w:p>
          <w:p w14:paraId="1CCD2587" w14:textId="3DFDA06E"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Note 1: “different </w:t>
            </w:r>
            <w:r w:rsidR="00BB179D">
              <w:rPr>
                <w:lang w:eastAsia="zh-CN"/>
              </w:rPr>
              <w:t>Tx</w:t>
            </w:r>
            <w:r w:rsidRPr="00CF77F3">
              <w:rPr>
                <w:lang w:eastAsia="zh-CN"/>
              </w:rPr>
              <w:t xml:space="preserve"> beams” is for the purpose of future RAN1 discussions </w:t>
            </w:r>
          </w:p>
          <w:p w14:paraId="05257E05"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2: The enhancements of PRACH are targeting for FR2 and can also apply to FR1 when applicable.</w:t>
            </w:r>
          </w:p>
          <w:p w14:paraId="0A602E5B"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3: The enhancements of PRACH are targeting short PRACH formats and can also apply to other formats when applicable.</w:t>
            </w:r>
          </w:p>
          <w:p w14:paraId="26DF16CD"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4: The PRACH repetitions are transmitted over ROs associated with the same SSB.</w:t>
            </w:r>
          </w:p>
          <w:p w14:paraId="577A83B9"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5: The procedure for repetitions of a PRACH transmission is as in Rel-18</w:t>
            </w:r>
          </w:p>
          <w:p w14:paraId="121C3477"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enhancements to support PUSCH repetition scheduled by DCI 0_0 with C-RNTI [RAN1, RAN2]</w:t>
            </w:r>
          </w:p>
          <w:p w14:paraId="520E4723" w14:textId="5F156E0E" w:rsidR="008423EA" w:rsidRPr="005744A1" w:rsidRDefault="00B97A45" w:rsidP="00B97A45">
            <w:pPr>
              <w:numPr>
                <w:ilvl w:val="0"/>
                <w:numId w:val="62"/>
              </w:numPr>
              <w:tabs>
                <w:tab w:val="num" w:pos="2160"/>
              </w:tabs>
              <w:overflowPunct w:val="0"/>
              <w:autoSpaceDE w:val="0"/>
              <w:autoSpaceDN w:val="0"/>
              <w:adjustRightInd w:val="0"/>
              <w:spacing w:before="120" w:after="120" w:line="276" w:lineRule="auto"/>
              <w:jc w:val="both"/>
              <w:textAlignment w:val="baseline"/>
              <w:rPr>
                <w:rFonts w:eastAsia="等线"/>
                <w:szCs w:val="20"/>
                <w:lang w:eastAsia="en-GB"/>
              </w:rPr>
            </w:pPr>
            <w:r w:rsidRPr="00CF77F3">
              <w:rPr>
                <w:lang w:eastAsia="zh-CN"/>
              </w:rPr>
              <w:t>Specify enhancements to improve PUSCH coverage for higher uplink data rate by extending pi/2-BPSK to more MCS entries in MCS tables [RAN1]</w:t>
            </w:r>
          </w:p>
        </w:tc>
      </w:tr>
    </w:tbl>
    <w:p w14:paraId="124CE018" w14:textId="77777777" w:rsidR="008423EA" w:rsidRPr="003F7DE5" w:rsidRDefault="008423EA" w:rsidP="008423EA">
      <w:pPr>
        <w:pStyle w:val="a0"/>
        <w:tabs>
          <w:tab w:val="num" w:pos="226"/>
          <w:tab w:val="num" w:pos="284"/>
          <w:tab w:val="left" w:pos="5103"/>
        </w:tabs>
        <w:snapToGrid w:val="0"/>
        <w:jc w:val="left"/>
        <w:rPr>
          <w:rFonts w:eastAsia="宋体"/>
          <w:szCs w:val="20"/>
          <w:lang w:eastAsia="zh-CN"/>
        </w:rPr>
      </w:pPr>
    </w:p>
    <w:p w14:paraId="2A3DC1B3" w14:textId="1B9A00CD" w:rsidR="008423EA" w:rsidRPr="003F7DE5" w:rsidRDefault="00FF0356" w:rsidP="00D1655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PRACH coverage enhancements for </w:t>
      </w:r>
      <w:r w:rsidR="00BB179D">
        <w:rPr>
          <w:rFonts w:eastAsia="宋体" w:hint="eastAsia"/>
          <w:szCs w:val="20"/>
          <w:lang w:eastAsia="zh-CN"/>
        </w:rPr>
        <w:t xml:space="preserve">multiple PRACH transmissions </w:t>
      </w:r>
      <w:r w:rsidR="005744A1">
        <w:rPr>
          <w:rFonts w:eastAsia="宋体"/>
          <w:szCs w:val="20"/>
          <w:lang w:eastAsia="zh-CN"/>
        </w:rPr>
        <w:t>with</w:t>
      </w:r>
      <w:r w:rsidR="005744A1">
        <w:rPr>
          <w:rFonts w:eastAsia="宋体" w:hint="eastAsia"/>
          <w:szCs w:val="20"/>
          <w:lang w:eastAsia="zh-CN"/>
        </w:rPr>
        <w:t xml:space="preserve"> different </w:t>
      </w:r>
      <w:r w:rsidR="00BB179D">
        <w:rPr>
          <w:rFonts w:eastAsia="宋体" w:hint="eastAsia"/>
          <w:szCs w:val="20"/>
          <w:lang w:eastAsia="zh-CN"/>
        </w:rPr>
        <w:t>TX</w:t>
      </w:r>
      <w:r w:rsidR="005744A1">
        <w:rPr>
          <w:rFonts w:eastAsia="宋体" w:hint="eastAsia"/>
          <w:szCs w:val="20"/>
          <w:lang w:eastAsia="zh-CN"/>
        </w:rPr>
        <w:t xml:space="preserve"> beams for 4-step RACH procedure</w:t>
      </w:r>
      <w:r w:rsidR="00661BA6" w:rsidRPr="003F7DE5">
        <w:rPr>
          <w:rFonts w:eastAsia="宋体"/>
          <w:szCs w:val="20"/>
          <w:lang w:eastAsia="zh-CN"/>
        </w:rPr>
        <w:t xml:space="preserve">, </w:t>
      </w:r>
      <w:r w:rsidR="00D16557" w:rsidRPr="003F7DE5">
        <w:rPr>
          <w:rFonts w:eastAsia="宋体"/>
          <w:szCs w:val="20"/>
          <w:lang w:eastAsia="zh-CN"/>
        </w:rPr>
        <w:t>provid</w:t>
      </w:r>
      <w:r w:rsidR="00661BA6" w:rsidRPr="003F7DE5">
        <w:rPr>
          <w:rFonts w:eastAsia="宋体"/>
          <w:szCs w:val="20"/>
          <w:lang w:eastAsia="zh-CN"/>
        </w:rPr>
        <w:t>ing</w:t>
      </w:r>
      <w:r w:rsidR="00D16557" w:rsidRPr="003F7DE5">
        <w:rPr>
          <w:rFonts w:eastAsia="宋体"/>
          <w:szCs w:val="20"/>
          <w:lang w:eastAsia="zh-CN"/>
        </w:rPr>
        <w:t xml:space="preserve"> some </w:t>
      </w:r>
      <w:r w:rsidR="000B1DD6" w:rsidRPr="003F7DE5">
        <w:rPr>
          <w:rFonts w:eastAsia="宋体"/>
          <w:szCs w:val="20"/>
          <w:lang w:eastAsia="zh-CN"/>
        </w:rPr>
        <w:t xml:space="preserve">observations and </w:t>
      </w:r>
      <w:r w:rsidR="00876676" w:rsidRPr="003F7DE5">
        <w:rPr>
          <w:rFonts w:eastAsia="宋体"/>
          <w:szCs w:val="20"/>
          <w:lang w:eastAsia="zh-CN"/>
        </w:rPr>
        <w:t>considerations</w:t>
      </w:r>
      <w:r w:rsidR="00661BA6" w:rsidRPr="003F7DE5">
        <w:rPr>
          <w:rFonts w:eastAsia="宋体"/>
          <w:szCs w:val="20"/>
          <w:lang w:eastAsia="zh-CN"/>
        </w:rPr>
        <w:t xml:space="preserve"> on such mechanism</w:t>
      </w:r>
      <w:r w:rsidR="00683CCD" w:rsidRPr="003F7DE5">
        <w:rPr>
          <w:rFonts w:eastAsia="宋体"/>
          <w:szCs w:val="20"/>
          <w:lang w:eastAsia="zh-CN"/>
        </w:rPr>
        <w:t>.</w:t>
      </w:r>
    </w:p>
    <w:p w14:paraId="1FAEBD7B" w14:textId="4C07C0D3" w:rsidR="0007195F" w:rsidRPr="0007195F" w:rsidRDefault="00665409"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ascii="Times New Roman" w:eastAsiaTheme="minorEastAsia" w:hAnsi="Times New Roman"/>
          <w:szCs w:val="28"/>
          <w:lang w:eastAsia="zh-CN"/>
        </w:rPr>
      </w:pPr>
      <w:r>
        <w:rPr>
          <w:rFonts w:eastAsia="宋体" w:hint="eastAsia"/>
          <w:lang w:eastAsia="zh-CN"/>
        </w:rPr>
        <w:t>C</w:t>
      </w:r>
      <w:r w:rsidR="00495B2F">
        <w:rPr>
          <w:rFonts w:eastAsia="宋体" w:hint="eastAsia"/>
          <w:lang w:eastAsia="zh-CN"/>
        </w:rPr>
        <w:t>onsiderations o</w:t>
      </w:r>
      <w:r w:rsidR="00793876">
        <w:rPr>
          <w:rFonts w:eastAsia="宋体" w:hint="eastAsia"/>
          <w:lang w:eastAsia="zh-CN"/>
        </w:rPr>
        <w:t xml:space="preserve">n </w:t>
      </w:r>
      <w:r w:rsidR="00B97A45">
        <w:rPr>
          <w:rFonts w:eastAsia="宋体" w:hint="eastAsia"/>
          <w:lang w:eastAsia="zh-CN"/>
        </w:rPr>
        <w:t>M</w:t>
      </w:r>
      <w:r w:rsidR="003327AA">
        <w:rPr>
          <w:rFonts w:eastAsia="宋体" w:hint="eastAsia"/>
          <w:lang w:eastAsia="zh-CN"/>
        </w:rPr>
        <w:t xml:space="preserve">ultiple </w:t>
      </w:r>
      <w:r w:rsidR="001D2A29">
        <w:rPr>
          <w:rFonts w:eastAsia="宋体" w:hint="eastAsia"/>
          <w:lang w:eastAsia="zh-CN"/>
        </w:rPr>
        <w:t>P</w:t>
      </w:r>
      <w:r w:rsidR="003327AA">
        <w:rPr>
          <w:rFonts w:eastAsia="宋体" w:hint="eastAsia"/>
          <w:lang w:eastAsia="zh-CN"/>
        </w:rPr>
        <w:t>RACH transmission</w:t>
      </w:r>
      <w:r w:rsidR="00793876">
        <w:rPr>
          <w:rFonts w:eastAsia="宋体" w:hint="eastAsia"/>
          <w:lang w:eastAsia="zh-CN"/>
        </w:rPr>
        <w:t>s</w:t>
      </w:r>
      <w:r w:rsidR="003327AA">
        <w:rPr>
          <w:rFonts w:eastAsia="宋体" w:hint="eastAsia"/>
          <w:lang w:eastAsia="zh-CN"/>
        </w:rPr>
        <w:t xml:space="preserve"> with different </w:t>
      </w:r>
      <w:r w:rsidR="00BB179D">
        <w:rPr>
          <w:rFonts w:eastAsia="宋体" w:hint="eastAsia"/>
          <w:lang w:eastAsia="zh-CN"/>
        </w:rPr>
        <w:t>Tx</w:t>
      </w:r>
      <w:r w:rsidR="003327AA">
        <w:rPr>
          <w:rFonts w:eastAsia="宋体" w:hint="eastAsia"/>
          <w:lang w:eastAsia="zh-CN"/>
        </w:rPr>
        <w:t xml:space="preserve"> beams</w:t>
      </w:r>
    </w:p>
    <w:p w14:paraId="367BE137" w14:textId="77777777" w:rsidR="000D2997" w:rsidRPr="00A96322" w:rsidRDefault="000D2997" w:rsidP="000D2997">
      <w:pPr>
        <w:pStyle w:val="20"/>
        <w:spacing w:before="120" w:after="120"/>
        <w:rPr>
          <w:rFonts w:eastAsiaTheme="minorEastAsia"/>
          <w:b w:val="0"/>
        </w:rPr>
      </w:pPr>
      <w:r w:rsidRPr="00A96322">
        <w:rPr>
          <w:rFonts w:hint="eastAsia"/>
        </w:rPr>
        <w:t>2.1</w:t>
      </w:r>
      <w:r>
        <w:rPr>
          <w:rFonts w:eastAsiaTheme="minorEastAsia" w:hint="eastAsia"/>
          <w:b w:val="0"/>
          <w:iCs w:val="0"/>
        </w:rPr>
        <w:t xml:space="preserve"> </w:t>
      </w:r>
      <w:r w:rsidRPr="000D2997">
        <w:rPr>
          <w:rFonts w:hint="eastAsia"/>
        </w:rPr>
        <w:t xml:space="preserve">Considerations on the criteria for determining the times of </w:t>
      </w:r>
      <w:r w:rsidRPr="00A96322">
        <w:rPr>
          <w:rFonts w:hint="eastAsia"/>
        </w:rPr>
        <w:t>multiple PRACH transmissions with different TX beam</w:t>
      </w:r>
    </w:p>
    <w:p w14:paraId="497BC7B5" w14:textId="77777777" w:rsidR="000D2997" w:rsidRDefault="000D2997" w:rsidP="000D2997">
      <w:pPr>
        <w:rPr>
          <w:szCs w:val="21"/>
          <w:lang w:val="en-GB"/>
        </w:rPr>
      </w:pPr>
      <w:r>
        <w:rPr>
          <w:szCs w:val="21"/>
          <w:lang w:val="en-GB"/>
        </w:rPr>
        <w:t>Th</w:t>
      </w:r>
      <w:r>
        <w:rPr>
          <w:rFonts w:hint="eastAsia"/>
          <w:szCs w:val="21"/>
          <w:lang w:val="en-GB"/>
        </w:rPr>
        <w:t xml:space="preserve">e following Proposal was given by FL and Chairman on the last online session in last meeting, which summarized most of the majority views.  </w:t>
      </w:r>
    </w:p>
    <w:tbl>
      <w:tblPr>
        <w:tblStyle w:val="af4"/>
        <w:tblW w:w="0" w:type="auto"/>
        <w:tblLook w:val="04A0" w:firstRow="1" w:lastRow="0" w:firstColumn="1" w:lastColumn="0" w:noHBand="0" w:noVBand="1"/>
      </w:tblPr>
      <w:tblGrid>
        <w:gridCol w:w="9288"/>
      </w:tblGrid>
      <w:tr w:rsidR="000D2997" w14:paraId="351BD30D" w14:textId="77777777" w:rsidTr="00D407F1">
        <w:tc>
          <w:tcPr>
            <w:tcW w:w="9736" w:type="dxa"/>
          </w:tcPr>
          <w:p w14:paraId="2CA94498" w14:textId="5308D8F9" w:rsidR="000D2997" w:rsidRPr="00C36F2C" w:rsidRDefault="000D2997" w:rsidP="00D407F1">
            <w:pPr>
              <w:rPr>
                <w:rFonts w:eastAsia="MS Mincho"/>
                <w:b/>
                <w:bCs/>
                <w:szCs w:val="20"/>
                <w:lang w:val="x-none" w:eastAsia="x-none"/>
              </w:rPr>
            </w:pPr>
            <w:r w:rsidRPr="00C36F2C">
              <w:rPr>
                <w:rFonts w:eastAsia="MS Mincho"/>
                <w:b/>
                <w:bCs/>
                <w:szCs w:val="20"/>
                <w:highlight w:val="yellow"/>
                <w:lang w:val="x-none" w:eastAsia="x-none"/>
              </w:rPr>
              <w:t>FL’s Proposal 1-4-rev3:</w:t>
            </w:r>
            <w:r>
              <w:rPr>
                <w:rFonts w:eastAsia="MS Mincho" w:hint="eastAsia"/>
                <w:b/>
                <w:bCs/>
                <w:szCs w:val="20"/>
                <w:lang w:val="x-none" w:eastAsia="x-none"/>
              </w:rPr>
              <w:t xml:space="preserve"> </w:t>
            </w:r>
          </w:p>
          <w:p w14:paraId="74B94CE3" w14:textId="77777777" w:rsidR="000D2997" w:rsidRPr="00C36F2C" w:rsidRDefault="000D2997" w:rsidP="00D407F1">
            <w:pPr>
              <w:rPr>
                <w:rFonts w:eastAsia="Batang"/>
                <w:szCs w:val="20"/>
                <w:lang w:val="en-GB"/>
              </w:rPr>
            </w:pPr>
            <w:r w:rsidRPr="00C36F2C">
              <w:rPr>
                <w:rFonts w:eastAsia="Batang"/>
                <w:szCs w:val="20"/>
                <w:lang w:val="en-GB"/>
              </w:rPr>
              <w:lastRenderedPageBreak/>
              <w:t>For the determination of the total number of multiple PRACH transmissions with different Tx beams</w:t>
            </w:r>
            <w:r w:rsidRPr="00C36F2C">
              <w:rPr>
                <w:rFonts w:eastAsia="宋体"/>
                <w:szCs w:val="20"/>
                <w:lang w:val="en-GB"/>
              </w:rPr>
              <w:t xml:space="preserve"> per RACH attempt</w:t>
            </w:r>
            <w:r w:rsidRPr="00C36F2C">
              <w:rPr>
                <w:rFonts w:eastAsia="Batang"/>
                <w:szCs w:val="20"/>
                <w:lang w:val="en-GB"/>
              </w:rPr>
              <w:t>, study the following options</w:t>
            </w:r>
          </w:p>
          <w:p w14:paraId="03C7A039" w14:textId="77777777" w:rsidR="000D2997" w:rsidRPr="00C36F2C" w:rsidRDefault="000D2997" w:rsidP="000D2997">
            <w:pPr>
              <w:numPr>
                <w:ilvl w:val="0"/>
                <w:numId w:val="80"/>
              </w:numPr>
              <w:autoSpaceDE w:val="0"/>
              <w:autoSpaceDN w:val="0"/>
              <w:adjustRightInd w:val="0"/>
              <w:snapToGrid w:val="0"/>
              <w:ind w:left="442" w:hanging="442"/>
              <w:rPr>
                <w:rFonts w:eastAsia="Batang"/>
                <w:szCs w:val="20"/>
                <w:lang w:val="en-GB"/>
              </w:rPr>
            </w:pPr>
            <w:r w:rsidRPr="00C36F2C">
              <w:rPr>
                <w:rFonts w:eastAsia="Batang"/>
                <w:szCs w:val="20"/>
                <w:lang w:val="en-GB"/>
              </w:rPr>
              <w:t xml:space="preserve">Option 1: RSRP-based method </w:t>
            </w:r>
          </w:p>
          <w:p w14:paraId="1C5A52A5" w14:textId="77777777" w:rsidR="000D2997" w:rsidRPr="00C36F2C" w:rsidRDefault="000D2997" w:rsidP="000D2997">
            <w:pPr>
              <w:numPr>
                <w:ilvl w:val="1"/>
                <w:numId w:val="80"/>
              </w:numPr>
              <w:autoSpaceDE w:val="0"/>
              <w:autoSpaceDN w:val="0"/>
              <w:adjustRightInd w:val="0"/>
              <w:snapToGrid w:val="0"/>
              <w:rPr>
                <w:rFonts w:eastAsia="Batang"/>
                <w:szCs w:val="20"/>
                <w:lang w:val="en-GB"/>
              </w:rPr>
            </w:pPr>
            <w:r w:rsidRPr="00C36F2C">
              <w:rPr>
                <w:rFonts w:eastAsia="Batang"/>
                <w:szCs w:val="20"/>
                <w:lang w:val="en-GB"/>
              </w:rPr>
              <w:t>FFS: how to define RSRP threshold(s) for multiple PRACH transmissions with different Tx beam</w:t>
            </w:r>
          </w:p>
          <w:p w14:paraId="502156A9" w14:textId="77777777" w:rsidR="000D2997" w:rsidRPr="00C36F2C" w:rsidRDefault="000D2997" w:rsidP="000D2997">
            <w:pPr>
              <w:numPr>
                <w:ilvl w:val="0"/>
                <w:numId w:val="81"/>
              </w:numPr>
              <w:autoSpaceDE w:val="0"/>
              <w:autoSpaceDN w:val="0"/>
              <w:adjustRightInd w:val="0"/>
              <w:snapToGrid w:val="0"/>
              <w:rPr>
                <w:rFonts w:eastAsia="宋体"/>
                <w:szCs w:val="20"/>
                <w:lang w:val="en-GB"/>
              </w:rPr>
            </w:pPr>
            <w:r w:rsidRPr="00C36F2C">
              <w:rPr>
                <w:rFonts w:eastAsia="宋体"/>
                <w:szCs w:val="20"/>
                <w:lang w:val="en-GB"/>
              </w:rPr>
              <w:t>Option 2: up to UE implementation</w:t>
            </w:r>
          </w:p>
          <w:p w14:paraId="2A067F9E" w14:textId="77777777" w:rsidR="000D2997" w:rsidRPr="00C36F2C" w:rsidRDefault="000D2997" w:rsidP="000D2997">
            <w:pPr>
              <w:numPr>
                <w:ilvl w:val="0"/>
                <w:numId w:val="81"/>
              </w:numPr>
              <w:autoSpaceDE w:val="0"/>
              <w:autoSpaceDN w:val="0"/>
              <w:adjustRightInd w:val="0"/>
              <w:snapToGrid w:val="0"/>
              <w:rPr>
                <w:rFonts w:eastAsia="宋体"/>
                <w:szCs w:val="20"/>
                <w:lang w:val="en-GB"/>
              </w:rPr>
            </w:pPr>
            <w:r w:rsidRPr="00C36F2C">
              <w:rPr>
                <w:rFonts w:eastAsia="宋体"/>
                <w:szCs w:val="20"/>
                <w:lang w:val="en-GB"/>
              </w:rPr>
              <w:t>Option 3: based on the number of different Tx beams used by the UE for one RACH attempt, or based on the number of Tx antennas/panels of the UE</w:t>
            </w:r>
          </w:p>
          <w:p w14:paraId="565A8B4B" w14:textId="77777777" w:rsidR="000D2997" w:rsidRPr="00C36F2C" w:rsidRDefault="000D2997" w:rsidP="000D2997">
            <w:pPr>
              <w:numPr>
                <w:ilvl w:val="0"/>
                <w:numId w:val="81"/>
              </w:numPr>
              <w:autoSpaceDE w:val="0"/>
              <w:autoSpaceDN w:val="0"/>
              <w:adjustRightInd w:val="0"/>
              <w:snapToGrid w:val="0"/>
              <w:rPr>
                <w:rFonts w:eastAsia="宋体"/>
                <w:szCs w:val="20"/>
                <w:lang w:val="en-GB"/>
              </w:rPr>
            </w:pPr>
            <w:r w:rsidRPr="00C36F2C">
              <w:rPr>
                <w:rFonts w:eastAsia="宋体"/>
                <w:szCs w:val="20"/>
                <w:lang w:val="en-GB"/>
              </w:rPr>
              <w:t>Option 5: based on UE beam correspondence capability</w:t>
            </w:r>
          </w:p>
          <w:p w14:paraId="6A9E8D3E" w14:textId="77777777" w:rsidR="000D2997" w:rsidRPr="00C36F2C" w:rsidRDefault="000D2997" w:rsidP="000D2997">
            <w:pPr>
              <w:numPr>
                <w:ilvl w:val="0"/>
                <w:numId w:val="81"/>
              </w:numPr>
              <w:autoSpaceDE w:val="0"/>
              <w:autoSpaceDN w:val="0"/>
              <w:adjustRightInd w:val="0"/>
              <w:snapToGrid w:val="0"/>
              <w:rPr>
                <w:rFonts w:eastAsia="宋体"/>
                <w:szCs w:val="20"/>
                <w:lang w:val="en-GB"/>
              </w:rPr>
            </w:pPr>
            <w:r w:rsidRPr="00C36F2C">
              <w:rPr>
                <w:rFonts w:eastAsia="宋体"/>
                <w:szCs w:val="20"/>
                <w:lang w:val="en-GB"/>
              </w:rPr>
              <w:t>Option 6: based on the number of valid ROs per RO set configured by gNB, without using RSRP</w:t>
            </w:r>
          </w:p>
          <w:p w14:paraId="5F9D6AEC" w14:textId="77777777" w:rsidR="000D2997" w:rsidRPr="00C36F2C" w:rsidRDefault="000D2997" w:rsidP="000D2997">
            <w:pPr>
              <w:numPr>
                <w:ilvl w:val="0"/>
                <w:numId w:val="81"/>
              </w:numPr>
              <w:autoSpaceDE w:val="0"/>
              <w:autoSpaceDN w:val="0"/>
              <w:adjustRightInd w:val="0"/>
              <w:snapToGrid w:val="0"/>
              <w:rPr>
                <w:rFonts w:eastAsia="宋体"/>
                <w:szCs w:val="20"/>
                <w:lang w:val="en-GB"/>
              </w:rPr>
            </w:pPr>
            <w:r w:rsidRPr="00C36F2C">
              <w:rPr>
                <w:rFonts w:eastAsia="宋体"/>
                <w:szCs w:val="20"/>
                <w:lang w:val="en-GB"/>
              </w:rPr>
              <w:t>Other options are not precluded</w:t>
            </w:r>
          </w:p>
        </w:tc>
      </w:tr>
    </w:tbl>
    <w:p w14:paraId="077C621B" w14:textId="77777777" w:rsidR="000D2997" w:rsidRDefault="000D2997" w:rsidP="000D2997">
      <w:pPr>
        <w:rPr>
          <w:szCs w:val="20"/>
          <w:lang w:val="en-GB"/>
        </w:rPr>
      </w:pPr>
      <w:r>
        <w:rPr>
          <w:rFonts w:hint="eastAsia"/>
          <w:szCs w:val="20"/>
          <w:lang w:val="en-GB"/>
        </w:rPr>
        <w:lastRenderedPageBreak/>
        <w:t xml:space="preserve">In Rel-18, the RSRP-based method was introduced to </w:t>
      </w:r>
      <w:r>
        <w:rPr>
          <w:szCs w:val="20"/>
          <w:lang w:val="en-GB"/>
        </w:rPr>
        <w:t>determine</w:t>
      </w:r>
      <w:r>
        <w:rPr>
          <w:rFonts w:hint="eastAsia"/>
          <w:szCs w:val="20"/>
          <w:lang w:val="en-GB"/>
        </w:rPr>
        <w:t xml:space="preserve"> the </w:t>
      </w:r>
      <w:r w:rsidRPr="00A96322">
        <w:rPr>
          <w:szCs w:val="20"/>
          <w:lang w:val="en-GB"/>
        </w:rPr>
        <w:t xml:space="preserve">total number of multiple PRACH transmissions with </w:t>
      </w:r>
      <w:r>
        <w:rPr>
          <w:rFonts w:hint="eastAsia"/>
          <w:szCs w:val="20"/>
          <w:lang w:val="en-GB"/>
        </w:rPr>
        <w:t>same</w:t>
      </w:r>
      <w:r w:rsidRPr="00A96322">
        <w:rPr>
          <w:szCs w:val="20"/>
          <w:lang w:val="en-GB"/>
        </w:rPr>
        <w:t xml:space="preserve"> Tx beam per RACH attempt</w:t>
      </w:r>
      <w:r>
        <w:rPr>
          <w:rFonts w:hint="eastAsia"/>
          <w:szCs w:val="20"/>
          <w:lang w:val="en-GB"/>
        </w:rPr>
        <w:t xml:space="preserve">. However, when different TX beams are used, the gNB will always assume that each PRACH transmission using different Tx beams. Thus, simply reusing the mechanism in Rel-18 for determining the </w:t>
      </w:r>
      <w:r>
        <w:rPr>
          <w:szCs w:val="20"/>
          <w:lang w:val="en-GB"/>
        </w:rPr>
        <w:t>repetition</w:t>
      </w:r>
      <w:r>
        <w:rPr>
          <w:rFonts w:hint="eastAsia"/>
          <w:szCs w:val="20"/>
          <w:lang w:val="en-GB"/>
        </w:rPr>
        <w:t xml:space="preserve"> times is not reasonable, since gNB may can</w:t>
      </w:r>
      <w:r>
        <w:rPr>
          <w:szCs w:val="20"/>
          <w:lang w:val="en-GB"/>
        </w:rPr>
        <w:t>’</w:t>
      </w:r>
      <w:r>
        <w:rPr>
          <w:rFonts w:hint="eastAsia"/>
          <w:szCs w:val="20"/>
          <w:lang w:val="en-GB"/>
        </w:rPr>
        <w:t xml:space="preserve">t combine </w:t>
      </w:r>
      <w:r>
        <w:rPr>
          <w:szCs w:val="20"/>
          <w:lang w:val="en-GB"/>
        </w:rPr>
        <w:t>the</w:t>
      </w:r>
      <w:r>
        <w:rPr>
          <w:rFonts w:hint="eastAsia"/>
          <w:szCs w:val="20"/>
          <w:lang w:val="en-GB"/>
        </w:rPr>
        <w:t xml:space="preserve"> </w:t>
      </w:r>
      <w:r>
        <w:rPr>
          <w:szCs w:val="20"/>
          <w:lang w:val="en-GB"/>
        </w:rPr>
        <w:t>received</w:t>
      </w:r>
      <w:r>
        <w:rPr>
          <w:rFonts w:hint="eastAsia"/>
          <w:szCs w:val="20"/>
          <w:lang w:val="en-GB"/>
        </w:rPr>
        <w:t xml:space="preserve"> PRACH on different Tx beams.</w:t>
      </w:r>
    </w:p>
    <w:p w14:paraId="49CC6B1E" w14:textId="77777777" w:rsidR="000D2997" w:rsidRDefault="000D2997" w:rsidP="000D2997">
      <w:pPr>
        <w:rPr>
          <w:szCs w:val="20"/>
          <w:lang w:val="en-GB"/>
        </w:rPr>
      </w:pPr>
      <w:r>
        <w:rPr>
          <w:rFonts w:hint="eastAsia"/>
          <w:szCs w:val="20"/>
          <w:lang w:val="en-GB"/>
        </w:rPr>
        <w:t xml:space="preserve">However, at least a RSRP threshold are needed to determine whether the PRACH can be transmitted with different Tx beams. </w:t>
      </w:r>
      <w:r>
        <w:rPr>
          <w:szCs w:val="20"/>
          <w:lang w:val="en-GB"/>
        </w:rPr>
        <w:t>O</w:t>
      </w:r>
      <w:r>
        <w:rPr>
          <w:rFonts w:hint="eastAsia"/>
          <w:szCs w:val="20"/>
          <w:lang w:val="en-GB"/>
        </w:rPr>
        <w:t xml:space="preserve">nly if the received is larger than the RSRP, the multiple PRACH transmission with different Tx beams can work. </w:t>
      </w:r>
    </w:p>
    <w:p w14:paraId="42363869" w14:textId="77777777" w:rsidR="000D2997" w:rsidRDefault="000D2997" w:rsidP="000D2997">
      <w:pPr>
        <w:rPr>
          <w:b/>
          <w:bCs/>
          <w:i/>
          <w:iCs/>
          <w:szCs w:val="20"/>
          <w:lang w:val="en-GB"/>
        </w:rPr>
      </w:pPr>
      <w:r>
        <w:rPr>
          <w:rFonts w:hint="eastAsia"/>
          <w:b/>
          <w:bCs/>
          <w:i/>
          <w:iCs/>
          <w:szCs w:val="20"/>
          <w:lang w:val="en-GB"/>
        </w:rPr>
        <w:t xml:space="preserve">Proposal 1: An RSRP threshold should be introduced to determine that multiple PRACH transmission can be transmitted with different Tx beams. </w:t>
      </w:r>
    </w:p>
    <w:p w14:paraId="351EFE2B" w14:textId="77777777" w:rsidR="000D2997" w:rsidRDefault="000D2997" w:rsidP="000D2997">
      <w:pPr>
        <w:rPr>
          <w:szCs w:val="20"/>
          <w:lang w:val="en-GB"/>
        </w:rPr>
      </w:pPr>
      <w:r>
        <w:rPr>
          <w:szCs w:val="20"/>
          <w:lang w:val="en-GB"/>
        </w:rPr>
        <w:t>A</w:t>
      </w:r>
      <w:r>
        <w:rPr>
          <w:rFonts w:hint="eastAsia"/>
          <w:szCs w:val="20"/>
          <w:lang w:val="en-GB"/>
        </w:rPr>
        <w:t>nd for the exact times of PRACH transmission transmitted, we think we need to clarify the meaning of total number of multiple PRACH transmissions with different Tx beams. Since it is configured by gNB, the configuration should be defined from gNB side, which doesn</w:t>
      </w:r>
      <w:r>
        <w:rPr>
          <w:szCs w:val="20"/>
          <w:lang w:val="en-GB"/>
        </w:rPr>
        <w:t>’</w:t>
      </w:r>
      <w:r>
        <w:rPr>
          <w:rFonts w:hint="eastAsia"/>
          <w:szCs w:val="20"/>
          <w:lang w:val="en-GB"/>
        </w:rPr>
        <w:t xml:space="preserve">t mean that the Tx beams for each transmission should be different, but means the transmission times of PRACH, among which gNB will assume different Tx beams are used, i.e., the </w:t>
      </w:r>
      <w:r w:rsidRPr="00844CEE">
        <w:rPr>
          <w:szCs w:val="20"/>
          <w:lang w:val="en-GB"/>
        </w:rPr>
        <w:t>number of valid ROs in the RO group</w:t>
      </w:r>
      <w:r>
        <w:rPr>
          <w:rFonts w:hint="eastAsia"/>
          <w:szCs w:val="20"/>
          <w:lang w:val="en-GB"/>
        </w:rPr>
        <w:t xml:space="preserve"> configured for multiple PRACH transmissions with different Tx beams. </w:t>
      </w:r>
      <w:r>
        <w:rPr>
          <w:szCs w:val="20"/>
          <w:lang w:val="en-GB"/>
        </w:rPr>
        <w:t>A</w:t>
      </w:r>
      <w:r>
        <w:rPr>
          <w:rFonts w:hint="eastAsia"/>
          <w:szCs w:val="20"/>
          <w:lang w:val="en-GB"/>
        </w:rPr>
        <w:t xml:space="preserve">nd the candidate value of which can be {2, 4, 8}, as it is specified in Rel-18. </w:t>
      </w:r>
    </w:p>
    <w:p w14:paraId="0109924A" w14:textId="77777777" w:rsidR="000D2997" w:rsidRDefault="000D2997" w:rsidP="000D2997">
      <w:pPr>
        <w:rPr>
          <w:szCs w:val="20"/>
          <w:lang w:val="en-GB"/>
        </w:rPr>
      </w:pPr>
      <w:r>
        <w:rPr>
          <w:rFonts w:hint="eastAsia"/>
          <w:b/>
          <w:bCs/>
          <w:i/>
          <w:iCs/>
          <w:szCs w:val="20"/>
          <w:lang w:val="en-GB"/>
        </w:rPr>
        <w:t>Proposal 2: T</w:t>
      </w:r>
      <w:r>
        <w:rPr>
          <w:b/>
          <w:bCs/>
          <w:i/>
          <w:iCs/>
          <w:szCs w:val="20"/>
          <w:lang w:val="en-GB"/>
        </w:rPr>
        <w:t>h</w:t>
      </w:r>
      <w:r>
        <w:rPr>
          <w:rFonts w:hint="eastAsia"/>
          <w:b/>
          <w:bCs/>
          <w:i/>
          <w:iCs/>
          <w:szCs w:val="20"/>
          <w:lang w:val="en-GB"/>
        </w:rPr>
        <w:t xml:space="preserve">e </w:t>
      </w:r>
      <w:r w:rsidRPr="006D3062">
        <w:rPr>
          <w:b/>
          <w:bCs/>
          <w:i/>
          <w:iCs/>
          <w:szCs w:val="20"/>
          <w:lang w:val="en-GB"/>
        </w:rPr>
        <w:t>total number of multiple PRACH transmissions with different Tx beams</w:t>
      </w:r>
      <w:r>
        <w:rPr>
          <w:rFonts w:hint="eastAsia"/>
          <w:b/>
          <w:bCs/>
          <w:i/>
          <w:iCs/>
          <w:szCs w:val="20"/>
          <w:lang w:val="en-GB"/>
        </w:rPr>
        <w:t xml:space="preserve"> refers to the </w:t>
      </w:r>
      <w:r w:rsidRPr="006D3062">
        <w:rPr>
          <w:b/>
          <w:bCs/>
          <w:i/>
          <w:iCs/>
          <w:szCs w:val="20"/>
          <w:lang w:val="en-GB"/>
        </w:rPr>
        <w:t>valid ROs in the RO group configured for multiple PRACH transmissions with different Tx beams</w:t>
      </w:r>
      <w:r>
        <w:rPr>
          <w:rFonts w:hint="eastAsia"/>
          <w:b/>
          <w:bCs/>
          <w:i/>
          <w:iCs/>
          <w:szCs w:val="20"/>
          <w:lang w:val="en-GB"/>
        </w:rPr>
        <w:t>, the candidate value of which should be {2, 4, 8}.</w:t>
      </w:r>
    </w:p>
    <w:p w14:paraId="673DCC1D" w14:textId="77777777" w:rsidR="000D2997" w:rsidRDefault="000D2997" w:rsidP="000D2997">
      <w:pPr>
        <w:rPr>
          <w:szCs w:val="20"/>
          <w:lang w:val="en-GB"/>
        </w:rPr>
      </w:pPr>
      <w:r>
        <w:rPr>
          <w:rFonts w:hint="eastAsia"/>
          <w:szCs w:val="20"/>
          <w:lang w:val="en-GB"/>
        </w:rPr>
        <w:t xml:space="preserve">And the total number of PRACH transmission </w:t>
      </w:r>
      <w:r>
        <w:rPr>
          <w:szCs w:val="20"/>
          <w:lang w:val="en-GB"/>
        </w:rPr>
        <w:t>can</w:t>
      </w:r>
      <w:r>
        <w:rPr>
          <w:rFonts w:hint="eastAsia"/>
          <w:szCs w:val="20"/>
          <w:lang w:val="en-GB"/>
        </w:rPr>
        <w:t xml:space="preserve"> be up to UE implementation. </w:t>
      </w:r>
      <w:r>
        <w:rPr>
          <w:szCs w:val="20"/>
          <w:lang w:val="en-GB"/>
        </w:rPr>
        <w:t>F</w:t>
      </w:r>
      <w:r>
        <w:rPr>
          <w:rFonts w:hint="eastAsia"/>
          <w:szCs w:val="20"/>
          <w:lang w:val="en-GB"/>
        </w:rPr>
        <w:t xml:space="preserve">or </w:t>
      </w:r>
      <w:r>
        <w:rPr>
          <w:szCs w:val="20"/>
          <w:lang w:val="en-GB"/>
        </w:rPr>
        <w:t>exampl</w:t>
      </w:r>
      <w:r>
        <w:rPr>
          <w:rFonts w:hint="eastAsia"/>
          <w:szCs w:val="20"/>
          <w:lang w:val="en-GB"/>
        </w:rPr>
        <w:t xml:space="preserve">e, if UE have 6 available Tx beams, it can either use the RO group for 4 times repetition or 8 times repetition. </w:t>
      </w:r>
      <w:r>
        <w:rPr>
          <w:szCs w:val="20"/>
          <w:lang w:val="en-GB"/>
        </w:rPr>
        <w:t>I</w:t>
      </w:r>
      <w:r>
        <w:rPr>
          <w:rFonts w:hint="eastAsia"/>
          <w:szCs w:val="20"/>
          <w:lang w:val="en-GB"/>
        </w:rPr>
        <w:t>f t</w:t>
      </w:r>
      <w:r>
        <w:rPr>
          <w:rFonts w:hint="eastAsia"/>
          <w:szCs w:val="20"/>
          <w:lang w:val="en-GB" w:eastAsia="zh-CN"/>
        </w:rPr>
        <w:t>he</w:t>
      </w:r>
      <w:r>
        <w:rPr>
          <w:rFonts w:hint="eastAsia"/>
          <w:szCs w:val="20"/>
          <w:lang w:val="en-GB"/>
        </w:rPr>
        <w:t xml:space="preserve"> 8 times PRACH transmission is adopted, </w:t>
      </w:r>
      <w:r>
        <w:rPr>
          <w:rFonts w:hint="eastAsia"/>
          <w:szCs w:val="20"/>
          <w:lang w:val="en-GB" w:eastAsia="zh-CN"/>
        </w:rPr>
        <w:t>UE</w:t>
      </w:r>
      <w:r>
        <w:rPr>
          <w:rFonts w:hint="eastAsia"/>
          <w:szCs w:val="20"/>
          <w:lang w:val="en-GB"/>
        </w:rPr>
        <w:t xml:space="preserve"> can use 6 different Tx beams for the first 6 times transmission, and can use any of the Tx beams for the remaining two times transmission, or even not to transmit the last 2 times PRACH transmission. </w:t>
      </w:r>
    </w:p>
    <w:p w14:paraId="48CC6D52" w14:textId="77777777" w:rsidR="000D2997" w:rsidRPr="00EA6A2F" w:rsidRDefault="000D2997" w:rsidP="000D2997">
      <w:pPr>
        <w:rPr>
          <w:b/>
          <w:bCs/>
          <w:i/>
          <w:iCs/>
          <w:szCs w:val="20"/>
          <w:lang w:val="en-GB"/>
        </w:rPr>
      </w:pPr>
      <w:r w:rsidRPr="00EA6A2F">
        <w:rPr>
          <w:b/>
          <w:bCs/>
          <w:i/>
          <w:iCs/>
          <w:szCs w:val="20"/>
          <w:lang w:val="en-GB"/>
        </w:rPr>
        <w:t>Proposal 3: For the total number of multiple PRACH transmissions with different Tx beams per RACH attempt,</w:t>
      </w:r>
      <w:r w:rsidRPr="00EA6A2F">
        <w:rPr>
          <w:b/>
          <w:bCs/>
          <w:i/>
          <w:iCs/>
          <w:szCs w:val="20"/>
          <w:lang w:val="en-GB" w:eastAsia="zh-CN"/>
        </w:rPr>
        <w:t xml:space="preserve"> it </w:t>
      </w:r>
      <w:r w:rsidRPr="00EA6A2F">
        <w:rPr>
          <w:b/>
          <w:bCs/>
          <w:i/>
          <w:iCs/>
          <w:szCs w:val="20"/>
          <w:lang w:val="en-GB"/>
        </w:rPr>
        <w:t>should</w:t>
      </w:r>
      <w:r w:rsidRPr="00EA6A2F">
        <w:rPr>
          <w:b/>
          <w:bCs/>
          <w:i/>
          <w:iCs/>
          <w:szCs w:val="20"/>
          <w:lang w:val="en-GB" w:eastAsia="zh-CN"/>
        </w:rPr>
        <w:t xml:space="preserve"> be up to UE implementation</w:t>
      </w:r>
      <w:r w:rsidRPr="00EA6A2F">
        <w:rPr>
          <w:b/>
          <w:bCs/>
          <w:i/>
          <w:iCs/>
          <w:szCs w:val="20"/>
          <w:lang w:val="en-GB"/>
        </w:rPr>
        <w:t>.</w:t>
      </w:r>
    </w:p>
    <w:p w14:paraId="658AC099" w14:textId="77777777" w:rsidR="000D2997" w:rsidRPr="00EA6A2F" w:rsidRDefault="000D2997" w:rsidP="000D2997">
      <w:pPr>
        <w:pStyle w:val="ae"/>
        <w:widowControl/>
        <w:numPr>
          <w:ilvl w:val="0"/>
          <w:numId w:val="82"/>
        </w:numPr>
        <w:autoSpaceDE w:val="0"/>
        <w:autoSpaceDN w:val="0"/>
        <w:adjustRightInd w:val="0"/>
        <w:snapToGrid w:val="0"/>
        <w:spacing w:after="120" w:line="259" w:lineRule="auto"/>
        <w:ind w:firstLineChars="0"/>
        <w:rPr>
          <w:rFonts w:ascii="Times New Roman" w:hAnsi="Times New Roman"/>
          <w:b/>
          <w:bCs/>
          <w:i/>
          <w:iCs/>
          <w:sz w:val="20"/>
          <w:szCs w:val="20"/>
          <w:lang w:val="en-GB"/>
        </w:rPr>
      </w:pPr>
      <w:r w:rsidRPr="00EA6A2F">
        <w:rPr>
          <w:rFonts w:ascii="Times New Roman" w:hAnsi="Times New Roman"/>
          <w:b/>
          <w:bCs/>
          <w:i/>
          <w:iCs/>
          <w:sz w:val="20"/>
          <w:szCs w:val="20"/>
          <w:lang w:val="en-GB"/>
        </w:rPr>
        <w:t xml:space="preserve">The number valid ROs in the RO group selected by UE is the maximum times of multiple PRACH transmission with different Tx beams. </w:t>
      </w:r>
    </w:p>
    <w:p w14:paraId="170B974F" w14:textId="77777777" w:rsidR="000D2997" w:rsidRPr="000D2997" w:rsidRDefault="000D2997" w:rsidP="000D2997">
      <w:pPr>
        <w:pStyle w:val="20"/>
        <w:rPr>
          <w:rFonts w:eastAsiaTheme="minorEastAsia"/>
          <w:lang w:eastAsia="zh-CN"/>
        </w:rPr>
      </w:pPr>
      <w:r w:rsidRPr="000D2997">
        <w:rPr>
          <w:rFonts w:eastAsiaTheme="minorEastAsia" w:hint="eastAsia"/>
          <w:lang w:eastAsia="zh-CN"/>
        </w:rPr>
        <w:t>2.2 Considerations on the indication of UL beam information to UE</w:t>
      </w:r>
    </w:p>
    <w:p w14:paraId="32B8707E" w14:textId="77777777" w:rsidR="000D2997" w:rsidRPr="00FD6F98" w:rsidRDefault="000D2997" w:rsidP="000D2997">
      <w:pPr>
        <w:rPr>
          <w:szCs w:val="20"/>
          <w:lang w:val="en-GB"/>
        </w:rPr>
      </w:pPr>
      <w:r w:rsidRPr="00FD6F98">
        <w:rPr>
          <w:szCs w:val="20"/>
          <w:lang w:val="en-GB"/>
        </w:rPr>
        <w:t>T</w:t>
      </w:r>
      <w:r w:rsidRPr="00FD6F98">
        <w:rPr>
          <w:rFonts w:hint="eastAsia"/>
          <w:szCs w:val="20"/>
          <w:lang w:val="en-GB"/>
        </w:rPr>
        <w:t xml:space="preserve">he following agreement was reached on the indication of UL beam </w:t>
      </w:r>
      <w:r w:rsidRPr="00FD6F98">
        <w:rPr>
          <w:szCs w:val="20"/>
          <w:lang w:val="en-GB"/>
        </w:rPr>
        <w:t>information</w:t>
      </w:r>
      <w:r w:rsidRPr="00FD6F98">
        <w:rPr>
          <w:rFonts w:hint="eastAsia"/>
          <w:szCs w:val="20"/>
          <w:lang w:val="en-GB"/>
        </w:rPr>
        <w:t xml:space="preserve"> </w:t>
      </w:r>
      <w:r w:rsidRPr="00FD6F98">
        <w:rPr>
          <w:rFonts w:hint="eastAsia"/>
          <w:szCs w:val="20"/>
          <w:vertAlign w:val="superscript"/>
          <w:lang w:val="en-GB"/>
        </w:rPr>
        <w:t>[3]</w:t>
      </w:r>
      <w:r w:rsidRPr="00FD6F98">
        <w:rPr>
          <w:rFonts w:hint="eastAsia"/>
          <w:szCs w:val="20"/>
          <w:lang w:val="en-GB"/>
        </w:rPr>
        <w:t xml:space="preserve">. </w:t>
      </w:r>
    </w:p>
    <w:tbl>
      <w:tblPr>
        <w:tblStyle w:val="af4"/>
        <w:tblW w:w="0" w:type="auto"/>
        <w:tblLook w:val="04A0" w:firstRow="1" w:lastRow="0" w:firstColumn="1" w:lastColumn="0" w:noHBand="0" w:noVBand="1"/>
      </w:tblPr>
      <w:tblGrid>
        <w:gridCol w:w="9288"/>
      </w:tblGrid>
      <w:tr w:rsidR="000D2997" w:rsidRPr="00FD6F98" w14:paraId="5491EF61" w14:textId="77777777" w:rsidTr="00D407F1">
        <w:tc>
          <w:tcPr>
            <w:tcW w:w="9736" w:type="dxa"/>
          </w:tcPr>
          <w:p w14:paraId="68C04D7D" w14:textId="0C55CF92" w:rsidR="000D2997" w:rsidRPr="00FD6F98" w:rsidRDefault="000D2997" w:rsidP="00D407F1">
            <w:pPr>
              <w:pStyle w:val="3GPPNormalText"/>
              <w:spacing w:after="0"/>
              <w:ind w:left="402" w:hanging="402"/>
              <w:rPr>
                <w:rFonts w:ascii="Times New Roman" w:eastAsiaTheme="minorEastAsia" w:hAnsi="Times New Roman"/>
                <w:b/>
                <w:bCs/>
                <w:i/>
                <w:iCs/>
                <w:sz w:val="20"/>
                <w:szCs w:val="20"/>
                <w:highlight w:val="green"/>
                <w:u w:val="single"/>
                <w:lang w:val="en-CA"/>
              </w:rPr>
            </w:pPr>
            <w:r w:rsidRPr="00FD6F98">
              <w:rPr>
                <w:rFonts w:ascii="Times New Roman" w:hAnsi="Times New Roman"/>
                <w:b/>
                <w:bCs/>
                <w:sz w:val="20"/>
                <w:szCs w:val="20"/>
                <w:highlight w:val="green"/>
                <w:lang w:val="en-CA"/>
              </w:rPr>
              <w:t>Agreement</w:t>
            </w:r>
          </w:p>
          <w:p w14:paraId="3469ABB2" w14:textId="77777777" w:rsidR="000D2997" w:rsidRPr="00FD6F98" w:rsidRDefault="000D2997" w:rsidP="00D407F1">
            <w:pPr>
              <w:rPr>
                <w:szCs w:val="20"/>
              </w:rPr>
            </w:pPr>
            <w:r w:rsidRPr="00FD6F98">
              <w:rPr>
                <w:szCs w:val="20"/>
              </w:rPr>
              <w:t>Support indicating the UL beam information via one or a</w:t>
            </w:r>
            <w:r w:rsidRPr="00FD6F98">
              <w:rPr>
                <w:color w:val="EE0000"/>
                <w:szCs w:val="20"/>
              </w:rPr>
              <w:t xml:space="preserve"> </w:t>
            </w:r>
            <w:r w:rsidRPr="00FD6F98">
              <w:rPr>
                <w:szCs w:val="20"/>
              </w:rPr>
              <w:t>combination of multiple options from following options, for down-selection:</w:t>
            </w:r>
          </w:p>
          <w:p w14:paraId="54ECAC19" w14:textId="77777777" w:rsidR="000D2997" w:rsidRPr="00FD6F98" w:rsidRDefault="000D2997" w:rsidP="000D2997">
            <w:pPr>
              <w:numPr>
                <w:ilvl w:val="0"/>
                <w:numId w:val="79"/>
              </w:numPr>
              <w:autoSpaceDE w:val="0"/>
              <w:autoSpaceDN w:val="0"/>
              <w:adjustRightInd w:val="0"/>
              <w:snapToGrid w:val="0"/>
              <w:ind w:left="420" w:hanging="420"/>
              <w:jc w:val="both"/>
              <w:rPr>
                <w:rFonts w:eastAsia="宋体"/>
                <w:szCs w:val="20"/>
              </w:rPr>
            </w:pPr>
            <w:r w:rsidRPr="00FD6F98">
              <w:rPr>
                <w:rFonts w:eastAsia="宋体"/>
                <w:szCs w:val="20"/>
              </w:rPr>
              <w:t>Option 1: implicitly indicated by RA-RNTI</w:t>
            </w:r>
          </w:p>
          <w:p w14:paraId="16930C28" w14:textId="77777777" w:rsidR="000D2997" w:rsidRPr="00FD6F98" w:rsidRDefault="000D2997" w:rsidP="000D2997">
            <w:pPr>
              <w:numPr>
                <w:ilvl w:val="0"/>
                <w:numId w:val="79"/>
              </w:numPr>
              <w:autoSpaceDE w:val="0"/>
              <w:autoSpaceDN w:val="0"/>
              <w:adjustRightInd w:val="0"/>
              <w:snapToGrid w:val="0"/>
              <w:ind w:left="420" w:hanging="420"/>
              <w:jc w:val="both"/>
              <w:rPr>
                <w:rFonts w:eastAsia="宋体"/>
                <w:szCs w:val="20"/>
              </w:rPr>
            </w:pPr>
            <w:r w:rsidRPr="00FD6F98">
              <w:rPr>
                <w:rFonts w:eastAsia="宋体"/>
                <w:szCs w:val="20"/>
              </w:rPr>
              <w:t>Option 2: explicitly indicated by DCI format 1_0 with CRC scrambled by RA-RNTI (e.g., reserved bits)</w:t>
            </w:r>
          </w:p>
          <w:p w14:paraId="2246228A" w14:textId="77777777" w:rsidR="000D2997" w:rsidRPr="00FD6F98" w:rsidRDefault="000D2997" w:rsidP="000D2997">
            <w:pPr>
              <w:numPr>
                <w:ilvl w:val="0"/>
                <w:numId w:val="79"/>
              </w:numPr>
              <w:autoSpaceDE w:val="0"/>
              <w:autoSpaceDN w:val="0"/>
              <w:adjustRightInd w:val="0"/>
              <w:snapToGrid w:val="0"/>
              <w:ind w:left="420" w:hanging="420"/>
              <w:jc w:val="both"/>
              <w:rPr>
                <w:rFonts w:eastAsia="宋体"/>
                <w:szCs w:val="20"/>
              </w:rPr>
            </w:pPr>
            <w:r w:rsidRPr="00FD6F98">
              <w:rPr>
                <w:rFonts w:eastAsia="宋体"/>
                <w:szCs w:val="20"/>
              </w:rPr>
              <w:t>Option 3: explicitly indicated by repurposing field(s) in UL Grant in RAR</w:t>
            </w:r>
          </w:p>
          <w:p w14:paraId="77A7D0F6" w14:textId="77777777" w:rsidR="000D2997" w:rsidRPr="00FD6F98" w:rsidRDefault="000D2997" w:rsidP="000D2997">
            <w:pPr>
              <w:numPr>
                <w:ilvl w:val="0"/>
                <w:numId w:val="79"/>
              </w:numPr>
              <w:autoSpaceDE w:val="0"/>
              <w:autoSpaceDN w:val="0"/>
              <w:adjustRightInd w:val="0"/>
              <w:snapToGrid w:val="0"/>
              <w:ind w:left="420" w:hanging="420"/>
              <w:jc w:val="both"/>
              <w:rPr>
                <w:rFonts w:eastAsia="宋体"/>
                <w:szCs w:val="20"/>
              </w:rPr>
            </w:pPr>
            <w:r w:rsidRPr="00FD6F98">
              <w:rPr>
                <w:rFonts w:eastAsia="宋体"/>
                <w:szCs w:val="20"/>
              </w:rPr>
              <w:t>Option 4: explicitly indicated by introducing new field in MAC RAR</w:t>
            </w:r>
          </w:p>
          <w:p w14:paraId="7C085C7C" w14:textId="77777777" w:rsidR="000D2997" w:rsidRPr="00FD6F98" w:rsidRDefault="000D2997" w:rsidP="000D2997">
            <w:pPr>
              <w:numPr>
                <w:ilvl w:val="0"/>
                <w:numId w:val="79"/>
              </w:numPr>
              <w:autoSpaceDE w:val="0"/>
              <w:autoSpaceDN w:val="0"/>
              <w:adjustRightInd w:val="0"/>
              <w:snapToGrid w:val="0"/>
              <w:ind w:left="420" w:hanging="420"/>
              <w:jc w:val="both"/>
              <w:rPr>
                <w:rFonts w:eastAsia="宋体"/>
                <w:szCs w:val="20"/>
              </w:rPr>
            </w:pPr>
            <w:r w:rsidRPr="00FD6F98">
              <w:rPr>
                <w:rFonts w:eastAsia="宋体"/>
                <w:szCs w:val="20"/>
              </w:rPr>
              <w:t>Option 5: explicitly indicated by repurposing bit(s) in MAC RAR</w:t>
            </w:r>
          </w:p>
          <w:p w14:paraId="67D0E945" w14:textId="77777777" w:rsidR="000D2997" w:rsidRPr="00FD6F98" w:rsidRDefault="000D2997" w:rsidP="00D407F1">
            <w:pPr>
              <w:rPr>
                <w:rFonts w:eastAsia="等线"/>
                <w:iCs/>
                <w:szCs w:val="20"/>
              </w:rPr>
            </w:pPr>
            <w:r w:rsidRPr="00FD6F98">
              <w:rPr>
                <w:rFonts w:eastAsia="等线"/>
                <w:iCs/>
                <w:szCs w:val="20"/>
              </w:rPr>
              <w:t>FFS: the exact content of UL beam information</w:t>
            </w:r>
          </w:p>
        </w:tc>
      </w:tr>
    </w:tbl>
    <w:p w14:paraId="7D994AFB" w14:textId="5F0B7ED3" w:rsidR="000D2997" w:rsidRPr="00FD6F98" w:rsidRDefault="000D2997" w:rsidP="000D2997">
      <w:pPr>
        <w:rPr>
          <w:rFonts w:eastAsia="宋体"/>
          <w:szCs w:val="20"/>
          <w:lang w:eastAsia="zh-CN"/>
        </w:rPr>
      </w:pPr>
      <w:r w:rsidRPr="00FD6F98">
        <w:rPr>
          <w:szCs w:val="20"/>
          <w:lang w:val="en-GB"/>
        </w:rPr>
        <w:lastRenderedPageBreak/>
        <w:t>F</w:t>
      </w:r>
      <w:r w:rsidRPr="00FD6F98">
        <w:rPr>
          <w:rFonts w:hint="eastAsia"/>
          <w:szCs w:val="20"/>
          <w:lang w:val="en-GB"/>
        </w:rPr>
        <w:t xml:space="preserve">or </w:t>
      </w:r>
      <w:r w:rsidRPr="00FD6F98">
        <w:rPr>
          <w:rFonts w:hint="eastAsia"/>
          <w:szCs w:val="20"/>
          <w:lang w:val="en-GB" w:eastAsia="zh-CN"/>
        </w:rPr>
        <w:t>Optio</w:t>
      </w:r>
      <w:r w:rsidRPr="00FD6F98">
        <w:rPr>
          <w:rFonts w:hint="eastAsia"/>
          <w:szCs w:val="20"/>
          <w:lang w:val="en-GB"/>
        </w:rPr>
        <w:t xml:space="preserve">n 1, we think use the option may not feasible. </w:t>
      </w:r>
      <w:r w:rsidRPr="00FD6F98">
        <w:rPr>
          <w:rFonts w:eastAsia="宋体"/>
          <w:szCs w:val="20"/>
          <w:lang w:eastAsia="zh-CN"/>
        </w:rPr>
        <w:t>It current spec, RA-RNTI is associated with the PRACH received by gNB, which can further indicate which Tx beam is used when different RA-RNTI is associated with different Tx beams. In current spec, when PRACH repetition is used, the calculation of RA-RNTI is based on the resource position of last valid RO in the RO group</w:t>
      </w:r>
      <w:r w:rsidRPr="00FD6F98">
        <w:rPr>
          <w:rFonts w:eastAsia="宋体"/>
          <w:szCs w:val="20"/>
          <w:vertAlign w:val="superscript"/>
          <w:lang w:eastAsia="zh-CN"/>
        </w:rPr>
        <w:t>[</w:t>
      </w:r>
      <w:r w:rsidR="00705477">
        <w:rPr>
          <w:rFonts w:eastAsia="宋体" w:hint="eastAsia"/>
          <w:szCs w:val="20"/>
          <w:vertAlign w:val="superscript"/>
          <w:lang w:eastAsia="zh-CN"/>
        </w:rPr>
        <w:t>5</w:t>
      </w:r>
      <w:r w:rsidRPr="00FD6F98">
        <w:rPr>
          <w:rFonts w:eastAsia="宋体"/>
          <w:szCs w:val="20"/>
          <w:vertAlign w:val="superscript"/>
          <w:lang w:eastAsia="zh-CN"/>
        </w:rPr>
        <w:t>]</w:t>
      </w:r>
      <w:r w:rsidRPr="00FD6F98">
        <w:rPr>
          <w:rFonts w:eastAsia="宋体"/>
          <w:szCs w:val="20"/>
          <w:lang w:eastAsia="zh-CN"/>
        </w:rPr>
        <w:t xml:space="preserve"> as follow:</w:t>
      </w:r>
    </w:p>
    <w:tbl>
      <w:tblPr>
        <w:tblStyle w:val="af4"/>
        <w:tblW w:w="0" w:type="auto"/>
        <w:tblLook w:val="04A0" w:firstRow="1" w:lastRow="0" w:firstColumn="1" w:lastColumn="0" w:noHBand="0" w:noVBand="1"/>
      </w:tblPr>
      <w:tblGrid>
        <w:gridCol w:w="9288"/>
      </w:tblGrid>
      <w:tr w:rsidR="000D2997" w:rsidRPr="00FD6F98" w14:paraId="0FEE8CC2" w14:textId="77777777" w:rsidTr="00D407F1">
        <w:tc>
          <w:tcPr>
            <w:tcW w:w="9514" w:type="dxa"/>
          </w:tcPr>
          <w:p w14:paraId="7CDE6ADA" w14:textId="77777777" w:rsidR="000D2997" w:rsidRPr="00FD6F98" w:rsidRDefault="000D2997" w:rsidP="00D407F1">
            <w:pPr>
              <w:pStyle w:val="a0"/>
              <w:tabs>
                <w:tab w:val="left" w:pos="5103"/>
              </w:tabs>
              <w:snapToGrid w:val="0"/>
              <w:spacing w:before="120"/>
              <w:rPr>
                <w:rFonts w:eastAsia="宋体"/>
                <w:b/>
                <w:bCs/>
                <w:szCs w:val="20"/>
                <w:lang w:val="en-US" w:eastAsia="zh-CN"/>
              </w:rPr>
            </w:pPr>
            <w:r w:rsidRPr="00FD6F98">
              <w:rPr>
                <w:rFonts w:eastAsia="宋体" w:hint="eastAsia"/>
                <w:b/>
                <w:bCs/>
                <w:szCs w:val="20"/>
                <w:lang w:val="en-US" w:eastAsia="zh-CN"/>
              </w:rPr>
              <w:t>TS 38.321 clause</w:t>
            </w:r>
          </w:p>
          <w:p w14:paraId="7BB62E25" w14:textId="77777777" w:rsidR="000D2997" w:rsidRPr="00FD6F98" w:rsidRDefault="000D2997" w:rsidP="00D407F1">
            <w:pPr>
              <w:pStyle w:val="a0"/>
              <w:tabs>
                <w:tab w:val="left" w:pos="5103"/>
              </w:tabs>
              <w:snapToGrid w:val="0"/>
              <w:spacing w:before="120"/>
              <w:jc w:val="center"/>
              <w:rPr>
                <w:rFonts w:eastAsia="宋体"/>
                <w:b/>
                <w:bCs/>
                <w:szCs w:val="20"/>
                <w:lang w:val="en-US" w:eastAsia="zh-CN"/>
              </w:rPr>
            </w:pPr>
            <w:r w:rsidRPr="00FD6F98">
              <w:rPr>
                <w:rFonts w:eastAsia="宋体" w:hint="eastAsia"/>
                <w:b/>
                <w:bCs/>
                <w:szCs w:val="20"/>
                <w:lang w:val="en-US" w:eastAsia="zh-CN"/>
              </w:rPr>
              <w:t>----&lt;Omitted unrelated part&gt;----</w:t>
            </w:r>
          </w:p>
          <w:p w14:paraId="17153283" w14:textId="77777777" w:rsidR="000D2997" w:rsidRPr="00FD6F98" w:rsidRDefault="000D2997" w:rsidP="00D407F1">
            <w:pPr>
              <w:pStyle w:val="a0"/>
              <w:tabs>
                <w:tab w:val="left" w:pos="5103"/>
              </w:tabs>
              <w:snapToGrid w:val="0"/>
              <w:spacing w:before="120"/>
              <w:rPr>
                <w:rFonts w:eastAsia="宋体"/>
                <w:szCs w:val="20"/>
                <w:lang w:val="en-US" w:eastAsia="zh-CN"/>
              </w:rPr>
            </w:pPr>
            <w:r w:rsidRPr="00FD6F98">
              <w:rPr>
                <w:rFonts w:eastAsia="宋体"/>
                <w:szCs w:val="20"/>
                <w:lang w:val="en-US" w:eastAsia="zh-CN"/>
              </w:rPr>
              <w:t xml:space="preserve">The RA-RNTI associated with the PRACH occasion in which the Random Access Preamble is transmitted or the RA-RNTI associated with the </w:t>
            </w:r>
            <w:r w:rsidRPr="00FD6F98">
              <w:rPr>
                <w:rFonts w:eastAsia="宋体"/>
                <w:color w:val="FF0000"/>
                <w:szCs w:val="20"/>
                <w:lang w:val="en-US" w:eastAsia="zh-CN"/>
              </w:rPr>
              <w:t>last valid PRACH occasion in the set of PRACH occasions</w:t>
            </w:r>
            <w:r w:rsidRPr="00FD6F98">
              <w:rPr>
                <w:rFonts w:eastAsia="宋体"/>
                <w:szCs w:val="20"/>
                <w:lang w:val="en-US" w:eastAsia="zh-CN"/>
              </w:rPr>
              <w:t xml:space="preserve"> (as specified in TS 38.213 [6]) for Msg1 repetition, is computed as:</w:t>
            </w:r>
          </w:p>
          <w:p w14:paraId="233F82D0" w14:textId="77777777" w:rsidR="000D2997" w:rsidRPr="00FD6F98" w:rsidRDefault="000D2997" w:rsidP="00D407F1">
            <w:pPr>
              <w:pStyle w:val="a0"/>
              <w:tabs>
                <w:tab w:val="left" w:pos="5103"/>
              </w:tabs>
              <w:snapToGrid w:val="0"/>
              <w:spacing w:before="120"/>
              <w:jc w:val="center"/>
              <w:rPr>
                <w:rFonts w:eastAsia="宋体"/>
                <w:szCs w:val="20"/>
                <w:lang w:val="en-US" w:eastAsia="zh-CN"/>
              </w:rPr>
            </w:pPr>
            <w:r w:rsidRPr="00FD6F98">
              <w:rPr>
                <w:rFonts w:eastAsia="宋体"/>
                <w:szCs w:val="20"/>
                <w:lang w:val="en-US" w:eastAsia="zh-CN"/>
              </w:rPr>
              <w:t>RA-RNTI = 1 + s_id + 14 × t_id + 14 × 80 × f_id + 14 × 80 × 8 × ul_carrier_id</w:t>
            </w:r>
          </w:p>
          <w:p w14:paraId="568A3A61" w14:textId="77777777" w:rsidR="000D2997" w:rsidRPr="00FD6F98" w:rsidRDefault="000D2997" w:rsidP="00D407F1">
            <w:pPr>
              <w:rPr>
                <w:rFonts w:eastAsiaTheme="minorEastAsia"/>
                <w:szCs w:val="20"/>
                <w:lang w:eastAsia="zh-CN"/>
              </w:rPr>
            </w:pPr>
            <w:r w:rsidRPr="00FD6F98">
              <w:rPr>
                <w:szCs w:val="20"/>
                <w:lang w:eastAsia="ko-KR"/>
              </w:rPr>
              <w:t xml:space="preserve">where s_id is the index of the first OFDM symbol of the PRACH occasion (0 </w:t>
            </w:r>
            <w:r w:rsidRPr="00FD6F98">
              <w:rPr>
                <w:noProof/>
                <w:szCs w:val="20"/>
              </w:rPr>
              <w:t>≤</w:t>
            </w:r>
            <w:r w:rsidRPr="00FD6F98">
              <w:rPr>
                <w:noProof/>
                <w:szCs w:val="20"/>
                <w:lang w:eastAsia="ko-KR"/>
              </w:rPr>
              <w:t xml:space="preserve"> </w:t>
            </w:r>
            <w:r w:rsidRPr="00FD6F98">
              <w:rPr>
                <w:szCs w:val="20"/>
                <w:lang w:eastAsia="ko-KR"/>
              </w:rPr>
              <w:t xml:space="preserve">s_id &lt; 14), t_id is the index of the first slot of the PRACH occasion in a system frame (0 </w:t>
            </w:r>
            <w:r w:rsidRPr="00FD6F98">
              <w:rPr>
                <w:noProof/>
                <w:szCs w:val="20"/>
              </w:rPr>
              <w:t>≤</w:t>
            </w:r>
            <w:r w:rsidRPr="00FD6F98">
              <w:rPr>
                <w:szCs w:val="20"/>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FD6F98">
              <w:rPr>
                <w:noProof/>
                <w:szCs w:val="20"/>
              </w:rPr>
              <w:t>≤</w:t>
            </w:r>
            <w:r w:rsidRPr="00FD6F98">
              <w:rPr>
                <w:szCs w:val="20"/>
                <w:lang w:eastAsia="ko-KR"/>
              </w:rPr>
              <w:t xml:space="preserve"> t_id &lt; 80), f_id is the index of the PRACH occasion in the frequency domain (0 </w:t>
            </w:r>
            <w:r w:rsidRPr="00FD6F98">
              <w:rPr>
                <w:noProof/>
                <w:szCs w:val="20"/>
              </w:rPr>
              <w:t>≤</w:t>
            </w:r>
            <w:r w:rsidRPr="00FD6F98">
              <w:rPr>
                <w:szCs w:val="20"/>
                <w:lang w:eastAsia="ko-KR"/>
              </w:rPr>
              <w:t xml:space="preserve"> f_id &lt; 8), and ul_carrier_id is the UL carrier used for Random Access Preamble transmission (0 for NUL carrier, and 1 for SUL carrier).</w:t>
            </w:r>
          </w:p>
        </w:tc>
      </w:tr>
    </w:tbl>
    <w:p w14:paraId="4D9AA912" w14:textId="77777777" w:rsidR="000D2997" w:rsidRPr="00FD6F98" w:rsidRDefault="000D2997" w:rsidP="000D2997">
      <w:pPr>
        <w:pStyle w:val="a0"/>
        <w:tabs>
          <w:tab w:val="left" w:pos="5103"/>
        </w:tabs>
        <w:snapToGrid w:val="0"/>
        <w:spacing w:before="120"/>
        <w:rPr>
          <w:rFonts w:eastAsia="宋体"/>
          <w:szCs w:val="20"/>
          <w:lang w:val="en-US" w:eastAsia="zh-CN"/>
        </w:rPr>
      </w:pPr>
      <w:r w:rsidRPr="00FD6F98">
        <w:rPr>
          <w:rFonts w:eastAsia="宋体" w:hint="eastAsia"/>
          <w:szCs w:val="20"/>
          <w:lang w:val="en-US" w:eastAsia="zh-CN"/>
        </w:rPr>
        <w:t xml:space="preserve">However, since multiple PRACH transmissions with different Tx beams is at least targeting for FR2, the number of SSB can be up to 64, which will result in the time period is very likely to be larger than 10ms, thus there is a </w:t>
      </w:r>
      <w:r w:rsidRPr="00FD6F98">
        <w:rPr>
          <w:rFonts w:eastAsia="宋体"/>
          <w:szCs w:val="20"/>
          <w:lang w:val="en-US" w:eastAsia="zh-CN"/>
        </w:rPr>
        <w:t>possibility</w:t>
      </w:r>
      <w:r w:rsidRPr="00FD6F98">
        <w:rPr>
          <w:rFonts w:eastAsia="宋体" w:hint="eastAsia"/>
          <w:szCs w:val="20"/>
          <w:lang w:val="en-US" w:eastAsia="zh-CN"/>
        </w:rPr>
        <w:t xml:space="preserve"> that two preambles are transmitted on the same OFDM symbol of same slot in two consecutive system frames in one RO group with different Tx beams. As the </w:t>
      </w:r>
      <w:r w:rsidRPr="00FD6F98">
        <w:rPr>
          <w:rFonts w:eastAsia="宋体"/>
          <w:szCs w:val="20"/>
          <w:lang w:val="en-US" w:eastAsia="zh-CN"/>
        </w:rPr>
        <w:t>instance</w:t>
      </w:r>
      <w:r w:rsidRPr="00FD6F98">
        <w:rPr>
          <w:rFonts w:eastAsia="宋体" w:hint="eastAsia"/>
          <w:szCs w:val="20"/>
          <w:lang w:val="en-US" w:eastAsia="zh-CN"/>
        </w:rPr>
        <w:t xml:space="preserve"> shown in Fig </w:t>
      </w:r>
      <w:r>
        <w:rPr>
          <w:rFonts w:eastAsia="宋体" w:hint="eastAsia"/>
          <w:szCs w:val="20"/>
          <w:lang w:eastAsia="zh-CN"/>
        </w:rPr>
        <w:t>1</w:t>
      </w:r>
      <w:r w:rsidRPr="00FD6F98">
        <w:rPr>
          <w:rFonts w:eastAsia="宋体" w:hint="eastAsia"/>
          <w:szCs w:val="20"/>
          <w:lang w:val="en-US" w:eastAsia="zh-CN"/>
        </w:rPr>
        <w:t xml:space="preserve">, where </w:t>
      </w:r>
      <w:r w:rsidRPr="00FD6F98">
        <w:rPr>
          <w:rFonts w:eastAsia="宋体"/>
          <w:i/>
          <w:szCs w:val="20"/>
        </w:rPr>
        <w:t>prach-ConfigurationIndex</w:t>
      </w:r>
      <w:r w:rsidRPr="00FD6F98">
        <w:rPr>
          <w:rFonts w:eastAsiaTheme="minorEastAsia" w:hint="eastAsia"/>
          <w:szCs w:val="20"/>
          <w:lang w:eastAsia="zh-CN"/>
        </w:rPr>
        <w:t xml:space="preserve"> = 13(for FR2</w:t>
      </w:r>
      <w:r w:rsidRPr="00FD6F98">
        <w:rPr>
          <w:rFonts w:eastAsiaTheme="minorEastAsia"/>
          <w:szCs w:val="20"/>
          <w:lang w:eastAsia="zh-CN"/>
        </w:rPr>
        <w:t xml:space="preserve"> paired spectrum/supplementary</w:t>
      </w:r>
      <w:r w:rsidRPr="00FD6F98">
        <w:rPr>
          <w:rFonts w:eastAsiaTheme="minorEastAsia" w:hint="eastAsia"/>
          <w:szCs w:val="20"/>
          <w:lang w:eastAsia="zh-CN"/>
        </w:rPr>
        <w:t xml:space="preserve">), </w:t>
      </w:r>
      <w:r w:rsidRPr="00FD6F98">
        <w:rPr>
          <w:rFonts w:eastAsiaTheme="minorEastAsia" w:hint="eastAsia"/>
          <w:i/>
          <w:iCs/>
          <w:szCs w:val="20"/>
          <w:lang w:eastAsia="zh-CN"/>
        </w:rPr>
        <w:t>msg1-FDM</w:t>
      </w:r>
      <w:r w:rsidRPr="00FD6F98">
        <w:rPr>
          <w:rFonts w:eastAsiaTheme="minorEastAsia" w:hint="eastAsia"/>
          <w:szCs w:val="20"/>
          <w:lang w:eastAsia="zh-CN"/>
        </w:rPr>
        <w:t xml:space="preserve">=2, each RO is supposed to be associated with 1 SSB. </w:t>
      </w:r>
      <w:r w:rsidRPr="00FD6F98">
        <w:rPr>
          <w:rFonts w:eastAsiaTheme="minorEastAsia"/>
          <w:szCs w:val="20"/>
          <w:lang w:eastAsia="zh-CN"/>
        </w:rPr>
        <w:t>F</w:t>
      </w:r>
      <w:r w:rsidRPr="00FD6F98">
        <w:rPr>
          <w:rFonts w:eastAsiaTheme="minorEastAsia" w:hint="eastAsia"/>
          <w:szCs w:val="20"/>
          <w:lang w:eastAsia="zh-CN"/>
        </w:rPr>
        <w:t xml:space="preserve">or PRACH repetition configuration, </w:t>
      </w:r>
      <w:r w:rsidRPr="00FD6F98">
        <w:rPr>
          <w:rFonts w:eastAsiaTheme="minorEastAsia"/>
          <w:i/>
          <w:iCs/>
          <w:kern w:val="2"/>
          <w:szCs w:val="20"/>
          <w:lang w:eastAsia="zh-CN"/>
        </w:rPr>
        <w:t>msg1-RepetitionNum-r18</w:t>
      </w:r>
      <w:r w:rsidRPr="00FD6F98">
        <w:rPr>
          <w:rFonts w:eastAsiaTheme="minorEastAsia" w:hint="eastAsia"/>
          <w:i/>
          <w:iCs/>
          <w:kern w:val="2"/>
          <w:szCs w:val="20"/>
          <w:lang w:eastAsia="zh-CN"/>
        </w:rPr>
        <w:t xml:space="preserve"> = </w:t>
      </w:r>
      <w:r w:rsidRPr="00FD6F98">
        <w:rPr>
          <w:rFonts w:eastAsiaTheme="minorEastAsia" w:hint="eastAsia"/>
          <w:kern w:val="2"/>
          <w:szCs w:val="20"/>
          <w:lang w:eastAsia="zh-CN"/>
        </w:rPr>
        <w:t xml:space="preserve">4 with different Tx beams are used. </w:t>
      </w:r>
      <w:r w:rsidRPr="00FD6F98">
        <w:rPr>
          <w:rFonts w:eastAsia="宋体"/>
          <w:szCs w:val="20"/>
          <w:lang w:val="en-US" w:eastAsia="zh-CN"/>
        </w:rPr>
        <w:t>I</w:t>
      </w:r>
      <w:r w:rsidRPr="00FD6F98">
        <w:rPr>
          <w:rFonts w:eastAsia="宋体" w:hint="eastAsia"/>
          <w:szCs w:val="20"/>
          <w:lang w:val="en-US" w:eastAsia="zh-CN"/>
        </w:rPr>
        <w:t>n such case, the RA-RNTIs associated with the two valid RO transmitting the 1</w:t>
      </w:r>
      <w:r w:rsidRPr="00FD6F98">
        <w:rPr>
          <w:rFonts w:eastAsia="宋体" w:hint="eastAsia"/>
          <w:szCs w:val="20"/>
          <w:vertAlign w:val="superscript"/>
          <w:lang w:val="en-US" w:eastAsia="zh-CN"/>
        </w:rPr>
        <w:t>st</w:t>
      </w:r>
      <w:r w:rsidRPr="00FD6F98">
        <w:rPr>
          <w:rFonts w:eastAsia="宋体" w:hint="eastAsia"/>
          <w:szCs w:val="20"/>
          <w:lang w:val="en-US" w:eastAsia="zh-CN"/>
        </w:rPr>
        <w:t xml:space="preserve"> and 4</w:t>
      </w:r>
      <w:r w:rsidRPr="00FD6F98">
        <w:rPr>
          <w:rFonts w:eastAsia="宋体" w:hint="eastAsia"/>
          <w:szCs w:val="20"/>
          <w:vertAlign w:val="superscript"/>
          <w:lang w:val="en-US" w:eastAsia="zh-CN"/>
        </w:rPr>
        <w:t>th</w:t>
      </w:r>
      <w:r w:rsidRPr="00FD6F98">
        <w:rPr>
          <w:rFonts w:eastAsia="宋体" w:hint="eastAsia"/>
          <w:szCs w:val="20"/>
          <w:lang w:val="en-US" w:eastAsia="zh-CN"/>
        </w:rPr>
        <w:t xml:space="preserve"> PRACH repetition are the same, but different Tx beams are used. Such situation will be very common if more SSBs are used in FR2, and there could be more than 2 ROs shares the same RA-RNTI if the calculation formula is as per current specs. How to distinguish the valid ROs in such cases need further considered if RA-RNTI is used for indicating the UL beam. </w:t>
      </w:r>
    </w:p>
    <w:p w14:paraId="4154F307" w14:textId="77777777" w:rsidR="000D2997" w:rsidRDefault="000D2997" w:rsidP="000D2997">
      <w:pPr>
        <w:pStyle w:val="a0"/>
        <w:tabs>
          <w:tab w:val="left" w:pos="5103"/>
        </w:tabs>
        <w:snapToGrid w:val="0"/>
        <w:spacing w:before="120"/>
        <w:jc w:val="center"/>
        <w:rPr>
          <w:rFonts w:eastAsia="宋体"/>
          <w:szCs w:val="20"/>
          <w:lang w:val="en-US" w:eastAsia="zh-CN"/>
        </w:rPr>
      </w:pPr>
      <w:r>
        <w:rPr>
          <w:rFonts w:hint="eastAsia"/>
        </w:rPr>
        <w:object w:dxaOrig="23310" w:dyaOrig="6016" w14:anchorId="164DA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119.55pt" o:ole="">
            <v:imagedata r:id="rId8" o:title=""/>
          </v:shape>
          <o:OLEObject Type="Embed" ProgID="Visio.Drawing.15" ShapeID="_x0000_i1025" DrawAspect="Content" ObjectID="_1824030771" r:id="rId9"/>
        </w:object>
      </w:r>
    </w:p>
    <w:p w14:paraId="72FC2510"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Pr>
          <w:rFonts w:eastAsiaTheme="minorEastAsia" w:hint="eastAsia"/>
          <w:b/>
          <w:bCs/>
          <w:sz w:val="18"/>
          <w:szCs w:val="22"/>
          <w:lang w:eastAsia="zh-CN"/>
        </w:rPr>
        <w:t>1</w:t>
      </w:r>
      <w:r w:rsidRPr="00EF25D3">
        <w:rPr>
          <w:rFonts w:eastAsiaTheme="minorEastAsia" w:hint="eastAsia"/>
          <w:b/>
          <w:bCs/>
          <w:sz w:val="18"/>
          <w:szCs w:val="22"/>
          <w:lang w:eastAsia="zh-CN"/>
        </w:rPr>
        <w:t xml:space="preserve"> instance of ROs with different Tx beams shared with same RA-RNTI</w:t>
      </w:r>
    </w:p>
    <w:p w14:paraId="4E26C8A1" w14:textId="77777777" w:rsidR="000D2997" w:rsidRPr="00242A35" w:rsidRDefault="000D2997" w:rsidP="000D2997">
      <w:pPr>
        <w:pStyle w:val="a0"/>
        <w:tabs>
          <w:tab w:val="left" w:pos="5103"/>
        </w:tabs>
        <w:snapToGrid w:val="0"/>
        <w:spacing w:before="120"/>
        <w:rPr>
          <w:rFonts w:eastAsia="宋体"/>
          <w:b/>
          <w:bCs/>
          <w:i/>
          <w:iCs/>
          <w:szCs w:val="20"/>
          <w:lang w:val="en-US" w:eastAsia="zh-CN"/>
        </w:rPr>
      </w:pPr>
      <w:r>
        <w:rPr>
          <w:rFonts w:eastAsia="宋体" w:hint="eastAsia"/>
          <w:b/>
          <w:bCs/>
          <w:i/>
          <w:iCs/>
          <w:szCs w:val="20"/>
          <w:lang w:val="en-US" w:eastAsia="zh-CN"/>
        </w:rPr>
        <w:t xml:space="preserve">Observation </w:t>
      </w:r>
      <w:r>
        <w:rPr>
          <w:rFonts w:eastAsia="宋体" w:hint="eastAsia"/>
          <w:b/>
          <w:bCs/>
          <w:i/>
          <w:iCs/>
          <w:szCs w:val="20"/>
          <w:lang w:eastAsia="zh-CN"/>
        </w:rPr>
        <w:t>1</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40EB9F08" w14:textId="77777777" w:rsidR="000D2997" w:rsidRPr="00D47B29" w:rsidRDefault="000D2997" w:rsidP="000D2997">
      <w:pPr>
        <w:pStyle w:val="a0"/>
        <w:tabs>
          <w:tab w:val="left" w:pos="5103"/>
        </w:tabs>
        <w:snapToGrid w:val="0"/>
        <w:spacing w:before="120"/>
        <w:rPr>
          <w:rFonts w:eastAsia="宋体"/>
          <w:szCs w:val="20"/>
          <w:lang w:val="en-US" w:eastAsia="zh-CN"/>
        </w:rPr>
      </w:pPr>
      <w:r w:rsidRPr="00D47B29">
        <w:rPr>
          <w:rFonts w:eastAsia="宋体"/>
          <w:szCs w:val="20"/>
          <w:lang w:val="en-US" w:eastAsia="zh-CN"/>
        </w:rPr>
        <w:t xml:space="preserve">The MAC RAR </w:t>
      </w:r>
      <w:r w:rsidRPr="00D47B29">
        <w:rPr>
          <w:rFonts w:eastAsia="宋体" w:hint="eastAsia"/>
          <w:szCs w:val="20"/>
          <w:lang w:val="en-US" w:eastAsia="zh-CN"/>
        </w:rPr>
        <w:t>structure in current specs is shown in Fig.</w:t>
      </w:r>
      <w:r>
        <w:rPr>
          <w:rFonts w:eastAsia="宋体" w:hint="eastAsia"/>
          <w:szCs w:val="20"/>
          <w:lang w:eastAsia="zh-CN"/>
        </w:rPr>
        <w:t>2</w:t>
      </w:r>
      <w:r w:rsidRPr="00D47B29">
        <w:rPr>
          <w:rFonts w:eastAsia="宋体" w:hint="eastAsia"/>
          <w:szCs w:val="20"/>
          <w:lang w:val="en-US" w:eastAsia="zh-CN"/>
        </w:rPr>
        <w:t xml:space="preserve">. The most straight </w:t>
      </w:r>
      <w:r w:rsidRPr="00D47B29">
        <w:rPr>
          <w:rFonts w:eastAsia="宋体"/>
          <w:szCs w:val="20"/>
          <w:lang w:val="en-US" w:eastAsia="zh-CN"/>
        </w:rPr>
        <w:t>forward</w:t>
      </w:r>
      <w:r w:rsidRPr="00D47B29">
        <w:rPr>
          <w:rFonts w:eastAsia="宋体" w:hint="eastAsia"/>
          <w:szCs w:val="20"/>
          <w:lang w:val="en-US" w:eastAsia="zh-CN"/>
        </w:rPr>
        <w:t xml:space="preserve"> to indicate the UL beam in MAC RAR is to introduce a new field in MAC RAR. However, since the MAC RAR is </w:t>
      </w:r>
      <w:r w:rsidRPr="00D47B29">
        <w:rPr>
          <w:rFonts w:eastAsia="宋体"/>
          <w:szCs w:val="20"/>
          <w:lang w:val="en-US" w:eastAsia="zh-CN"/>
        </w:rPr>
        <w:t>octet aligned</w:t>
      </w:r>
      <w:r w:rsidRPr="00D47B29">
        <w:rPr>
          <w:rFonts w:eastAsia="宋体" w:hint="eastAsia"/>
          <w:szCs w:val="20"/>
          <w:lang w:val="en-US" w:eastAsia="zh-CN"/>
        </w:rPr>
        <w:t xml:space="preserve">, even though only up to 3 bits(if the maximum number of PRACH repetition is still 8, and even the repetition time is enlarged to 16, just 1 more bit needed) are needed for the usage, there should be one byte added to the MAC CE, i.e., 8 bits added in the MAC RAR, which will cause too much </w:t>
      </w:r>
      <w:r>
        <w:rPr>
          <w:rFonts w:eastAsia="宋体" w:hint="eastAsia"/>
          <w:szCs w:val="20"/>
          <w:lang w:val="en-US" w:eastAsia="zh-CN"/>
        </w:rPr>
        <w:t xml:space="preserve">spec. </w:t>
      </w:r>
      <w:r w:rsidRPr="00D47B29">
        <w:rPr>
          <w:rFonts w:eastAsia="宋体" w:hint="eastAsia"/>
          <w:szCs w:val="20"/>
          <w:lang w:val="en-US" w:eastAsia="zh-CN"/>
        </w:rPr>
        <w:t xml:space="preserve">impact </w:t>
      </w:r>
      <w:r w:rsidRPr="00D47B29">
        <w:rPr>
          <w:rFonts w:eastAsia="宋体"/>
          <w:szCs w:val="20"/>
          <w:lang w:val="en-US" w:eastAsia="zh-CN"/>
        </w:rPr>
        <w:t>on the</w:t>
      </w:r>
      <w:r w:rsidRPr="00D47B29">
        <w:rPr>
          <w:rFonts w:eastAsia="宋体" w:hint="eastAsia"/>
          <w:szCs w:val="20"/>
          <w:lang w:val="en-US" w:eastAsia="zh-CN"/>
        </w:rPr>
        <w:t xml:space="preserve"> MAC decoding.</w:t>
      </w:r>
    </w:p>
    <w:p w14:paraId="2A40C7E1" w14:textId="77777777" w:rsidR="000D2997" w:rsidRPr="00B27271" w:rsidRDefault="000D2997" w:rsidP="000D2997">
      <w:pPr>
        <w:pStyle w:val="B1"/>
        <w:spacing w:after="120"/>
        <w:jc w:val="center"/>
        <w:rPr>
          <w:noProof/>
        </w:rPr>
      </w:pPr>
      <w:r w:rsidRPr="00B27271">
        <w:object w:dxaOrig="5715" w:dyaOrig="4441" w14:anchorId="3B7FDFDA">
          <v:shape id="_x0000_i1026" type="#_x0000_t75" style="width:285.95pt;height:222.1pt" o:ole="">
            <v:imagedata r:id="rId10" o:title=""/>
          </v:shape>
          <o:OLEObject Type="Embed" ProgID="Visio.Drawing.15" ShapeID="_x0000_i1026" DrawAspect="Content" ObjectID="_1824030772" r:id="rId11"/>
        </w:object>
      </w:r>
    </w:p>
    <w:p w14:paraId="1240D1A4"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b/>
          <w:bCs/>
          <w:sz w:val="18"/>
          <w:szCs w:val="22"/>
          <w:lang w:eastAsia="zh-CN"/>
        </w:rPr>
        <w:t>Fig</w:t>
      </w:r>
      <w:r w:rsidRPr="00EF25D3">
        <w:rPr>
          <w:rFonts w:eastAsiaTheme="minorEastAsia" w:hint="eastAsia"/>
          <w:b/>
          <w:bCs/>
          <w:sz w:val="18"/>
          <w:szCs w:val="22"/>
          <w:lang w:eastAsia="zh-CN"/>
        </w:rPr>
        <w:t>.</w:t>
      </w:r>
      <w:r>
        <w:rPr>
          <w:rFonts w:eastAsiaTheme="minorEastAsia" w:hint="eastAsia"/>
          <w:b/>
          <w:bCs/>
          <w:sz w:val="18"/>
          <w:szCs w:val="22"/>
          <w:lang w:eastAsia="zh-CN"/>
        </w:rPr>
        <w:t>2</w:t>
      </w:r>
      <w:r w:rsidRPr="00EF25D3">
        <w:rPr>
          <w:rFonts w:eastAsiaTheme="minorEastAsia" w:hint="eastAsia"/>
          <w:b/>
          <w:bCs/>
          <w:sz w:val="18"/>
          <w:szCs w:val="22"/>
          <w:lang w:eastAsia="zh-CN"/>
        </w:rPr>
        <w:t xml:space="preserve"> </w:t>
      </w:r>
      <w:r w:rsidRPr="00EF25D3">
        <w:rPr>
          <w:rFonts w:eastAsiaTheme="minorEastAsia"/>
          <w:b/>
          <w:bCs/>
          <w:sz w:val="18"/>
          <w:szCs w:val="22"/>
          <w:lang w:eastAsia="zh-CN"/>
        </w:rPr>
        <w:t>MAC RAR</w:t>
      </w:r>
      <w:r w:rsidRPr="00EF25D3">
        <w:rPr>
          <w:rFonts w:eastAsiaTheme="minorEastAsia" w:hint="eastAsia"/>
          <w:b/>
          <w:bCs/>
          <w:sz w:val="18"/>
          <w:szCs w:val="22"/>
          <w:lang w:eastAsia="zh-CN"/>
        </w:rPr>
        <w:t xml:space="preserve"> in current specs</w:t>
      </w:r>
    </w:p>
    <w:p w14:paraId="5BB73E51" w14:textId="7EB4AF65" w:rsidR="000D2997" w:rsidRPr="00DE47F4" w:rsidRDefault="000D2997" w:rsidP="000D2997">
      <w:pPr>
        <w:pStyle w:val="a0"/>
        <w:tabs>
          <w:tab w:val="left" w:pos="5103"/>
        </w:tabs>
        <w:snapToGrid w:val="0"/>
        <w:spacing w:before="120"/>
        <w:rPr>
          <w:rFonts w:eastAsia="宋体"/>
          <w:b/>
          <w:bCs/>
          <w:i/>
          <w:iCs/>
          <w:szCs w:val="20"/>
          <w:lang w:val="en-US" w:eastAsia="zh-CN"/>
        </w:rPr>
      </w:pPr>
      <w:r w:rsidRPr="00DE47F4">
        <w:rPr>
          <w:rFonts w:eastAsia="宋体" w:hint="eastAsia"/>
          <w:b/>
          <w:bCs/>
          <w:i/>
          <w:iCs/>
          <w:szCs w:val="20"/>
          <w:lang w:val="en-US" w:eastAsia="zh-CN"/>
        </w:rPr>
        <w:t xml:space="preserve">Observation </w:t>
      </w:r>
      <w:r>
        <w:rPr>
          <w:rFonts w:eastAsia="宋体" w:hint="eastAsia"/>
          <w:b/>
          <w:bCs/>
          <w:i/>
          <w:iCs/>
          <w:szCs w:val="20"/>
          <w:lang w:eastAsia="zh-CN"/>
        </w:rPr>
        <w:t>2</w:t>
      </w:r>
      <w:r w:rsidRPr="00DE47F4">
        <w:rPr>
          <w:rFonts w:eastAsia="宋体" w:hint="eastAsia"/>
          <w:b/>
          <w:bCs/>
          <w:i/>
          <w:iCs/>
          <w:szCs w:val="20"/>
          <w:lang w:val="en-US" w:eastAsia="zh-CN"/>
        </w:rPr>
        <w:t xml:space="preserve">: </w:t>
      </w:r>
      <w:r>
        <w:rPr>
          <w:rFonts w:eastAsia="宋体" w:hint="eastAsia"/>
          <w:b/>
          <w:bCs/>
          <w:i/>
          <w:iCs/>
          <w:szCs w:val="20"/>
          <w:lang w:eastAsia="zh-CN"/>
        </w:rPr>
        <w:t>For option 4, i</w:t>
      </w:r>
      <w:r w:rsidRPr="00DE47F4">
        <w:rPr>
          <w:rFonts w:eastAsia="宋体" w:hint="eastAsia"/>
          <w:b/>
          <w:bCs/>
          <w:i/>
          <w:iCs/>
          <w:szCs w:val="20"/>
          <w:lang w:val="en-US" w:eastAsia="zh-CN"/>
        </w:rPr>
        <w:t xml:space="preserve">ntroducing a new field in MAC RAR to indicate the UL beam may cause a waste of bits and too much </w:t>
      </w:r>
      <w:r>
        <w:rPr>
          <w:rFonts w:eastAsia="宋体" w:hint="eastAsia"/>
          <w:b/>
          <w:bCs/>
          <w:i/>
          <w:iCs/>
          <w:szCs w:val="20"/>
          <w:lang w:val="en-US" w:eastAsia="zh-CN"/>
        </w:rPr>
        <w:t xml:space="preserve">spec </w:t>
      </w:r>
      <w:r w:rsidRPr="00DE47F4">
        <w:rPr>
          <w:rFonts w:eastAsia="宋体" w:hint="eastAsia"/>
          <w:b/>
          <w:bCs/>
          <w:i/>
          <w:iCs/>
          <w:szCs w:val="20"/>
          <w:lang w:val="en-US" w:eastAsia="zh-CN"/>
        </w:rPr>
        <w:t>impact.</w:t>
      </w:r>
    </w:p>
    <w:p w14:paraId="1FDE9D0B" w14:textId="77777777" w:rsidR="000D2997" w:rsidRDefault="000D2997" w:rsidP="000D2997">
      <w:pPr>
        <w:pStyle w:val="a0"/>
        <w:tabs>
          <w:tab w:val="left" w:pos="5103"/>
        </w:tabs>
        <w:snapToGrid w:val="0"/>
        <w:spacing w:before="120"/>
        <w:jc w:val="left"/>
        <w:rPr>
          <w:rFonts w:eastAsia="宋体"/>
          <w:szCs w:val="20"/>
          <w:lang w:val="en-US" w:eastAsia="zh-CN"/>
        </w:rPr>
      </w:pPr>
      <w:r>
        <w:rPr>
          <w:rFonts w:eastAsia="宋体" w:hint="eastAsia"/>
          <w:szCs w:val="20"/>
          <w:lang w:eastAsia="zh-CN"/>
        </w:rPr>
        <w:t>C</w:t>
      </w:r>
      <w:r>
        <w:rPr>
          <w:rFonts w:eastAsia="宋体" w:hint="eastAsia"/>
          <w:szCs w:val="20"/>
          <w:lang w:val="en-US" w:eastAsia="zh-CN"/>
        </w:rPr>
        <w:t xml:space="preserve">onsidering the current MAC RAR </w:t>
      </w:r>
      <w:r>
        <w:rPr>
          <w:rFonts w:eastAsia="宋体"/>
          <w:szCs w:val="20"/>
          <w:lang w:val="en-US" w:eastAsia="zh-CN"/>
        </w:rPr>
        <w:t>structure</w:t>
      </w:r>
      <w:r>
        <w:rPr>
          <w:rFonts w:eastAsia="宋体" w:hint="eastAsia"/>
          <w:szCs w:val="20"/>
          <w:lang w:val="en-US" w:eastAsia="zh-CN"/>
        </w:rPr>
        <w:t>, only the bits in UL Grant</w:t>
      </w:r>
      <w:r w:rsidRPr="00DE47F4">
        <w:rPr>
          <w:rFonts w:eastAsia="宋体"/>
          <w:szCs w:val="20"/>
          <w:lang w:val="en-US" w:eastAsia="zh-CN"/>
        </w:rPr>
        <w:t xml:space="preserve"> </w:t>
      </w:r>
      <w:r>
        <w:rPr>
          <w:rFonts w:eastAsia="宋体" w:hint="eastAsia"/>
          <w:szCs w:val="20"/>
          <w:lang w:val="en-US" w:eastAsia="zh-CN"/>
        </w:rPr>
        <w:t xml:space="preserve">field can be </w:t>
      </w:r>
      <w:r>
        <w:rPr>
          <w:rFonts w:eastAsia="宋体" w:hint="eastAsia"/>
          <w:szCs w:val="20"/>
          <w:lang w:eastAsia="zh-CN"/>
        </w:rPr>
        <w:t>repurposed</w:t>
      </w:r>
      <w:r>
        <w:rPr>
          <w:rFonts w:eastAsia="宋体" w:hint="eastAsia"/>
          <w:szCs w:val="20"/>
          <w:lang w:val="en-US" w:eastAsia="zh-CN"/>
        </w:rPr>
        <w:t xml:space="preserve">, the </w:t>
      </w:r>
      <w:r>
        <w:rPr>
          <w:rFonts w:eastAsia="宋体"/>
          <w:szCs w:val="20"/>
          <w:lang w:val="en-US" w:eastAsia="zh-CN"/>
        </w:rPr>
        <w:t>details</w:t>
      </w:r>
      <w:r>
        <w:rPr>
          <w:rFonts w:eastAsia="宋体" w:hint="eastAsia"/>
          <w:szCs w:val="20"/>
          <w:lang w:val="en-US" w:eastAsia="zh-CN"/>
        </w:rPr>
        <w:t xml:space="preserve"> of which are shown as in table 1</w:t>
      </w:r>
      <w:r w:rsidRPr="00C57CDC">
        <w:rPr>
          <w:rFonts w:eastAsia="宋体" w:hint="eastAsia"/>
          <w:szCs w:val="20"/>
          <w:vertAlign w:val="superscript"/>
          <w:lang w:val="en-US" w:eastAsia="zh-CN"/>
        </w:rPr>
        <w:t>[</w:t>
      </w:r>
      <w:r>
        <w:rPr>
          <w:rFonts w:eastAsia="宋体" w:hint="eastAsia"/>
          <w:szCs w:val="20"/>
          <w:vertAlign w:val="superscript"/>
          <w:lang w:eastAsia="zh-CN"/>
        </w:rPr>
        <w:t>4</w:t>
      </w:r>
      <w:r w:rsidRPr="00C57CDC">
        <w:rPr>
          <w:rFonts w:eastAsia="宋体" w:hint="eastAsia"/>
          <w:szCs w:val="20"/>
          <w:vertAlign w:val="superscript"/>
          <w:lang w:val="en-US" w:eastAsia="zh-CN"/>
        </w:rPr>
        <w:t>]</w:t>
      </w:r>
      <w:r>
        <w:rPr>
          <w:rFonts w:eastAsia="宋体" w:hint="eastAsia"/>
          <w:szCs w:val="20"/>
          <w:lang w:eastAsia="zh-CN"/>
        </w:rPr>
        <w:t xml:space="preserve">. </w:t>
      </w:r>
      <w:r>
        <w:rPr>
          <w:rFonts w:eastAsia="宋体"/>
          <w:szCs w:val="20"/>
          <w:lang w:eastAsia="zh-CN"/>
        </w:rPr>
        <w:t>A</w:t>
      </w:r>
      <w:r>
        <w:rPr>
          <w:rFonts w:eastAsia="宋体" w:hint="eastAsia"/>
          <w:szCs w:val="20"/>
          <w:lang w:eastAsia="zh-CN"/>
        </w:rPr>
        <w:t>nd we don</w:t>
      </w:r>
      <w:r>
        <w:rPr>
          <w:rFonts w:eastAsia="宋体"/>
          <w:szCs w:val="20"/>
          <w:lang w:eastAsia="zh-CN"/>
        </w:rPr>
        <w:t>’</w:t>
      </w:r>
      <w:r>
        <w:rPr>
          <w:rFonts w:eastAsia="宋体" w:hint="eastAsia"/>
          <w:szCs w:val="20"/>
          <w:lang w:eastAsia="zh-CN"/>
        </w:rPr>
        <w:t>t think Option 5 is feasible.</w:t>
      </w:r>
    </w:p>
    <w:p w14:paraId="3A3B6CE3"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b/>
          <w:bCs/>
          <w:sz w:val="18"/>
          <w:szCs w:val="22"/>
          <w:lang w:eastAsia="zh-CN"/>
        </w:rPr>
        <w:t>Table 1: Random Access Response Grant Content field size</w:t>
      </w:r>
    </w:p>
    <w:tbl>
      <w:tblPr>
        <w:tblW w:w="0" w:type="auto"/>
        <w:jc w:val="center"/>
        <w:tblLook w:val="01E0" w:firstRow="1" w:lastRow="1" w:firstColumn="1" w:lastColumn="1" w:noHBand="0" w:noVBand="0"/>
      </w:tblPr>
      <w:tblGrid>
        <w:gridCol w:w="3358"/>
        <w:gridCol w:w="5060"/>
      </w:tblGrid>
      <w:tr w:rsidR="000D2997" w:rsidRPr="0054484F" w14:paraId="7E6F3C25"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4CD1BA8" w14:textId="77777777" w:rsidR="000D2997" w:rsidRPr="0054484F" w:rsidRDefault="000D2997" w:rsidP="00D407F1">
            <w:pPr>
              <w:keepNext/>
              <w:keepLines/>
              <w:jc w:val="center"/>
              <w:rPr>
                <w:rFonts w:ascii="Arial" w:eastAsia="宋体" w:hAnsi="Arial"/>
                <w:b/>
                <w:sz w:val="18"/>
                <w:szCs w:val="20"/>
                <w:lang w:val="en-GB" w:eastAsia="x-none"/>
              </w:rPr>
            </w:pPr>
            <w:r w:rsidRPr="0054484F">
              <w:rPr>
                <w:rFonts w:ascii="Arial" w:eastAsia="宋体" w:hAnsi="Arial"/>
                <w:b/>
                <w:sz w:val="18"/>
                <w:szCs w:val="20"/>
                <w:lang w:val="en-GB" w:eastAsia="x-none"/>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1BAAB1AF" w14:textId="77777777" w:rsidR="000D2997" w:rsidRPr="0054484F" w:rsidRDefault="000D2997" w:rsidP="00D407F1">
            <w:pPr>
              <w:keepNext/>
              <w:keepLines/>
              <w:jc w:val="center"/>
              <w:rPr>
                <w:rFonts w:ascii="Arial" w:eastAsia="宋体" w:hAnsi="Arial"/>
                <w:b/>
                <w:sz w:val="18"/>
                <w:szCs w:val="20"/>
                <w:lang w:val="en-GB" w:eastAsia="x-none"/>
              </w:rPr>
            </w:pPr>
            <w:r w:rsidRPr="0054484F">
              <w:rPr>
                <w:rFonts w:ascii="Arial" w:eastAsia="宋体" w:hAnsi="Arial"/>
                <w:b/>
                <w:sz w:val="18"/>
                <w:szCs w:val="20"/>
                <w:lang w:val="en-GB" w:eastAsia="x-none"/>
              </w:rPr>
              <w:t>Number of bits</w:t>
            </w:r>
          </w:p>
        </w:tc>
      </w:tr>
      <w:tr w:rsidR="000D2997" w:rsidRPr="0054484F" w14:paraId="04C90B47"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C6352C7"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96B4F2B"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1</w:t>
            </w:r>
          </w:p>
        </w:tc>
      </w:tr>
      <w:tr w:rsidR="000D2997" w:rsidRPr="0054484F" w14:paraId="6DFD6321"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FC2506D"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C9430D3"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rPr>
              <w:t xml:space="preserve">12, </w:t>
            </w:r>
            <w:r w:rsidRPr="0054484F">
              <w:rPr>
                <w:rFonts w:eastAsia="宋体"/>
                <w:sz w:val="18"/>
                <w:szCs w:val="18"/>
                <w:lang w:val="en-GB" w:eastAsia="x-none"/>
              </w:rPr>
              <w:t xml:space="preserve">for operation with shared spectrum channel access in FR1 or for FR2-2 when </w:t>
            </w:r>
            <w:r w:rsidRPr="0054484F">
              <w:rPr>
                <w:rFonts w:eastAsia="宋体"/>
                <w:i/>
                <w:sz w:val="18"/>
                <w:szCs w:val="18"/>
                <w:lang w:val="en-GB" w:eastAsia="x-none"/>
              </w:rPr>
              <w:t>ChannelAccessMode2-r17</w:t>
            </w:r>
            <w:r w:rsidRPr="0054484F">
              <w:rPr>
                <w:rFonts w:eastAsia="宋体"/>
                <w:sz w:val="18"/>
                <w:szCs w:val="18"/>
                <w:lang w:val="en-GB" w:eastAsia="x-none"/>
              </w:rPr>
              <w:t xml:space="preserve"> is provided</w:t>
            </w:r>
          </w:p>
          <w:p w14:paraId="6C21F693"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eastAsia="x-none"/>
              </w:rPr>
              <w:t>14, otherwise</w:t>
            </w:r>
          </w:p>
        </w:tc>
      </w:tr>
      <w:tr w:rsidR="000D2997" w:rsidRPr="0054484F" w14:paraId="65FBAC96"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CD0E166"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463DBFF"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4</w:t>
            </w:r>
          </w:p>
        </w:tc>
      </w:tr>
      <w:tr w:rsidR="000D2997" w:rsidRPr="0054484F" w14:paraId="53677C78"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318E65D"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6D4A3887"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4</w:t>
            </w:r>
          </w:p>
        </w:tc>
      </w:tr>
      <w:tr w:rsidR="000D2997" w:rsidRPr="0054484F" w14:paraId="06FB12A1"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41EE7E0"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0B265DF"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3</w:t>
            </w:r>
          </w:p>
        </w:tc>
      </w:tr>
      <w:tr w:rsidR="000D2997" w:rsidRPr="0054484F" w14:paraId="4493109C"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064C47"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31A93CED"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1</w:t>
            </w:r>
          </w:p>
        </w:tc>
      </w:tr>
      <w:tr w:rsidR="000D2997" w:rsidRPr="0054484F" w14:paraId="47FCC0EA"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8F11992" w14:textId="77777777" w:rsidR="000D2997" w:rsidRPr="0054484F" w:rsidRDefault="000D2997" w:rsidP="00D407F1">
            <w:pPr>
              <w:keepNext/>
              <w:keepLines/>
              <w:rPr>
                <w:rFonts w:eastAsia="宋体"/>
                <w:sz w:val="18"/>
                <w:szCs w:val="20"/>
                <w:lang w:val="en-GB" w:eastAsia="x-none"/>
              </w:rPr>
            </w:pPr>
            <w:r w:rsidRPr="0054484F">
              <w:rPr>
                <w:rFonts w:eastAsiaTheme="minorEastAsia"/>
                <w:sz w:val="18"/>
                <w:szCs w:val="20"/>
                <w:lang w:val="en-GB"/>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346EDB45" w14:textId="77777777" w:rsidR="000D2997" w:rsidRPr="0054484F" w:rsidRDefault="000D2997" w:rsidP="00D407F1">
            <w:pPr>
              <w:spacing w:after="120"/>
              <w:rPr>
                <w:sz w:val="18"/>
                <w:szCs w:val="18"/>
              </w:rPr>
            </w:pPr>
            <w:r w:rsidRPr="0054484F">
              <w:rPr>
                <w:sz w:val="18"/>
                <w:szCs w:val="18"/>
              </w:rPr>
              <w:t xml:space="preserve">2, for operation with shared spectrum channel access in FR1 or for FR2-2 when </w:t>
            </w:r>
            <w:r w:rsidRPr="0054484F">
              <w:rPr>
                <w:i/>
                <w:sz w:val="18"/>
                <w:szCs w:val="18"/>
              </w:rPr>
              <w:t>ChannelAccessMode2-r17</w:t>
            </w:r>
            <w:r w:rsidRPr="0054484F">
              <w:rPr>
                <w:sz w:val="18"/>
                <w:szCs w:val="18"/>
              </w:rPr>
              <w:t xml:space="preserve"> is provided</w:t>
            </w:r>
          </w:p>
          <w:p w14:paraId="1BDEA8C1"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eastAsia="x-none"/>
              </w:rPr>
              <w:t>0, otherwise</w:t>
            </w:r>
          </w:p>
        </w:tc>
      </w:tr>
    </w:tbl>
    <w:p w14:paraId="4681B1D1" w14:textId="77777777" w:rsidR="000D2997" w:rsidRPr="0054484F" w:rsidRDefault="000D2997" w:rsidP="000D2997">
      <w:pPr>
        <w:tabs>
          <w:tab w:val="left" w:pos="5103"/>
        </w:tabs>
        <w:snapToGrid w:val="0"/>
        <w:spacing w:after="120"/>
        <w:rPr>
          <w:bCs/>
          <w:szCs w:val="20"/>
          <w:lang w:val="x-none"/>
        </w:rPr>
      </w:pPr>
      <w:r w:rsidRPr="0054484F">
        <w:rPr>
          <w:rFonts w:eastAsiaTheme="minorEastAsia"/>
          <w:bCs/>
          <w:szCs w:val="20"/>
          <w:lang w:val="x-none"/>
        </w:rPr>
        <w:t>A</w:t>
      </w:r>
      <w:r w:rsidRPr="0054484F">
        <w:rPr>
          <w:rFonts w:eastAsiaTheme="minorEastAsia" w:hint="eastAsia"/>
          <w:bCs/>
          <w:szCs w:val="20"/>
          <w:lang w:val="x-none"/>
        </w:rPr>
        <w:t xml:space="preserve">mong the above fields, frequency hopping flag, PUSCH frequency resource allocation(FDRA) are essential for Msg3 scheduling, </w:t>
      </w:r>
      <w:r w:rsidRPr="0054484F">
        <w:rPr>
          <w:rFonts w:hint="eastAsia"/>
          <w:bCs/>
          <w:szCs w:val="20"/>
          <w:lang w:val="x-none"/>
        </w:rPr>
        <w:t>repurposing this field may cause large spec impact</w:t>
      </w:r>
      <w:r w:rsidRPr="0054484F">
        <w:rPr>
          <w:rFonts w:eastAsiaTheme="minorEastAsia" w:hint="eastAsia"/>
          <w:bCs/>
          <w:szCs w:val="20"/>
          <w:lang w:val="x-none"/>
        </w:rPr>
        <w:t xml:space="preserve">. For PUSCH time resource allocation, it is not reasonable to introduce a new TDRA table including the UL beam selection indication. The MSB of MCS has already reused for indicating </w:t>
      </w:r>
      <w:r w:rsidRPr="0054484F">
        <w:rPr>
          <w:rFonts w:eastAsiaTheme="minorEastAsia"/>
          <w:bCs/>
          <w:szCs w:val="20"/>
          <w:lang w:val="x-none"/>
        </w:rPr>
        <w:t>the</w:t>
      </w:r>
      <w:r w:rsidRPr="0054484F">
        <w:rPr>
          <w:rFonts w:eastAsiaTheme="minorEastAsia" w:hint="eastAsia"/>
          <w:bCs/>
          <w:szCs w:val="20"/>
          <w:lang w:val="x-none"/>
        </w:rPr>
        <w:t xml:space="preserve"> repetition times for Msg3 scheduling, which also can</w:t>
      </w:r>
      <w:r w:rsidRPr="0054484F">
        <w:rPr>
          <w:rFonts w:eastAsiaTheme="minorEastAsia"/>
          <w:bCs/>
          <w:szCs w:val="20"/>
          <w:lang w:val="x-none"/>
        </w:rPr>
        <w:t>’</w:t>
      </w:r>
      <w:r w:rsidRPr="0054484F">
        <w:rPr>
          <w:rFonts w:eastAsiaTheme="minorEastAsia" w:hint="eastAsia"/>
          <w:bCs/>
          <w:szCs w:val="20"/>
          <w:lang w:val="x-none"/>
        </w:rPr>
        <w:t xml:space="preserve">t be repurposed for indicating </w:t>
      </w:r>
      <w:r w:rsidRPr="0054484F">
        <w:rPr>
          <w:rFonts w:eastAsiaTheme="minorEastAsia"/>
          <w:bCs/>
          <w:szCs w:val="20"/>
          <w:lang w:val="x-none"/>
        </w:rPr>
        <w:t>the</w:t>
      </w:r>
      <w:r w:rsidRPr="0054484F">
        <w:rPr>
          <w:rFonts w:eastAsiaTheme="minorEastAsia" w:hint="eastAsia"/>
          <w:bCs/>
          <w:szCs w:val="20"/>
          <w:lang w:val="x-none"/>
        </w:rPr>
        <w:t xml:space="preserve"> UL beam. The 1-bit CSI request field, which is reserved for UL RAR grant can be considered to be reused, but 1 bit is obvious not enough for indicating the UL beam. There are 3 bits in TPC command field in total, it is not practical to reuse all the 3 bits for UL beam indication, but 1-2 LSB bits of TPC command can be used to indicate the UL beam indication. In all, there is no 3 available bits in one field in MAC RAR could be reused for indicating the UL beam independently. </w:t>
      </w:r>
    </w:p>
    <w:p w14:paraId="788F6C79" w14:textId="77777777" w:rsidR="000D2997" w:rsidRPr="0054484F" w:rsidRDefault="000D2997" w:rsidP="000D2997">
      <w:pPr>
        <w:tabs>
          <w:tab w:val="left" w:pos="5103"/>
        </w:tabs>
        <w:snapToGrid w:val="0"/>
        <w:spacing w:after="120"/>
        <w:rPr>
          <w:rFonts w:eastAsiaTheme="minorEastAsia"/>
          <w:b/>
          <w:i/>
          <w:iCs/>
          <w:szCs w:val="20"/>
          <w:lang w:val="x-none"/>
        </w:rPr>
      </w:pPr>
      <w:r w:rsidRPr="0054484F">
        <w:rPr>
          <w:rFonts w:eastAsiaTheme="minorEastAsia" w:hint="eastAsia"/>
          <w:b/>
          <w:i/>
          <w:iCs/>
          <w:szCs w:val="20"/>
          <w:lang w:val="x-none"/>
        </w:rPr>
        <w:t xml:space="preserve">Observation </w:t>
      </w:r>
      <w:r w:rsidRPr="0054484F">
        <w:rPr>
          <w:rFonts w:hint="eastAsia"/>
          <w:b/>
          <w:i/>
          <w:iCs/>
          <w:szCs w:val="20"/>
          <w:lang w:val="x-none"/>
        </w:rPr>
        <w:t>3</w:t>
      </w:r>
      <w:r w:rsidRPr="0054484F">
        <w:rPr>
          <w:rFonts w:eastAsiaTheme="minorEastAsia" w:hint="eastAsia"/>
          <w:b/>
          <w:i/>
          <w:iCs/>
          <w:szCs w:val="20"/>
          <w:lang w:val="x-none"/>
        </w:rPr>
        <w:t>: The 1-bit in CSI request field, X</w:t>
      </w:r>
      <w:r w:rsidRPr="0054484F">
        <w:rPr>
          <w:rFonts w:hint="eastAsia"/>
          <w:b/>
          <w:i/>
          <w:iCs/>
          <w:szCs w:val="20"/>
          <w:lang w:val="x-none"/>
        </w:rPr>
        <w:t>(X=1/2)</w:t>
      </w:r>
      <w:r w:rsidRPr="0054484F">
        <w:rPr>
          <w:rFonts w:eastAsiaTheme="minorEastAsia" w:hint="eastAsia"/>
          <w:b/>
          <w:i/>
          <w:iCs/>
          <w:szCs w:val="20"/>
          <w:lang w:val="x-none"/>
        </w:rPr>
        <w:t xml:space="preserve"> LSB bits of TPC command for PUSCH field can be reused for indicating the UL beam for Msg3 beam selection, but there is no enough bits available in a single field in MAC RAR can be repurposed for indicating the UL beam independently. </w:t>
      </w:r>
      <w:r w:rsidRPr="0054484F">
        <w:rPr>
          <w:rFonts w:eastAsia="宋体"/>
          <w:szCs w:val="20"/>
        </w:rPr>
        <w:tab/>
      </w:r>
    </w:p>
    <w:p w14:paraId="31415E16" w14:textId="77777777" w:rsidR="000D2997" w:rsidRDefault="000D2997" w:rsidP="000D2997">
      <w:pPr>
        <w:rPr>
          <w:b/>
          <w:bCs/>
          <w:i/>
          <w:iCs/>
          <w:szCs w:val="20"/>
          <w:lang w:val="x-none"/>
        </w:rPr>
      </w:pPr>
      <w:r w:rsidRPr="0054484F">
        <w:rPr>
          <w:rFonts w:hint="eastAsia"/>
          <w:b/>
          <w:bCs/>
          <w:i/>
          <w:iCs/>
          <w:szCs w:val="20"/>
          <w:lang w:val="x-none"/>
        </w:rPr>
        <w:t>Proposal 4:</w:t>
      </w:r>
      <w:r>
        <w:rPr>
          <w:rFonts w:hint="eastAsia"/>
          <w:b/>
          <w:bCs/>
          <w:i/>
          <w:iCs/>
          <w:szCs w:val="20"/>
          <w:lang w:val="x-none"/>
        </w:rPr>
        <w:t xml:space="preserve"> F</w:t>
      </w:r>
      <w:r>
        <w:rPr>
          <w:b/>
          <w:bCs/>
          <w:i/>
          <w:iCs/>
          <w:szCs w:val="20"/>
          <w:lang w:val="x-none"/>
        </w:rPr>
        <w:t>o</w:t>
      </w:r>
      <w:r>
        <w:rPr>
          <w:rFonts w:hint="eastAsia"/>
          <w:b/>
          <w:bCs/>
          <w:i/>
          <w:iCs/>
          <w:szCs w:val="20"/>
          <w:lang w:val="x-none"/>
        </w:rPr>
        <w:t xml:space="preserve">r the </w:t>
      </w:r>
      <w:r w:rsidRPr="0054484F">
        <w:rPr>
          <w:b/>
          <w:bCs/>
          <w:i/>
          <w:iCs/>
          <w:szCs w:val="20"/>
          <w:lang w:val="x-none"/>
        </w:rPr>
        <w:t>indicating the UL beam information</w:t>
      </w:r>
      <w:r>
        <w:rPr>
          <w:rFonts w:hint="eastAsia"/>
          <w:b/>
          <w:bCs/>
          <w:i/>
          <w:iCs/>
          <w:szCs w:val="20"/>
          <w:lang w:val="x-none"/>
        </w:rPr>
        <w:t xml:space="preserve">, support to use one of the </w:t>
      </w:r>
      <w:r>
        <w:rPr>
          <w:b/>
          <w:bCs/>
          <w:i/>
          <w:iCs/>
          <w:szCs w:val="20"/>
          <w:lang w:val="x-none"/>
        </w:rPr>
        <w:t>following</w:t>
      </w:r>
      <w:r>
        <w:rPr>
          <w:rFonts w:hint="eastAsia"/>
          <w:b/>
          <w:bCs/>
          <w:i/>
          <w:iCs/>
          <w:szCs w:val="20"/>
          <w:lang w:val="x-none"/>
        </w:rPr>
        <w:t xml:space="preserve"> options:</w:t>
      </w:r>
    </w:p>
    <w:p w14:paraId="33C33CD9" w14:textId="77777777" w:rsidR="000D2997" w:rsidRPr="00D665E6" w:rsidRDefault="000D2997" w:rsidP="000D2997">
      <w:pPr>
        <w:pStyle w:val="ae"/>
        <w:widowControl/>
        <w:numPr>
          <w:ilvl w:val="0"/>
          <w:numId w:val="82"/>
        </w:numPr>
        <w:autoSpaceDE w:val="0"/>
        <w:autoSpaceDN w:val="0"/>
        <w:adjustRightInd w:val="0"/>
        <w:snapToGrid w:val="0"/>
        <w:spacing w:after="120" w:line="259" w:lineRule="auto"/>
        <w:ind w:firstLineChars="0"/>
        <w:jc w:val="left"/>
        <w:rPr>
          <w:rFonts w:ascii="Times New Roman" w:hAnsi="Times New Roman"/>
          <w:b/>
          <w:bCs/>
          <w:i/>
          <w:iCs/>
          <w:sz w:val="20"/>
          <w:szCs w:val="20"/>
          <w:lang w:val="x-none" w:eastAsia="en-US"/>
        </w:rPr>
      </w:pPr>
      <w:r w:rsidRPr="00D665E6">
        <w:rPr>
          <w:rFonts w:ascii="Times New Roman" w:hAnsi="Times New Roman"/>
          <w:b/>
          <w:bCs/>
          <w:i/>
          <w:iCs/>
          <w:sz w:val="20"/>
          <w:szCs w:val="20"/>
          <w:lang w:val="x-none"/>
        </w:rPr>
        <w:t xml:space="preserve">Option 2: explicitly indicated by the reserved bits in DCI format 1_0 with CRC scrambled by RA-RNTI </w:t>
      </w:r>
    </w:p>
    <w:p w14:paraId="640215EA" w14:textId="77777777" w:rsidR="000D2997" w:rsidRPr="00D665E6" w:rsidRDefault="000D2997" w:rsidP="000D2997">
      <w:pPr>
        <w:pStyle w:val="ae"/>
        <w:widowControl/>
        <w:numPr>
          <w:ilvl w:val="0"/>
          <w:numId w:val="82"/>
        </w:numPr>
        <w:autoSpaceDE w:val="0"/>
        <w:autoSpaceDN w:val="0"/>
        <w:adjustRightInd w:val="0"/>
        <w:snapToGrid w:val="0"/>
        <w:spacing w:after="120" w:line="259" w:lineRule="auto"/>
        <w:ind w:firstLineChars="0"/>
        <w:jc w:val="left"/>
        <w:rPr>
          <w:rFonts w:ascii="Times New Roman" w:hAnsi="Times New Roman"/>
          <w:b/>
          <w:bCs/>
          <w:i/>
          <w:iCs/>
          <w:sz w:val="20"/>
          <w:szCs w:val="20"/>
          <w:lang w:val="x-none"/>
        </w:rPr>
      </w:pPr>
      <w:r w:rsidRPr="00D665E6">
        <w:rPr>
          <w:rFonts w:ascii="Times New Roman" w:hAnsi="Times New Roman"/>
          <w:b/>
          <w:bCs/>
          <w:i/>
          <w:iCs/>
          <w:sz w:val="20"/>
          <w:szCs w:val="20"/>
          <w:lang w:val="x-none"/>
        </w:rPr>
        <w:t>Option 3: explicitly indicated by repurposing the CSI request and 2 LSBs of TPC command in UL Grant in RAR</w:t>
      </w:r>
    </w:p>
    <w:p w14:paraId="3F0F9DFB" w14:textId="77777777" w:rsidR="000D2997" w:rsidRPr="000D2997" w:rsidRDefault="000D2997" w:rsidP="000D2997">
      <w:pPr>
        <w:pStyle w:val="20"/>
        <w:rPr>
          <w:rFonts w:eastAsiaTheme="minorEastAsia"/>
          <w:lang w:eastAsia="zh-CN"/>
        </w:rPr>
      </w:pPr>
      <w:r w:rsidRPr="000D2997">
        <w:rPr>
          <w:rFonts w:eastAsiaTheme="minorEastAsia" w:hint="eastAsia"/>
          <w:lang w:eastAsia="zh-CN"/>
        </w:rPr>
        <w:lastRenderedPageBreak/>
        <w:t>2.3 Considerations on power ramping rule</w:t>
      </w:r>
    </w:p>
    <w:p w14:paraId="552C7635" w14:textId="343CC143" w:rsidR="000D2997" w:rsidRDefault="000D2997" w:rsidP="000D2997">
      <w:pPr>
        <w:pStyle w:val="a0"/>
        <w:tabs>
          <w:tab w:val="left" w:pos="5103"/>
        </w:tabs>
        <w:snapToGrid w:val="0"/>
        <w:spacing w:before="120"/>
        <w:rPr>
          <w:rFonts w:eastAsia="宋体"/>
          <w:szCs w:val="20"/>
          <w:lang w:eastAsia="zh-CN"/>
        </w:rPr>
      </w:pPr>
      <w:r>
        <w:rPr>
          <w:rFonts w:eastAsia="宋体"/>
          <w:szCs w:val="20"/>
          <w:lang w:eastAsia="zh-CN"/>
        </w:rPr>
        <w:t>I</w:t>
      </w:r>
      <w:r>
        <w:rPr>
          <w:rFonts w:eastAsia="宋体" w:hint="eastAsia"/>
          <w:szCs w:val="20"/>
          <w:lang w:eastAsia="zh-CN"/>
        </w:rPr>
        <w:t>n current specs, for power control of PRACH, the power ramping counter is supposed to be suspended when the UE changes the spatial domain filter, as follows</w:t>
      </w:r>
      <w:r w:rsidRPr="000E137B">
        <w:rPr>
          <w:rFonts w:eastAsia="宋体" w:hint="eastAsia"/>
          <w:szCs w:val="20"/>
          <w:vertAlign w:val="superscript"/>
          <w:lang w:eastAsia="zh-CN"/>
        </w:rPr>
        <w:t>[</w:t>
      </w:r>
      <w:r w:rsidR="00705477">
        <w:rPr>
          <w:rFonts w:eastAsia="宋体" w:hint="eastAsia"/>
          <w:szCs w:val="20"/>
          <w:vertAlign w:val="superscript"/>
          <w:lang w:eastAsia="zh-CN"/>
        </w:rPr>
        <w:t>5</w:t>
      </w:r>
      <w:r w:rsidRPr="000E137B">
        <w:rPr>
          <w:rFonts w:eastAsia="宋体" w:hint="eastAsia"/>
          <w:szCs w:val="20"/>
          <w:vertAlign w:val="superscript"/>
          <w:lang w:eastAsia="zh-CN"/>
        </w:rPr>
        <w:t>]</w:t>
      </w:r>
    </w:p>
    <w:tbl>
      <w:tblPr>
        <w:tblStyle w:val="af4"/>
        <w:tblW w:w="0" w:type="auto"/>
        <w:tblLook w:val="04A0" w:firstRow="1" w:lastRow="0" w:firstColumn="1" w:lastColumn="0" w:noHBand="0" w:noVBand="1"/>
      </w:tblPr>
      <w:tblGrid>
        <w:gridCol w:w="9288"/>
      </w:tblGrid>
      <w:tr w:rsidR="000D2997" w14:paraId="409D0842" w14:textId="77777777" w:rsidTr="00D407F1">
        <w:tc>
          <w:tcPr>
            <w:tcW w:w="9514" w:type="dxa"/>
          </w:tcPr>
          <w:p w14:paraId="25BFA8CC" w14:textId="77777777" w:rsidR="000D2997" w:rsidRDefault="000D2997" w:rsidP="00D407F1">
            <w:pPr>
              <w:pStyle w:val="a0"/>
              <w:tabs>
                <w:tab w:val="left" w:pos="5103"/>
              </w:tabs>
              <w:snapToGrid w:val="0"/>
              <w:spacing w:before="120"/>
              <w:rPr>
                <w:rFonts w:eastAsia="宋体"/>
                <w:b/>
                <w:bCs/>
                <w:szCs w:val="20"/>
                <w:lang w:val="en-US" w:eastAsia="zh-CN"/>
              </w:rPr>
            </w:pPr>
            <w:r w:rsidRPr="00115B85">
              <w:rPr>
                <w:rFonts w:eastAsia="宋体" w:hint="eastAsia"/>
                <w:b/>
                <w:bCs/>
                <w:szCs w:val="20"/>
                <w:lang w:val="en-US" w:eastAsia="zh-CN"/>
              </w:rPr>
              <w:t>TS 38.213 clause 7.4</w:t>
            </w:r>
          </w:p>
          <w:p w14:paraId="44BB4FE8" w14:textId="77777777" w:rsidR="000D2997" w:rsidRPr="00115B85" w:rsidRDefault="000D2997" w:rsidP="00D407F1">
            <w:pPr>
              <w:pStyle w:val="a0"/>
              <w:tabs>
                <w:tab w:val="left" w:pos="5103"/>
              </w:tabs>
              <w:snapToGrid w:val="0"/>
              <w:spacing w:before="120"/>
              <w:jc w:val="center"/>
              <w:rPr>
                <w:rFonts w:eastAsia="宋体"/>
                <w:b/>
                <w:bCs/>
                <w:szCs w:val="20"/>
                <w:lang w:val="en-US" w:eastAsia="zh-CN"/>
              </w:rPr>
            </w:pPr>
            <w:r>
              <w:rPr>
                <w:rFonts w:eastAsia="宋体" w:hint="eastAsia"/>
                <w:b/>
                <w:bCs/>
                <w:szCs w:val="20"/>
                <w:lang w:val="en-US" w:eastAsia="zh-CN"/>
              </w:rPr>
              <w:t>----&lt;Omitted unrelated part&gt;----</w:t>
            </w:r>
          </w:p>
          <w:p w14:paraId="60F56127" w14:textId="77777777" w:rsidR="000D2997" w:rsidRPr="00115B85" w:rsidRDefault="000D2997" w:rsidP="00D407F1">
            <w:pPr>
              <w:pStyle w:val="a0"/>
              <w:tabs>
                <w:tab w:val="left" w:pos="5103"/>
              </w:tabs>
              <w:snapToGrid w:val="0"/>
              <w:spacing w:before="120"/>
              <w:rPr>
                <w:rFonts w:eastAsia="宋体"/>
                <w:szCs w:val="20"/>
                <w:lang w:val="en-US" w:eastAsia="zh-CN"/>
              </w:rPr>
            </w:pPr>
            <w:r w:rsidRPr="00115B85">
              <w:rPr>
                <w:rFonts w:eastAsia="宋体"/>
                <w:szCs w:val="20"/>
                <w:lang w:val="en-US" w:eastAsia="zh-CN"/>
              </w:rPr>
              <w:t xml:space="preserve">If prior to a PRACH retransmission, a UE </w:t>
            </w:r>
            <w:r w:rsidRPr="00115B85">
              <w:rPr>
                <w:rFonts w:eastAsia="宋体"/>
                <w:color w:val="FF0000"/>
                <w:szCs w:val="20"/>
                <w:lang w:val="en-US" w:eastAsia="zh-CN"/>
              </w:rPr>
              <w:t>changes the spatial domain transmission filter</w:t>
            </w:r>
            <w:r w:rsidRPr="00115B85">
              <w:rPr>
                <w:rFonts w:eastAsia="宋体"/>
                <w:szCs w:val="20"/>
                <w:lang w:val="en-US" w:eastAsia="zh-CN"/>
              </w:rPr>
              <w:t xml:space="preserve">, Layer 1 notifies higher to </w:t>
            </w:r>
            <w:r w:rsidRPr="00115B85">
              <w:rPr>
                <w:rFonts w:eastAsia="宋体"/>
                <w:color w:val="FF0000"/>
                <w:szCs w:val="20"/>
                <w:lang w:val="en-US" w:eastAsia="zh-CN"/>
              </w:rPr>
              <w:t xml:space="preserve">suspend the power ramping counter </w:t>
            </w:r>
            <w:r w:rsidRPr="00115B85">
              <w:rPr>
                <w:rFonts w:eastAsia="宋体"/>
                <w:szCs w:val="20"/>
                <w:lang w:val="en-US" w:eastAsia="zh-CN"/>
              </w:rPr>
              <w:t>as described in [11, TS 38.321]</w:t>
            </w:r>
          </w:p>
        </w:tc>
      </w:tr>
    </w:tbl>
    <w:p w14:paraId="6352A5D0" w14:textId="77777777" w:rsidR="000D2997" w:rsidRDefault="000D2997" w:rsidP="000D2997">
      <w:pPr>
        <w:pStyle w:val="a0"/>
        <w:tabs>
          <w:tab w:val="left" w:pos="5103"/>
        </w:tabs>
        <w:snapToGrid w:val="0"/>
        <w:spacing w:before="120"/>
        <w:rPr>
          <w:rFonts w:eastAsia="宋体"/>
          <w:szCs w:val="20"/>
          <w:lang w:eastAsia="zh-CN"/>
        </w:rPr>
      </w:pPr>
      <w:r>
        <w:rPr>
          <w:rFonts w:eastAsia="宋体" w:hint="eastAsia"/>
          <w:szCs w:val="20"/>
          <w:lang w:eastAsia="zh-CN"/>
        </w:rPr>
        <w:t xml:space="preserve">However, if different Tx beams are used for multiple PRACH transmissions, the spatial domain transmission filter is very likely to change as mentioned in clause 2.2, the power ramping counter should continue to work. As shown in Fig. 3. </w:t>
      </w:r>
    </w:p>
    <w:p w14:paraId="74B01498" w14:textId="77777777" w:rsidR="000D2997" w:rsidRDefault="000D2997" w:rsidP="000D2997">
      <w:pPr>
        <w:pStyle w:val="a0"/>
        <w:tabs>
          <w:tab w:val="left" w:pos="5103"/>
        </w:tabs>
        <w:snapToGrid w:val="0"/>
        <w:spacing w:before="120"/>
        <w:jc w:val="center"/>
        <w:rPr>
          <w:rFonts w:eastAsiaTheme="minorEastAsia"/>
          <w:lang w:eastAsia="zh-CN"/>
        </w:rPr>
      </w:pPr>
      <w:r>
        <w:rPr>
          <w:rFonts w:hint="eastAsia"/>
        </w:rPr>
        <w:object w:dxaOrig="18975" w:dyaOrig="5116" w14:anchorId="33BB7E38">
          <v:shape id="_x0000_i1027" type="#_x0000_t75" style="width:464.6pt;height:125pt" o:ole="">
            <v:imagedata r:id="rId12" o:title=""/>
          </v:shape>
          <o:OLEObject Type="Embed" ProgID="Visio.Drawing.15" ShapeID="_x0000_i1027" DrawAspect="Content" ObjectID="_1824030773" r:id="rId13"/>
        </w:object>
      </w:r>
    </w:p>
    <w:p w14:paraId="22130AF9"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Pr>
          <w:rFonts w:eastAsiaTheme="minorEastAsia" w:hint="eastAsia"/>
          <w:b/>
          <w:bCs/>
          <w:sz w:val="18"/>
          <w:szCs w:val="22"/>
          <w:lang w:eastAsia="zh-CN"/>
        </w:rPr>
        <w:t>3</w:t>
      </w:r>
      <w:r w:rsidRPr="00EF25D3">
        <w:rPr>
          <w:rFonts w:eastAsiaTheme="minorEastAsia" w:hint="eastAsia"/>
          <w:b/>
          <w:bCs/>
          <w:sz w:val="18"/>
          <w:szCs w:val="22"/>
          <w:lang w:eastAsia="zh-CN"/>
        </w:rPr>
        <w:t xml:space="preserve"> illustration of spatial domain filter changes in prior to retransmission of PRACH, where power ramping counter should still work</w:t>
      </w:r>
    </w:p>
    <w:p w14:paraId="4F98C0C2" w14:textId="77777777" w:rsidR="000D2997" w:rsidRDefault="000D2997" w:rsidP="000D2997">
      <w:pPr>
        <w:pStyle w:val="a0"/>
        <w:tabs>
          <w:tab w:val="left" w:pos="5103"/>
        </w:tabs>
        <w:snapToGrid w:val="0"/>
        <w:spacing w:before="120"/>
        <w:rPr>
          <w:rFonts w:eastAsia="宋体"/>
          <w:szCs w:val="20"/>
          <w:lang w:eastAsia="zh-CN"/>
        </w:rPr>
      </w:pPr>
      <w:r>
        <w:rPr>
          <w:rFonts w:eastAsia="宋体" w:hint="eastAsia"/>
          <w:szCs w:val="20"/>
          <w:lang w:eastAsia="zh-CN"/>
        </w:rPr>
        <w:t xml:space="preserve">However, if a new spatial domain filter (new Tx beam) never used by UE in </w:t>
      </w:r>
      <w:r>
        <w:rPr>
          <w:rFonts w:eastAsia="宋体"/>
          <w:szCs w:val="20"/>
          <w:lang w:eastAsia="zh-CN"/>
        </w:rPr>
        <w:t>the</w:t>
      </w:r>
      <w:r>
        <w:rPr>
          <w:rFonts w:eastAsia="宋体" w:hint="eastAsia"/>
          <w:szCs w:val="20"/>
          <w:lang w:eastAsia="zh-CN"/>
        </w:rPr>
        <w:t xml:space="preserve"> past PRACH transmission is used, the </w:t>
      </w:r>
      <w:r>
        <w:rPr>
          <w:rFonts w:eastAsia="宋体"/>
          <w:szCs w:val="20"/>
          <w:lang w:eastAsia="zh-CN"/>
        </w:rPr>
        <w:t>powe</w:t>
      </w:r>
      <w:r>
        <w:rPr>
          <w:rFonts w:eastAsia="宋体" w:hint="eastAsia"/>
          <w:szCs w:val="20"/>
          <w:lang w:eastAsia="zh-CN"/>
        </w:rPr>
        <w:t>r ramping counter should be suspended, as shown in Fig. 4.</w:t>
      </w:r>
    </w:p>
    <w:p w14:paraId="3227A533" w14:textId="77777777" w:rsidR="000D2997" w:rsidRDefault="000D2997" w:rsidP="000D2997">
      <w:pPr>
        <w:pStyle w:val="a0"/>
        <w:tabs>
          <w:tab w:val="left" w:pos="5103"/>
        </w:tabs>
        <w:snapToGrid w:val="0"/>
        <w:spacing w:before="120"/>
        <w:jc w:val="center"/>
        <w:rPr>
          <w:rFonts w:eastAsia="宋体"/>
          <w:szCs w:val="20"/>
          <w:lang w:eastAsia="zh-CN"/>
        </w:rPr>
      </w:pPr>
      <w:r>
        <w:rPr>
          <w:rFonts w:hint="eastAsia"/>
        </w:rPr>
        <w:object w:dxaOrig="18975" w:dyaOrig="5116" w14:anchorId="3AE603E2">
          <v:shape id="_x0000_i1028" type="#_x0000_t75" style="width:432.7pt;height:116.15pt" o:ole="">
            <v:imagedata r:id="rId14" o:title=""/>
          </v:shape>
          <o:OLEObject Type="Embed" ProgID="Visio.Drawing.15" ShapeID="_x0000_i1028" DrawAspect="Content" ObjectID="_1824030774" r:id="rId15"/>
        </w:object>
      </w:r>
    </w:p>
    <w:p w14:paraId="35F95D62"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Pr>
          <w:rFonts w:eastAsiaTheme="minorEastAsia" w:hint="eastAsia"/>
          <w:b/>
          <w:bCs/>
          <w:sz w:val="18"/>
          <w:szCs w:val="22"/>
          <w:lang w:eastAsia="zh-CN"/>
        </w:rPr>
        <w:t>4</w:t>
      </w:r>
      <w:r w:rsidRPr="00EF25D3">
        <w:rPr>
          <w:rFonts w:eastAsiaTheme="minorEastAsia" w:hint="eastAsia"/>
          <w:b/>
          <w:bCs/>
          <w:sz w:val="18"/>
          <w:szCs w:val="22"/>
          <w:lang w:eastAsia="zh-CN"/>
        </w:rPr>
        <w:t xml:space="preserve"> illustration of spatial domain filter changes in prior to retransmission of PRACH, where power ramping counter should still be suspended</w:t>
      </w:r>
    </w:p>
    <w:p w14:paraId="3A8059DC" w14:textId="77777777" w:rsidR="000D2997" w:rsidRPr="00916EDB" w:rsidRDefault="000D2997" w:rsidP="000D2997">
      <w:pPr>
        <w:pStyle w:val="a0"/>
        <w:tabs>
          <w:tab w:val="left" w:pos="5103"/>
        </w:tabs>
        <w:snapToGrid w:val="0"/>
        <w:spacing w:before="120"/>
        <w:rPr>
          <w:rFonts w:eastAsia="宋体"/>
          <w:szCs w:val="20"/>
          <w:lang w:eastAsia="zh-CN"/>
        </w:rPr>
      </w:pPr>
      <w:r>
        <w:rPr>
          <w:rFonts w:eastAsia="宋体"/>
          <w:szCs w:val="20"/>
          <w:lang w:eastAsia="zh-CN"/>
        </w:rPr>
        <w:t>W</w:t>
      </w:r>
      <w:r>
        <w:rPr>
          <w:rFonts w:eastAsia="宋体" w:hint="eastAsia"/>
          <w:szCs w:val="20"/>
          <w:lang w:eastAsia="zh-CN"/>
        </w:rPr>
        <w:t>hat</w:t>
      </w:r>
      <w:r>
        <w:rPr>
          <w:rFonts w:eastAsia="宋体"/>
          <w:szCs w:val="20"/>
          <w:lang w:eastAsia="zh-CN"/>
        </w:rPr>
        <w:t>’</w:t>
      </w:r>
      <w:r>
        <w:rPr>
          <w:rFonts w:eastAsia="宋体" w:hint="eastAsia"/>
          <w:szCs w:val="20"/>
          <w:lang w:eastAsia="zh-CN"/>
        </w:rPr>
        <w:t xml:space="preserve">s more, even though </w:t>
      </w:r>
      <w:r>
        <w:rPr>
          <w:rFonts w:eastAsia="宋体"/>
          <w:szCs w:val="20"/>
          <w:lang w:eastAsia="zh-CN"/>
        </w:rPr>
        <w:t>the</w:t>
      </w:r>
      <w:r>
        <w:rPr>
          <w:rFonts w:eastAsia="宋体" w:hint="eastAsia"/>
          <w:szCs w:val="20"/>
          <w:lang w:eastAsia="zh-CN"/>
        </w:rPr>
        <w:t xml:space="preserve"> spatial domain filter doesn</w:t>
      </w:r>
      <w:r>
        <w:rPr>
          <w:rFonts w:eastAsia="宋体"/>
          <w:szCs w:val="20"/>
          <w:lang w:eastAsia="zh-CN"/>
        </w:rPr>
        <w:t>’</w:t>
      </w:r>
      <w:r>
        <w:rPr>
          <w:rFonts w:eastAsia="宋体" w:hint="eastAsia"/>
          <w:szCs w:val="20"/>
          <w:lang w:eastAsia="zh-CN"/>
        </w:rPr>
        <w:t xml:space="preserve">t change in prior to RPACH retransmission, the UE may use a new spatial domain filter in the following repetition in the retransmission, as shown in Fig. 5. </w:t>
      </w:r>
      <w:r>
        <w:rPr>
          <w:rFonts w:eastAsia="宋体"/>
          <w:szCs w:val="20"/>
          <w:lang w:eastAsia="zh-CN"/>
        </w:rPr>
        <w:t>I</w:t>
      </w:r>
      <w:r>
        <w:rPr>
          <w:rFonts w:eastAsia="宋体" w:hint="eastAsia"/>
          <w:szCs w:val="20"/>
          <w:lang w:eastAsia="zh-CN"/>
        </w:rPr>
        <w:t>n such case, the power ramping counter should be suspended.</w:t>
      </w:r>
    </w:p>
    <w:p w14:paraId="69041DEB" w14:textId="77777777" w:rsidR="000D2997" w:rsidRDefault="000D2997" w:rsidP="000D2997">
      <w:pPr>
        <w:pStyle w:val="a0"/>
        <w:tabs>
          <w:tab w:val="left" w:pos="5103"/>
        </w:tabs>
        <w:snapToGrid w:val="0"/>
        <w:spacing w:before="120"/>
        <w:jc w:val="center"/>
        <w:rPr>
          <w:rFonts w:eastAsiaTheme="minorEastAsia"/>
          <w:lang w:eastAsia="zh-CN"/>
        </w:rPr>
      </w:pPr>
      <w:r>
        <w:rPr>
          <w:rFonts w:hint="eastAsia"/>
        </w:rPr>
        <w:object w:dxaOrig="20011" w:dyaOrig="5146" w14:anchorId="252FD144">
          <v:shape id="_x0000_i1029" type="#_x0000_t75" style="width:439.45pt;height:112.1pt" o:ole="">
            <v:imagedata r:id="rId16" o:title=""/>
          </v:shape>
          <o:OLEObject Type="Embed" ProgID="Visio.Drawing.15" ShapeID="_x0000_i1029" DrawAspect="Content" ObjectID="_1824030775" r:id="rId17"/>
        </w:object>
      </w:r>
    </w:p>
    <w:p w14:paraId="5DFCA7C5"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lastRenderedPageBreak/>
        <w:t xml:space="preserve">Fig. </w:t>
      </w:r>
      <w:r>
        <w:rPr>
          <w:rFonts w:eastAsiaTheme="minorEastAsia" w:hint="eastAsia"/>
          <w:b/>
          <w:bCs/>
          <w:sz w:val="18"/>
          <w:szCs w:val="22"/>
          <w:lang w:eastAsia="zh-CN"/>
        </w:rPr>
        <w:t>5</w:t>
      </w:r>
      <w:r w:rsidRPr="00EF25D3">
        <w:rPr>
          <w:rFonts w:eastAsiaTheme="minorEastAsia" w:hint="eastAsia"/>
          <w:b/>
          <w:bCs/>
          <w:sz w:val="18"/>
          <w:szCs w:val="22"/>
          <w:lang w:eastAsia="zh-CN"/>
        </w:rPr>
        <w:t xml:space="preserve"> illustration of spatial domain filter doesn</w:t>
      </w:r>
      <w:r w:rsidRPr="00EF25D3">
        <w:rPr>
          <w:rFonts w:eastAsiaTheme="minorEastAsia"/>
          <w:b/>
          <w:bCs/>
          <w:sz w:val="18"/>
          <w:szCs w:val="22"/>
          <w:lang w:eastAsia="zh-CN"/>
        </w:rPr>
        <w:t>’</w:t>
      </w:r>
      <w:r w:rsidRPr="00EF25D3">
        <w:rPr>
          <w:rFonts w:eastAsiaTheme="minorEastAsia" w:hint="eastAsia"/>
          <w:b/>
          <w:bCs/>
          <w:sz w:val="18"/>
          <w:szCs w:val="22"/>
          <w:lang w:eastAsia="zh-CN"/>
        </w:rPr>
        <w:t>t change in prior to retransmission of PRACH, but the power ramping counter should still be suspended</w:t>
      </w:r>
    </w:p>
    <w:p w14:paraId="40BD23E2" w14:textId="77777777" w:rsidR="000D2997" w:rsidRDefault="000D2997" w:rsidP="000D2997">
      <w:pPr>
        <w:pStyle w:val="a0"/>
        <w:tabs>
          <w:tab w:val="left" w:pos="5103"/>
        </w:tabs>
        <w:snapToGrid w:val="0"/>
        <w:spacing w:before="120"/>
        <w:jc w:val="left"/>
        <w:rPr>
          <w:rFonts w:eastAsiaTheme="minorEastAsia"/>
          <w:szCs w:val="20"/>
          <w:lang w:eastAsia="zh-CN"/>
        </w:rPr>
      </w:pPr>
      <w:r>
        <w:rPr>
          <w:rFonts w:eastAsiaTheme="minorEastAsia" w:hint="eastAsia"/>
          <w:szCs w:val="20"/>
          <w:lang w:eastAsia="zh-CN"/>
        </w:rPr>
        <w:t xml:space="preserve">In all, the key issue to determine whether the power ramping counter should be suspended whether a new set of spatial domain filters are used in the retransmission: if used, </w:t>
      </w:r>
      <w:r w:rsidRPr="00115B85">
        <w:rPr>
          <w:rFonts w:eastAsia="宋体"/>
          <w:szCs w:val="20"/>
          <w:lang w:val="en-US" w:eastAsia="zh-CN"/>
        </w:rPr>
        <w:t>Layer 1 notifies higher</w:t>
      </w:r>
      <w:r>
        <w:rPr>
          <w:rFonts w:eastAsiaTheme="minorEastAsia" w:hint="eastAsia"/>
          <w:szCs w:val="20"/>
          <w:lang w:eastAsia="zh-CN"/>
        </w:rPr>
        <w:t xml:space="preserve"> to suspend the counter; otherwise, the counter should continue to work. </w:t>
      </w:r>
    </w:p>
    <w:p w14:paraId="33165D7C" w14:textId="77777777" w:rsidR="000D2997" w:rsidRPr="00A61A62" w:rsidRDefault="000D2997" w:rsidP="000D2997">
      <w:pPr>
        <w:tabs>
          <w:tab w:val="left" w:pos="5103"/>
        </w:tabs>
        <w:snapToGrid w:val="0"/>
        <w:spacing w:after="120"/>
        <w:rPr>
          <w:b/>
          <w:bCs/>
          <w:i/>
          <w:iCs/>
          <w:szCs w:val="20"/>
          <w:lang w:val="x-none"/>
        </w:rPr>
      </w:pPr>
      <w:r w:rsidRPr="00A61A62">
        <w:rPr>
          <w:rFonts w:eastAsiaTheme="minorEastAsia" w:hint="eastAsia"/>
          <w:b/>
          <w:bCs/>
          <w:i/>
          <w:iCs/>
          <w:szCs w:val="20"/>
          <w:lang w:val="x-none"/>
        </w:rPr>
        <w:t xml:space="preserve">Proposal </w:t>
      </w:r>
      <w:r>
        <w:rPr>
          <w:rFonts w:hint="eastAsia"/>
          <w:b/>
          <w:bCs/>
          <w:i/>
          <w:iCs/>
          <w:szCs w:val="20"/>
          <w:lang w:val="x-none"/>
        </w:rPr>
        <w:t>5</w:t>
      </w:r>
      <w:r w:rsidRPr="00A61A62">
        <w:rPr>
          <w:rFonts w:eastAsiaTheme="minorEastAsia" w:hint="eastAsia"/>
          <w:b/>
          <w:bCs/>
          <w:i/>
          <w:iCs/>
          <w:szCs w:val="20"/>
          <w:lang w:val="x-none"/>
        </w:rPr>
        <w:t xml:space="preserve">: If a new set of spatial domain transmission filters never used before are used by UE in the retransmission, </w:t>
      </w:r>
      <w:r w:rsidRPr="00A61A62">
        <w:rPr>
          <w:rFonts w:eastAsiaTheme="minorEastAsia"/>
          <w:b/>
          <w:bCs/>
          <w:i/>
          <w:iCs/>
          <w:szCs w:val="20"/>
          <w:lang w:val="x-none"/>
        </w:rPr>
        <w:t>Layer 1</w:t>
      </w:r>
      <w:r w:rsidRPr="00A61A62">
        <w:rPr>
          <w:rFonts w:eastAsiaTheme="minorEastAsia" w:hint="eastAsia"/>
          <w:b/>
          <w:bCs/>
          <w:i/>
          <w:iCs/>
          <w:szCs w:val="20"/>
          <w:lang w:val="x-none"/>
        </w:rPr>
        <w:t xml:space="preserve"> should</w:t>
      </w:r>
      <w:r w:rsidRPr="00A61A62">
        <w:rPr>
          <w:rFonts w:eastAsiaTheme="minorEastAsia"/>
          <w:b/>
          <w:bCs/>
          <w:i/>
          <w:iCs/>
          <w:szCs w:val="20"/>
          <w:lang w:val="x-none"/>
        </w:rPr>
        <w:t xml:space="preserve"> notif</w:t>
      </w:r>
      <w:r w:rsidRPr="00A61A62">
        <w:rPr>
          <w:rFonts w:eastAsiaTheme="minorEastAsia" w:hint="eastAsia"/>
          <w:b/>
          <w:bCs/>
          <w:i/>
          <w:iCs/>
          <w:szCs w:val="20"/>
          <w:lang w:val="x-none"/>
        </w:rPr>
        <w:t>y</w:t>
      </w:r>
      <w:r w:rsidRPr="00A61A62">
        <w:rPr>
          <w:rFonts w:eastAsiaTheme="minorEastAsia"/>
          <w:b/>
          <w:bCs/>
          <w:i/>
          <w:iCs/>
          <w:szCs w:val="20"/>
          <w:lang w:val="x-none"/>
        </w:rPr>
        <w:t xml:space="preserve"> higher to suspend the power ramping counter</w:t>
      </w:r>
      <w:r w:rsidRPr="00A61A62">
        <w:rPr>
          <w:rFonts w:eastAsiaTheme="minorEastAsia" w:hint="eastAsia"/>
          <w:b/>
          <w:bCs/>
          <w:i/>
          <w:iCs/>
          <w:szCs w:val="20"/>
          <w:lang w:val="x-none"/>
        </w:rPr>
        <w:t>.</w:t>
      </w:r>
    </w:p>
    <w:p w14:paraId="7C0D235A" w14:textId="77777777" w:rsidR="000D2997" w:rsidRPr="000D2997" w:rsidRDefault="000D2997" w:rsidP="000D2997">
      <w:pPr>
        <w:pStyle w:val="20"/>
        <w:rPr>
          <w:rFonts w:eastAsiaTheme="minorEastAsia"/>
          <w:lang w:eastAsia="zh-CN"/>
        </w:rPr>
      </w:pPr>
      <w:r w:rsidRPr="000D2997">
        <w:rPr>
          <w:rFonts w:eastAsiaTheme="minorEastAsia" w:hint="eastAsia"/>
          <w:lang w:eastAsia="zh-CN"/>
        </w:rPr>
        <w:t>2.4 Considerations on the RO sub-group</w:t>
      </w:r>
    </w:p>
    <w:p w14:paraId="0B31F340" w14:textId="02B2854C" w:rsidR="000D2997" w:rsidRPr="00705477" w:rsidRDefault="000D2997" w:rsidP="000D2997">
      <w:pPr>
        <w:pStyle w:val="a0"/>
        <w:tabs>
          <w:tab w:val="left" w:pos="5103"/>
        </w:tabs>
        <w:snapToGrid w:val="0"/>
        <w:rPr>
          <w:rFonts w:eastAsiaTheme="minorEastAsia"/>
          <w:b/>
          <w:bCs/>
          <w:i/>
          <w:iCs/>
          <w:szCs w:val="20"/>
          <w:lang w:val="en-US" w:eastAsia="zh-CN"/>
        </w:rPr>
      </w:pPr>
      <w:r w:rsidRPr="00A61A62">
        <w:rPr>
          <w:szCs w:val="20"/>
        </w:rPr>
        <w:t>I</w:t>
      </w:r>
      <w:r w:rsidRPr="00A61A62">
        <w:rPr>
          <w:rFonts w:hint="eastAsia"/>
          <w:szCs w:val="20"/>
        </w:rPr>
        <w:t xml:space="preserve">n last meeting, some companies may want to introduce mechanism such as </w:t>
      </w:r>
      <w:r w:rsidRPr="00A61A62">
        <w:rPr>
          <w:rFonts w:hint="eastAsia"/>
          <w:b/>
          <w:bCs/>
          <w:szCs w:val="20"/>
        </w:rPr>
        <w:t>RO sub-group</w:t>
      </w:r>
      <w:r w:rsidRPr="00A61A62">
        <w:rPr>
          <w:rFonts w:hint="eastAsia"/>
          <w:szCs w:val="20"/>
        </w:rPr>
        <w:t>, within which the same Tx beam will be used</w:t>
      </w:r>
      <w:r>
        <w:rPr>
          <w:rFonts w:hint="eastAsia"/>
          <w:szCs w:val="20"/>
        </w:rPr>
        <w:t xml:space="preserve">. </w:t>
      </w:r>
      <w:r>
        <w:rPr>
          <w:szCs w:val="20"/>
        </w:rPr>
        <w:t>F</w:t>
      </w:r>
      <w:r>
        <w:rPr>
          <w:rFonts w:hint="eastAsia"/>
          <w:szCs w:val="20"/>
        </w:rPr>
        <w:t xml:space="preserve">rom our perspective, such </w:t>
      </w:r>
      <w:r w:rsidRPr="00A61A62">
        <w:rPr>
          <w:rFonts w:hint="eastAsia"/>
          <w:szCs w:val="20"/>
        </w:rPr>
        <w:t>mechanism is more like an optimizatio</w:t>
      </w:r>
      <w:r>
        <w:rPr>
          <w:rFonts w:hint="eastAsia"/>
          <w:szCs w:val="20"/>
        </w:rPr>
        <w:t xml:space="preserve">n. </w:t>
      </w:r>
      <w:r>
        <w:rPr>
          <w:szCs w:val="20"/>
        </w:rPr>
        <w:t>I</w:t>
      </w:r>
      <w:r>
        <w:rPr>
          <w:rFonts w:hint="eastAsia"/>
          <w:szCs w:val="20"/>
        </w:rPr>
        <w:t>f such mechanism was introduced, a new design may be needed from the following</w:t>
      </w:r>
      <w:r w:rsidR="00705477">
        <w:rPr>
          <w:rFonts w:eastAsiaTheme="minorEastAsia" w:hint="eastAsia"/>
          <w:szCs w:val="20"/>
          <w:lang w:eastAsia="zh-CN"/>
        </w:rPr>
        <w:t xml:space="preserve"> aspects</w:t>
      </w:r>
    </w:p>
    <w:p w14:paraId="4AD73F8A" w14:textId="77777777" w:rsidR="00FD2032" w:rsidRDefault="00FD2032" w:rsidP="000D2997">
      <w:pPr>
        <w:pStyle w:val="a0"/>
        <w:tabs>
          <w:tab w:val="left" w:pos="5103"/>
        </w:tabs>
        <w:snapToGrid w:val="0"/>
        <w:rPr>
          <w:rFonts w:eastAsia="宋体"/>
          <w:b/>
          <w:bCs/>
          <w:szCs w:val="20"/>
          <w:u w:val="single"/>
          <w:lang w:val="en-US" w:eastAsia="zh-CN"/>
        </w:rPr>
      </w:pPr>
      <w:r>
        <w:rPr>
          <w:rFonts w:eastAsia="宋体"/>
          <w:b/>
          <w:bCs/>
          <w:szCs w:val="20"/>
          <w:u w:val="single"/>
          <w:lang w:val="en-US" w:eastAsia="zh-CN"/>
        </w:rPr>
        <w:t>P</w:t>
      </w:r>
      <w:r>
        <w:rPr>
          <w:rFonts w:eastAsia="宋体" w:hint="eastAsia"/>
          <w:b/>
          <w:bCs/>
          <w:szCs w:val="20"/>
          <w:u w:val="single"/>
          <w:lang w:val="en-US" w:eastAsia="zh-CN"/>
        </w:rPr>
        <w:t>atterns for multiple PRACH transmission with RO sub-group</w:t>
      </w:r>
    </w:p>
    <w:p w14:paraId="5E3D456B" w14:textId="1E2DC7D6" w:rsidR="00FD2032" w:rsidRDefault="00FD2032" w:rsidP="000D2997">
      <w:pPr>
        <w:pStyle w:val="a0"/>
        <w:tabs>
          <w:tab w:val="left" w:pos="5103"/>
        </w:tabs>
        <w:snapToGrid w:val="0"/>
        <w:rPr>
          <w:rFonts w:eastAsia="宋体"/>
          <w:szCs w:val="20"/>
          <w:lang w:val="en-US" w:eastAsia="zh-CN"/>
        </w:rPr>
      </w:pPr>
      <w:r>
        <w:rPr>
          <w:rFonts w:eastAsia="宋体"/>
          <w:szCs w:val="20"/>
          <w:lang w:val="en-US" w:eastAsia="zh-CN"/>
        </w:rPr>
        <w:t>F</w:t>
      </w:r>
      <w:r>
        <w:rPr>
          <w:rFonts w:eastAsia="宋体" w:hint="eastAsia"/>
          <w:szCs w:val="20"/>
          <w:lang w:val="en-US" w:eastAsia="zh-CN"/>
        </w:rPr>
        <w:t>or 4 times multiple PRACH transmissions with different Tx beams, if RO sub-group</w:t>
      </w:r>
      <w:r w:rsidR="00E65420">
        <w:rPr>
          <w:rFonts w:eastAsia="宋体" w:hint="eastAsia"/>
          <w:szCs w:val="20"/>
          <w:lang w:val="en-US" w:eastAsia="zh-CN"/>
        </w:rPr>
        <w:t xml:space="preserve"> if introduced, the size of each RO sub-group should be 2.</w:t>
      </w:r>
    </w:p>
    <w:p w14:paraId="1664A6AA" w14:textId="59C76654" w:rsidR="00E65420" w:rsidRDefault="00E65420" w:rsidP="000D2997">
      <w:pPr>
        <w:pStyle w:val="a0"/>
        <w:tabs>
          <w:tab w:val="left" w:pos="5103"/>
        </w:tabs>
        <w:snapToGrid w:val="0"/>
        <w:rPr>
          <w:rFonts w:eastAsia="宋体"/>
          <w:szCs w:val="20"/>
          <w:lang w:val="en-US" w:eastAsia="zh-CN"/>
        </w:rPr>
      </w:pPr>
      <w:r>
        <w:rPr>
          <w:rFonts w:eastAsia="宋体"/>
          <w:szCs w:val="20"/>
          <w:lang w:val="en-US" w:eastAsia="zh-CN"/>
        </w:rPr>
        <w:t>A</w:t>
      </w:r>
      <w:r>
        <w:rPr>
          <w:rFonts w:eastAsia="宋体" w:hint="eastAsia"/>
          <w:szCs w:val="20"/>
          <w:lang w:val="en-US" w:eastAsia="zh-CN"/>
        </w:rPr>
        <w:t>nd for 8 times multiple PRACH transmissions with different Tx beams, if RO sub-group if introduced, the size of each RO sub-group should be 2/4.</w:t>
      </w:r>
      <w:r w:rsidR="00D665E6">
        <w:rPr>
          <w:rFonts w:eastAsia="宋体" w:hint="eastAsia"/>
          <w:szCs w:val="20"/>
          <w:lang w:val="en-US" w:eastAsia="zh-CN"/>
        </w:rPr>
        <w:t xml:space="preserve"> </w:t>
      </w:r>
      <w:r w:rsidR="00D665E6">
        <w:rPr>
          <w:rFonts w:eastAsia="宋体"/>
          <w:szCs w:val="20"/>
          <w:lang w:val="en-US" w:eastAsia="zh-CN"/>
        </w:rPr>
        <w:t>B</w:t>
      </w:r>
      <w:r w:rsidR="00D665E6">
        <w:rPr>
          <w:rFonts w:eastAsia="宋体" w:hint="eastAsia"/>
          <w:szCs w:val="20"/>
          <w:lang w:val="en-US" w:eastAsia="zh-CN"/>
        </w:rPr>
        <w:t>ut we don</w:t>
      </w:r>
      <w:r w:rsidR="00D665E6">
        <w:rPr>
          <w:rFonts w:eastAsia="宋体"/>
          <w:szCs w:val="20"/>
          <w:lang w:val="en-US" w:eastAsia="zh-CN"/>
        </w:rPr>
        <w:t>’</w:t>
      </w:r>
      <w:r w:rsidR="00D665E6">
        <w:rPr>
          <w:rFonts w:eastAsia="宋体" w:hint="eastAsia"/>
          <w:szCs w:val="20"/>
          <w:lang w:val="en-US" w:eastAsia="zh-CN"/>
        </w:rPr>
        <w:t xml:space="preserve">t see the need to support the RO sub-group size as 4, which means only </w:t>
      </w:r>
      <w:r w:rsidR="00F3794F">
        <w:rPr>
          <w:rFonts w:eastAsia="宋体" w:hint="eastAsia"/>
          <w:szCs w:val="20"/>
          <w:lang w:val="en-US" w:eastAsia="zh-CN"/>
        </w:rPr>
        <w:t xml:space="preserve">2 Tx beams will be used for </w:t>
      </w:r>
      <w:r w:rsidR="00F3794F">
        <w:rPr>
          <w:rFonts w:eastAsia="宋体"/>
          <w:szCs w:val="20"/>
          <w:lang w:val="en-US" w:eastAsia="zh-CN"/>
        </w:rPr>
        <w:t>multiple</w:t>
      </w:r>
      <w:r w:rsidR="00F3794F">
        <w:rPr>
          <w:rFonts w:eastAsia="宋体" w:hint="eastAsia"/>
          <w:szCs w:val="20"/>
          <w:lang w:val="en-US" w:eastAsia="zh-CN"/>
        </w:rPr>
        <w:t xml:space="preserve"> PRACH transmissions while UE can sweep at most 8 Tx beams. </w:t>
      </w:r>
    </w:p>
    <w:p w14:paraId="0895D212" w14:textId="006BD84D" w:rsidR="00F3794F" w:rsidRDefault="00F3794F" w:rsidP="000D2997">
      <w:pPr>
        <w:pStyle w:val="a0"/>
        <w:tabs>
          <w:tab w:val="left" w:pos="5103"/>
        </w:tabs>
        <w:snapToGrid w:val="0"/>
        <w:rPr>
          <w:rFonts w:eastAsia="宋体"/>
          <w:szCs w:val="20"/>
          <w:lang w:val="en-US" w:eastAsia="zh-CN"/>
        </w:rPr>
      </w:pPr>
      <w:r>
        <w:rPr>
          <w:rFonts w:eastAsia="宋体"/>
          <w:szCs w:val="20"/>
          <w:lang w:val="en-US" w:eastAsia="zh-CN"/>
        </w:rPr>
        <w:t>I</w:t>
      </w:r>
      <w:r>
        <w:rPr>
          <w:rFonts w:eastAsia="宋体" w:hint="eastAsia"/>
          <w:szCs w:val="20"/>
          <w:lang w:val="en-US" w:eastAsia="zh-CN"/>
        </w:rPr>
        <w:t xml:space="preserve">n all, regardless of the total transmission times of multiple PRACH transmission with different Tx beams, we prefer to only support the size of RO sub-group as 2. </w:t>
      </w:r>
    </w:p>
    <w:p w14:paraId="286F1F52" w14:textId="7F90000D" w:rsidR="00F3794F" w:rsidRPr="00F3794F" w:rsidRDefault="00F3794F" w:rsidP="000D299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6: If RO sub-group is supported, </w:t>
      </w:r>
      <w:r>
        <w:rPr>
          <w:rFonts w:eastAsia="宋体"/>
          <w:b/>
          <w:bCs/>
          <w:i/>
          <w:iCs/>
          <w:szCs w:val="20"/>
          <w:lang w:val="en-US" w:eastAsia="zh-CN"/>
        </w:rPr>
        <w:t>the</w:t>
      </w:r>
      <w:r>
        <w:rPr>
          <w:rFonts w:eastAsia="宋体" w:hint="eastAsia"/>
          <w:b/>
          <w:bCs/>
          <w:i/>
          <w:iCs/>
          <w:szCs w:val="20"/>
          <w:lang w:val="en-US" w:eastAsia="zh-CN"/>
        </w:rPr>
        <w:t xml:space="preserve"> size of each RO sub-group should be 2. </w:t>
      </w:r>
    </w:p>
    <w:p w14:paraId="4D734188" w14:textId="77777777" w:rsidR="00FD2032" w:rsidRDefault="00FD2032" w:rsidP="000D2997">
      <w:pPr>
        <w:pStyle w:val="a0"/>
        <w:tabs>
          <w:tab w:val="left" w:pos="5103"/>
        </w:tabs>
        <w:snapToGrid w:val="0"/>
        <w:rPr>
          <w:rFonts w:eastAsia="宋体"/>
          <w:b/>
          <w:bCs/>
          <w:szCs w:val="20"/>
          <w:u w:val="single"/>
          <w:lang w:val="en-US" w:eastAsia="zh-CN"/>
        </w:rPr>
      </w:pPr>
      <w:r w:rsidRPr="00FD2032">
        <w:rPr>
          <w:rFonts w:eastAsia="宋体"/>
          <w:b/>
          <w:bCs/>
          <w:szCs w:val="20"/>
          <w:u w:val="single"/>
          <w:lang w:val="en-US" w:eastAsia="zh-CN"/>
        </w:rPr>
        <w:t>Differentiation of PRACH resources</w:t>
      </w:r>
      <w:r w:rsidRPr="00FD2032">
        <w:rPr>
          <w:rFonts w:eastAsia="宋体" w:hint="eastAsia"/>
          <w:b/>
          <w:bCs/>
          <w:szCs w:val="20"/>
          <w:u w:val="single"/>
          <w:lang w:val="en-US" w:eastAsia="zh-CN"/>
        </w:rPr>
        <w:t xml:space="preserve"> </w:t>
      </w:r>
      <w:r>
        <w:rPr>
          <w:rFonts w:eastAsia="宋体" w:hint="eastAsia"/>
          <w:b/>
          <w:bCs/>
          <w:szCs w:val="20"/>
          <w:u w:val="single"/>
          <w:lang w:val="en-US" w:eastAsia="zh-CN"/>
        </w:rPr>
        <w:t>for multiple PRACH transmission with RO sub-group</w:t>
      </w:r>
    </w:p>
    <w:p w14:paraId="37279931" w14:textId="5CC98593" w:rsidR="00E65420" w:rsidRDefault="00E65420" w:rsidP="000D2997">
      <w:pPr>
        <w:pStyle w:val="a0"/>
        <w:tabs>
          <w:tab w:val="left" w:pos="5103"/>
        </w:tabs>
        <w:snapToGrid w:val="0"/>
        <w:rPr>
          <w:rFonts w:eastAsia="宋体"/>
          <w:szCs w:val="20"/>
          <w:lang w:val="en-US" w:eastAsia="zh-CN"/>
        </w:rPr>
      </w:pPr>
      <w:r>
        <w:rPr>
          <w:rFonts w:eastAsia="宋体" w:hint="eastAsia"/>
          <w:szCs w:val="20"/>
          <w:lang w:val="en-US" w:eastAsia="zh-CN"/>
        </w:rPr>
        <w:t>It should be noticed that gNB won</w:t>
      </w:r>
      <w:r>
        <w:rPr>
          <w:rFonts w:eastAsia="宋体"/>
          <w:szCs w:val="20"/>
          <w:lang w:val="en-US" w:eastAsia="zh-CN"/>
        </w:rPr>
        <w:t>’</w:t>
      </w:r>
      <w:r>
        <w:rPr>
          <w:rFonts w:eastAsia="宋体" w:hint="eastAsia"/>
          <w:szCs w:val="20"/>
          <w:lang w:val="en-US" w:eastAsia="zh-CN"/>
        </w:rPr>
        <w:t xml:space="preserve">t </w:t>
      </w:r>
      <w:r>
        <w:rPr>
          <w:rFonts w:eastAsia="宋体"/>
          <w:szCs w:val="20"/>
          <w:lang w:val="en-US" w:eastAsia="zh-CN"/>
        </w:rPr>
        <w:t>know</w:t>
      </w:r>
      <w:r>
        <w:rPr>
          <w:rFonts w:eastAsia="宋体" w:hint="eastAsia"/>
          <w:szCs w:val="20"/>
          <w:lang w:val="en-US" w:eastAsia="zh-CN"/>
        </w:rPr>
        <w:t xml:space="preserve"> whether the UE should use RO sub-group or not. </w:t>
      </w:r>
      <w:r>
        <w:rPr>
          <w:rFonts w:eastAsia="宋体"/>
          <w:szCs w:val="20"/>
          <w:lang w:val="en-US" w:eastAsia="zh-CN"/>
        </w:rPr>
        <w:t>W</w:t>
      </w:r>
      <w:r>
        <w:rPr>
          <w:rFonts w:eastAsia="宋体" w:hint="eastAsia"/>
          <w:szCs w:val="20"/>
          <w:lang w:val="en-US" w:eastAsia="zh-CN"/>
        </w:rPr>
        <w:t xml:space="preserve">hich means, it is not reasonable if gNB indicate UE whether to use the RO sub-group. </w:t>
      </w:r>
      <w:r>
        <w:rPr>
          <w:rFonts w:eastAsia="宋体"/>
          <w:szCs w:val="20"/>
          <w:lang w:val="en-US" w:eastAsia="zh-CN"/>
        </w:rPr>
        <w:t>F</w:t>
      </w:r>
      <w:r>
        <w:rPr>
          <w:rFonts w:eastAsia="宋体" w:hint="eastAsia"/>
          <w:szCs w:val="20"/>
          <w:lang w:val="en-US" w:eastAsia="zh-CN"/>
        </w:rPr>
        <w:t xml:space="preserve">rom our point of view, the only </w:t>
      </w:r>
      <w:r>
        <w:rPr>
          <w:rFonts w:eastAsia="宋体"/>
          <w:szCs w:val="20"/>
          <w:lang w:val="en-US" w:eastAsia="zh-CN"/>
        </w:rPr>
        <w:t>method</w:t>
      </w:r>
      <w:r>
        <w:rPr>
          <w:rFonts w:eastAsia="宋体" w:hint="eastAsia"/>
          <w:szCs w:val="20"/>
          <w:lang w:val="en-US" w:eastAsia="zh-CN"/>
        </w:rPr>
        <w:t xml:space="preserve"> is to use different preambles for multiple PRACH transmission with different Tx beams with/without RO sub-group. </w:t>
      </w:r>
      <w:r>
        <w:rPr>
          <w:rFonts w:eastAsia="宋体"/>
          <w:szCs w:val="20"/>
          <w:lang w:val="en-US" w:eastAsia="zh-CN"/>
        </w:rPr>
        <w:t>S</w:t>
      </w:r>
      <w:r>
        <w:rPr>
          <w:rFonts w:eastAsia="宋体" w:hint="eastAsia"/>
          <w:szCs w:val="20"/>
          <w:lang w:val="en-US" w:eastAsia="zh-CN"/>
        </w:rPr>
        <w:t>uch mechanism may cause the waste of preambles.</w:t>
      </w:r>
    </w:p>
    <w:p w14:paraId="02F68AA7" w14:textId="3DEAEE1C" w:rsidR="00E65420" w:rsidRPr="00E65420" w:rsidRDefault="00E65420" w:rsidP="000D299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4: Different preambles should be used to differentiate the PRACH resources for multiple PRACH transmission with RO sub-group, which may </w:t>
      </w:r>
      <w:r>
        <w:rPr>
          <w:rFonts w:eastAsia="宋体"/>
          <w:b/>
          <w:bCs/>
          <w:i/>
          <w:iCs/>
          <w:szCs w:val="20"/>
          <w:lang w:val="en-US" w:eastAsia="zh-CN"/>
        </w:rPr>
        <w:t>cause</w:t>
      </w:r>
      <w:r>
        <w:rPr>
          <w:rFonts w:eastAsia="宋体" w:hint="eastAsia"/>
          <w:b/>
          <w:bCs/>
          <w:i/>
          <w:iCs/>
          <w:szCs w:val="20"/>
          <w:lang w:val="en-US" w:eastAsia="zh-CN"/>
        </w:rPr>
        <w:t xml:space="preserve"> the waste </w:t>
      </w:r>
      <w:r w:rsidR="000F371E">
        <w:rPr>
          <w:rFonts w:eastAsia="宋体" w:hint="eastAsia"/>
          <w:b/>
          <w:bCs/>
          <w:i/>
          <w:iCs/>
          <w:szCs w:val="20"/>
          <w:lang w:val="en-US" w:eastAsia="zh-CN"/>
        </w:rPr>
        <w:t>of preambles.</w:t>
      </w:r>
    </w:p>
    <w:p w14:paraId="5AD8B55B" w14:textId="767316E4" w:rsidR="00FD2032" w:rsidRDefault="00FD2032" w:rsidP="000D2997">
      <w:pPr>
        <w:pStyle w:val="a0"/>
        <w:tabs>
          <w:tab w:val="left" w:pos="5103"/>
        </w:tabs>
        <w:snapToGrid w:val="0"/>
        <w:rPr>
          <w:rFonts w:eastAsia="宋体"/>
          <w:b/>
          <w:bCs/>
          <w:szCs w:val="20"/>
          <w:u w:val="single"/>
          <w:lang w:val="en-US" w:eastAsia="zh-CN"/>
        </w:rPr>
      </w:pPr>
      <w:r>
        <w:rPr>
          <w:rFonts w:eastAsia="宋体" w:hint="eastAsia"/>
          <w:b/>
          <w:bCs/>
          <w:szCs w:val="20"/>
          <w:u w:val="single"/>
          <w:lang w:val="en-US" w:eastAsia="zh-CN"/>
        </w:rPr>
        <w:t xml:space="preserve">Criteria of </w:t>
      </w:r>
      <w:r>
        <w:rPr>
          <w:rFonts w:eastAsia="宋体"/>
          <w:b/>
          <w:bCs/>
          <w:szCs w:val="20"/>
          <w:u w:val="single"/>
          <w:lang w:val="en-US" w:eastAsia="zh-CN"/>
        </w:rPr>
        <w:t>determining</w:t>
      </w:r>
      <w:r>
        <w:rPr>
          <w:rFonts w:eastAsia="宋体" w:hint="eastAsia"/>
          <w:b/>
          <w:bCs/>
          <w:szCs w:val="20"/>
          <w:u w:val="single"/>
          <w:lang w:val="en-US" w:eastAsia="zh-CN"/>
        </w:rPr>
        <w:t xml:space="preserve"> the repetition times for multiple PRACH transmission with RO sub-group</w:t>
      </w:r>
    </w:p>
    <w:p w14:paraId="1717F6F3" w14:textId="520AA193" w:rsidR="000F371E" w:rsidRPr="000F371E" w:rsidRDefault="000F371E" w:rsidP="000D2997">
      <w:pPr>
        <w:pStyle w:val="a0"/>
        <w:tabs>
          <w:tab w:val="left" w:pos="5103"/>
        </w:tabs>
        <w:snapToGrid w:val="0"/>
        <w:rPr>
          <w:rFonts w:eastAsia="宋体"/>
          <w:szCs w:val="20"/>
          <w:lang w:val="en-US" w:eastAsia="zh-CN"/>
        </w:rPr>
      </w:pPr>
      <w:r>
        <w:rPr>
          <w:rFonts w:eastAsia="宋体"/>
          <w:szCs w:val="20"/>
          <w:lang w:val="en-US" w:eastAsia="zh-CN"/>
        </w:rPr>
        <w:t>F</w:t>
      </w:r>
      <w:r>
        <w:rPr>
          <w:rFonts w:eastAsia="宋体" w:hint="eastAsia"/>
          <w:szCs w:val="20"/>
          <w:lang w:val="en-US" w:eastAsia="zh-CN"/>
        </w:rPr>
        <w:t xml:space="preserve">or the determine of total repetition times, the mechanism for multiple PRACH transmissions with different Tx beams without RO sub-group can be reused. </w:t>
      </w:r>
      <w:r>
        <w:rPr>
          <w:rFonts w:eastAsia="宋体"/>
          <w:szCs w:val="20"/>
          <w:lang w:val="en-US" w:eastAsia="zh-CN"/>
        </w:rPr>
        <w:t>F</w:t>
      </w:r>
      <w:r>
        <w:rPr>
          <w:rFonts w:eastAsia="宋体" w:hint="eastAsia"/>
          <w:szCs w:val="20"/>
          <w:lang w:val="en-US" w:eastAsia="zh-CN"/>
        </w:rPr>
        <w:t xml:space="preserve">or the determination of RO sub-group size, the RSRP based method in Rel-18 for multiple PRACH transmissions with sane Tx beam can be reused. </w:t>
      </w:r>
    </w:p>
    <w:p w14:paraId="2AE2178B" w14:textId="1A2F3A2D" w:rsidR="00B77742" w:rsidRDefault="00FD2032" w:rsidP="000D2997">
      <w:pPr>
        <w:pStyle w:val="a0"/>
        <w:tabs>
          <w:tab w:val="left" w:pos="5103"/>
        </w:tabs>
        <w:snapToGrid w:val="0"/>
        <w:rPr>
          <w:rFonts w:eastAsia="宋体"/>
          <w:b/>
          <w:bCs/>
          <w:szCs w:val="20"/>
          <w:u w:val="single"/>
          <w:lang w:val="en-US" w:eastAsia="zh-CN"/>
        </w:rPr>
      </w:pPr>
      <w:r>
        <w:rPr>
          <w:rFonts w:eastAsia="宋体"/>
          <w:b/>
          <w:bCs/>
          <w:szCs w:val="20"/>
          <w:u w:val="single"/>
          <w:lang w:val="en-US" w:eastAsia="zh-CN"/>
        </w:rPr>
        <w:t>I</w:t>
      </w:r>
      <w:r>
        <w:rPr>
          <w:rFonts w:eastAsia="宋体" w:hint="eastAsia"/>
          <w:b/>
          <w:bCs/>
          <w:szCs w:val="20"/>
          <w:u w:val="single"/>
          <w:lang w:val="en-US" w:eastAsia="zh-CN"/>
        </w:rPr>
        <w:t xml:space="preserve">ndication of UL beam for multiple PRACH transmission with RO sub-group </w:t>
      </w:r>
    </w:p>
    <w:p w14:paraId="097E2995" w14:textId="6440E006" w:rsidR="00FD2032" w:rsidRPr="00F3794F" w:rsidRDefault="00D665E6" w:rsidP="00F3794F">
      <w:pPr>
        <w:pStyle w:val="a0"/>
        <w:tabs>
          <w:tab w:val="left" w:pos="5103"/>
        </w:tabs>
        <w:snapToGrid w:val="0"/>
        <w:rPr>
          <w:rFonts w:eastAsia="宋体"/>
          <w:szCs w:val="20"/>
          <w:lang w:val="en-US" w:eastAsia="zh-CN"/>
        </w:rPr>
      </w:pPr>
      <w:r>
        <w:rPr>
          <w:rFonts w:eastAsia="宋体"/>
          <w:szCs w:val="20"/>
          <w:lang w:val="en-US" w:eastAsia="zh-CN"/>
        </w:rPr>
        <w:t>S</w:t>
      </w:r>
      <w:r>
        <w:rPr>
          <w:rFonts w:eastAsia="宋体" w:hint="eastAsia"/>
          <w:szCs w:val="20"/>
          <w:lang w:val="en-US" w:eastAsia="zh-CN"/>
        </w:rPr>
        <w:t xml:space="preserve">ince at most 4 UL beams is used if RO sub-group is supported, if the UL beam is </w:t>
      </w:r>
      <w:r w:rsidRPr="00D665E6">
        <w:rPr>
          <w:rFonts w:eastAsia="宋体"/>
          <w:szCs w:val="20"/>
          <w:lang w:val="en-US" w:eastAsia="zh-CN"/>
        </w:rPr>
        <w:t>indicated by the reserved bits in DCI format 1_0 with CRC scrambled by RA-RNTI</w:t>
      </w:r>
      <w:r>
        <w:rPr>
          <w:rFonts w:eastAsia="宋体" w:hint="eastAsia"/>
          <w:szCs w:val="20"/>
          <w:lang w:val="en-US" w:eastAsia="zh-CN"/>
        </w:rPr>
        <w:t xml:space="preserve">, it </w:t>
      </w:r>
      <w:r>
        <w:rPr>
          <w:rFonts w:eastAsia="宋体"/>
          <w:szCs w:val="20"/>
          <w:lang w:val="en-US" w:eastAsia="zh-CN"/>
        </w:rPr>
        <w:t>can</w:t>
      </w:r>
      <w:r>
        <w:rPr>
          <w:rFonts w:eastAsia="宋体" w:hint="eastAsia"/>
          <w:szCs w:val="20"/>
          <w:lang w:val="en-US" w:eastAsia="zh-CN"/>
        </w:rPr>
        <w:t xml:space="preserve"> be reused directly for RO sub-group, the difference is only 2 bits are needed. </w:t>
      </w:r>
      <w:r w:rsidR="00F3794F">
        <w:rPr>
          <w:rFonts w:eastAsia="宋体" w:hint="eastAsia"/>
          <w:szCs w:val="20"/>
          <w:lang w:val="en-US" w:eastAsia="zh-CN"/>
        </w:rPr>
        <w:t xml:space="preserve">If the UL beam is </w:t>
      </w:r>
      <w:r w:rsidR="00F3794F" w:rsidRPr="00D665E6">
        <w:rPr>
          <w:rFonts w:eastAsia="宋体"/>
          <w:szCs w:val="20"/>
          <w:lang w:val="en-US" w:eastAsia="zh-CN"/>
        </w:rPr>
        <w:t>indicated by</w:t>
      </w:r>
      <w:r w:rsidRPr="00D665E6">
        <w:rPr>
          <w:rFonts w:eastAsia="宋体"/>
          <w:szCs w:val="20"/>
          <w:lang w:val="en-US" w:eastAsia="zh-CN"/>
        </w:rPr>
        <w:t xml:space="preserve"> indicated by repurposing UL Grant in RAR</w:t>
      </w:r>
      <w:r w:rsidR="00F3794F">
        <w:rPr>
          <w:rFonts w:eastAsia="宋体" w:hint="eastAsia"/>
          <w:szCs w:val="20"/>
          <w:lang w:val="en-US" w:eastAsia="zh-CN"/>
        </w:rPr>
        <w:t xml:space="preserve">, we think </w:t>
      </w:r>
      <w:r w:rsidR="00F3794F" w:rsidRPr="00D665E6">
        <w:rPr>
          <w:rFonts w:eastAsia="宋体"/>
          <w:szCs w:val="20"/>
          <w:lang w:val="en-US" w:eastAsia="zh-CN"/>
        </w:rPr>
        <w:t xml:space="preserve">the 2 LSBs of TPC command </w:t>
      </w:r>
      <w:r w:rsidR="00F3794F">
        <w:rPr>
          <w:rFonts w:eastAsia="宋体" w:hint="eastAsia"/>
          <w:szCs w:val="20"/>
          <w:lang w:val="en-US" w:eastAsia="zh-CN"/>
        </w:rPr>
        <w:t xml:space="preserve">can be used for the </w:t>
      </w:r>
      <w:r w:rsidR="00F3794F">
        <w:rPr>
          <w:rFonts w:eastAsia="宋体"/>
          <w:szCs w:val="20"/>
          <w:lang w:val="en-US" w:eastAsia="zh-CN"/>
        </w:rPr>
        <w:t>indication</w:t>
      </w:r>
      <w:r w:rsidR="00F3794F">
        <w:rPr>
          <w:rFonts w:eastAsia="宋体" w:hint="eastAsia"/>
          <w:szCs w:val="20"/>
          <w:lang w:val="en-US" w:eastAsia="zh-CN"/>
        </w:rPr>
        <w:t xml:space="preserve">. </w:t>
      </w:r>
    </w:p>
    <w:p w14:paraId="759C6D26" w14:textId="425B5F2F" w:rsidR="00776113" w:rsidRPr="002F4757" w:rsidRDefault="00776113"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2F4757">
        <w:rPr>
          <w:rFonts w:eastAsia="宋体" w:hint="eastAsia"/>
          <w:lang w:eastAsia="zh-CN"/>
        </w:rPr>
        <w:t>Considerations on</w:t>
      </w:r>
      <w:r w:rsidR="00665409">
        <w:rPr>
          <w:rFonts w:eastAsia="宋体" w:hint="eastAsia"/>
          <w:lang w:eastAsia="zh-CN"/>
        </w:rPr>
        <w:t xml:space="preserve"> </w:t>
      </w:r>
      <w:r w:rsidR="007826AC">
        <w:rPr>
          <w:rFonts w:eastAsia="宋体" w:hint="eastAsia"/>
          <w:lang w:eastAsia="zh-CN"/>
        </w:rPr>
        <w:t>PUSCH repetition scheduled by DCI format 0_0 with C-RNTI</w:t>
      </w:r>
    </w:p>
    <w:p w14:paraId="23BC8EE6" w14:textId="3D5456BF" w:rsidR="001A03CA" w:rsidRDefault="001A03CA" w:rsidP="000A5429">
      <w:pPr>
        <w:pStyle w:val="20"/>
        <w:rPr>
          <w:rFonts w:eastAsiaTheme="minorEastAsia"/>
          <w:lang w:eastAsia="zh-CN"/>
        </w:rPr>
      </w:pPr>
      <w:r>
        <w:rPr>
          <w:rFonts w:eastAsiaTheme="minorEastAsia" w:hint="eastAsia"/>
          <w:lang w:eastAsia="zh-CN"/>
        </w:rPr>
        <w:t xml:space="preserve">3.1 Clarification on the </w:t>
      </w:r>
      <w:r w:rsidR="00F3794F">
        <w:rPr>
          <w:rFonts w:eastAsiaTheme="minorEastAsia" w:hint="eastAsia"/>
          <w:lang w:eastAsia="zh-CN"/>
        </w:rPr>
        <w:t xml:space="preserve">scenarios of </w:t>
      </w:r>
      <w:r w:rsidRPr="00CF77F3">
        <w:rPr>
          <w:lang w:eastAsia="zh-CN"/>
        </w:rPr>
        <w:t>PUSCH repetition scheduled by DCI 0_0 with C-RNTI</w:t>
      </w:r>
    </w:p>
    <w:p w14:paraId="47644BE5" w14:textId="31AF5697" w:rsidR="00BB10F8" w:rsidRDefault="001A03CA" w:rsidP="00781DA5">
      <w:pPr>
        <w:pStyle w:val="a0"/>
        <w:tabs>
          <w:tab w:val="left" w:pos="5103"/>
        </w:tabs>
        <w:snapToGrid w:val="0"/>
        <w:rPr>
          <w:rFonts w:eastAsia="宋体"/>
          <w:szCs w:val="20"/>
          <w:lang w:eastAsia="zh-CN"/>
        </w:rPr>
      </w:pPr>
      <w:r w:rsidRPr="00781DA5">
        <w:rPr>
          <w:rFonts w:eastAsia="宋体"/>
          <w:szCs w:val="20"/>
          <w:lang w:eastAsia="zh-CN"/>
        </w:rPr>
        <w:t>PUSCH repetition scheduled by DCI 0_0 with C-RNTI</w:t>
      </w:r>
      <w:r w:rsidRPr="00781DA5">
        <w:rPr>
          <w:rFonts w:eastAsia="宋体" w:hint="eastAsia"/>
          <w:szCs w:val="20"/>
          <w:lang w:eastAsia="zh-CN"/>
        </w:rPr>
        <w:t xml:space="preserve"> is to be supported in Rel-20, </w:t>
      </w:r>
      <w:r w:rsidR="00B77742">
        <w:rPr>
          <w:rFonts w:eastAsia="宋体" w:hint="eastAsia"/>
          <w:szCs w:val="20"/>
          <w:lang w:eastAsia="zh-CN"/>
        </w:rPr>
        <w:t xml:space="preserve">as per the justification, </w:t>
      </w:r>
      <w:r w:rsidRPr="00781DA5">
        <w:rPr>
          <w:rFonts w:eastAsia="宋体" w:hint="eastAsia"/>
          <w:szCs w:val="20"/>
          <w:lang w:eastAsia="zh-CN"/>
        </w:rPr>
        <w:t xml:space="preserve">the motivation of </w:t>
      </w:r>
      <w:r w:rsidR="00B77742">
        <w:rPr>
          <w:rFonts w:eastAsia="宋体" w:hint="eastAsia"/>
          <w:szCs w:val="20"/>
          <w:lang w:eastAsia="zh-CN"/>
        </w:rPr>
        <w:t>this enhancement</w:t>
      </w:r>
      <w:r w:rsidRPr="00781DA5">
        <w:rPr>
          <w:rFonts w:eastAsia="宋体" w:hint="eastAsia"/>
          <w:szCs w:val="20"/>
          <w:lang w:eastAsia="zh-CN"/>
        </w:rPr>
        <w:t xml:space="preserve"> is to enhance the coverage of the so called </w:t>
      </w:r>
      <w:r w:rsidRPr="00781DA5">
        <w:rPr>
          <w:rFonts w:eastAsia="宋体"/>
          <w:szCs w:val="20"/>
          <w:lang w:eastAsia="zh-CN"/>
        </w:rPr>
        <w:t>“</w:t>
      </w:r>
      <w:r w:rsidRPr="00781DA5">
        <w:rPr>
          <w:rFonts w:eastAsia="宋体" w:hint="eastAsia"/>
          <w:szCs w:val="20"/>
          <w:lang w:eastAsia="zh-CN"/>
        </w:rPr>
        <w:t>Msg5</w:t>
      </w:r>
      <w:r w:rsidRPr="00781DA5">
        <w:rPr>
          <w:rFonts w:eastAsia="宋体"/>
          <w:szCs w:val="20"/>
          <w:lang w:eastAsia="zh-CN"/>
        </w:rPr>
        <w:t>”</w:t>
      </w:r>
      <w:r w:rsidRPr="00781DA5">
        <w:rPr>
          <w:rFonts w:eastAsia="宋体" w:hint="eastAsia"/>
          <w:szCs w:val="20"/>
          <w:lang w:eastAsia="zh-CN"/>
        </w:rPr>
        <w:t xml:space="preserve">, which is </w:t>
      </w:r>
      <w:r w:rsidRPr="00781DA5">
        <w:rPr>
          <w:rFonts w:eastAsia="宋体"/>
          <w:szCs w:val="20"/>
          <w:lang w:eastAsia="zh-CN"/>
        </w:rPr>
        <w:t>scheduled by DCI 0_0 with C-RNTI</w:t>
      </w:r>
      <w:r w:rsidRPr="00781DA5">
        <w:rPr>
          <w:rFonts w:eastAsia="宋体" w:hint="eastAsia"/>
          <w:szCs w:val="20"/>
          <w:lang w:eastAsia="zh-CN"/>
        </w:rPr>
        <w:t xml:space="preserve"> before the</w:t>
      </w:r>
      <w:r w:rsidR="00F3794F">
        <w:rPr>
          <w:rFonts w:eastAsia="宋体" w:hint="eastAsia"/>
          <w:szCs w:val="20"/>
          <w:lang w:eastAsia="zh-CN"/>
        </w:rPr>
        <w:t xml:space="preserve"> UE receiving the </w:t>
      </w:r>
      <w:r w:rsidR="00F3794F" w:rsidRPr="00F3794F">
        <w:rPr>
          <w:rFonts w:eastAsia="宋体" w:hint="eastAsia"/>
          <w:i/>
          <w:iCs/>
          <w:szCs w:val="20"/>
          <w:lang w:eastAsia="zh-CN"/>
        </w:rPr>
        <w:t>RRCReconfiguration</w:t>
      </w:r>
      <w:r w:rsidRPr="00781DA5">
        <w:rPr>
          <w:rFonts w:eastAsia="宋体" w:hint="eastAsia"/>
          <w:szCs w:val="20"/>
          <w:lang w:eastAsia="zh-CN"/>
        </w:rPr>
        <w:t xml:space="preserve">. As far as we concerned, </w:t>
      </w:r>
      <w:r w:rsidR="00BA15A6" w:rsidRPr="00781DA5">
        <w:rPr>
          <w:rFonts w:eastAsia="宋体" w:hint="eastAsia"/>
          <w:szCs w:val="20"/>
          <w:lang w:eastAsia="zh-CN"/>
        </w:rPr>
        <w:t>there is</w:t>
      </w:r>
      <w:r w:rsidRPr="00781DA5">
        <w:rPr>
          <w:rFonts w:eastAsia="宋体" w:hint="eastAsia"/>
          <w:szCs w:val="20"/>
          <w:lang w:eastAsia="zh-CN"/>
        </w:rPr>
        <w:t xml:space="preserve"> no typical scenario/case </w:t>
      </w:r>
      <w:r w:rsidR="00BA15A6" w:rsidRPr="00781DA5">
        <w:rPr>
          <w:rFonts w:eastAsia="宋体" w:hint="eastAsia"/>
          <w:szCs w:val="20"/>
          <w:lang w:eastAsia="zh-CN"/>
        </w:rPr>
        <w:t xml:space="preserve">identified in which </w:t>
      </w:r>
      <w:r w:rsidRPr="00781DA5">
        <w:rPr>
          <w:rFonts w:eastAsia="宋体" w:hint="eastAsia"/>
          <w:szCs w:val="20"/>
          <w:lang w:eastAsia="zh-CN"/>
        </w:rPr>
        <w:t>PUSCH need to be scheduled by DCI format 0_0 other than Msg</w:t>
      </w:r>
      <w:r w:rsidR="00B77742">
        <w:rPr>
          <w:rFonts w:eastAsia="宋体" w:hint="eastAsia"/>
          <w:szCs w:val="20"/>
          <w:lang w:eastAsia="zh-CN"/>
        </w:rPr>
        <w:t xml:space="preserve">5. </w:t>
      </w:r>
    </w:p>
    <w:p w14:paraId="719CC343" w14:textId="24A7F352" w:rsidR="001A03CA" w:rsidRPr="00781DA5" w:rsidRDefault="00F3794F" w:rsidP="00781DA5">
      <w:pPr>
        <w:pStyle w:val="a0"/>
        <w:tabs>
          <w:tab w:val="left" w:pos="5103"/>
        </w:tabs>
        <w:snapToGrid w:val="0"/>
        <w:rPr>
          <w:rFonts w:eastAsia="宋体"/>
          <w:szCs w:val="20"/>
          <w:lang w:eastAsia="zh-CN"/>
        </w:rPr>
      </w:pPr>
      <w:r>
        <w:rPr>
          <w:rFonts w:eastAsia="宋体"/>
          <w:szCs w:val="20"/>
          <w:lang w:eastAsia="zh-CN"/>
        </w:rPr>
        <w:lastRenderedPageBreak/>
        <w:t>W</w:t>
      </w:r>
      <w:r>
        <w:rPr>
          <w:rFonts w:eastAsia="宋体" w:hint="eastAsia"/>
          <w:szCs w:val="20"/>
          <w:lang w:eastAsia="zh-CN"/>
        </w:rPr>
        <w:t>hat</w:t>
      </w:r>
      <w:r>
        <w:rPr>
          <w:rFonts w:eastAsia="宋体"/>
          <w:szCs w:val="20"/>
          <w:lang w:eastAsia="zh-CN"/>
        </w:rPr>
        <w:t>’</w:t>
      </w:r>
      <w:r>
        <w:rPr>
          <w:rFonts w:eastAsia="宋体" w:hint="eastAsia"/>
          <w:szCs w:val="20"/>
          <w:lang w:eastAsia="zh-CN"/>
        </w:rPr>
        <w:t xml:space="preserve">s more, for the scenarios where </w:t>
      </w:r>
      <w:r w:rsidRPr="00F3794F">
        <w:rPr>
          <w:rFonts w:eastAsia="宋体"/>
          <w:szCs w:val="20"/>
          <w:lang w:eastAsia="zh-CN"/>
        </w:rPr>
        <w:t>PUSCH scheduled by DCI format 0_0 with C-RNTI</w:t>
      </w:r>
      <w:r>
        <w:rPr>
          <w:rFonts w:eastAsia="宋体" w:hint="eastAsia"/>
          <w:szCs w:val="20"/>
          <w:lang w:eastAsia="zh-CN"/>
        </w:rPr>
        <w:t xml:space="preserve"> after UE receivng the </w:t>
      </w:r>
      <w:r>
        <w:rPr>
          <w:rFonts w:eastAsia="宋体" w:hint="eastAsia"/>
          <w:i/>
          <w:iCs/>
          <w:szCs w:val="20"/>
          <w:lang w:eastAsia="zh-CN"/>
        </w:rPr>
        <w:t>RRCReconfiguration</w:t>
      </w:r>
      <w:r>
        <w:rPr>
          <w:rFonts w:eastAsia="宋体" w:hint="eastAsia"/>
          <w:szCs w:val="20"/>
          <w:lang w:eastAsia="zh-CN"/>
        </w:rPr>
        <w:t xml:space="preserve">, we think gNB can simply schedule the PUSCH by DCI format 0_1/2 with C-RNTI, the repetition of which are already supported. </w:t>
      </w:r>
    </w:p>
    <w:p w14:paraId="02EDC5CA" w14:textId="328BE93D" w:rsidR="00BA15A6" w:rsidRPr="00F3794F" w:rsidRDefault="00BA15A6" w:rsidP="00781DA5">
      <w:pPr>
        <w:pStyle w:val="a0"/>
        <w:tabs>
          <w:tab w:val="left" w:pos="5103"/>
        </w:tabs>
        <w:snapToGrid w:val="0"/>
        <w:rPr>
          <w:rFonts w:eastAsia="宋体"/>
          <w:b/>
          <w:bCs/>
          <w:i/>
          <w:iCs/>
          <w:szCs w:val="20"/>
          <w:lang w:eastAsia="zh-CN"/>
        </w:rPr>
      </w:pPr>
      <w:r w:rsidRPr="00781DA5">
        <w:rPr>
          <w:rFonts w:eastAsia="宋体" w:hint="eastAsia"/>
          <w:b/>
          <w:bCs/>
          <w:i/>
          <w:iCs/>
          <w:szCs w:val="20"/>
          <w:lang w:eastAsia="zh-CN"/>
        </w:rPr>
        <w:t xml:space="preserve">Proposal </w:t>
      </w:r>
      <w:r w:rsidR="00F3794F">
        <w:rPr>
          <w:rFonts w:eastAsia="宋体" w:hint="eastAsia"/>
          <w:b/>
          <w:bCs/>
          <w:i/>
          <w:iCs/>
          <w:szCs w:val="20"/>
          <w:lang w:eastAsia="zh-CN"/>
        </w:rPr>
        <w:t>7</w:t>
      </w:r>
      <w:r w:rsidRPr="00781DA5">
        <w:rPr>
          <w:rFonts w:eastAsia="宋体" w:hint="eastAsia"/>
          <w:b/>
          <w:bCs/>
          <w:i/>
          <w:iCs/>
          <w:szCs w:val="20"/>
          <w:lang w:eastAsia="zh-CN"/>
        </w:rPr>
        <w:t xml:space="preserve">: </w:t>
      </w:r>
      <w:r w:rsidR="005B2C88">
        <w:rPr>
          <w:rFonts w:eastAsia="宋体" w:hint="eastAsia"/>
          <w:b/>
          <w:bCs/>
          <w:i/>
          <w:iCs/>
          <w:szCs w:val="20"/>
          <w:lang w:eastAsia="zh-CN"/>
        </w:rPr>
        <w:t>Not</w:t>
      </w:r>
      <w:r w:rsidR="00F3794F">
        <w:rPr>
          <w:rFonts w:eastAsia="宋体" w:hint="eastAsia"/>
          <w:b/>
          <w:bCs/>
          <w:i/>
          <w:iCs/>
          <w:szCs w:val="20"/>
          <w:lang w:eastAsia="zh-CN"/>
        </w:rPr>
        <w:t xml:space="preserve"> to support </w:t>
      </w:r>
      <w:r w:rsidR="00F3794F" w:rsidRPr="00F3794F">
        <w:rPr>
          <w:rFonts w:eastAsia="宋体"/>
          <w:b/>
          <w:bCs/>
          <w:i/>
          <w:iCs/>
          <w:szCs w:val="20"/>
          <w:lang w:eastAsia="zh-CN"/>
        </w:rPr>
        <w:t>PUSCH repetition scheduled by DCI 0_0 with C-RNTI</w:t>
      </w:r>
      <w:r w:rsidR="00F3794F" w:rsidRPr="00F3794F">
        <w:rPr>
          <w:rFonts w:eastAsia="宋体" w:hint="eastAsia"/>
          <w:b/>
          <w:bCs/>
          <w:i/>
          <w:iCs/>
          <w:szCs w:val="20"/>
          <w:lang w:eastAsia="zh-CN"/>
        </w:rPr>
        <w:t xml:space="preserve"> </w:t>
      </w:r>
      <w:r w:rsidR="00F3794F">
        <w:rPr>
          <w:rFonts w:eastAsia="宋体" w:hint="eastAsia"/>
          <w:b/>
          <w:bCs/>
          <w:i/>
          <w:iCs/>
          <w:szCs w:val="20"/>
          <w:lang w:eastAsia="zh-CN"/>
        </w:rPr>
        <w:t>after UE receiving the RRCReconfiguration.</w:t>
      </w:r>
      <w:r w:rsidRPr="00781DA5">
        <w:rPr>
          <w:rFonts w:eastAsia="宋体" w:hint="eastAsia"/>
          <w:b/>
          <w:bCs/>
          <w:i/>
          <w:iCs/>
          <w:szCs w:val="20"/>
          <w:lang w:eastAsia="zh-CN"/>
        </w:rPr>
        <w:t xml:space="preserve"> </w:t>
      </w:r>
    </w:p>
    <w:p w14:paraId="023AF5D2" w14:textId="6565103D" w:rsidR="00A12768" w:rsidRPr="00EF6915" w:rsidRDefault="00A12768" w:rsidP="00A12768">
      <w:pPr>
        <w:pStyle w:val="20"/>
        <w:rPr>
          <w:rFonts w:eastAsiaTheme="minorEastAsia"/>
          <w:lang w:eastAsia="zh-CN"/>
        </w:rPr>
      </w:pPr>
      <w:r>
        <w:rPr>
          <w:rFonts w:eastAsiaTheme="minorEastAsia" w:hint="eastAsia"/>
          <w:lang w:eastAsia="zh-CN"/>
        </w:rPr>
        <w:t xml:space="preserve">3.2 consideration on the request of </w:t>
      </w:r>
      <w:r w:rsidRPr="0012566E">
        <w:rPr>
          <w:rFonts w:eastAsiaTheme="minorEastAsia" w:hint="eastAsia"/>
          <w:lang w:eastAsia="zh-CN"/>
        </w:rPr>
        <w:t>Msg5 repetition</w:t>
      </w:r>
    </w:p>
    <w:p w14:paraId="695ABEED" w14:textId="77777777" w:rsidR="00A12768" w:rsidRPr="00A12768" w:rsidRDefault="00A12768" w:rsidP="00A12768">
      <w:pPr>
        <w:rPr>
          <w:szCs w:val="20"/>
          <w:lang w:val="en-GB"/>
        </w:rPr>
      </w:pPr>
      <w:r w:rsidRPr="00A12768">
        <w:rPr>
          <w:szCs w:val="20"/>
          <w:lang w:val="en-GB"/>
        </w:rPr>
        <w:t>T</w:t>
      </w:r>
      <w:r w:rsidRPr="00A12768">
        <w:rPr>
          <w:rFonts w:hint="eastAsia"/>
          <w:szCs w:val="20"/>
          <w:lang w:val="en-GB"/>
        </w:rPr>
        <w:t>he following agreement was reached on the</w:t>
      </w:r>
      <w:r w:rsidRPr="00A12768">
        <w:rPr>
          <w:szCs w:val="20"/>
        </w:rPr>
        <w:t xml:space="preserve"> </w:t>
      </w:r>
      <w:r w:rsidRPr="00A12768">
        <w:rPr>
          <w:rFonts w:hint="eastAsia"/>
          <w:szCs w:val="20"/>
          <w:lang w:val="en-GB"/>
        </w:rPr>
        <w:t>request</w:t>
      </w:r>
      <w:r w:rsidRPr="00A12768">
        <w:rPr>
          <w:szCs w:val="20"/>
          <w:lang w:val="en-GB"/>
        </w:rPr>
        <w:t xml:space="preserve"> of </w:t>
      </w:r>
      <w:r w:rsidRPr="00A12768">
        <w:rPr>
          <w:rFonts w:hint="eastAsia"/>
          <w:szCs w:val="20"/>
          <w:lang w:val="en-GB"/>
        </w:rPr>
        <w:t xml:space="preserve">repetition of </w:t>
      </w:r>
      <w:r w:rsidRPr="00A12768">
        <w:rPr>
          <w:szCs w:val="20"/>
          <w:lang w:val="en-GB"/>
        </w:rPr>
        <w:t>PUSCH scheduled by DCI format 0_0 with C-RNTI</w:t>
      </w:r>
      <w:r w:rsidRPr="00A12768">
        <w:rPr>
          <w:rFonts w:hint="eastAsia"/>
          <w:szCs w:val="20"/>
          <w:lang w:val="en-GB"/>
        </w:rPr>
        <w:t xml:space="preserve">. </w:t>
      </w:r>
    </w:p>
    <w:tbl>
      <w:tblPr>
        <w:tblStyle w:val="af4"/>
        <w:tblW w:w="0" w:type="auto"/>
        <w:tblLook w:val="04A0" w:firstRow="1" w:lastRow="0" w:firstColumn="1" w:lastColumn="0" w:noHBand="0" w:noVBand="1"/>
      </w:tblPr>
      <w:tblGrid>
        <w:gridCol w:w="9288"/>
      </w:tblGrid>
      <w:tr w:rsidR="00A12768" w:rsidRPr="00A12768" w14:paraId="48901DA3" w14:textId="77777777" w:rsidTr="00D407F1">
        <w:tc>
          <w:tcPr>
            <w:tcW w:w="9736" w:type="dxa"/>
          </w:tcPr>
          <w:p w14:paraId="595B77DE" w14:textId="27769C45" w:rsidR="00A12768" w:rsidRPr="00A12768" w:rsidRDefault="00A12768" w:rsidP="00D407F1">
            <w:pPr>
              <w:rPr>
                <w:szCs w:val="20"/>
                <w:lang w:val="en-GB"/>
              </w:rPr>
            </w:pPr>
            <w:r w:rsidRPr="00A12768">
              <w:rPr>
                <w:rFonts w:hint="eastAsia"/>
                <w:b/>
                <w:bCs/>
                <w:szCs w:val="20"/>
                <w:highlight w:val="green"/>
                <w:lang w:val="en-GB"/>
              </w:rPr>
              <w:t>Agreement</w:t>
            </w:r>
          </w:p>
          <w:p w14:paraId="25125D76" w14:textId="77777777" w:rsidR="00A12768" w:rsidRPr="00A12768" w:rsidRDefault="00A12768" w:rsidP="00D407F1">
            <w:pPr>
              <w:rPr>
                <w:rFonts w:eastAsia="Batang"/>
                <w:szCs w:val="20"/>
                <w:lang w:val="en-GB"/>
              </w:rPr>
            </w:pPr>
            <w:r w:rsidRPr="00A12768">
              <w:rPr>
                <w:rFonts w:eastAsia="Batang"/>
                <w:szCs w:val="20"/>
                <w:lang w:val="en-GB"/>
              </w:rPr>
              <w:t>Support [request or capability report] of PUSCH repetition scheduled by DCI 0_0 with C-RNTI at least before receiving RRCReconfiguration via one of the following signalling.</w:t>
            </w:r>
          </w:p>
          <w:p w14:paraId="4C983B3A" w14:textId="77777777" w:rsidR="00A12768" w:rsidRPr="00A12768" w:rsidRDefault="00A12768" w:rsidP="00A12768">
            <w:pPr>
              <w:numPr>
                <w:ilvl w:val="0"/>
                <w:numId w:val="81"/>
              </w:numPr>
              <w:autoSpaceDE w:val="0"/>
              <w:autoSpaceDN w:val="0"/>
              <w:adjustRightInd w:val="0"/>
              <w:snapToGrid w:val="0"/>
              <w:rPr>
                <w:rFonts w:eastAsia="宋体"/>
                <w:szCs w:val="20"/>
                <w:lang w:val="en-GB"/>
              </w:rPr>
            </w:pPr>
            <w:r w:rsidRPr="00A12768">
              <w:rPr>
                <w:rFonts w:eastAsia="宋体"/>
                <w:szCs w:val="20"/>
                <w:lang w:val="en-GB"/>
              </w:rPr>
              <w:t>Option 1: Msg3</w:t>
            </w:r>
          </w:p>
          <w:p w14:paraId="0725053A" w14:textId="77777777" w:rsidR="00A12768" w:rsidRPr="00A12768" w:rsidRDefault="00A12768" w:rsidP="00A12768">
            <w:pPr>
              <w:numPr>
                <w:ilvl w:val="0"/>
                <w:numId w:val="81"/>
              </w:numPr>
              <w:autoSpaceDE w:val="0"/>
              <w:autoSpaceDN w:val="0"/>
              <w:adjustRightInd w:val="0"/>
              <w:snapToGrid w:val="0"/>
              <w:rPr>
                <w:rFonts w:eastAsia="宋体"/>
                <w:szCs w:val="20"/>
                <w:lang w:val="en-GB"/>
              </w:rPr>
            </w:pPr>
            <w:r w:rsidRPr="00A12768">
              <w:rPr>
                <w:rFonts w:eastAsia="宋体"/>
                <w:szCs w:val="20"/>
                <w:lang w:val="en-GB"/>
              </w:rPr>
              <w:t xml:space="preserve">Option 2: HARQ-ACK of Msg4 </w:t>
            </w:r>
          </w:p>
          <w:p w14:paraId="32463DCA" w14:textId="77777777" w:rsidR="00A12768" w:rsidRPr="00A12768" w:rsidRDefault="00A12768" w:rsidP="00A12768">
            <w:pPr>
              <w:numPr>
                <w:ilvl w:val="0"/>
                <w:numId w:val="85"/>
              </w:numPr>
              <w:autoSpaceDE w:val="0"/>
              <w:autoSpaceDN w:val="0"/>
              <w:adjustRightInd w:val="0"/>
              <w:snapToGrid w:val="0"/>
              <w:ind w:left="442" w:hanging="442"/>
              <w:rPr>
                <w:rFonts w:eastAsia="Batang"/>
                <w:szCs w:val="20"/>
                <w:lang w:val="en-GB"/>
              </w:rPr>
            </w:pPr>
            <w:r w:rsidRPr="00A12768">
              <w:rPr>
                <w:rFonts w:eastAsia="Batang"/>
                <w:szCs w:val="20"/>
                <w:lang w:val="en-GB"/>
              </w:rPr>
              <w:t>FFS: whether to configure a RSRP of DL reference signal for UE to trigger the [request or capability report].</w:t>
            </w:r>
          </w:p>
          <w:p w14:paraId="363273C5" w14:textId="2F04D90D" w:rsidR="00A12768" w:rsidRPr="00A12768" w:rsidRDefault="00A12768" w:rsidP="00A12768">
            <w:pPr>
              <w:autoSpaceDE w:val="0"/>
              <w:autoSpaceDN w:val="0"/>
              <w:adjustRightInd w:val="0"/>
              <w:snapToGrid w:val="0"/>
              <w:rPr>
                <w:rFonts w:eastAsia="宋体"/>
                <w:szCs w:val="20"/>
                <w:lang w:val="en-GB" w:eastAsia="zh-CN"/>
              </w:rPr>
            </w:pPr>
            <w:r w:rsidRPr="00A12768">
              <w:rPr>
                <w:rFonts w:eastAsia="Batang"/>
                <w:szCs w:val="20"/>
                <w:lang w:val="en-GB"/>
              </w:rPr>
              <w:t>FFS: other options and details.</w:t>
            </w:r>
          </w:p>
        </w:tc>
      </w:tr>
    </w:tbl>
    <w:p w14:paraId="2AF52593" w14:textId="7EAB8E3C" w:rsidR="00A12768" w:rsidRDefault="00A12768" w:rsidP="00A12768">
      <w:pPr>
        <w:pStyle w:val="a0"/>
        <w:tabs>
          <w:tab w:val="left" w:pos="5103"/>
        </w:tabs>
        <w:snapToGrid w:val="0"/>
        <w:rPr>
          <w:rFonts w:eastAsia="宋体"/>
          <w:szCs w:val="20"/>
          <w:lang w:eastAsia="zh-CN"/>
        </w:rPr>
      </w:pPr>
      <w:r>
        <w:rPr>
          <w:rFonts w:eastAsia="宋体" w:hint="eastAsia"/>
          <w:szCs w:val="20"/>
          <w:lang w:eastAsia="zh-CN"/>
        </w:rPr>
        <w:t>We think the Msg3 can be used for UE to request Msg5 repetition</w:t>
      </w:r>
      <w:r w:rsidR="00EF4F54">
        <w:rPr>
          <w:rFonts w:eastAsia="宋体" w:hint="eastAsia"/>
          <w:szCs w:val="20"/>
          <w:lang w:eastAsia="zh-CN"/>
        </w:rPr>
        <w:t>, which is the most straightforward method</w:t>
      </w:r>
      <w:r>
        <w:rPr>
          <w:rFonts w:eastAsia="宋体" w:hint="eastAsia"/>
          <w:szCs w:val="20"/>
          <w:lang w:eastAsia="zh-CN"/>
        </w:rPr>
        <w:t xml:space="preserve">. </w:t>
      </w:r>
      <w:r>
        <w:rPr>
          <w:rFonts w:eastAsia="宋体"/>
          <w:szCs w:val="20"/>
          <w:lang w:eastAsia="zh-CN"/>
        </w:rPr>
        <w:t>I</w:t>
      </w:r>
      <w:r>
        <w:rPr>
          <w:rFonts w:eastAsia="宋体" w:hint="eastAsia"/>
          <w:szCs w:val="20"/>
          <w:lang w:eastAsia="zh-CN"/>
        </w:rPr>
        <w:t xml:space="preserve">n MAC header of Msg3, there are still many available reserved values of eLCID, which can be used to request Msg5 repetition without too much spec impact. </w:t>
      </w:r>
    </w:p>
    <w:p w14:paraId="19AF394C" w14:textId="43A2BD32" w:rsidR="00A12768" w:rsidRDefault="00A12768" w:rsidP="00A12768">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w:t>
      </w:r>
      <w:r w:rsidR="00EF4F54">
        <w:rPr>
          <w:rFonts w:eastAsia="宋体" w:hint="eastAsia"/>
          <w:b/>
          <w:bCs/>
          <w:i/>
          <w:iCs/>
          <w:szCs w:val="20"/>
          <w:lang w:eastAsia="zh-CN"/>
        </w:rPr>
        <w:t>8</w:t>
      </w:r>
      <w:r>
        <w:rPr>
          <w:rFonts w:eastAsia="宋体" w:hint="eastAsia"/>
          <w:b/>
          <w:bCs/>
          <w:i/>
          <w:iCs/>
          <w:szCs w:val="20"/>
          <w:lang w:eastAsia="zh-CN"/>
        </w:rPr>
        <w:t>: Support to introduce a new specific value of eLCID in the MAC header of Msg3 to request the Msg5 repetition.</w:t>
      </w:r>
    </w:p>
    <w:p w14:paraId="36CB17D3" w14:textId="695E5A95" w:rsidR="00EF4F54" w:rsidRDefault="00EF4F54" w:rsidP="00A12768">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f the repetition of </w:t>
      </w:r>
      <w:r w:rsidRPr="00EF4F54">
        <w:rPr>
          <w:rFonts w:eastAsia="宋体"/>
          <w:szCs w:val="20"/>
          <w:lang w:eastAsia="zh-CN"/>
        </w:rPr>
        <w:t xml:space="preserve">PUSCH </w:t>
      </w:r>
      <w:r>
        <w:rPr>
          <w:rFonts w:eastAsia="宋体" w:hint="eastAsia"/>
          <w:szCs w:val="20"/>
          <w:lang w:eastAsia="zh-CN"/>
        </w:rPr>
        <w:t>s</w:t>
      </w:r>
      <w:r w:rsidRPr="00EF4F54">
        <w:rPr>
          <w:rFonts w:eastAsia="宋体"/>
          <w:szCs w:val="20"/>
          <w:lang w:eastAsia="zh-CN"/>
        </w:rPr>
        <w:t>cheduled by DCI 0_0 with C-RNTI after UE receiving the RRCReconfiguration</w:t>
      </w:r>
      <w:r>
        <w:rPr>
          <w:rFonts w:eastAsia="宋体" w:hint="eastAsia"/>
          <w:szCs w:val="20"/>
          <w:lang w:eastAsia="zh-CN"/>
        </w:rPr>
        <w:t xml:space="preserve"> is supported, this request should only be regarded as the capability report of Msg5 repetition. </w:t>
      </w:r>
      <w:r>
        <w:rPr>
          <w:rFonts w:eastAsia="宋体"/>
          <w:szCs w:val="20"/>
          <w:lang w:eastAsia="zh-CN"/>
        </w:rPr>
        <w:t>The</w:t>
      </w:r>
      <w:r>
        <w:rPr>
          <w:rFonts w:eastAsia="宋体" w:hint="eastAsia"/>
          <w:szCs w:val="20"/>
          <w:lang w:eastAsia="zh-CN"/>
        </w:rPr>
        <w:t xml:space="preserve"> capability report of </w:t>
      </w:r>
      <w:r w:rsidR="00546E39" w:rsidRPr="00EF4F54">
        <w:rPr>
          <w:rFonts w:eastAsia="宋体"/>
          <w:szCs w:val="20"/>
          <w:lang w:eastAsia="zh-CN"/>
        </w:rPr>
        <w:t xml:space="preserve">PUSCH </w:t>
      </w:r>
      <w:r w:rsidR="00546E39">
        <w:rPr>
          <w:rFonts w:eastAsia="宋体" w:hint="eastAsia"/>
          <w:szCs w:val="20"/>
          <w:lang w:eastAsia="zh-CN"/>
        </w:rPr>
        <w:t>s</w:t>
      </w:r>
      <w:r w:rsidR="00546E39" w:rsidRPr="00EF4F54">
        <w:rPr>
          <w:rFonts w:eastAsia="宋体"/>
          <w:szCs w:val="20"/>
          <w:lang w:eastAsia="zh-CN"/>
        </w:rPr>
        <w:t>cheduled by DCI 0_0 with C-RNTI after UE receiving the RRCReconfiguration</w:t>
      </w:r>
      <w:r>
        <w:rPr>
          <w:rFonts w:eastAsia="宋体" w:hint="eastAsia"/>
          <w:szCs w:val="20"/>
          <w:lang w:eastAsia="zh-CN"/>
        </w:rPr>
        <w:t xml:space="preserve"> can be achieved via </w:t>
      </w:r>
      <w:bookmarkStart w:id="0" w:name="_Hlk213404784"/>
      <w:r w:rsidR="00546E39">
        <w:rPr>
          <w:rFonts w:eastAsia="宋体" w:hint="eastAsia"/>
          <w:i/>
          <w:iCs/>
          <w:szCs w:val="20"/>
          <w:lang w:eastAsia="zh-CN"/>
        </w:rPr>
        <w:t xml:space="preserve">UECapabilityInformation </w:t>
      </w:r>
      <w:bookmarkEnd w:id="0"/>
      <w:r w:rsidR="00546E39">
        <w:rPr>
          <w:rFonts w:eastAsia="宋体" w:hint="eastAsia"/>
          <w:szCs w:val="20"/>
          <w:lang w:eastAsia="zh-CN"/>
        </w:rPr>
        <w:t>in RRC_CONNECTED state</w:t>
      </w:r>
      <w:r>
        <w:rPr>
          <w:rFonts w:eastAsia="宋体" w:hint="eastAsia"/>
          <w:szCs w:val="20"/>
          <w:lang w:eastAsia="zh-CN"/>
        </w:rPr>
        <w:t xml:space="preserve">. </w:t>
      </w:r>
    </w:p>
    <w:p w14:paraId="4D7A4414" w14:textId="00752E98" w:rsidR="00546E39" w:rsidRPr="00546E39" w:rsidRDefault="00546E39" w:rsidP="00A12768">
      <w:pPr>
        <w:pStyle w:val="a0"/>
        <w:tabs>
          <w:tab w:val="left" w:pos="5103"/>
        </w:tabs>
        <w:snapToGrid w:val="0"/>
        <w:rPr>
          <w:rFonts w:eastAsia="宋体"/>
          <w:b/>
          <w:bCs/>
          <w:i/>
          <w:iCs/>
          <w:szCs w:val="20"/>
          <w:lang w:val="en-GB" w:eastAsia="zh-CN"/>
        </w:rPr>
      </w:pPr>
      <w:r>
        <w:rPr>
          <w:rFonts w:eastAsia="宋体" w:hint="eastAsia"/>
          <w:b/>
          <w:bCs/>
          <w:i/>
          <w:iCs/>
          <w:szCs w:val="20"/>
          <w:lang w:eastAsia="zh-CN"/>
        </w:rPr>
        <w:t xml:space="preserve">Observation 5: If </w:t>
      </w:r>
      <w:r w:rsidRPr="00546E39">
        <w:rPr>
          <w:rFonts w:eastAsia="宋体"/>
          <w:b/>
          <w:bCs/>
          <w:i/>
          <w:iCs/>
          <w:szCs w:val="20"/>
          <w:lang w:eastAsia="zh-CN"/>
        </w:rPr>
        <w:t>PUSCH scheduled by DCI 0_0 with C-RNTI after UE receiving the RRCReconfiguration</w:t>
      </w:r>
      <w:r>
        <w:rPr>
          <w:rFonts w:eastAsia="宋体" w:hint="eastAsia"/>
          <w:b/>
          <w:bCs/>
          <w:i/>
          <w:iCs/>
          <w:szCs w:val="20"/>
          <w:lang w:eastAsia="zh-CN"/>
        </w:rPr>
        <w:t xml:space="preserve"> is supported, the corresponding UE capability report can be achieved via </w:t>
      </w:r>
      <w:r w:rsidRPr="00546E39">
        <w:rPr>
          <w:rFonts w:eastAsia="宋体" w:hint="eastAsia"/>
          <w:b/>
          <w:bCs/>
          <w:i/>
          <w:iCs/>
          <w:szCs w:val="20"/>
          <w:lang w:eastAsia="zh-CN"/>
        </w:rPr>
        <w:t>UECapabilityInformation</w:t>
      </w:r>
      <w:r>
        <w:rPr>
          <w:rFonts w:eastAsia="宋体" w:hint="eastAsia"/>
          <w:i/>
          <w:iCs/>
          <w:szCs w:val="20"/>
          <w:lang w:eastAsia="zh-CN"/>
        </w:rPr>
        <w:t>.</w:t>
      </w:r>
    </w:p>
    <w:p w14:paraId="6C850108" w14:textId="6CB3679C" w:rsidR="007826AC" w:rsidRDefault="0012566E" w:rsidP="000A5429">
      <w:pPr>
        <w:pStyle w:val="20"/>
        <w:rPr>
          <w:rFonts w:eastAsia="宋体"/>
          <w:szCs w:val="20"/>
          <w:lang w:eastAsia="zh-CN"/>
        </w:rPr>
      </w:pPr>
      <w:r>
        <w:rPr>
          <w:rFonts w:eastAsiaTheme="minorEastAsia" w:hint="eastAsia"/>
          <w:lang w:eastAsia="zh-CN"/>
        </w:rPr>
        <w:t>3.</w:t>
      </w:r>
      <w:r w:rsidR="00546E39">
        <w:rPr>
          <w:rFonts w:eastAsiaTheme="minorEastAsia" w:hint="eastAsia"/>
          <w:lang w:eastAsia="zh-CN"/>
        </w:rPr>
        <w:t>3</w:t>
      </w:r>
      <w:r>
        <w:rPr>
          <w:rFonts w:eastAsiaTheme="minorEastAsia" w:hint="eastAsia"/>
          <w:lang w:eastAsia="zh-CN"/>
        </w:rPr>
        <w:t xml:space="preserve"> I</w:t>
      </w:r>
      <w:r w:rsidR="000A5429">
        <w:rPr>
          <w:rFonts w:eastAsiaTheme="minorEastAsia" w:hint="eastAsia"/>
          <w:lang w:eastAsia="zh-CN"/>
        </w:rPr>
        <w:t>ndication of</w:t>
      </w:r>
      <w:r w:rsidR="001A03CA" w:rsidRPr="001A03CA">
        <w:rPr>
          <w:lang w:eastAsia="zh-CN"/>
        </w:rPr>
        <w:t xml:space="preserve"> </w:t>
      </w:r>
      <w:r w:rsidR="001A03CA" w:rsidRPr="00CF77F3">
        <w:rPr>
          <w:lang w:eastAsia="zh-CN"/>
        </w:rPr>
        <w:t xml:space="preserve">PUSCH repetition scheduled by DCI </w:t>
      </w:r>
      <w:r w:rsidR="00897325">
        <w:rPr>
          <w:rFonts w:eastAsiaTheme="minorEastAsia" w:hint="eastAsia"/>
          <w:lang w:eastAsia="zh-CN"/>
        </w:rPr>
        <w:t xml:space="preserve">format </w:t>
      </w:r>
      <w:r w:rsidR="001A03CA" w:rsidRPr="00CF77F3">
        <w:rPr>
          <w:lang w:eastAsia="zh-CN"/>
        </w:rPr>
        <w:t xml:space="preserve">0_0 </w:t>
      </w:r>
      <w:r w:rsidR="00EA370F">
        <w:rPr>
          <w:rFonts w:eastAsiaTheme="minorEastAsia" w:hint="eastAsia"/>
          <w:lang w:eastAsia="zh-CN"/>
        </w:rPr>
        <w:t>with CRC scrambled by</w:t>
      </w:r>
      <w:r w:rsidR="001A03CA" w:rsidRPr="00CF77F3">
        <w:rPr>
          <w:lang w:eastAsia="zh-CN"/>
        </w:rPr>
        <w:t xml:space="preserve"> C-RNTI</w:t>
      </w:r>
    </w:p>
    <w:p w14:paraId="3AC5FB59" w14:textId="77777777" w:rsidR="0055307D" w:rsidRPr="0055307D" w:rsidRDefault="0055307D" w:rsidP="0055307D">
      <w:pPr>
        <w:rPr>
          <w:szCs w:val="20"/>
          <w:lang w:val="en-GB"/>
        </w:rPr>
      </w:pPr>
      <w:r w:rsidRPr="0055307D">
        <w:rPr>
          <w:szCs w:val="20"/>
          <w:lang w:val="en-GB"/>
        </w:rPr>
        <w:t>T</w:t>
      </w:r>
      <w:r w:rsidRPr="0055307D">
        <w:rPr>
          <w:rFonts w:hint="eastAsia"/>
          <w:szCs w:val="20"/>
          <w:lang w:val="en-GB"/>
        </w:rPr>
        <w:t>he following agreement was reached on the</w:t>
      </w:r>
      <w:r w:rsidRPr="0055307D">
        <w:rPr>
          <w:szCs w:val="20"/>
        </w:rPr>
        <w:t xml:space="preserve"> </w:t>
      </w:r>
      <w:r w:rsidRPr="0055307D">
        <w:rPr>
          <w:rFonts w:hint="eastAsia"/>
          <w:szCs w:val="20"/>
          <w:lang w:val="en-GB"/>
        </w:rPr>
        <w:t>indication</w:t>
      </w:r>
      <w:r w:rsidRPr="0055307D">
        <w:rPr>
          <w:szCs w:val="20"/>
          <w:lang w:val="en-GB"/>
        </w:rPr>
        <w:t xml:space="preserve"> of </w:t>
      </w:r>
      <w:r w:rsidRPr="0055307D">
        <w:rPr>
          <w:rFonts w:hint="eastAsia"/>
          <w:szCs w:val="20"/>
          <w:lang w:val="en-GB"/>
        </w:rPr>
        <w:t xml:space="preserve">repetition of </w:t>
      </w:r>
      <w:r w:rsidRPr="0055307D">
        <w:rPr>
          <w:szCs w:val="20"/>
          <w:lang w:val="en-GB"/>
        </w:rPr>
        <w:t>PUSCH scheduled by DCI format 0_0 with C-RNTI</w:t>
      </w:r>
      <w:r w:rsidRPr="0055307D">
        <w:rPr>
          <w:rFonts w:hint="eastAsia"/>
          <w:szCs w:val="20"/>
          <w:lang w:val="en-GB"/>
        </w:rPr>
        <w:t xml:space="preserve">. </w:t>
      </w:r>
    </w:p>
    <w:tbl>
      <w:tblPr>
        <w:tblStyle w:val="af4"/>
        <w:tblW w:w="0" w:type="auto"/>
        <w:tblLook w:val="04A0" w:firstRow="1" w:lastRow="0" w:firstColumn="1" w:lastColumn="0" w:noHBand="0" w:noVBand="1"/>
      </w:tblPr>
      <w:tblGrid>
        <w:gridCol w:w="9288"/>
      </w:tblGrid>
      <w:tr w:rsidR="0055307D" w:rsidRPr="0055307D" w14:paraId="6F796FD0" w14:textId="77777777" w:rsidTr="00D407F1">
        <w:tc>
          <w:tcPr>
            <w:tcW w:w="9736" w:type="dxa"/>
          </w:tcPr>
          <w:p w14:paraId="584863BE" w14:textId="77777777" w:rsidR="0055307D" w:rsidRPr="0055307D" w:rsidRDefault="0055307D" w:rsidP="00D407F1">
            <w:pPr>
              <w:rPr>
                <w:rFonts w:eastAsia="MS Mincho"/>
                <w:b/>
                <w:bCs/>
                <w:szCs w:val="20"/>
                <w:highlight w:val="green"/>
                <w:lang w:val="x-none" w:eastAsia="x-none"/>
              </w:rPr>
            </w:pPr>
            <w:r w:rsidRPr="0055307D">
              <w:rPr>
                <w:rFonts w:eastAsia="MS Mincho"/>
                <w:b/>
                <w:bCs/>
                <w:szCs w:val="20"/>
                <w:highlight w:val="green"/>
                <w:lang w:val="x-none" w:eastAsia="x-none"/>
              </w:rPr>
              <w:t>Agreement</w:t>
            </w:r>
            <w:r w:rsidRPr="0055307D">
              <w:rPr>
                <w:rFonts w:eastAsia="MS Mincho" w:hint="eastAsia"/>
                <w:b/>
                <w:bCs/>
                <w:szCs w:val="20"/>
                <w:highlight w:val="green"/>
                <w:lang w:val="x-none" w:eastAsia="x-none"/>
              </w:rPr>
              <w:t xml:space="preserve"> </w:t>
            </w:r>
            <w:r w:rsidRPr="0055307D">
              <w:rPr>
                <w:rFonts w:eastAsia="MS Mincho" w:hint="eastAsia"/>
                <w:b/>
                <w:bCs/>
                <w:szCs w:val="20"/>
                <w:lang w:val="x-none" w:eastAsia="x-none"/>
              </w:rPr>
              <w:t>@122bis</w:t>
            </w:r>
          </w:p>
          <w:p w14:paraId="6C2744C4" w14:textId="77777777" w:rsidR="0055307D" w:rsidRPr="0055307D" w:rsidRDefault="0055307D" w:rsidP="00D407F1">
            <w:pPr>
              <w:rPr>
                <w:rFonts w:eastAsia="Batang"/>
                <w:szCs w:val="20"/>
                <w:lang w:val="en-GB"/>
              </w:rPr>
            </w:pPr>
            <w:r w:rsidRPr="0055307D">
              <w:rPr>
                <w:rFonts w:eastAsia="Batang"/>
                <w:szCs w:val="20"/>
                <w:lang w:val="en-GB"/>
              </w:rPr>
              <w:t>Down-select one of the following options to indicate the number of repetitions of PUSCH scheduled by DCI 0_0 with C-RNTI</w:t>
            </w:r>
          </w:p>
          <w:p w14:paraId="3985FDC0" w14:textId="77777777" w:rsidR="0055307D" w:rsidRPr="0055307D" w:rsidRDefault="0055307D" w:rsidP="0055307D">
            <w:pPr>
              <w:numPr>
                <w:ilvl w:val="0"/>
                <w:numId w:val="86"/>
              </w:numPr>
              <w:autoSpaceDE w:val="0"/>
              <w:autoSpaceDN w:val="0"/>
              <w:adjustRightInd w:val="0"/>
              <w:snapToGrid w:val="0"/>
              <w:ind w:left="442" w:hanging="442"/>
              <w:rPr>
                <w:rFonts w:eastAsia="宋体"/>
                <w:szCs w:val="20"/>
                <w:u w:val="single"/>
                <w:lang w:val="en-GB"/>
              </w:rPr>
            </w:pPr>
            <w:r w:rsidRPr="0055307D">
              <w:rPr>
                <w:rFonts w:eastAsia="宋体"/>
                <w:szCs w:val="20"/>
                <w:lang w:val="en-GB"/>
              </w:rPr>
              <w:t>Option 1: Using at most 2 MSB of MCS field in DCI format 0_0 with CRC scrambled by C-RNTI</w:t>
            </w:r>
          </w:p>
          <w:p w14:paraId="646493FA" w14:textId="77777777" w:rsidR="0055307D" w:rsidRPr="0055307D" w:rsidRDefault="0055307D" w:rsidP="0055307D">
            <w:pPr>
              <w:numPr>
                <w:ilvl w:val="0"/>
                <w:numId w:val="86"/>
              </w:numPr>
              <w:autoSpaceDE w:val="0"/>
              <w:autoSpaceDN w:val="0"/>
              <w:adjustRightInd w:val="0"/>
              <w:snapToGrid w:val="0"/>
              <w:ind w:left="442" w:hanging="442"/>
              <w:rPr>
                <w:rFonts w:eastAsia="宋体"/>
                <w:szCs w:val="20"/>
                <w:u w:val="single"/>
                <w:lang w:val="en-GB"/>
              </w:rPr>
            </w:pPr>
            <w:r w:rsidRPr="0055307D">
              <w:rPr>
                <w:rFonts w:eastAsia="宋体"/>
                <w:szCs w:val="20"/>
                <w:lang w:val="en-GB"/>
              </w:rPr>
              <w:t>Option 2: Based on TDRA</w:t>
            </w:r>
          </w:p>
          <w:p w14:paraId="018DC6E0" w14:textId="77777777" w:rsidR="0055307D" w:rsidRPr="0055307D" w:rsidRDefault="0055307D" w:rsidP="0055307D">
            <w:pPr>
              <w:numPr>
                <w:ilvl w:val="0"/>
                <w:numId w:val="86"/>
              </w:numPr>
              <w:autoSpaceDE w:val="0"/>
              <w:autoSpaceDN w:val="0"/>
              <w:adjustRightInd w:val="0"/>
              <w:snapToGrid w:val="0"/>
              <w:ind w:left="442" w:hanging="442"/>
              <w:rPr>
                <w:rFonts w:eastAsia="宋体"/>
                <w:szCs w:val="20"/>
                <w:u w:val="single"/>
                <w:lang w:val="en-GB"/>
              </w:rPr>
            </w:pPr>
            <w:r w:rsidRPr="0055307D">
              <w:rPr>
                <w:rFonts w:eastAsia="宋体"/>
                <w:szCs w:val="20"/>
                <w:lang w:val="en-GB"/>
              </w:rPr>
              <w:t xml:space="preserve">Option 3: Using the padding bits in DCI format 0_0 with CRC scrambled by C-RNTI </w:t>
            </w:r>
          </w:p>
          <w:p w14:paraId="371325D0" w14:textId="77777777" w:rsidR="0055307D" w:rsidRPr="0055307D" w:rsidRDefault="0055307D" w:rsidP="0055307D">
            <w:pPr>
              <w:numPr>
                <w:ilvl w:val="0"/>
                <w:numId w:val="86"/>
              </w:numPr>
              <w:autoSpaceDE w:val="0"/>
              <w:autoSpaceDN w:val="0"/>
              <w:adjustRightInd w:val="0"/>
              <w:snapToGrid w:val="0"/>
              <w:ind w:left="442" w:hanging="442"/>
              <w:rPr>
                <w:rFonts w:eastAsia="宋体"/>
                <w:szCs w:val="20"/>
                <w:u w:val="single"/>
                <w:lang w:val="en-GB"/>
              </w:rPr>
            </w:pPr>
            <w:r w:rsidRPr="0055307D">
              <w:rPr>
                <w:rFonts w:eastAsia="宋体"/>
                <w:szCs w:val="20"/>
                <w:lang w:val="en-GB"/>
              </w:rPr>
              <w:t>Option 4:</w:t>
            </w:r>
            <w:r w:rsidRPr="0055307D">
              <w:rPr>
                <w:rFonts w:eastAsia="Malgun Gothic"/>
                <w:szCs w:val="20"/>
                <w:lang w:val="en-GB" w:eastAsia="ko-KR"/>
              </w:rPr>
              <w:t xml:space="preserve"> Using the 2 MSB of HPN field in DCI format 0_0 with CRC scrambled by C-RNTI</w:t>
            </w:r>
          </w:p>
          <w:p w14:paraId="749E7D5E" w14:textId="77777777" w:rsidR="0055307D" w:rsidRPr="0055307D" w:rsidRDefault="0055307D" w:rsidP="0055307D">
            <w:pPr>
              <w:numPr>
                <w:ilvl w:val="0"/>
                <w:numId w:val="86"/>
              </w:numPr>
              <w:autoSpaceDE w:val="0"/>
              <w:autoSpaceDN w:val="0"/>
              <w:adjustRightInd w:val="0"/>
              <w:snapToGrid w:val="0"/>
              <w:ind w:left="442" w:hanging="442"/>
              <w:rPr>
                <w:rFonts w:eastAsia="宋体"/>
                <w:szCs w:val="20"/>
                <w:u w:val="single"/>
                <w:lang w:val="en-GB"/>
              </w:rPr>
            </w:pPr>
            <w:r w:rsidRPr="0055307D">
              <w:rPr>
                <w:rFonts w:eastAsia="宋体"/>
                <w:szCs w:val="20"/>
                <w:lang w:val="en-GB"/>
              </w:rPr>
              <w:t>Option 5: Using the DAI field in the DCI 1_0 with CRC scrambled by TC-RNTI</w:t>
            </w:r>
          </w:p>
          <w:p w14:paraId="4ECED2CA" w14:textId="49A5D554" w:rsidR="0055307D" w:rsidRPr="0055307D" w:rsidRDefault="0055307D" w:rsidP="00D407F1">
            <w:pPr>
              <w:numPr>
                <w:ilvl w:val="0"/>
                <w:numId w:val="86"/>
              </w:numPr>
              <w:autoSpaceDE w:val="0"/>
              <w:autoSpaceDN w:val="0"/>
              <w:adjustRightInd w:val="0"/>
              <w:snapToGrid w:val="0"/>
              <w:ind w:left="442" w:hanging="442"/>
              <w:rPr>
                <w:rFonts w:eastAsia="宋体"/>
                <w:szCs w:val="20"/>
                <w:u w:val="single"/>
                <w:lang w:val="en-GB"/>
              </w:rPr>
            </w:pPr>
            <w:r w:rsidRPr="0055307D">
              <w:rPr>
                <w:rFonts w:eastAsia="宋体"/>
                <w:szCs w:val="20"/>
                <w:lang w:val="en-GB"/>
              </w:rPr>
              <w:t>Other options are not preclude</w:t>
            </w:r>
            <w:r w:rsidRPr="0055307D">
              <w:rPr>
                <w:rFonts w:eastAsia="宋体" w:hint="eastAsia"/>
                <w:szCs w:val="20"/>
                <w:lang w:val="en-GB" w:eastAsia="zh-CN"/>
              </w:rPr>
              <w:t>d</w:t>
            </w:r>
          </w:p>
        </w:tc>
      </w:tr>
    </w:tbl>
    <w:p w14:paraId="33894B0A" w14:textId="18590E6A" w:rsidR="0012566E" w:rsidRDefault="0055307D" w:rsidP="00A140E6">
      <w:pPr>
        <w:pStyle w:val="a0"/>
        <w:tabs>
          <w:tab w:val="left" w:pos="5103"/>
        </w:tabs>
        <w:snapToGrid w:val="0"/>
        <w:rPr>
          <w:rFonts w:eastAsia="宋体"/>
          <w:szCs w:val="20"/>
          <w:lang w:eastAsia="zh-CN"/>
        </w:rPr>
      </w:pPr>
      <w:r>
        <w:rPr>
          <w:rFonts w:eastAsia="宋体" w:hint="eastAsia"/>
          <w:szCs w:val="20"/>
          <w:lang w:eastAsia="zh-CN"/>
        </w:rPr>
        <w:t xml:space="preserve">From our perspective, since the </w:t>
      </w:r>
      <w:r w:rsidRPr="0055307D">
        <w:rPr>
          <w:rFonts w:eastAsia="宋体"/>
          <w:szCs w:val="20"/>
          <w:lang w:eastAsia="zh-CN"/>
        </w:rPr>
        <w:t>PUSCH repetition scheduled by DCI format 0_0 with CRC scrambled by C-RNTI</w:t>
      </w:r>
      <w:r>
        <w:rPr>
          <w:rFonts w:eastAsia="宋体" w:hint="eastAsia"/>
          <w:szCs w:val="20"/>
          <w:lang w:eastAsia="zh-CN"/>
        </w:rPr>
        <w:t xml:space="preserve"> after receiving </w:t>
      </w:r>
      <w:r>
        <w:rPr>
          <w:rFonts w:eastAsia="宋体" w:hint="eastAsia"/>
          <w:i/>
          <w:iCs/>
          <w:szCs w:val="20"/>
          <w:lang w:eastAsia="zh-CN"/>
        </w:rPr>
        <w:t>RRCReconfiguration</w:t>
      </w:r>
      <w:r>
        <w:rPr>
          <w:rFonts w:eastAsia="宋体" w:hint="eastAsia"/>
          <w:szCs w:val="20"/>
          <w:lang w:eastAsia="zh-CN"/>
        </w:rPr>
        <w:t xml:space="preserve"> doesn</w:t>
      </w:r>
      <w:r>
        <w:rPr>
          <w:rFonts w:eastAsia="宋体"/>
          <w:szCs w:val="20"/>
          <w:lang w:eastAsia="zh-CN"/>
        </w:rPr>
        <w:t>’</w:t>
      </w:r>
      <w:r>
        <w:rPr>
          <w:rFonts w:eastAsia="宋体" w:hint="eastAsia"/>
          <w:szCs w:val="20"/>
          <w:lang w:eastAsia="zh-CN"/>
        </w:rPr>
        <w:t xml:space="preserve">t need to be supported, </w:t>
      </w:r>
      <w:r w:rsidR="00A140E6">
        <w:rPr>
          <w:rFonts w:eastAsia="宋体" w:hint="eastAsia"/>
          <w:szCs w:val="20"/>
          <w:lang w:eastAsia="zh-CN"/>
        </w:rPr>
        <w:t xml:space="preserve">Option 1 is the simplest method, which reuse </w:t>
      </w:r>
      <w:r w:rsidR="00A140E6">
        <w:rPr>
          <w:rFonts w:eastAsia="宋体"/>
          <w:szCs w:val="20"/>
          <w:lang w:eastAsia="zh-CN"/>
        </w:rPr>
        <w:t>the</w:t>
      </w:r>
      <w:r w:rsidR="00A140E6">
        <w:rPr>
          <w:rFonts w:eastAsia="宋体" w:hint="eastAsia"/>
          <w:szCs w:val="20"/>
          <w:lang w:eastAsia="zh-CN"/>
        </w:rPr>
        <w:t xml:space="preserve"> mechanism of indicating the repetition times of Msg3 repetitions in </w:t>
      </w:r>
      <w:r w:rsidR="0012566E">
        <w:rPr>
          <w:rFonts w:eastAsia="宋体" w:hint="eastAsia"/>
          <w:szCs w:val="20"/>
          <w:lang w:eastAsia="zh-CN"/>
        </w:rPr>
        <w:t>Rel-17 NR Coverage Enhancement WI</w:t>
      </w:r>
      <w:r w:rsidR="00897325">
        <w:rPr>
          <w:rFonts w:eastAsia="宋体" w:hint="eastAsia"/>
          <w:szCs w:val="20"/>
          <w:lang w:eastAsia="zh-CN"/>
        </w:rPr>
        <w:t xml:space="preserve">, which is scheduled by RAR UL Grant for initial transmission and by DCI format 0_0 scramble with TC-RNTI for retransmission. </w:t>
      </w:r>
      <w:r w:rsidR="00EA370F">
        <w:rPr>
          <w:rFonts w:eastAsia="宋体"/>
          <w:szCs w:val="20"/>
          <w:lang w:eastAsia="zh-CN"/>
        </w:rPr>
        <w:t>T</w:t>
      </w:r>
      <w:r w:rsidR="00EA370F">
        <w:rPr>
          <w:rFonts w:eastAsia="宋体" w:hint="eastAsia"/>
          <w:szCs w:val="20"/>
          <w:lang w:eastAsia="zh-CN"/>
        </w:rPr>
        <w:t>he Msg</w:t>
      </w:r>
      <w:r w:rsidR="00C110FB">
        <w:rPr>
          <w:rFonts w:eastAsia="宋体" w:hint="eastAsia"/>
          <w:szCs w:val="20"/>
          <w:lang w:eastAsia="zh-CN"/>
        </w:rPr>
        <w:t xml:space="preserve">3 </w:t>
      </w:r>
      <w:r w:rsidR="00EA370F">
        <w:rPr>
          <w:rFonts w:eastAsia="宋体" w:hint="eastAsia"/>
          <w:szCs w:val="20"/>
          <w:lang w:eastAsia="zh-CN"/>
        </w:rPr>
        <w:t xml:space="preserve">repetition times is indicated by the 2 MSB of MCS field in </w:t>
      </w:r>
      <w:r w:rsidR="00EA370F" w:rsidRPr="00EA370F">
        <w:rPr>
          <w:rFonts w:eastAsia="宋体"/>
          <w:szCs w:val="20"/>
          <w:lang w:eastAsia="zh-CN"/>
        </w:rPr>
        <w:t>RAR UL grant or in the DCI format 0_0</w:t>
      </w:r>
      <w:r w:rsidR="00EA370F" w:rsidRPr="00EA370F">
        <w:t xml:space="preserve"> </w:t>
      </w:r>
      <w:r w:rsidR="00C110FB">
        <w:rPr>
          <w:rFonts w:eastAsiaTheme="minorEastAsia" w:hint="eastAsia"/>
          <w:lang w:eastAsia="zh-CN"/>
        </w:rPr>
        <w:t xml:space="preserve">with TC-RNTI </w:t>
      </w:r>
      <w:r w:rsidR="00EA370F" w:rsidRPr="00EA370F">
        <w:rPr>
          <w:rFonts w:eastAsia="宋体"/>
          <w:szCs w:val="20"/>
          <w:lang w:eastAsia="zh-CN"/>
        </w:rPr>
        <w:t>from a</w:t>
      </w:r>
      <w:r w:rsidR="00EA370F">
        <w:rPr>
          <w:rFonts w:eastAsia="宋体" w:hint="eastAsia"/>
          <w:szCs w:val="20"/>
          <w:lang w:eastAsia="zh-CN"/>
        </w:rPr>
        <w:t xml:space="preserve"> </w:t>
      </w:r>
      <w:r w:rsidR="00EA370F" w:rsidRPr="00EA370F">
        <w:rPr>
          <w:rFonts w:eastAsia="宋体"/>
          <w:szCs w:val="20"/>
          <w:lang w:eastAsia="zh-CN"/>
        </w:rPr>
        <w:t xml:space="preserve">set of four values provided by </w:t>
      </w:r>
      <w:r w:rsidR="00EA370F" w:rsidRPr="00EA370F">
        <w:rPr>
          <w:rFonts w:eastAsia="宋体"/>
          <w:i/>
          <w:iCs/>
          <w:szCs w:val="20"/>
          <w:lang w:eastAsia="zh-CN"/>
        </w:rPr>
        <w:t>numberOfMsg3-RepetitionsList</w:t>
      </w:r>
      <w:r w:rsidR="00EA370F" w:rsidRPr="00EA370F">
        <w:rPr>
          <w:rFonts w:eastAsia="宋体"/>
          <w:szCs w:val="20"/>
          <w:lang w:eastAsia="zh-CN"/>
        </w:rPr>
        <w:t xml:space="preserve"> or from {1, 2, 3, 4} if </w:t>
      </w:r>
      <w:r w:rsidR="00EA370F" w:rsidRPr="00EA370F">
        <w:rPr>
          <w:rFonts w:eastAsia="宋体"/>
          <w:i/>
          <w:iCs/>
          <w:szCs w:val="20"/>
          <w:lang w:eastAsia="zh-CN"/>
        </w:rPr>
        <w:t>numberOfMsg3-RepetitionsList</w:t>
      </w:r>
      <w:r w:rsidR="00EA370F" w:rsidRPr="00EA370F">
        <w:rPr>
          <w:rFonts w:eastAsia="宋体"/>
          <w:szCs w:val="20"/>
          <w:lang w:eastAsia="zh-CN"/>
        </w:rPr>
        <w:t xml:space="preserve"> is</w:t>
      </w:r>
      <w:r w:rsidR="00EA370F">
        <w:rPr>
          <w:rFonts w:eastAsia="宋体" w:hint="eastAsia"/>
          <w:szCs w:val="20"/>
          <w:lang w:eastAsia="zh-CN"/>
        </w:rPr>
        <w:t xml:space="preserve"> </w:t>
      </w:r>
      <w:r w:rsidR="00EA370F" w:rsidRPr="00EA370F">
        <w:rPr>
          <w:rFonts w:eastAsia="宋体"/>
          <w:szCs w:val="20"/>
          <w:lang w:eastAsia="zh-CN"/>
        </w:rPr>
        <w:t>not provided</w:t>
      </w:r>
      <w:r w:rsidR="00EA370F" w:rsidRPr="00EA370F">
        <w:rPr>
          <w:rFonts w:eastAsia="宋体" w:hint="eastAsia"/>
          <w:szCs w:val="20"/>
          <w:vertAlign w:val="superscript"/>
          <w:lang w:eastAsia="zh-CN"/>
        </w:rPr>
        <w:t>[</w:t>
      </w:r>
      <w:r>
        <w:rPr>
          <w:rFonts w:eastAsia="宋体" w:hint="eastAsia"/>
          <w:szCs w:val="20"/>
          <w:vertAlign w:val="superscript"/>
          <w:lang w:eastAsia="zh-CN"/>
        </w:rPr>
        <w:t>6</w:t>
      </w:r>
      <w:r w:rsidR="00EA370F" w:rsidRPr="00EA370F">
        <w:rPr>
          <w:rFonts w:eastAsia="宋体" w:hint="eastAsia"/>
          <w:szCs w:val="20"/>
          <w:vertAlign w:val="superscript"/>
          <w:lang w:eastAsia="zh-CN"/>
        </w:rPr>
        <w:t>]</w:t>
      </w:r>
      <w:r w:rsidR="00EA370F" w:rsidRPr="00EA370F">
        <w:rPr>
          <w:rFonts w:eastAsia="宋体"/>
          <w:szCs w:val="20"/>
          <w:lang w:eastAsia="zh-CN"/>
        </w:rPr>
        <w:t>.</w:t>
      </w:r>
    </w:p>
    <w:p w14:paraId="0688BC74" w14:textId="3B9ECB70" w:rsidR="004B729A" w:rsidRPr="004B729A" w:rsidRDefault="004B729A" w:rsidP="004B729A">
      <w:pPr>
        <w:pStyle w:val="TF"/>
        <w:rPr>
          <w:rFonts w:eastAsia="宋体"/>
        </w:rPr>
      </w:pPr>
      <w:r w:rsidRPr="004B729A">
        <w:rPr>
          <w:rFonts w:eastAsia="宋体"/>
        </w:rPr>
        <w:t>Table</w:t>
      </w:r>
      <w:r w:rsidRPr="004B729A">
        <w:rPr>
          <w:rFonts w:eastAsia="宋体" w:hint="eastAsia"/>
          <w:lang w:eastAsia="zh-CN"/>
        </w:rPr>
        <w:t xml:space="preserve">2 </w:t>
      </w:r>
      <w:r w:rsidRPr="004B729A">
        <w:rPr>
          <w:rFonts w:eastAsia="宋体" w:hint="eastAsia"/>
        </w:rPr>
        <w:t>(</w:t>
      </w:r>
      <w:r w:rsidRPr="004B729A">
        <w:rPr>
          <w:rFonts w:eastAsia="宋体"/>
        </w:rPr>
        <w:t>6.1.4.1-3</w:t>
      </w:r>
      <w:r w:rsidRPr="004B729A">
        <w:rPr>
          <w:rFonts w:eastAsia="宋体" w:hint="eastAsia"/>
        </w:rPr>
        <w:t xml:space="preserve"> in TS38.214)</w:t>
      </w:r>
      <w:r w:rsidRPr="004B729A">
        <w:rPr>
          <w:rFonts w:eastAsia="宋体"/>
        </w:rPr>
        <w:t>: MCS index IMCS as a function of 2 LSBs of MCS information field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B729A" w:rsidRPr="00662BB5" w14:paraId="6D0ED2E9" w14:textId="77777777" w:rsidTr="00DA0392">
        <w:trPr>
          <w:trHeight w:val="202"/>
          <w:jc w:val="center"/>
        </w:trPr>
        <w:tc>
          <w:tcPr>
            <w:tcW w:w="4736" w:type="dxa"/>
            <w:gridSpan w:val="2"/>
            <w:shd w:val="clear" w:color="auto" w:fill="E7E6E6"/>
            <w:vAlign w:val="center"/>
          </w:tcPr>
          <w:p w14:paraId="46B26D28" w14:textId="77777777" w:rsidR="004B729A" w:rsidRPr="00662BB5" w:rsidRDefault="004B729A" w:rsidP="00DA0392">
            <w:pPr>
              <w:pStyle w:val="TAH"/>
              <w:rPr>
                <w:lang w:val="en-US" w:eastAsia="zh-CN"/>
              </w:rPr>
            </w:pPr>
            <w:r w:rsidRPr="00662BB5">
              <w:rPr>
                <w:i/>
                <w:iCs/>
              </w:rPr>
              <w:lastRenderedPageBreak/>
              <w:t>mcs-Msg3</w:t>
            </w:r>
            <w:r>
              <w:rPr>
                <w:i/>
                <w:iCs/>
              </w:rPr>
              <w:t>-</w:t>
            </w:r>
            <w:r w:rsidRPr="00662BB5">
              <w:rPr>
                <w:i/>
                <w:iCs/>
              </w:rPr>
              <w:t>Repetition</w:t>
            </w:r>
            <w:r>
              <w:rPr>
                <w:i/>
                <w:iCs/>
              </w:rPr>
              <w:t>s</w:t>
            </w:r>
            <w:r w:rsidRPr="00662BB5">
              <w:rPr>
                <w:i/>
                <w:iCs/>
              </w:rPr>
              <w:t xml:space="preserve"> is configured</w:t>
            </w:r>
          </w:p>
        </w:tc>
        <w:tc>
          <w:tcPr>
            <w:tcW w:w="290" w:type="dxa"/>
            <w:shd w:val="clear" w:color="auto" w:fill="E7E6E6"/>
          </w:tcPr>
          <w:p w14:paraId="46126827" w14:textId="77777777" w:rsidR="004B729A" w:rsidRPr="00662BB5" w:rsidRDefault="004B729A" w:rsidP="00DA0392">
            <w:pPr>
              <w:pStyle w:val="TAH"/>
              <w:rPr>
                <w:lang w:val="en-US" w:eastAsia="zh-CN"/>
              </w:rPr>
            </w:pPr>
          </w:p>
        </w:tc>
        <w:tc>
          <w:tcPr>
            <w:tcW w:w="4607" w:type="dxa"/>
            <w:gridSpan w:val="2"/>
            <w:shd w:val="clear" w:color="auto" w:fill="E7E6E6"/>
          </w:tcPr>
          <w:p w14:paraId="4B328B17" w14:textId="77777777" w:rsidR="004B729A" w:rsidRPr="00662BB5" w:rsidRDefault="004B729A" w:rsidP="00DA0392">
            <w:pPr>
              <w:pStyle w:val="TAH"/>
              <w:rPr>
                <w:lang w:val="en-US" w:eastAsia="zh-CN"/>
              </w:rPr>
            </w:pPr>
            <w:r w:rsidRPr="00662BB5">
              <w:rPr>
                <w:i/>
                <w:iCs/>
              </w:rPr>
              <w:t>mcs-Msg3</w:t>
            </w:r>
            <w:r>
              <w:rPr>
                <w:i/>
                <w:iCs/>
              </w:rPr>
              <w:t>-</w:t>
            </w:r>
            <w:r w:rsidRPr="00662BB5">
              <w:rPr>
                <w:i/>
                <w:iCs/>
              </w:rPr>
              <w:t>Repetitions is not configured</w:t>
            </w:r>
          </w:p>
        </w:tc>
      </w:tr>
      <w:tr w:rsidR="004B729A" w:rsidRPr="00662BB5" w14:paraId="4F9DF79C" w14:textId="77777777" w:rsidTr="00DA0392">
        <w:trPr>
          <w:trHeight w:val="192"/>
          <w:jc w:val="center"/>
        </w:trPr>
        <w:tc>
          <w:tcPr>
            <w:tcW w:w="2367" w:type="dxa"/>
            <w:shd w:val="clear" w:color="auto" w:fill="E7E6E6"/>
            <w:vAlign w:val="center"/>
          </w:tcPr>
          <w:p w14:paraId="6CBE2183" w14:textId="77777777" w:rsidR="004B729A" w:rsidRPr="00662BB5" w:rsidRDefault="004B729A" w:rsidP="00DA0392">
            <w:pPr>
              <w:pStyle w:val="TAH"/>
              <w:rPr>
                <w:i/>
                <w:lang w:val="en-US" w:eastAsia="zh-CN"/>
              </w:rPr>
            </w:pPr>
            <w:r w:rsidRPr="00662BB5">
              <w:rPr>
                <w:i/>
                <w:lang w:val="en-US" w:eastAsia="zh-CN"/>
              </w:rPr>
              <w:t>Codepoint</w:t>
            </w:r>
          </w:p>
        </w:tc>
        <w:tc>
          <w:tcPr>
            <w:tcW w:w="2369" w:type="dxa"/>
            <w:shd w:val="clear" w:color="auto" w:fill="E7E6E6"/>
          </w:tcPr>
          <w:p w14:paraId="55189BF2"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2C236869" w14:textId="77777777" w:rsidR="004B729A" w:rsidRPr="00662BB5" w:rsidRDefault="004B729A" w:rsidP="00DA0392">
            <w:pPr>
              <w:pStyle w:val="TAH"/>
              <w:rPr>
                <w:lang w:val="en-US" w:eastAsia="zh-CN"/>
              </w:rPr>
            </w:pPr>
          </w:p>
        </w:tc>
        <w:tc>
          <w:tcPr>
            <w:tcW w:w="2303" w:type="dxa"/>
            <w:shd w:val="clear" w:color="auto" w:fill="E7E6E6"/>
          </w:tcPr>
          <w:p w14:paraId="65694149" w14:textId="77777777" w:rsidR="004B729A" w:rsidRPr="00662BB5" w:rsidRDefault="004B729A" w:rsidP="00DA0392">
            <w:pPr>
              <w:pStyle w:val="TAH"/>
              <w:rPr>
                <w:lang w:val="en-US" w:eastAsia="zh-CN"/>
              </w:rPr>
            </w:pPr>
            <w:r w:rsidRPr="00662BB5">
              <w:rPr>
                <w:lang w:val="en-US" w:eastAsia="zh-CN"/>
              </w:rPr>
              <w:t>Codepoint</w:t>
            </w:r>
          </w:p>
        </w:tc>
        <w:tc>
          <w:tcPr>
            <w:tcW w:w="2304" w:type="dxa"/>
            <w:shd w:val="clear" w:color="auto" w:fill="E7E6E6"/>
          </w:tcPr>
          <w:p w14:paraId="11FA6FC1"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r>
      <w:tr w:rsidR="004B729A" w:rsidRPr="00662BB5" w14:paraId="5A3BB357" w14:textId="77777777" w:rsidTr="00DA0392">
        <w:trPr>
          <w:trHeight w:val="202"/>
          <w:jc w:val="center"/>
        </w:trPr>
        <w:tc>
          <w:tcPr>
            <w:tcW w:w="2367" w:type="dxa"/>
            <w:vAlign w:val="center"/>
          </w:tcPr>
          <w:p w14:paraId="7A30F3DC" w14:textId="77777777" w:rsidR="004B729A" w:rsidRPr="00662BB5" w:rsidRDefault="004B729A" w:rsidP="00DA0392">
            <w:pPr>
              <w:pStyle w:val="TAC"/>
              <w:rPr>
                <w:lang w:val="en-US" w:eastAsia="zh-CN"/>
              </w:rPr>
            </w:pPr>
            <w:r w:rsidRPr="00662BB5">
              <w:rPr>
                <w:lang w:val="en-US" w:eastAsia="zh-CN"/>
              </w:rPr>
              <w:t>00</w:t>
            </w:r>
          </w:p>
        </w:tc>
        <w:tc>
          <w:tcPr>
            <w:tcW w:w="2369" w:type="dxa"/>
          </w:tcPr>
          <w:p w14:paraId="4308371B" w14:textId="77777777" w:rsidR="004B729A" w:rsidRPr="00F25E33" w:rsidRDefault="004B729A" w:rsidP="00DA0392">
            <w:pPr>
              <w:pStyle w:val="TAC"/>
              <w:rPr>
                <w:lang w:eastAsia="zh-CN"/>
              </w:rPr>
            </w:pPr>
            <w:r w:rsidRPr="00662BB5">
              <w:rPr>
                <w:lang w:val="en-US" w:eastAsia="zh-CN"/>
              </w:rPr>
              <w:t xml:space="preserve">First value of </w:t>
            </w:r>
            <w:r w:rsidRPr="00662BB5">
              <w:rPr>
                <w:i/>
                <w:iCs/>
              </w:rPr>
              <w:t>mcs-Msg3</w:t>
            </w:r>
            <w:r>
              <w:rPr>
                <w:i/>
                <w:iCs/>
              </w:rPr>
              <w:t>-</w:t>
            </w:r>
            <w:r w:rsidRPr="00662BB5">
              <w:rPr>
                <w:i/>
                <w:iCs/>
              </w:rPr>
              <w:t>Repetition</w:t>
            </w:r>
            <w:r>
              <w:rPr>
                <w:i/>
                <w:iCs/>
              </w:rPr>
              <w:t>s</w:t>
            </w:r>
          </w:p>
        </w:tc>
        <w:tc>
          <w:tcPr>
            <w:tcW w:w="290" w:type="dxa"/>
          </w:tcPr>
          <w:p w14:paraId="2D36EE23" w14:textId="77777777" w:rsidR="004B729A" w:rsidRPr="00662BB5" w:rsidRDefault="004B729A" w:rsidP="00DA0392">
            <w:pPr>
              <w:pStyle w:val="TAC"/>
              <w:rPr>
                <w:lang w:val="en-US" w:eastAsia="zh-CN"/>
              </w:rPr>
            </w:pPr>
          </w:p>
        </w:tc>
        <w:tc>
          <w:tcPr>
            <w:tcW w:w="2303" w:type="dxa"/>
            <w:vAlign w:val="center"/>
          </w:tcPr>
          <w:p w14:paraId="2F5A7AB3" w14:textId="77777777" w:rsidR="004B729A" w:rsidRPr="00662BB5" w:rsidRDefault="004B729A" w:rsidP="00DA0392">
            <w:pPr>
              <w:pStyle w:val="TAC"/>
              <w:rPr>
                <w:lang w:val="en-US" w:eastAsia="zh-CN"/>
              </w:rPr>
            </w:pPr>
            <w:r w:rsidRPr="00662BB5">
              <w:rPr>
                <w:lang w:val="en-US" w:eastAsia="zh-CN"/>
              </w:rPr>
              <w:t>00</w:t>
            </w:r>
          </w:p>
        </w:tc>
        <w:tc>
          <w:tcPr>
            <w:tcW w:w="2304" w:type="dxa"/>
            <w:vAlign w:val="center"/>
          </w:tcPr>
          <w:p w14:paraId="3D21F188" w14:textId="77777777" w:rsidR="004B729A" w:rsidRPr="00662BB5" w:rsidRDefault="004B729A" w:rsidP="00DA0392">
            <w:pPr>
              <w:pStyle w:val="TAC"/>
              <w:rPr>
                <w:lang w:val="en-US" w:eastAsia="zh-CN"/>
              </w:rPr>
            </w:pPr>
            <w:r w:rsidRPr="00662BB5">
              <w:rPr>
                <w:lang w:val="en-US" w:eastAsia="zh-CN"/>
              </w:rPr>
              <w:t>0</w:t>
            </w:r>
          </w:p>
        </w:tc>
      </w:tr>
      <w:tr w:rsidR="004B729A" w:rsidRPr="00662BB5" w14:paraId="277A5B4E" w14:textId="77777777" w:rsidTr="00DA0392">
        <w:trPr>
          <w:trHeight w:val="472"/>
          <w:jc w:val="center"/>
        </w:trPr>
        <w:tc>
          <w:tcPr>
            <w:tcW w:w="2367" w:type="dxa"/>
            <w:vAlign w:val="center"/>
          </w:tcPr>
          <w:p w14:paraId="3F5BEEA4" w14:textId="77777777" w:rsidR="004B729A" w:rsidRPr="00662BB5" w:rsidRDefault="004B729A" w:rsidP="00DA0392">
            <w:pPr>
              <w:pStyle w:val="TAC"/>
              <w:rPr>
                <w:lang w:val="en-US" w:eastAsia="zh-CN"/>
              </w:rPr>
            </w:pPr>
            <w:r w:rsidRPr="00662BB5">
              <w:rPr>
                <w:lang w:val="en-US" w:eastAsia="zh-CN"/>
              </w:rPr>
              <w:t>01</w:t>
            </w:r>
          </w:p>
        </w:tc>
        <w:tc>
          <w:tcPr>
            <w:tcW w:w="2369" w:type="dxa"/>
          </w:tcPr>
          <w:p w14:paraId="44DEE1D8" w14:textId="77777777" w:rsidR="004B729A" w:rsidRPr="00F25E33" w:rsidRDefault="004B729A" w:rsidP="00DA0392">
            <w:pPr>
              <w:pStyle w:val="TAC"/>
              <w:rPr>
                <w:lang w:eastAsia="zh-CN"/>
              </w:rPr>
            </w:pPr>
            <w:r w:rsidRPr="00662BB5">
              <w:rPr>
                <w:lang w:val="en-US" w:eastAsia="zh-CN"/>
              </w:rPr>
              <w:t xml:space="preserve">Second value of </w:t>
            </w:r>
            <w:r w:rsidRPr="00662BB5">
              <w:rPr>
                <w:i/>
                <w:iCs/>
              </w:rPr>
              <w:t>mcs-Msg3</w:t>
            </w:r>
            <w:r>
              <w:rPr>
                <w:i/>
                <w:iCs/>
              </w:rPr>
              <w:t>-</w:t>
            </w:r>
            <w:r w:rsidRPr="00662BB5">
              <w:rPr>
                <w:i/>
                <w:iCs/>
              </w:rPr>
              <w:t>Repetition</w:t>
            </w:r>
            <w:r>
              <w:rPr>
                <w:i/>
                <w:iCs/>
              </w:rPr>
              <w:t>s</w:t>
            </w:r>
          </w:p>
        </w:tc>
        <w:tc>
          <w:tcPr>
            <w:tcW w:w="290" w:type="dxa"/>
          </w:tcPr>
          <w:p w14:paraId="358AF442" w14:textId="77777777" w:rsidR="004B729A" w:rsidRPr="00662BB5" w:rsidRDefault="004B729A" w:rsidP="00DA0392">
            <w:pPr>
              <w:pStyle w:val="TAC"/>
              <w:rPr>
                <w:lang w:val="en-US" w:eastAsia="zh-CN"/>
              </w:rPr>
            </w:pPr>
          </w:p>
        </w:tc>
        <w:tc>
          <w:tcPr>
            <w:tcW w:w="2303" w:type="dxa"/>
            <w:vAlign w:val="center"/>
          </w:tcPr>
          <w:p w14:paraId="2EC96B2F" w14:textId="77777777" w:rsidR="004B729A" w:rsidRPr="00662BB5" w:rsidRDefault="004B729A" w:rsidP="00DA0392">
            <w:pPr>
              <w:pStyle w:val="TAC"/>
              <w:rPr>
                <w:lang w:val="en-US" w:eastAsia="zh-CN"/>
              </w:rPr>
            </w:pPr>
            <w:r w:rsidRPr="00662BB5">
              <w:rPr>
                <w:lang w:val="en-US" w:eastAsia="zh-CN"/>
              </w:rPr>
              <w:t>01</w:t>
            </w:r>
          </w:p>
        </w:tc>
        <w:tc>
          <w:tcPr>
            <w:tcW w:w="2304" w:type="dxa"/>
            <w:vAlign w:val="center"/>
          </w:tcPr>
          <w:p w14:paraId="0021B070" w14:textId="77777777" w:rsidR="004B729A" w:rsidRPr="00662BB5" w:rsidRDefault="004B729A" w:rsidP="00DA0392">
            <w:pPr>
              <w:pStyle w:val="TAC"/>
              <w:rPr>
                <w:lang w:val="en-US" w:eastAsia="zh-CN"/>
              </w:rPr>
            </w:pPr>
            <w:r w:rsidRPr="00662BB5">
              <w:rPr>
                <w:lang w:val="en-US" w:eastAsia="zh-CN"/>
              </w:rPr>
              <w:t>1</w:t>
            </w:r>
          </w:p>
        </w:tc>
      </w:tr>
      <w:tr w:rsidR="004B729A" w:rsidRPr="00662BB5" w14:paraId="73E61C2E" w14:textId="77777777" w:rsidTr="00DA0392">
        <w:trPr>
          <w:trHeight w:val="472"/>
          <w:jc w:val="center"/>
        </w:trPr>
        <w:tc>
          <w:tcPr>
            <w:tcW w:w="2367" w:type="dxa"/>
            <w:vAlign w:val="center"/>
          </w:tcPr>
          <w:p w14:paraId="1C0D9608" w14:textId="77777777" w:rsidR="004B729A" w:rsidRPr="00662BB5" w:rsidRDefault="004B729A" w:rsidP="00DA0392">
            <w:pPr>
              <w:pStyle w:val="TAC"/>
              <w:rPr>
                <w:lang w:val="fr-FR" w:eastAsia="zh-CN"/>
              </w:rPr>
            </w:pPr>
            <w:r w:rsidRPr="00662BB5">
              <w:rPr>
                <w:lang w:val="fr-FR" w:eastAsia="zh-CN"/>
              </w:rPr>
              <w:t>10</w:t>
            </w:r>
          </w:p>
        </w:tc>
        <w:tc>
          <w:tcPr>
            <w:tcW w:w="2369" w:type="dxa"/>
          </w:tcPr>
          <w:p w14:paraId="504178D6" w14:textId="77777777" w:rsidR="004B729A" w:rsidRPr="00F25E33" w:rsidRDefault="004B729A" w:rsidP="00DA0392">
            <w:pPr>
              <w:pStyle w:val="TAC"/>
              <w:rPr>
                <w:lang w:eastAsia="zh-CN"/>
              </w:rPr>
            </w:pPr>
            <w:r w:rsidRPr="00662BB5">
              <w:rPr>
                <w:lang w:val="en-US" w:eastAsia="zh-CN"/>
              </w:rPr>
              <w:t xml:space="preserve">Third value of </w:t>
            </w:r>
            <w:r w:rsidRPr="00662BB5">
              <w:rPr>
                <w:i/>
                <w:iCs/>
              </w:rPr>
              <w:t>mcs-Msg3</w:t>
            </w:r>
            <w:r>
              <w:rPr>
                <w:i/>
                <w:iCs/>
              </w:rPr>
              <w:t>-</w:t>
            </w:r>
            <w:r w:rsidRPr="00662BB5">
              <w:rPr>
                <w:i/>
                <w:iCs/>
              </w:rPr>
              <w:t>Repetition</w:t>
            </w:r>
            <w:r>
              <w:rPr>
                <w:i/>
                <w:iCs/>
              </w:rPr>
              <w:t>s</w:t>
            </w:r>
          </w:p>
        </w:tc>
        <w:tc>
          <w:tcPr>
            <w:tcW w:w="290" w:type="dxa"/>
          </w:tcPr>
          <w:p w14:paraId="7AC591F7" w14:textId="77777777" w:rsidR="004B729A" w:rsidRPr="00662BB5" w:rsidRDefault="004B729A" w:rsidP="00DA0392">
            <w:pPr>
              <w:pStyle w:val="TAC"/>
              <w:rPr>
                <w:lang w:val="en-US" w:eastAsia="zh-CN"/>
              </w:rPr>
            </w:pPr>
          </w:p>
        </w:tc>
        <w:tc>
          <w:tcPr>
            <w:tcW w:w="2303" w:type="dxa"/>
            <w:vAlign w:val="center"/>
          </w:tcPr>
          <w:p w14:paraId="087DA3F9" w14:textId="77777777" w:rsidR="004B729A" w:rsidRPr="00662BB5" w:rsidRDefault="004B729A" w:rsidP="00DA0392">
            <w:pPr>
              <w:pStyle w:val="TAC"/>
              <w:rPr>
                <w:lang w:val="en-US" w:eastAsia="zh-CN"/>
              </w:rPr>
            </w:pPr>
            <w:r w:rsidRPr="00662BB5">
              <w:rPr>
                <w:lang w:val="fr-FR" w:eastAsia="zh-CN"/>
              </w:rPr>
              <w:t>10</w:t>
            </w:r>
          </w:p>
        </w:tc>
        <w:tc>
          <w:tcPr>
            <w:tcW w:w="2304" w:type="dxa"/>
            <w:vAlign w:val="center"/>
          </w:tcPr>
          <w:p w14:paraId="57084905" w14:textId="77777777" w:rsidR="004B729A" w:rsidRPr="00662BB5" w:rsidRDefault="004B729A" w:rsidP="00DA0392">
            <w:pPr>
              <w:pStyle w:val="TAC"/>
              <w:rPr>
                <w:lang w:val="en-US" w:eastAsia="zh-CN"/>
              </w:rPr>
            </w:pPr>
            <w:r w:rsidRPr="00662BB5">
              <w:rPr>
                <w:lang w:val="en-US" w:eastAsia="zh-CN"/>
              </w:rPr>
              <w:t>2</w:t>
            </w:r>
          </w:p>
        </w:tc>
      </w:tr>
      <w:tr w:rsidR="004B729A" w:rsidRPr="001E4830" w14:paraId="6C7098EC" w14:textId="77777777" w:rsidTr="00DA0392">
        <w:trPr>
          <w:trHeight w:val="472"/>
          <w:jc w:val="center"/>
        </w:trPr>
        <w:tc>
          <w:tcPr>
            <w:tcW w:w="2367" w:type="dxa"/>
            <w:vAlign w:val="center"/>
          </w:tcPr>
          <w:p w14:paraId="5DD408F8" w14:textId="77777777" w:rsidR="004B729A" w:rsidRPr="00662BB5" w:rsidRDefault="004B729A" w:rsidP="00DA0392">
            <w:pPr>
              <w:pStyle w:val="TAC"/>
              <w:rPr>
                <w:lang w:val="fr-FR" w:eastAsia="zh-CN"/>
              </w:rPr>
            </w:pPr>
            <w:r w:rsidRPr="00662BB5">
              <w:rPr>
                <w:lang w:val="fr-FR" w:eastAsia="zh-CN"/>
              </w:rPr>
              <w:t>11</w:t>
            </w:r>
          </w:p>
        </w:tc>
        <w:tc>
          <w:tcPr>
            <w:tcW w:w="2369" w:type="dxa"/>
          </w:tcPr>
          <w:p w14:paraId="2A690077" w14:textId="77777777" w:rsidR="004B729A" w:rsidRPr="00F25E33" w:rsidRDefault="004B729A" w:rsidP="00DA0392">
            <w:pPr>
              <w:pStyle w:val="TAC"/>
              <w:rPr>
                <w:lang w:eastAsia="zh-CN"/>
              </w:rPr>
            </w:pPr>
            <w:r w:rsidRPr="00662BB5">
              <w:rPr>
                <w:lang w:val="en-US" w:eastAsia="zh-CN"/>
              </w:rPr>
              <w:t xml:space="preserve">Fourth value of </w:t>
            </w:r>
            <w:r w:rsidRPr="00662BB5">
              <w:rPr>
                <w:i/>
                <w:iCs/>
              </w:rPr>
              <w:t>mcs-Msg3</w:t>
            </w:r>
            <w:r>
              <w:rPr>
                <w:i/>
                <w:iCs/>
              </w:rPr>
              <w:t>-</w:t>
            </w:r>
            <w:r w:rsidRPr="00662BB5">
              <w:rPr>
                <w:i/>
                <w:iCs/>
              </w:rPr>
              <w:t>Repetition</w:t>
            </w:r>
            <w:r>
              <w:rPr>
                <w:i/>
                <w:iCs/>
              </w:rPr>
              <w:t>s</w:t>
            </w:r>
          </w:p>
        </w:tc>
        <w:tc>
          <w:tcPr>
            <w:tcW w:w="290" w:type="dxa"/>
          </w:tcPr>
          <w:p w14:paraId="19439E10" w14:textId="77777777" w:rsidR="004B729A" w:rsidRPr="00662BB5" w:rsidRDefault="004B729A" w:rsidP="00DA0392">
            <w:pPr>
              <w:pStyle w:val="TAC"/>
              <w:rPr>
                <w:lang w:val="en-US" w:eastAsia="zh-CN"/>
              </w:rPr>
            </w:pPr>
          </w:p>
        </w:tc>
        <w:tc>
          <w:tcPr>
            <w:tcW w:w="2303" w:type="dxa"/>
            <w:vAlign w:val="center"/>
          </w:tcPr>
          <w:p w14:paraId="52139491" w14:textId="77777777" w:rsidR="004B729A" w:rsidRPr="00662BB5" w:rsidRDefault="004B729A" w:rsidP="00DA0392">
            <w:pPr>
              <w:pStyle w:val="TAC"/>
              <w:rPr>
                <w:lang w:val="en-US" w:eastAsia="zh-CN"/>
              </w:rPr>
            </w:pPr>
            <w:r w:rsidRPr="00662BB5">
              <w:rPr>
                <w:lang w:val="fr-FR" w:eastAsia="zh-CN"/>
              </w:rPr>
              <w:t>11</w:t>
            </w:r>
          </w:p>
        </w:tc>
        <w:tc>
          <w:tcPr>
            <w:tcW w:w="2304" w:type="dxa"/>
            <w:vAlign w:val="center"/>
          </w:tcPr>
          <w:p w14:paraId="543766D3" w14:textId="77777777" w:rsidR="004B729A" w:rsidRPr="00662BB5" w:rsidRDefault="004B729A" w:rsidP="00DA0392">
            <w:pPr>
              <w:pStyle w:val="TAC"/>
              <w:rPr>
                <w:lang w:val="en-US" w:eastAsia="zh-CN"/>
              </w:rPr>
            </w:pPr>
            <w:r w:rsidRPr="00662BB5">
              <w:rPr>
                <w:lang w:val="en-US" w:eastAsia="zh-CN"/>
              </w:rPr>
              <w:t>3</w:t>
            </w:r>
          </w:p>
        </w:tc>
      </w:tr>
    </w:tbl>
    <w:p w14:paraId="5A49451E" w14:textId="77777777" w:rsidR="004B729A" w:rsidRDefault="004B729A" w:rsidP="00EA370F">
      <w:pPr>
        <w:pStyle w:val="a0"/>
        <w:tabs>
          <w:tab w:val="left" w:pos="5103"/>
        </w:tabs>
        <w:snapToGrid w:val="0"/>
        <w:rPr>
          <w:rFonts w:eastAsia="宋体"/>
          <w:szCs w:val="20"/>
          <w:lang w:eastAsia="zh-CN"/>
        </w:rPr>
      </w:pPr>
    </w:p>
    <w:p w14:paraId="0AB47BF2" w14:textId="2B8AAE3C" w:rsidR="00EA370F" w:rsidRDefault="00EA370F" w:rsidP="007826AC">
      <w:pPr>
        <w:pStyle w:val="a0"/>
        <w:tabs>
          <w:tab w:val="left" w:pos="5103"/>
        </w:tabs>
        <w:snapToGrid w:val="0"/>
        <w:rPr>
          <w:rFonts w:eastAsia="宋体"/>
          <w:szCs w:val="20"/>
          <w:lang w:eastAsia="zh-CN"/>
        </w:rPr>
      </w:pPr>
      <w:r>
        <w:rPr>
          <w:rFonts w:eastAsia="宋体" w:hint="eastAsia"/>
          <w:szCs w:val="20"/>
          <w:lang w:eastAsia="zh-CN"/>
        </w:rPr>
        <w:t xml:space="preserve">Since the field in DCI format 0_0 with CRC scrambled by C-RNTI is </w:t>
      </w:r>
      <w:r w:rsidR="00781DA5">
        <w:rPr>
          <w:rFonts w:eastAsia="宋体" w:hint="eastAsia"/>
          <w:szCs w:val="20"/>
          <w:lang w:eastAsia="zh-CN"/>
        </w:rPr>
        <w:t xml:space="preserve">the same as that scramble by TC-RNTI, the mechanism of Msg3 repetition indication can be reused. </w:t>
      </w:r>
    </w:p>
    <w:p w14:paraId="0859C3EA" w14:textId="76BD8EF8" w:rsidR="00A140E6" w:rsidRPr="00A140E6" w:rsidRDefault="00781DA5" w:rsidP="007826AC">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w:t>
      </w:r>
      <w:r w:rsidR="00A140E6">
        <w:rPr>
          <w:rFonts w:eastAsia="宋体" w:hint="eastAsia"/>
          <w:b/>
          <w:bCs/>
          <w:i/>
          <w:iCs/>
          <w:szCs w:val="20"/>
          <w:lang w:eastAsia="zh-CN"/>
        </w:rPr>
        <w:t>6</w:t>
      </w:r>
      <w:r>
        <w:rPr>
          <w:rFonts w:eastAsia="宋体" w:hint="eastAsia"/>
          <w:b/>
          <w:bCs/>
          <w:i/>
          <w:iCs/>
          <w:szCs w:val="20"/>
          <w:lang w:eastAsia="zh-CN"/>
        </w:rPr>
        <w:t>: The similar mechanism for indication of Msg3 repetition times can be reused for that of Msg5 repetition</w:t>
      </w:r>
      <w:r w:rsidR="00852827">
        <w:rPr>
          <w:rFonts w:eastAsia="宋体" w:hint="eastAsia"/>
          <w:b/>
          <w:bCs/>
          <w:i/>
          <w:iCs/>
          <w:szCs w:val="20"/>
          <w:lang w:eastAsia="zh-CN"/>
        </w:rPr>
        <w:t xml:space="preserve"> if Msg5 repetition</w:t>
      </w:r>
      <w:r w:rsidR="003D39ED">
        <w:rPr>
          <w:rFonts w:eastAsia="宋体" w:hint="eastAsia"/>
          <w:b/>
          <w:bCs/>
          <w:i/>
          <w:iCs/>
          <w:szCs w:val="20"/>
          <w:lang w:eastAsia="zh-CN"/>
        </w:rPr>
        <w:t xml:space="preserve"> times</w:t>
      </w:r>
      <w:r w:rsidR="00852827">
        <w:rPr>
          <w:rFonts w:eastAsia="宋体" w:hint="eastAsia"/>
          <w:b/>
          <w:bCs/>
          <w:i/>
          <w:iCs/>
          <w:szCs w:val="20"/>
          <w:lang w:eastAsia="zh-CN"/>
        </w:rPr>
        <w:t xml:space="preserve"> is indicated by DCI format 0_0 with CRC scrambled by C-RNTI.</w:t>
      </w:r>
    </w:p>
    <w:p w14:paraId="2E1A4180" w14:textId="0C23A01B" w:rsidR="00A140E6" w:rsidRDefault="00A140E6" w:rsidP="00A140E6">
      <w:pPr>
        <w:pStyle w:val="a0"/>
        <w:snapToGrid w:val="0"/>
        <w:rPr>
          <w:rFonts w:eastAsia="宋体"/>
          <w:szCs w:val="20"/>
          <w:lang w:eastAsia="zh-CN"/>
        </w:rPr>
      </w:pPr>
      <w:r>
        <w:rPr>
          <w:rFonts w:eastAsia="宋体" w:hint="eastAsia"/>
          <w:szCs w:val="20"/>
          <w:lang w:eastAsia="zh-CN"/>
        </w:rPr>
        <w:t xml:space="preserve">For Msg3 repetition, the down-selection between options similar to Option1 and Option2 was discussed. </w:t>
      </w:r>
      <w:r>
        <w:rPr>
          <w:rFonts w:eastAsia="宋体"/>
          <w:szCs w:val="20"/>
          <w:lang w:eastAsia="zh-CN"/>
        </w:rPr>
        <w:t>I</w:t>
      </w:r>
      <w:r>
        <w:rPr>
          <w:rFonts w:eastAsia="宋体" w:hint="eastAsia"/>
          <w:szCs w:val="20"/>
          <w:lang w:eastAsia="zh-CN"/>
        </w:rPr>
        <w:t xml:space="preserve">t is common understanding that both of the methods can workable, but will sacrificed the flexibility of TDRA/MCS configuration. </w:t>
      </w:r>
      <w:r>
        <w:rPr>
          <w:rFonts w:eastAsia="宋体"/>
          <w:szCs w:val="20"/>
          <w:lang w:eastAsia="zh-CN"/>
        </w:rPr>
        <w:t>A</w:t>
      </w:r>
      <w:r>
        <w:rPr>
          <w:rFonts w:eastAsia="宋体" w:hint="eastAsia"/>
          <w:szCs w:val="20"/>
          <w:lang w:eastAsia="zh-CN"/>
        </w:rPr>
        <w:t xml:space="preserve">s far as we concerned, since Msg5 has even worse performance, the MCS of which should be even lower than Msg5. </w:t>
      </w:r>
      <w:r>
        <w:rPr>
          <w:rFonts w:eastAsia="宋体"/>
          <w:szCs w:val="20"/>
          <w:lang w:eastAsia="zh-CN"/>
        </w:rPr>
        <w:t>T</w:t>
      </w:r>
      <w:r>
        <w:rPr>
          <w:rFonts w:eastAsia="宋体" w:hint="eastAsia"/>
          <w:szCs w:val="20"/>
          <w:lang w:eastAsia="zh-CN"/>
        </w:rPr>
        <w:t xml:space="preserve">hus, repurposing 2 MSB for MCS information field in DCI format 0_0 to indicate Msg5 repetition is reasonable. </w:t>
      </w:r>
    </w:p>
    <w:p w14:paraId="404FA065" w14:textId="5C28E770" w:rsidR="00A140E6" w:rsidRPr="00C110FB" w:rsidRDefault="00A140E6" w:rsidP="00A140E6">
      <w:pPr>
        <w:pStyle w:val="a0"/>
        <w:snapToGrid w:val="0"/>
        <w:rPr>
          <w:rFonts w:eastAsia="宋体"/>
          <w:b/>
          <w:bCs/>
          <w:i/>
          <w:iCs/>
          <w:szCs w:val="20"/>
          <w:lang w:eastAsia="zh-CN"/>
        </w:rPr>
      </w:pPr>
      <w:r>
        <w:rPr>
          <w:rFonts w:eastAsia="宋体" w:hint="eastAsia"/>
          <w:b/>
          <w:bCs/>
          <w:i/>
          <w:iCs/>
          <w:szCs w:val="20"/>
          <w:lang w:eastAsia="zh-CN"/>
        </w:rPr>
        <w:t xml:space="preserve">Observation 7: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3CF05F02" w14:textId="256A1F7B" w:rsidR="00D214A6" w:rsidRDefault="00F1755C" w:rsidP="00A140E6">
      <w:pPr>
        <w:pStyle w:val="a0"/>
        <w:tabs>
          <w:tab w:val="left" w:pos="5103"/>
        </w:tabs>
        <w:snapToGrid w:val="0"/>
        <w:rPr>
          <w:rFonts w:eastAsia="宋体"/>
          <w:szCs w:val="20"/>
          <w:lang w:eastAsia="zh-CN"/>
        </w:rPr>
      </w:pPr>
      <w:r>
        <w:rPr>
          <w:rFonts w:eastAsia="宋体" w:hint="eastAsia"/>
          <w:szCs w:val="20"/>
          <w:lang w:eastAsia="zh-CN"/>
        </w:rPr>
        <w:t>I</w:t>
      </w:r>
      <w:r w:rsidR="00A140E6">
        <w:rPr>
          <w:rFonts w:eastAsia="宋体" w:hint="eastAsia"/>
          <w:szCs w:val="20"/>
          <w:lang w:eastAsia="zh-CN"/>
        </w:rPr>
        <w:t xml:space="preserve">f </w:t>
      </w:r>
      <w:r w:rsidR="00A140E6" w:rsidRPr="00A140E6">
        <w:rPr>
          <w:rFonts w:eastAsia="宋体"/>
          <w:szCs w:val="20"/>
          <w:lang w:eastAsia="zh-CN"/>
        </w:rPr>
        <w:t xml:space="preserve">PUSCH repetition scheduled by DCI format 0_0 with CRC scrambled by C-RNTI after receiving </w:t>
      </w:r>
      <w:r w:rsidR="00A140E6" w:rsidRPr="00A140E6">
        <w:rPr>
          <w:rFonts w:eastAsia="宋体"/>
          <w:i/>
          <w:iCs/>
          <w:szCs w:val="20"/>
          <w:lang w:eastAsia="zh-CN"/>
        </w:rPr>
        <w:t>RRCReconfiguration</w:t>
      </w:r>
      <w:r w:rsidR="00A140E6">
        <w:rPr>
          <w:rFonts w:eastAsia="宋体" w:hint="eastAsia"/>
          <w:szCs w:val="20"/>
          <w:lang w:eastAsia="zh-CN"/>
        </w:rPr>
        <w:t xml:space="preserve"> is </w:t>
      </w:r>
      <w:r w:rsidR="00A140E6" w:rsidRPr="00A140E6">
        <w:rPr>
          <w:rFonts w:eastAsia="宋体"/>
          <w:szCs w:val="20"/>
          <w:lang w:eastAsia="zh-CN"/>
        </w:rPr>
        <w:t>supported</w:t>
      </w:r>
      <w:r w:rsidR="00A140E6">
        <w:rPr>
          <w:rFonts w:eastAsia="宋体" w:hint="eastAsia"/>
          <w:szCs w:val="20"/>
          <w:lang w:eastAsia="zh-CN"/>
        </w:rPr>
        <w:t xml:space="preserve">, </w:t>
      </w:r>
      <w:r w:rsidR="00D214A6">
        <w:rPr>
          <w:rFonts w:eastAsia="宋体" w:hint="eastAsia"/>
          <w:szCs w:val="20"/>
          <w:lang w:eastAsia="zh-CN"/>
        </w:rPr>
        <w:t xml:space="preserve">Option 2 can be more flexible from the aspect of adopting the repetition. </w:t>
      </w:r>
      <w:r w:rsidR="00D214A6">
        <w:rPr>
          <w:rFonts w:eastAsia="宋体"/>
          <w:szCs w:val="20"/>
          <w:lang w:eastAsia="zh-CN"/>
        </w:rPr>
        <w:t>B</w:t>
      </w:r>
      <w:r w:rsidR="00D214A6">
        <w:rPr>
          <w:rFonts w:eastAsia="宋体" w:hint="eastAsia"/>
          <w:szCs w:val="20"/>
          <w:lang w:eastAsia="zh-CN"/>
        </w:rPr>
        <w:t xml:space="preserve">ut the how to design the new TDRA table should be further discussed, which may cause more spec impact. </w:t>
      </w:r>
    </w:p>
    <w:p w14:paraId="704194F1" w14:textId="6253F279" w:rsidR="00D214A6" w:rsidRPr="00D214A6" w:rsidRDefault="00D214A6" w:rsidP="00A140E6">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8: Option 2 may be more flexible on whether to adopt </w:t>
      </w:r>
      <w:r>
        <w:rPr>
          <w:rFonts w:eastAsia="宋体"/>
          <w:b/>
          <w:bCs/>
          <w:i/>
          <w:iCs/>
          <w:szCs w:val="20"/>
          <w:lang w:eastAsia="zh-CN"/>
        </w:rPr>
        <w:t>the</w:t>
      </w:r>
      <w:r>
        <w:rPr>
          <w:rFonts w:eastAsia="宋体" w:hint="eastAsia"/>
          <w:b/>
          <w:bCs/>
          <w:i/>
          <w:iCs/>
          <w:szCs w:val="20"/>
          <w:lang w:eastAsia="zh-CN"/>
        </w:rPr>
        <w:t xml:space="preserve"> repetition </w:t>
      </w:r>
      <w:r w:rsidR="005F3CC9">
        <w:rPr>
          <w:rFonts w:eastAsia="宋体" w:hint="eastAsia"/>
          <w:b/>
          <w:bCs/>
          <w:i/>
          <w:iCs/>
          <w:szCs w:val="20"/>
          <w:lang w:eastAsia="zh-CN"/>
        </w:rPr>
        <w:t xml:space="preserve">if </w:t>
      </w:r>
      <w:r w:rsidR="005F3CC9" w:rsidRPr="005F3CC9">
        <w:rPr>
          <w:rFonts w:eastAsia="宋体"/>
          <w:b/>
          <w:bCs/>
          <w:i/>
          <w:iCs/>
          <w:szCs w:val="20"/>
          <w:lang w:eastAsia="zh-CN"/>
        </w:rPr>
        <w:t>PUSCH repetition scheduled by DCI format 0_0 with CRC scrambled by C-RNTI after receiving RRCReconfiguration is supported</w:t>
      </w:r>
      <w:r>
        <w:rPr>
          <w:rFonts w:eastAsia="宋体" w:hint="eastAsia"/>
          <w:b/>
          <w:bCs/>
          <w:i/>
          <w:iCs/>
          <w:szCs w:val="20"/>
          <w:lang w:eastAsia="zh-CN"/>
        </w:rPr>
        <w:t xml:space="preserve">, but </w:t>
      </w:r>
      <w:r w:rsidR="005F3CC9">
        <w:rPr>
          <w:rFonts w:eastAsia="宋体" w:hint="eastAsia"/>
          <w:b/>
          <w:bCs/>
          <w:i/>
          <w:iCs/>
          <w:szCs w:val="20"/>
          <w:lang w:eastAsia="zh-CN"/>
        </w:rPr>
        <w:t xml:space="preserve">needs more effort to design the new TDRA table. </w:t>
      </w:r>
    </w:p>
    <w:p w14:paraId="43E99695" w14:textId="586BEAE9" w:rsidR="00A140E6" w:rsidRPr="005F3CC9" w:rsidRDefault="005F3CC9" w:rsidP="00A140E6">
      <w:pPr>
        <w:pStyle w:val="a0"/>
        <w:tabs>
          <w:tab w:val="left" w:pos="5103"/>
        </w:tabs>
        <w:snapToGrid w:val="0"/>
        <w:rPr>
          <w:rFonts w:eastAsia="宋体"/>
          <w:szCs w:val="20"/>
          <w:lang w:eastAsia="zh-CN"/>
        </w:rPr>
      </w:pPr>
      <w:r>
        <w:rPr>
          <w:rFonts w:eastAsia="宋体" w:hint="eastAsia"/>
          <w:szCs w:val="20"/>
          <w:lang w:eastAsia="zh-CN"/>
        </w:rPr>
        <w:t xml:space="preserve">However, </w:t>
      </w:r>
      <w:r w:rsidR="00A140E6">
        <w:rPr>
          <w:rFonts w:eastAsia="宋体" w:hint="eastAsia"/>
          <w:szCs w:val="20"/>
          <w:lang w:eastAsia="zh-CN"/>
        </w:rPr>
        <w:t xml:space="preserve">Option 1 can also be supported </w:t>
      </w:r>
      <w:r>
        <w:rPr>
          <w:rFonts w:eastAsia="宋体" w:hint="eastAsia"/>
          <w:szCs w:val="20"/>
          <w:lang w:eastAsia="zh-CN"/>
        </w:rPr>
        <w:t xml:space="preserve">in such scenario. </w:t>
      </w:r>
      <w:r>
        <w:rPr>
          <w:rFonts w:eastAsia="宋体"/>
          <w:szCs w:val="20"/>
          <w:lang w:eastAsia="zh-CN"/>
        </w:rPr>
        <w:t>O</w:t>
      </w:r>
      <w:r>
        <w:rPr>
          <w:rFonts w:eastAsia="宋体" w:hint="eastAsia"/>
          <w:szCs w:val="20"/>
          <w:lang w:eastAsia="zh-CN"/>
        </w:rPr>
        <w:t xml:space="preserve">n the one hand, </w:t>
      </w:r>
      <w:r w:rsidR="00A140E6">
        <w:rPr>
          <w:rFonts w:eastAsia="宋体" w:hint="eastAsia"/>
          <w:szCs w:val="20"/>
          <w:lang w:eastAsia="zh-CN"/>
        </w:rPr>
        <w:t xml:space="preserve">if the TBS of the PUSCH is large, gNB may choose to schedule it with DCI format 0_1, the repetition of which is already supported. </w:t>
      </w:r>
      <w:r w:rsidR="00A140E6">
        <w:rPr>
          <w:rFonts w:eastAsia="宋体"/>
          <w:szCs w:val="20"/>
          <w:lang w:eastAsia="zh-CN"/>
        </w:rPr>
        <w:t>W</w:t>
      </w:r>
      <w:r w:rsidR="00A140E6">
        <w:rPr>
          <w:rFonts w:eastAsia="宋体" w:hint="eastAsia"/>
          <w:szCs w:val="20"/>
          <w:lang w:eastAsia="zh-CN"/>
        </w:rPr>
        <w:t>e don</w:t>
      </w:r>
      <w:r w:rsidR="00A140E6">
        <w:rPr>
          <w:rFonts w:eastAsia="宋体"/>
          <w:szCs w:val="20"/>
          <w:lang w:eastAsia="zh-CN"/>
        </w:rPr>
        <w:t>’</w:t>
      </w:r>
      <w:r w:rsidR="00A140E6">
        <w:rPr>
          <w:rFonts w:eastAsia="宋体" w:hint="eastAsia"/>
          <w:szCs w:val="20"/>
          <w:lang w:eastAsia="zh-CN"/>
        </w:rPr>
        <w:t xml:space="preserve">t see the need to transmit PUSCH with large TBS with a fallback DCI format. </w:t>
      </w:r>
      <w:r>
        <w:rPr>
          <w:rFonts w:eastAsia="宋体" w:hint="eastAsia"/>
          <w:szCs w:val="20"/>
          <w:lang w:eastAsia="zh-CN"/>
        </w:rPr>
        <w:t xml:space="preserve">Using lower MCS entries can be used may be enough. </w:t>
      </w:r>
      <w:r>
        <w:rPr>
          <w:rFonts w:eastAsia="宋体"/>
          <w:szCs w:val="20"/>
          <w:lang w:eastAsia="zh-CN"/>
        </w:rPr>
        <w:t>O</w:t>
      </w:r>
      <w:r>
        <w:rPr>
          <w:rFonts w:eastAsia="宋体" w:hint="eastAsia"/>
          <w:szCs w:val="20"/>
          <w:lang w:eastAsia="zh-CN"/>
        </w:rPr>
        <w:t xml:space="preserve">n the other hand, similar to Msg3 repetition, if UE report such capability, the MCS index corresponding to each value of MCS field can also be configured by the similar RRC IE as </w:t>
      </w:r>
      <w:r w:rsidRPr="005F3CC9">
        <w:rPr>
          <w:rFonts w:eastAsia="宋体"/>
          <w:i/>
          <w:iCs/>
          <w:szCs w:val="20"/>
          <w:lang w:eastAsia="zh-CN"/>
        </w:rPr>
        <w:t>m</w:t>
      </w:r>
      <w:r>
        <w:rPr>
          <w:rFonts w:eastAsia="宋体" w:hint="eastAsia"/>
          <w:i/>
          <w:iCs/>
          <w:szCs w:val="20"/>
          <w:lang w:eastAsia="zh-CN"/>
        </w:rPr>
        <w:t>c</w:t>
      </w:r>
      <w:r w:rsidRPr="005F3CC9">
        <w:rPr>
          <w:rFonts w:eastAsia="宋体"/>
          <w:i/>
          <w:iCs/>
          <w:szCs w:val="20"/>
          <w:lang w:eastAsia="zh-CN"/>
        </w:rPr>
        <w:t>s-Msg3-Repetitions-r17</w:t>
      </w:r>
      <w:r>
        <w:rPr>
          <w:rFonts w:eastAsia="宋体" w:hint="eastAsia"/>
          <w:szCs w:val="20"/>
          <w:lang w:eastAsia="zh-CN"/>
        </w:rPr>
        <w:t>.</w:t>
      </w:r>
    </w:p>
    <w:p w14:paraId="6FF44E11" w14:textId="0CF15FC5" w:rsidR="009B2FBA" w:rsidRPr="005F3CC9" w:rsidRDefault="005F3CC9" w:rsidP="00A140E6">
      <w:pPr>
        <w:pStyle w:val="a0"/>
        <w:tabs>
          <w:tab w:val="left" w:pos="5103"/>
        </w:tabs>
        <w:snapToGrid w:val="0"/>
        <w:rPr>
          <w:rFonts w:eastAsia="宋体"/>
          <w:b/>
          <w:bCs/>
          <w:i/>
          <w:iCs/>
          <w:szCs w:val="20"/>
          <w:lang w:eastAsia="zh-CN"/>
        </w:rPr>
      </w:pPr>
      <w:r w:rsidRPr="005F3CC9">
        <w:rPr>
          <w:rFonts w:eastAsia="宋体" w:hint="eastAsia"/>
          <w:b/>
          <w:bCs/>
          <w:i/>
          <w:iCs/>
          <w:szCs w:val="20"/>
          <w:lang w:eastAsia="zh-CN"/>
        </w:rPr>
        <w:t xml:space="preserve">Observation 9: A RRC IE similar to </w:t>
      </w:r>
      <w:r w:rsidRPr="005F3CC9">
        <w:rPr>
          <w:rFonts w:eastAsia="宋体"/>
          <w:b/>
          <w:bCs/>
          <w:i/>
          <w:iCs/>
          <w:szCs w:val="20"/>
          <w:lang w:eastAsia="zh-CN"/>
        </w:rPr>
        <w:t>m</w:t>
      </w:r>
      <w:r w:rsidRPr="005F3CC9">
        <w:rPr>
          <w:rFonts w:eastAsia="宋体" w:hint="eastAsia"/>
          <w:b/>
          <w:bCs/>
          <w:i/>
          <w:iCs/>
          <w:szCs w:val="20"/>
          <w:lang w:eastAsia="zh-CN"/>
        </w:rPr>
        <w:t>c</w:t>
      </w:r>
      <w:r w:rsidRPr="005F3CC9">
        <w:rPr>
          <w:rFonts w:eastAsia="宋体"/>
          <w:b/>
          <w:bCs/>
          <w:i/>
          <w:iCs/>
          <w:szCs w:val="20"/>
          <w:lang w:eastAsia="zh-CN"/>
        </w:rPr>
        <w:t>s-Msg3-Repetitions-r17</w:t>
      </w:r>
      <w:r w:rsidRPr="005F3CC9">
        <w:rPr>
          <w:rFonts w:eastAsia="宋体" w:hint="eastAsia"/>
          <w:b/>
          <w:bCs/>
          <w:i/>
          <w:iCs/>
          <w:szCs w:val="20"/>
          <w:lang w:eastAsia="zh-CN"/>
        </w:rPr>
        <w:t xml:space="preserve"> can be introduced if using </w:t>
      </w:r>
      <w:r w:rsidRPr="005F3CC9">
        <w:rPr>
          <w:rFonts w:eastAsia="宋体"/>
          <w:b/>
          <w:bCs/>
          <w:i/>
          <w:iCs/>
          <w:szCs w:val="20"/>
          <w:lang w:eastAsia="zh-CN"/>
        </w:rPr>
        <w:t>2 MSB of MCS field in DCI format 0_0 with CRC scrambled by C-RNTI</w:t>
      </w:r>
      <w:r w:rsidRPr="005F3CC9">
        <w:rPr>
          <w:rFonts w:eastAsia="宋体" w:hint="eastAsia"/>
          <w:b/>
          <w:bCs/>
          <w:i/>
          <w:iCs/>
          <w:szCs w:val="20"/>
          <w:lang w:eastAsia="zh-CN"/>
        </w:rPr>
        <w:t xml:space="preserve"> to indicate the repetition times of PUSCH repetition </w:t>
      </w:r>
      <w:r w:rsidRPr="005F3CC9">
        <w:rPr>
          <w:rFonts w:eastAsia="宋体"/>
          <w:b/>
          <w:bCs/>
          <w:i/>
          <w:iCs/>
          <w:szCs w:val="20"/>
          <w:lang w:eastAsia="zh-CN"/>
        </w:rPr>
        <w:t>scheduled by DCI format 0_0 with CRC scrambled by C-RNTI after receiving RRCReconfiguration</w:t>
      </w:r>
      <w:r w:rsidRPr="005F3CC9">
        <w:rPr>
          <w:rFonts w:eastAsia="宋体" w:hint="eastAsia"/>
          <w:b/>
          <w:bCs/>
          <w:i/>
          <w:iCs/>
          <w:szCs w:val="20"/>
          <w:lang w:eastAsia="zh-CN"/>
        </w:rPr>
        <w:t xml:space="preserve"> is supported.</w:t>
      </w:r>
    </w:p>
    <w:p w14:paraId="2566CD71" w14:textId="77777777" w:rsidR="0013020F" w:rsidRDefault="00F1755C" w:rsidP="00A140E6">
      <w:pPr>
        <w:pStyle w:val="a0"/>
        <w:tabs>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 xml:space="preserve">or option 3, </w:t>
      </w:r>
      <w:r w:rsidR="005F3CC9">
        <w:rPr>
          <w:rFonts w:eastAsia="宋体" w:hint="eastAsia"/>
          <w:szCs w:val="20"/>
          <w:lang w:eastAsia="zh-CN"/>
        </w:rPr>
        <w:t xml:space="preserve">we are not sure the padding bits will </w:t>
      </w:r>
      <w:r w:rsidR="005F3CC9">
        <w:rPr>
          <w:rFonts w:eastAsia="宋体"/>
          <w:szCs w:val="20"/>
          <w:lang w:eastAsia="zh-CN"/>
        </w:rPr>
        <w:t>always</w:t>
      </w:r>
      <w:r w:rsidR="005F3CC9">
        <w:rPr>
          <w:rFonts w:eastAsia="宋体" w:hint="eastAsia"/>
          <w:szCs w:val="20"/>
          <w:lang w:eastAsia="zh-CN"/>
        </w:rPr>
        <w:t xml:space="preserve"> exists</w:t>
      </w:r>
      <w:r w:rsidR="0013020F">
        <w:rPr>
          <w:rFonts w:eastAsia="宋体" w:hint="eastAsia"/>
          <w:szCs w:val="20"/>
          <w:lang w:eastAsia="zh-CN"/>
        </w:rPr>
        <w:t xml:space="preserve">, otherwise, there should be more reserved bits in DCI format 0_0 scramble with C-RNTI. </w:t>
      </w:r>
    </w:p>
    <w:p w14:paraId="114018DF" w14:textId="77777777" w:rsidR="0013020F" w:rsidRDefault="0013020F" w:rsidP="00A140E6">
      <w:pPr>
        <w:pStyle w:val="a0"/>
        <w:tabs>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or option 4, the similar problem to Option 1 exists if the P</w:t>
      </w:r>
      <w:r w:rsidRPr="00A140E6">
        <w:rPr>
          <w:rFonts w:eastAsia="宋体"/>
          <w:szCs w:val="20"/>
          <w:lang w:eastAsia="zh-CN"/>
        </w:rPr>
        <w:t xml:space="preserve">USCH repetition scheduled by DCI format 0_0 with CRC scrambled by C-RNTI after receiving </w:t>
      </w:r>
      <w:r w:rsidRPr="00A140E6">
        <w:rPr>
          <w:rFonts w:eastAsia="宋体"/>
          <w:i/>
          <w:iCs/>
          <w:szCs w:val="20"/>
          <w:lang w:eastAsia="zh-CN"/>
        </w:rPr>
        <w:t>RRCReconfiguration</w:t>
      </w:r>
      <w:r>
        <w:rPr>
          <w:rFonts w:eastAsia="宋体" w:hint="eastAsia"/>
          <w:szCs w:val="20"/>
          <w:lang w:eastAsia="zh-CN"/>
        </w:rPr>
        <w:t xml:space="preserve"> is </w:t>
      </w:r>
      <w:r w:rsidRPr="00A140E6">
        <w:rPr>
          <w:rFonts w:eastAsia="宋体"/>
          <w:szCs w:val="20"/>
          <w:lang w:eastAsia="zh-CN"/>
        </w:rPr>
        <w:t>supported</w:t>
      </w:r>
      <w:r>
        <w:rPr>
          <w:rFonts w:eastAsia="宋体" w:hint="eastAsia"/>
          <w:szCs w:val="20"/>
          <w:lang w:eastAsia="zh-CN"/>
        </w:rPr>
        <w:t xml:space="preserve">, and this option may need more efforts to design the repurposing rule. </w:t>
      </w:r>
    </w:p>
    <w:p w14:paraId="466B0AF4" w14:textId="732D50EC" w:rsidR="00F1755C" w:rsidRDefault="0013020F" w:rsidP="00A140E6">
      <w:pPr>
        <w:pStyle w:val="a0"/>
        <w:tabs>
          <w:tab w:val="left" w:pos="5103"/>
        </w:tabs>
        <w:snapToGrid w:val="0"/>
        <w:rPr>
          <w:rFonts w:eastAsia="宋体"/>
          <w:szCs w:val="20"/>
          <w:lang w:eastAsia="zh-CN"/>
        </w:rPr>
      </w:pPr>
      <w:r>
        <w:rPr>
          <w:rFonts w:eastAsia="宋体" w:hint="eastAsia"/>
          <w:szCs w:val="20"/>
          <w:lang w:eastAsia="zh-CN"/>
        </w:rPr>
        <w:t>For option 5, this option can</w:t>
      </w:r>
      <w:r>
        <w:rPr>
          <w:rFonts w:eastAsia="宋体"/>
          <w:szCs w:val="20"/>
          <w:lang w:eastAsia="zh-CN"/>
        </w:rPr>
        <w:t>’</w:t>
      </w:r>
      <w:r>
        <w:rPr>
          <w:rFonts w:eastAsia="宋体" w:hint="eastAsia"/>
          <w:szCs w:val="20"/>
          <w:lang w:eastAsia="zh-CN"/>
        </w:rPr>
        <w:t>t be adopted to P</w:t>
      </w:r>
      <w:r w:rsidRPr="00A140E6">
        <w:rPr>
          <w:rFonts w:eastAsia="宋体"/>
          <w:szCs w:val="20"/>
          <w:lang w:eastAsia="zh-CN"/>
        </w:rPr>
        <w:t xml:space="preserve">USCH repetition scheduled by DCI format 0_0 with CRC scrambled by C-RNTI after receiving </w:t>
      </w:r>
      <w:r w:rsidRPr="00A140E6">
        <w:rPr>
          <w:rFonts w:eastAsia="宋体"/>
          <w:i/>
          <w:iCs/>
          <w:szCs w:val="20"/>
          <w:lang w:eastAsia="zh-CN"/>
        </w:rPr>
        <w:t>RRCReconfiguration</w:t>
      </w:r>
      <w:r>
        <w:rPr>
          <w:rFonts w:eastAsia="宋体" w:hint="eastAsia"/>
          <w:szCs w:val="20"/>
          <w:lang w:eastAsia="zh-CN"/>
        </w:rPr>
        <w:t xml:space="preserve">. </w:t>
      </w:r>
      <w:r>
        <w:rPr>
          <w:rFonts w:eastAsia="宋体"/>
          <w:szCs w:val="20"/>
          <w:lang w:eastAsia="zh-CN"/>
        </w:rPr>
        <w:t>A</w:t>
      </w:r>
      <w:r>
        <w:rPr>
          <w:rFonts w:eastAsia="宋体" w:hint="eastAsia"/>
          <w:szCs w:val="20"/>
          <w:lang w:eastAsia="zh-CN"/>
        </w:rPr>
        <w:t>nd if this option is adopted, the Msg4 HARQ/ACK repetition aims for NTN scenario can</w:t>
      </w:r>
      <w:r>
        <w:rPr>
          <w:rFonts w:eastAsia="宋体"/>
          <w:szCs w:val="20"/>
          <w:lang w:eastAsia="zh-CN"/>
        </w:rPr>
        <w:t>’</w:t>
      </w:r>
      <w:r>
        <w:rPr>
          <w:rFonts w:eastAsia="宋体" w:hint="eastAsia"/>
          <w:szCs w:val="20"/>
          <w:lang w:eastAsia="zh-CN"/>
        </w:rPr>
        <w:t xml:space="preserve">t be supported with this feature at the same time. </w:t>
      </w:r>
      <w:r>
        <w:rPr>
          <w:rFonts w:eastAsia="宋体"/>
          <w:szCs w:val="20"/>
          <w:lang w:eastAsia="zh-CN"/>
        </w:rPr>
        <w:t>B</w:t>
      </w:r>
      <w:r>
        <w:rPr>
          <w:rFonts w:eastAsia="宋体" w:hint="eastAsia"/>
          <w:szCs w:val="20"/>
          <w:lang w:eastAsia="zh-CN"/>
        </w:rPr>
        <w:t>ut we didn</w:t>
      </w:r>
      <w:r>
        <w:rPr>
          <w:rFonts w:eastAsia="宋体"/>
          <w:szCs w:val="20"/>
          <w:lang w:eastAsia="zh-CN"/>
        </w:rPr>
        <w:t>’</w:t>
      </w:r>
      <w:r>
        <w:rPr>
          <w:rFonts w:eastAsia="宋体" w:hint="eastAsia"/>
          <w:szCs w:val="20"/>
          <w:lang w:eastAsia="zh-CN"/>
        </w:rPr>
        <w:t xml:space="preserve">t preclude using this feature for NTN, where the coverage is also poor.  </w:t>
      </w:r>
    </w:p>
    <w:p w14:paraId="1BF721B3" w14:textId="7705E2EF" w:rsidR="0013020F" w:rsidRPr="0013020F" w:rsidRDefault="0013020F" w:rsidP="00A140E6">
      <w:pPr>
        <w:pStyle w:val="a0"/>
        <w:tabs>
          <w:tab w:val="left" w:pos="5103"/>
        </w:tabs>
        <w:snapToGrid w:val="0"/>
        <w:rPr>
          <w:rFonts w:eastAsiaTheme="minorEastAsia"/>
          <w:szCs w:val="20"/>
          <w:lang w:eastAsia="zh-CN"/>
        </w:rPr>
      </w:pPr>
      <w:r>
        <w:rPr>
          <w:rFonts w:eastAsia="宋体" w:hint="eastAsia"/>
          <w:szCs w:val="20"/>
          <w:lang w:eastAsia="zh-CN"/>
        </w:rPr>
        <w:t xml:space="preserve">In all, we prefer adopting Option 1 for indicating the repetition times of PUSCH repetition </w:t>
      </w:r>
      <w:r w:rsidRPr="005F3CC9">
        <w:rPr>
          <w:rFonts w:eastAsia="宋体"/>
          <w:szCs w:val="20"/>
          <w:lang w:eastAsia="zh-CN"/>
        </w:rPr>
        <w:t>scheduled by DCI format 0_0 with CRC scrambled by C-RNTI after receiving RRCReconfiguration</w:t>
      </w:r>
      <w:r>
        <w:rPr>
          <w:rFonts w:eastAsia="宋体" w:hint="eastAsia"/>
          <w:szCs w:val="20"/>
          <w:lang w:eastAsia="zh-CN"/>
        </w:rPr>
        <w:t>.</w:t>
      </w:r>
    </w:p>
    <w:p w14:paraId="6DBEC233" w14:textId="0A63C8C2" w:rsidR="00A140E6" w:rsidRPr="00A140E6" w:rsidRDefault="00A140E6" w:rsidP="007826AC">
      <w:pPr>
        <w:pStyle w:val="a0"/>
        <w:tabs>
          <w:tab w:val="left" w:pos="5103"/>
        </w:tabs>
        <w:snapToGrid w:val="0"/>
        <w:rPr>
          <w:rFonts w:eastAsia="宋体"/>
          <w:szCs w:val="20"/>
          <w:lang w:eastAsia="zh-CN"/>
        </w:rPr>
      </w:pPr>
      <w:r>
        <w:rPr>
          <w:rFonts w:eastAsia="宋体"/>
          <w:szCs w:val="20"/>
          <w:lang w:eastAsia="zh-CN"/>
        </w:rPr>
        <w:t>A</w:t>
      </w:r>
      <w:r>
        <w:rPr>
          <w:rFonts w:eastAsia="宋体" w:hint="eastAsia"/>
          <w:szCs w:val="20"/>
          <w:lang w:eastAsia="zh-CN"/>
        </w:rPr>
        <w:t>nd similar to Msg3 repetition, we proposed to i</w:t>
      </w:r>
      <w:r w:rsidRPr="00C110FB">
        <w:rPr>
          <w:rFonts w:eastAsia="宋体"/>
          <w:szCs w:val="20"/>
          <w:lang w:eastAsia="zh-CN"/>
        </w:rPr>
        <w:t xml:space="preserve">ndicate </w:t>
      </w:r>
      <w:r>
        <w:rPr>
          <w:rFonts w:eastAsia="宋体" w:hint="eastAsia"/>
          <w:szCs w:val="20"/>
          <w:lang w:eastAsia="zh-CN"/>
        </w:rPr>
        <w:t>the repetition times of Msg5</w:t>
      </w:r>
      <w:r w:rsidRPr="00C110FB">
        <w:rPr>
          <w:rFonts w:eastAsia="宋体"/>
          <w:szCs w:val="20"/>
          <w:lang w:eastAsia="zh-CN"/>
        </w:rPr>
        <w:t xml:space="preserve"> from a set of four </w:t>
      </w:r>
      <w:r>
        <w:rPr>
          <w:rFonts w:eastAsia="宋体" w:hint="eastAsia"/>
          <w:szCs w:val="20"/>
          <w:lang w:eastAsia="zh-CN"/>
        </w:rPr>
        <w:t xml:space="preserve">configured repetition </w:t>
      </w:r>
      <w:r w:rsidRPr="00C110FB">
        <w:rPr>
          <w:rFonts w:eastAsia="宋体"/>
          <w:szCs w:val="20"/>
          <w:lang w:eastAsia="zh-CN"/>
        </w:rPr>
        <w:t>values or from {1, 2, 3, 4}</w:t>
      </w:r>
      <w:r>
        <w:rPr>
          <w:rFonts w:eastAsia="宋体" w:hint="eastAsia"/>
          <w:szCs w:val="20"/>
          <w:lang w:eastAsia="zh-CN"/>
        </w:rPr>
        <w:t xml:space="preserve"> if configuration not exists. </w:t>
      </w:r>
    </w:p>
    <w:p w14:paraId="70D998A8" w14:textId="51BD7F05" w:rsidR="009510B9" w:rsidRDefault="00852827" w:rsidP="007826AC">
      <w:pPr>
        <w:pStyle w:val="a0"/>
        <w:tabs>
          <w:tab w:val="left" w:pos="5103"/>
        </w:tabs>
        <w:snapToGrid w:val="0"/>
        <w:rPr>
          <w:rFonts w:eastAsia="宋体"/>
          <w:szCs w:val="20"/>
          <w:lang w:eastAsia="zh-CN"/>
        </w:rPr>
      </w:pPr>
      <w:r>
        <w:rPr>
          <w:rFonts w:eastAsia="宋体" w:hint="eastAsia"/>
          <w:szCs w:val="20"/>
          <w:lang w:eastAsia="zh-CN"/>
        </w:rPr>
        <w:t>Though the performance of Msg3 is better than that of Msg5, the maximum repetition times in current specs is already up to 16, which is large enough for PUSCH repetition</w:t>
      </w:r>
      <w:r w:rsidR="00AB7EB5">
        <w:rPr>
          <w:rFonts w:eastAsia="宋体" w:hint="eastAsia"/>
          <w:szCs w:val="20"/>
          <w:lang w:eastAsia="zh-CN"/>
        </w:rPr>
        <w:t xml:space="preserve">. Thus, we think the candidate value of Msg3 repetition times can be a starting point for Msg5 repetition. </w:t>
      </w:r>
    </w:p>
    <w:p w14:paraId="770740F6" w14:textId="1E79F66C" w:rsidR="00AB7EB5" w:rsidRDefault="00AB7EB5" w:rsidP="007826AC">
      <w:pPr>
        <w:pStyle w:val="a0"/>
        <w:tabs>
          <w:tab w:val="left" w:pos="5103"/>
        </w:tabs>
        <w:snapToGrid w:val="0"/>
        <w:rPr>
          <w:rFonts w:eastAsia="宋体"/>
          <w:b/>
          <w:bCs/>
          <w:i/>
          <w:iCs/>
          <w:szCs w:val="20"/>
          <w:lang w:eastAsia="zh-CN"/>
        </w:rPr>
      </w:pPr>
      <w:r>
        <w:rPr>
          <w:rFonts w:eastAsia="宋体"/>
          <w:b/>
          <w:bCs/>
          <w:i/>
          <w:iCs/>
          <w:szCs w:val="20"/>
          <w:lang w:eastAsia="zh-CN"/>
        </w:rPr>
        <w:t>P</w:t>
      </w:r>
      <w:r>
        <w:rPr>
          <w:rFonts w:eastAsia="宋体" w:hint="eastAsia"/>
          <w:b/>
          <w:bCs/>
          <w:i/>
          <w:iCs/>
          <w:szCs w:val="20"/>
          <w:lang w:eastAsia="zh-CN"/>
        </w:rPr>
        <w:t>roposal</w:t>
      </w:r>
      <w:r w:rsidR="0013020F">
        <w:rPr>
          <w:rFonts w:eastAsia="宋体" w:hint="eastAsia"/>
          <w:b/>
          <w:bCs/>
          <w:i/>
          <w:iCs/>
          <w:szCs w:val="20"/>
          <w:lang w:eastAsia="zh-CN"/>
        </w:rPr>
        <w:t xml:space="preserve"> 9</w:t>
      </w:r>
      <w:r>
        <w:rPr>
          <w:rFonts w:eastAsia="宋体" w:hint="eastAsia"/>
          <w:b/>
          <w:bCs/>
          <w:i/>
          <w:iCs/>
          <w:szCs w:val="20"/>
          <w:lang w:eastAsia="zh-CN"/>
        </w:rPr>
        <w:t xml:space="preserve">: Adopting the candidate value of Msg3 repetition times, i.e., {1,2,3,4,7,8,16}, as the starting point for that of Msg5 repetition. </w:t>
      </w:r>
    </w:p>
    <w:p w14:paraId="79B68A32" w14:textId="3FF71EC6" w:rsidR="000509B7" w:rsidRPr="000509B7" w:rsidRDefault="000509B7" w:rsidP="007826AC">
      <w:pPr>
        <w:pStyle w:val="a0"/>
        <w:tabs>
          <w:tab w:val="left" w:pos="5103"/>
        </w:tabs>
        <w:snapToGrid w:val="0"/>
        <w:rPr>
          <w:rFonts w:eastAsia="宋体"/>
          <w:b/>
          <w:bCs/>
          <w:i/>
          <w:iCs/>
          <w:szCs w:val="20"/>
          <w:lang w:eastAsia="zh-CN"/>
        </w:rPr>
      </w:pPr>
      <w:r>
        <w:rPr>
          <w:rFonts w:eastAsia="宋体" w:hint="eastAsia"/>
          <w:b/>
          <w:bCs/>
          <w:i/>
          <w:iCs/>
          <w:szCs w:val="20"/>
          <w:lang w:eastAsia="zh-CN"/>
        </w:rPr>
        <w:lastRenderedPageBreak/>
        <w:t>Proposal 1</w:t>
      </w:r>
      <w:r w:rsidR="0013020F">
        <w:rPr>
          <w:rFonts w:eastAsia="宋体" w:hint="eastAsia"/>
          <w:b/>
          <w:bCs/>
          <w:i/>
          <w:iCs/>
          <w:szCs w:val="20"/>
          <w:lang w:eastAsia="zh-CN"/>
        </w:rPr>
        <w:t>0</w:t>
      </w:r>
      <w:r>
        <w:rPr>
          <w:rFonts w:eastAsia="宋体" w:hint="eastAsia"/>
          <w:b/>
          <w:bCs/>
          <w:i/>
          <w:iCs/>
          <w:szCs w:val="20"/>
          <w:lang w:eastAsia="zh-CN"/>
        </w:rPr>
        <w:t xml:space="preserve">: </w:t>
      </w:r>
      <w:r w:rsidR="00676FA0">
        <w:rPr>
          <w:rFonts w:eastAsia="宋体" w:hint="eastAsia"/>
          <w:b/>
          <w:bCs/>
          <w:i/>
          <w:iCs/>
          <w:szCs w:val="20"/>
          <w:lang w:eastAsia="zh-CN"/>
        </w:rPr>
        <w:t xml:space="preserve">Support </w:t>
      </w:r>
      <w:r w:rsidR="00B87279">
        <w:rPr>
          <w:rFonts w:eastAsia="宋体" w:hint="eastAsia"/>
          <w:b/>
          <w:bCs/>
          <w:i/>
          <w:iCs/>
          <w:szCs w:val="20"/>
          <w:lang w:eastAsia="zh-CN"/>
        </w:rPr>
        <w:t>using 2 MSB of MCS information field in DCI format 0_0 with CRC scrambled by C-RNTI to</w:t>
      </w:r>
      <w:r w:rsidR="00676FA0">
        <w:rPr>
          <w:rFonts w:eastAsia="宋体" w:hint="eastAsia"/>
          <w:b/>
          <w:bCs/>
          <w:i/>
          <w:iCs/>
          <w:szCs w:val="20"/>
          <w:lang w:eastAsia="zh-CN"/>
        </w:rPr>
        <w:t xml:space="preserve"> indicate Msg5 </w:t>
      </w:r>
      <w:r w:rsidR="00B87279">
        <w:rPr>
          <w:rFonts w:eastAsia="宋体" w:hint="eastAsia"/>
          <w:b/>
          <w:bCs/>
          <w:i/>
          <w:iCs/>
          <w:szCs w:val="20"/>
          <w:lang w:eastAsia="zh-CN"/>
        </w:rPr>
        <w:t>repetition times from a s</w:t>
      </w:r>
      <w:r w:rsidR="00B87279" w:rsidRPr="00B87279">
        <w:rPr>
          <w:rFonts w:eastAsia="宋体"/>
          <w:b/>
          <w:bCs/>
          <w:i/>
          <w:iCs/>
          <w:szCs w:val="20"/>
          <w:lang w:eastAsia="zh-CN"/>
        </w:rPr>
        <w:t xml:space="preserve">et of four configured repetition values or from {1, 2, 3, 4} if </w:t>
      </w:r>
      <w:r w:rsidR="00E33720">
        <w:rPr>
          <w:rFonts w:eastAsia="宋体" w:hint="eastAsia"/>
          <w:b/>
          <w:bCs/>
          <w:i/>
          <w:iCs/>
          <w:szCs w:val="20"/>
          <w:lang w:eastAsia="zh-CN"/>
        </w:rPr>
        <w:t>not configured</w:t>
      </w:r>
      <w:r w:rsidR="00B87279" w:rsidRPr="00B87279">
        <w:rPr>
          <w:rFonts w:eastAsia="宋体"/>
          <w:b/>
          <w:bCs/>
          <w:i/>
          <w:iCs/>
          <w:szCs w:val="20"/>
          <w:lang w:eastAsia="zh-CN"/>
        </w:rPr>
        <w:t>.</w:t>
      </w:r>
    </w:p>
    <w:p w14:paraId="79B19525" w14:textId="1BE47698" w:rsidR="007826AC" w:rsidRPr="0012566E" w:rsidRDefault="007826AC" w:rsidP="0012566E">
      <w:pPr>
        <w:pStyle w:val="20"/>
        <w:rPr>
          <w:rFonts w:eastAsiaTheme="minorEastAsia"/>
          <w:lang w:eastAsia="zh-CN"/>
        </w:rPr>
      </w:pPr>
      <w:r w:rsidRPr="0012566E">
        <w:rPr>
          <w:rFonts w:eastAsiaTheme="minorEastAsia" w:hint="eastAsia"/>
          <w:lang w:eastAsia="zh-CN"/>
        </w:rPr>
        <w:t>3.</w:t>
      </w:r>
      <w:r w:rsidR="0012566E">
        <w:rPr>
          <w:rFonts w:eastAsiaTheme="minorEastAsia" w:hint="eastAsia"/>
          <w:lang w:eastAsia="zh-CN"/>
        </w:rPr>
        <w:t>4</w:t>
      </w:r>
      <w:r w:rsidR="00A6187D">
        <w:rPr>
          <w:rFonts w:eastAsiaTheme="minorEastAsia" w:hint="eastAsia"/>
          <w:lang w:eastAsia="zh-CN"/>
        </w:rPr>
        <w:t xml:space="preserve"> Consideration on bundling Msg5 repetition </w:t>
      </w:r>
      <w:r w:rsidRPr="0012566E">
        <w:rPr>
          <w:rFonts w:eastAsiaTheme="minorEastAsia" w:hint="eastAsia"/>
          <w:lang w:eastAsia="zh-CN"/>
        </w:rPr>
        <w:t>with Msg3 repetition</w:t>
      </w:r>
    </w:p>
    <w:p w14:paraId="2156E394" w14:textId="6F0E1FD0" w:rsidR="007826AC" w:rsidRDefault="00B87279" w:rsidP="007826AC">
      <w:pPr>
        <w:pStyle w:val="a0"/>
        <w:tabs>
          <w:tab w:val="left" w:pos="5103"/>
        </w:tabs>
        <w:snapToGrid w:val="0"/>
        <w:rPr>
          <w:rFonts w:eastAsia="宋体"/>
          <w:szCs w:val="20"/>
          <w:lang w:eastAsia="zh-CN"/>
        </w:rPr>
      </w:pPr>
      <w:r>
        <w:rPr>
          <w:rFonts w:eastAsia="宋体" w:hint="eastAsia"/>
          <w:szCs w:val="20"/>
          <w:lang w:eastAsia="zh-CN"/>
        </w:rPr>
        <w:t>Usually, Msg5 has a worse coverage performance than Msg3. Thus, if Msg3 repetition is needed, the Msg5 repetition is very likely to be needed. T</w:t>
      </w:r>
      <w:r>
        <w:rPr>
          <w:rFonts w:eastAsia="宋体"/>
          <w:szCs w:val="20"/>
          <w:lang w:eastAsia="zh-CN"/>
        </w:rPr>
        <w:t>o</w:t>
      </w:r>
      <w:r>
        <w:rPr>
          <w:rFonts w:eastAsia="宋体" w:hint="eastAsia"/>
          <w:szCs w:val="20"/>
          <w:lang w:eastAsia="zh-CN"/>
        </w:rPr>
        <w:t xml:space="preserve"> a certain extent, it is reasonable to trigger the repetition of Msg</w:t>
      </w:r>
      <w:r w:rsidR="00270A19">
        <w:rPr>
          <w:rFonts w:eastAsia="宋体" w:hint="eastAsia"/>
          <w:szCs w:val="20"/>
          <w:lang w:eastAsia="zh-CN"/>
        </w:rPr>
        <w:t xml:space="preserve">5 repetition while Msg3 repetition is request. </w:t>
      </w:r>
    </w:p>
    <w:p w14:paraId="44CE4947" w14:textId="3BB027E2" w:rsidR="00270A19" w:rsidRPr="00270A19" w:rsidRDefault="00270A19" w:rsidP="007826AC">
      <w:pPr>
        <w:pStyle w:val="a0"/>
        <w:tabs>
          <w:tab w:val="left" w:pos="5103"/>
        </w:tabs>
        <w:snapToGrid w:val="0"/>
        <w:rPr>
          <w:rFonts w:eastAsia="宋体"/>
          <w:b/>
          <w:bCs/>
          <w:i/>
          <w:iCs/>
          <w:szCs w:val="20"/>
          <w:lang w:eastAsia="zh-CN"/>
        </w:rPr>
      </w:pPr>
      <w:r>
        <w:rPr>
          <w:rFonts w:eastAsia="宋体" w:hint="eastAsia"/>
          <w:b/>
          <w:bCs/>
          <w:i/>
          <w:iCs/>
          <w:szCs w:val="20"/>
          <w:lang w:eastAsia="zh-CN"/>
        </w:rPr>
        <w:t>Proposal 1</w:t>
      </w:r>
      <w:r w:rsidR="0013020F">
        <w:rPr>
          <w:rFonts w:eastAsia="宋体" w:hint="eastAsia"/>
          <w:b/>
          <w:bCs/>
          <w:i/>
          <w:iCs/>
          <w:szCs w:val="20"/>
          <w:lang w:eastAsia="zh-CN"/>
        </w:rPr>
        <w:t>1</w:t>
      </w:r>
      <w:r>
        <w:rPr>
          <w:rFonts w:eastAsia="宋体" w:hint="eastAsia"/>
          <w:b/>
          <w:bCs/>
          <w:i/>
          <w:iCs/>
          <w:szCs w:val="20"/>
          <w:lang w:eastAsia="zh-CN"/>
        </w:rPr>
        <w:t xml:space="preserve">: Consider to support to trigger the Msg5 repetition when Msg3 repetition is request and adopted.  </w:t>
      </w:r>
    </w:p>
    <w:p w14:paraId="1E3CC6B9" w14:textId="46BEFA05"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ns on</w:t>
      </w:r>
      <w:r w:rsidR="002F4757">
        <w:rPr>
          <w:rFonts w:eastAsia="宋体" w:hint="eastAsia"/>
          <w:lang w:eastAsia="zh-CN"/>
        </w:rPr>
        <w:t xml:space="preserve"> </w:t>
      </w:r>
      <w:r w:rsidR="00FC6618">
        <w:rPr>
          <w:rFonts w:eastAsia="宋体" w:hint="eastAsia"/>
          <w:lang w:val="en-US" w:eastAsia="zh-CN"/>
        </w:rPr>
        <w:t>e</w:t>
      </w:r>
      <w:r w:rsidR="007826AC" w:rsidRPr="007826AC">
        <w:rPr>
          <w:rFonts w:eastAsia="宋体"/>
          <w:lang w:val="en-US" w:eastAsia="zh-CN"/>
        </w:rPr>
        <w:t xml:space="preserve">xtending pi/2-BPSK to more MCS entries  </w:t>
      </w:r>
      <w:r w:rsidR="00091555">
        <w:rPr>
          <w:rFonts w:eastAsia="宋体" w:hint="eastAsia"/>
          <w:lang w:eastAsia="zh-CN"/>
        </w:rPr>
        <w:t xml:space="preserve"> </w:t>
      </w:r>
    </w:p>
    <w:p w14:paraId="03F197D5" w14:textId="0FF7BD22"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bookmarkStart w:id="1" w:name="_Hlk213339097"/>
      <w:r w:rsidRPr="00A40AE5">
        <w:rPr>
          <w:rFonts w:eastAsiaTheme="minorEastAsia" w:hint="eastAsia"/>
          <w:sz w:val="21"/>
          <w:szCs w:val="32"/>
          <w:lang w:eastAsia="zh-CN"/>
        </w:rPr>
        <w:t>4.1 Considerations on the MCS entries can be applied with the extension of pi/2-BPSK</w:t>
      </w:r>
      <w:r w:rsidRPr="0072046B">
        <w:rPr>
          <w:rFonts w:eastAsiaTheme="minorEastAsia" w:hint="eastAsia"/>
          <w:iCs w:val="0"/>
          <w:sz w:val="21"/>
          <w:szCs w:val="32"/>
        </w:rPr>
        <w:t xml:space="preserve"> </w:t>
      </w:r>
    </w:p>
    <w:p w14:paraId="665A7056" w14:textId="77777777" w:rsidR="00A40AE5" w:rsidRPr="0072046B" w:rsidRDefault="00A40AE5" w:rsidP="00A40AE5">
      <w:pPr>
        <w:spacing w:before="156" w:after="60"/>
        <w:rPr>
          <w:rFonts w:eastAsia="宋体"/>
          <w:sz w:val="21"/>
          <w:szCs w:val="21"/>
          <w:lang w:val="en-GB"/>
        </w:rPr>
      </w:pPr>
      <w:r w:rsidRPr="0072046B">
        <w:rPr>
          <w:rFonts w:eastAsia="宋体"/>
          <w:sz w:val="21"/>
          <w:szCs w:val="21"/>
          <w:lang w:val="en-GB"/>
        </w:rPr>
        <w:t>T</w:t>
      </w:r>
      <w:r w:rsidRPr="0072046B">
        <w:rPr>
          <w:rFonts w:eastAsia="宋体" w:hint="eastAsia"/>
          <w:sz w:val="21"/>
          <w:szCs w:val="21"/>
          <w:lang w:val="en-GB"/>
        </w:rPr>
        <w:t xml:space="preserve">he following agreements were reached in last meeting </w:t>
      </w:r>
      <w:r w:rsidRPr="0072046B">
        <w:rPr>
          <w:rFonts w:eastAsia="宋体"/>
          <w:sz w:val="21"/>
          <w:szCs w:val="21"/>
          <w:lang w:val="en-GB"/>
        </w:rPr>
        <w:t>on the</w:t>
      </w:r>
      <w:r w:rsidRPr="0072046B">
        <w:rPr>
          <w:rFonts w:eastAsia="宋体" w:hint="eastAsia"/>
          <w:sz w:val="21"/>
          <w:szCs w:val="21"/>
          <w:lang w:val="en-GB"/>
        </w:rPr>
        <w:t xml:space="preserve"> extending pi/2-BPSK to which MCS entries.</w:t>
      </w:r>
    </w:p>
    <w:tbl>
      <w:tblPr>
        <w:tblStyle w:val="af4"/>
        <w:tblW w:w="0" w:type="auto"/>
        <w:tblLook w:val="04A0" w:firstRow="1" w:lastRow="0" w:firstColumn="1" w:lastColumn="0" w:noHBand="0" w:noVBand="1"/>
      </w:tblPr>
      <w:tblGrid>
        <w:gridCol w:w="9288"/>
      </w:tblGrid>
      <w:tr w:rsidR="00A40AE5" w:rsidRPr="0072046B" w14:paraId="13BD4782" w14:textId="77777777" w:rsidTr="00D407F1">
        <w:tc>
          <w:tcPr>
            <w:tcW w:w="9736" w:type="dxa"/>
          </w:tcPr>
          <w:p w14:paraId="369488A8" w14:textId="1578A67F" w:rsidR="00A40AE5" w:rsidRPr="0072046B" w:rsidRDefault="00A40AE5" w:rsidP="00D407F1">
            <w:pPr>
              <w:pStyle w:val="3GPPNormalText"/>
              <w:spacing w:after="0"/>
              <w:rPr>
                <w:rFonts w:ascii="Times New Roman" w:eastAsiaTheme="minorEastAsia" w:hAnsi="Times New Roman"/>
                <w:b/>
                <w:bCs/>
                <w:i/>
                <w:iCs/>
                <w:sz w:val="21"/>
                <w:szCs w:val="21"/>
                <w:highlight w:val="green"/>
                <w:u w:val="single"/>
                <w:lang w:val="en-CA"/>
              </w:rPr>
            </w:pPr>
            <w:r w:rsidRPr="0072046B">
              <w:rPr>
                <w:rFonts w:ascii="Times New Roman" w:hAnsi="Times New Roman"/>
                <w:b/>
                <w:bCs/>
                <w:sz w:val="21"/>
                <w:szCs w:val="21"/>
                <w:highlight w:val="green"/>
                <w:lang w:val="en-CA"/>
              </w:rPr>
              <w:t>Agreement</w:t>
            </w:r>
            <w:r w:rsidRPr="0072046B">
              <w:rPr>
                <w:rFonts w:ascii="Times New Roman" w:eastAsiaTheme="minorEastAsia" w:hAnsi="Times New Roman" w:hint="eastAsia"/>
                <w:b/>
                <w:bCs/>
                <w:sz w:val="21"/>
                <w:szCs w:val="21"/>
                <w:highlight w:val="green"/>
                <w:lang w:val="en-CA"/>
              </w:rPr>
              <w:t xml:space="preserve"> </w:t>
            </w:r>
          </w:p>
          <w:p w14:paraId="7B4B60B5" w14:textId="77777777" w:rsidR="00A40AE5" w:rsidRPr="0072046B" w:rsidRDefault="00A40AE5" w:rsidP="00D407F1">
            <w:pPr>
              <w:rPr>
                <w:sz w:val="21"/>
                <w:szCs w:val="21"/>
              </w:rPr>
            </w:pPr>
            <w:r w:rsidRPr="0072046B">
              <w:rPr>
                <w:sz w:val="21"/>
                <w:szCs w:val="21"/>
              </w:rPr>
              <w:t>LLS should be conducted to decide which MCS entries pi/2-BPSK can be extended to.</w:t>
            </w:r>
          </w:p>
          <w:p w14:paraId="15C9EB21" w14:textId="77777777" w:rsidR="00A40AE5" w:rsidRPr="0072046B" w:rsidRDefault="00A40AE5" w:rsidP="00A40AE5">
            <w:pPr>
              <w:numPr>
                <w:ilvl w:val="0"/>
                <w:numId w:val="83"/>
              </w:numPr>
              <w:autoSpaceDE w:val="0"/>
              <w:autoSpaceDN w:val="0"/>
              <w:adjustRightInd w:val="0"/>
              <w:snapToGrid w:val="0"/>
              <w:ind w:left="420" w:hanging="420"/>
              <w:jc w:val="both"/>
              <w:rPr>
                <w:rFonts w:eastAsia="宋体"/>
                <w:sz w:val="21"/>
                <w:szCs w:val="21"/>
              </w:rPr>
            </w:pPr>
            <w:r w:rsidRPr="0072046B">
              <w:rPr>
                <w:rFonts w:eastAsia="宋体"/>
                <w:sz w:val="21"/>
                <w:szCs w:val="21"/>
              </w:rPr>
              <w:t>Both LLS performance gain and power boosting gain due to lower PAPR should be taken into consideration.</w:t>
            </w:r>
          </w:p>
          <w:p w14:paraId="7E4E0FB3" w14:textId="77777777" w:rsidR="00A40AE5" w:rsidRPr="0072046B" w:rsidRDefault="00A40AE5" w:rsidP="00A40AE5">
            <w:pPr>
              <w:numPr>
                <w:ilvl w:val="0"/>
                <w:numId w:val="84"/>
              </w:numPr>
              <w:autoSpaceDE w:val="0"/>
              <w:autoSpaceDN w:val="0"/>
              <w:adjustRightInd w:val="0"/>
              <w:snapToGrid w:val="0"/>
              <w:jc w:val="both"/>
              <w:rPr>
                <w:rFonts w:eastAsia="宋体"/>
                <w:sz w:val="21"/>
                <w:szCs w:val="21"/>
              </w:rPr>
            </w:pPr>
            <w:r w:rsidRPr="0072046B">
              <w:rPr>
                <w:rFonts w:eastAsia="宋体"/>
                <w:sz w:val="21"/>
                <w:szCs w:val="21"/>
              </w:rPr>
              <w:t>Note: LLS performance gain refers to the performance gain/loss when using pi/2-BPSK compared with QPSK with same SE according to LLS; power boosting gain refers to the performance gain acquired due to the low PAPR of pi/2-BPSK compared with QPSK.</w:t>
            </w:r>
          </w:p>
        </w:tc>
      </w:tr>
    </w:tbl>
    <w:p w14:paraId="5F6CF4E8" w14:textId="613DCBC9" w:rsidR="00A40AE5" w:rsidRPr="0072046B" w:rsidRDefault="00A40AE5" w:rsidP="00A40AE5">
      <w:pPr>
        <w:spacing w:before="156" w:after="60"/>
        <w:rPr>
          <w:rFonts w:eastAsia="宋体"/>
          <w:sz w:val="24"/>
          <w:lang w:val="en-GB"/>
        </w:rPr>
      </w:pPr>
      <w:r w:rsidRPr="0072046B">
        <w:rPr>
          <w:sz w:val="21"/>
          <w:szCs w:val="21"/>
          <w:lang w:val="en-GB"/>
        </w:rPr>
        <w:t>A</w:t>
      </w:r>
      <w:r w:rsidRPr="0072046B">
        <w:rPr>
          <w:rFonts w:hint="eastAsia"/>
          <w:sz w:val="21"/>
          <w:szCs w:val="21"/>
          <w:lang w:val="en-GB"/>
        </w:rPr>
        <w:t>ctually, according to the LLS results submitted in last meeting</w:t>
      </w:r>
      <w:r w:rsidRPr="0072046B">
        <w:rPr>
          <w:rFonts w:hint="eastAsia"/>
          <w:sz w:val="21"/>
          <w:szCs w:val="21"/>
          <w:vertAlign w:val="superscript"/>
          <w:lang w:val="en-GB"/>
        </w:rPr>
        <w:t>[7][8]</w:t>
      </w:r>
      <w:r w:rsidR="00705477">
        <w:rPr>
          <w:rFonts w:eastAsiaTheme="minorEastAsia" w:hint="eastAsia"/>
          <w:sz w:val="21"/>
          <w:szCs w:val="21"/>
          <w:vertAlign w:val="superscript"/>
          <w:lang w:val="en-GB" w:eastAsia="zh-CN"/>
        </w:rPr>
        <w:t>[9</w:t>
      </w:r>
      <w:r w:rsidR="00785BCC">
        <w:rPr>
          <w:rFonts w:eastAsiaTheme="minorEastAsia" w:hint="eastAsia"/>
          <w:sz w:val="21"/>
          <w:szCs w:val="21"/>
          <w:vertAlign w:val="superscript"/>
          <w:lang w:val="en-GB" w:eastAsia="zh-CN"/>
        </w:rPr>
        <w:t>][10][11</w:t>
      </w:r>
      <w:r w:rsidR="00705477">
        <w:rPr>
          <w:rFonts w:eastAsiaTheme="minorEastAsia" w:hint="eastAsia"/>
          <w:sz w:val="21"/>
          <w:szCs w:val="21"/>
          <w:vertAlign w:val="superscript"/>
          <w:lang w:val="en-GB" w:eastAsia="zh-CN"/>
        </w:rPr>
        <w:t>]</w:t>
      </w:r>
      <w:r w:rsidRPr="0072046B">
        <w:rPr>
          <w:rFonts w:hint="eastAsia"/>
          <w:sz w:val="21"/>
          <w:szCs w:val="21"/>
          <w:lang w:val="en-GB"/>
        </w:rPr>
        <w:t xml:space="preserve">, all the results show that when SE&lt;0.8770, for PC3 UE with power boosting gain, there will always </w:t>
      </w:r>
      <w:r w:rsidRPr="0072046B">
        <w:rPr>
          <w:sz w:val="21"/>
          <w:szCs w:val="21"/>
          <w:lang w:val="en-GB"/>
        </w:rPr>
        <w:t>performance</w:t>
      </w:r>
      <w:r w:rsidRPr="0072046B">
        <w:rPr>
          <w:rFonts w:hint="eastAsia"/>
          <w:sz w:val="21"/>
          <w:szCs w:val="21"/>
          <w:lang w:val="en-GB"/>
        </w:rPr>
        <w:t xml:space="preserve"> gain when pi/2 BPSK is adopted. T</w:t>
      </w:r>
      <w:r w:rsidRPr="0072046B">
        <w:rPr>
          <w:sz w:val="21"/>
          <w:szCs w:val="21"/>
          <w:lang w:val="en-GB"/>
        </w:rPr>
        <w:t>h</w:t>
      </w:r>
      <w:r w:rsidRPr="0072046B">
        <w:rPr>
          <w:rFonts w:hint="eastAsia"/>
          <w:sz w:val="21"/>
          <w:szCs w:val="21"/>
          <w:lang w:val="en-GB"/>
        </w:rPr>
        <w:t>us, we think we can at least support the MCS entries with SE&lt;0.8770 to use pi/2-BPSK.</w:t>
      </w:r>
    </w:p>
    <w:p w14:paraId="71FC4856" w14:textId="6E10E1D9" w:rsidR="00A40AE5" w:rsidRPr="0072046B" w:rsidRDefault="00A40AE5" w:rsidP="00A40AE5">
      <w:pPr>
        <w:spacing w:before="156" w:after="60"/>
        <w:rPr>
          <w:rFonts w:eastAsia="宋体"/>
          <w:b/>
          <w:bCs/>
          <w:i/>
          <w:iCs/>
          <w:sz w:val="21"/>
          <w:szCs w:val="21"/>
          <w:lang w:val="en-GB"/>
        </w:rPr>
      </w:pPr>
      <w:r w:rsidRPr="0072046B">
        <w:rPr>
          <w:rFonts w:eastAsia="宋体" w:hint="eastAsia"/>
          <w:b/>
          <w:bCs/>
          <w:i/>
          <w:iCs/>
          <w:sz w:val="21"/>
          <w:szCs w:val="21"/>
          <w:lang w:val="en-GB"/>
        </w:rPr>
        <w:t xml:space="preserve">Proposal </w:t>
      </w:r>
      <w:r w:rsidR="0013020F">
        <w:rPr>
          <w:rFonts w:eastAsia="宋体" w:hint="eastAsia"/>
          <w:b/>
          <w:bCs/>
          <w:i/>
          <w:iCs/>
          <w:sz w:val="21"/>
          <w:szCs w:val="21"/>
          <w:lang w:val="en-GB" w:eastAsia="zh-CN"/>
        </w:rPr>
        <w:t>12</w:t>
      </w:r>
      <w:r w:rsidRPr="0072046B">
        <w:rPr>
          <w:rFonts w:eastAsia="宋体" w:hint="eastAsia"/>
          <w:b/>
          <w:bCs/>
          <w:i/>
          <w:iCs/>
          <w:sz w:val="21"/>
          <w:szCs w:val="21"/>
          <w:lang w:val="en-GB"/>
        </w:rPr>
        <w:t>: Support extending pi/2-BPSK to MCS entries with SE&lt;0.8770.</w:t>
      </w:r>
    </w:p>
    <w:p w14:paraId="76700632" w14:textId="0A895B65"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r w:rsidRPr="00A40AE5">
        <w:rPr>
          <w:rFonts w:eastAsiaTheme="minorEastAsia" w:hint="eastAsia"/>
          <w:sz w:val="21"/>
          <w:szCs w:val="32"/>
          <w:lang w:eastAsia="zh-CN"/>
        </w:rPr>
        <w:t xml:space="preserve">4.2 Considerations on Tables applicable of extended MCS table </w:t>
      </w:r>
    </w:p>
    <w:p w14:paraId="42AAAF37" w14:textId="7A6269D2" w:rsidR="00A40AE5" w:rsidRPr="0072046B" w:rsidRDefault="00A40AE5" w:rsidP="00A40AE5">
      <w:pPr>
        <w:spacing w:before="156" w:after="60"/>
        <w:rPr>
          <w:rFonts w:eastAsia="宋体"/>
          <w:sz w:val="21"/>
          <w:szCs w:val="21"/>
          <w:lang w:val="en-GB"/>
        </w:rPr>
      </w:pPr>
      <w:r w:rsidRPr="0072046B">
        <w:rPr>
          <w:rFonts w:eastAsia="宋体"/>
          <w:sz w:val="21"/>
          <w:szCs w:val="21"/>
          <w:lang w:val="en-GB"/>
        </w:rPr>
        <w:t>Currently, there are two MCS tables (Table 6.1.4.1-1 and 6.1.4.1-2 in TS 38.214)</w:t>
      </w:r>
      <w:r w:rsidRPr="0072046B">
        <w:rPr>
          <w:rFonts w:eastAsia="宋体"/>
          <w:sz w:val="21"/>
          <w:szCs w:val="21"/>
          <w:vertAlign w:val="superscript"/>
          <w:lang w:val="en-GB"/>
        </w:rPr>
        <w:t>[</w:t>
      </w:r>
      <w:r w:rsidR="0055307D">
        <w:rPr>
          <w:rFonts w:eastAsia="宋体" w:hint="eastAsia"/>
          <w:sz w:val="21"/>
          <w:szCs w:val="21"/>
          <w:vertAlign w:val="superscript"/>
          <w:lang w:val="en-GB" w:eastAsia="zh-CN"/>
        </w:rPr>
        <w:t>6</w:t>
      </w:r>
      <w:r w:rsidRPr="0072046B">
        <w:rPr>
          <w:rFonts w:eastAsia="宋体"/>
          <w:sz w:val="21"/>
          <w:szCs w:val="21"/>
          <w:vertAlign w:val="superscript"/>
          <w:lang w:val="en-GB"/>
        </w:rPr>
        <w:t>]</w:t>
      </w:r>
      <w:r w:rsidRPr="0072046B">
        <w:rPr>
          <w:rFonts w:eastAsia="宋体"/>
          <w:sz w:val="21"/>
          <w:szCs w:val="21"/>
          <w:lang w:val="en-GB"/>
        </w:rPr>
        <w:t xml:space="preserve"> for PUSCH transmission, the latter one is for PUSCH with low SE</w:t>
      </w:r>
      <w:r w:rsidRPr="0072046B">
        <w:rPr>
          <w:rFonts w:eastAsia="宋体" w:hint="eastAsia"/>
          <w:sz w:val="21"/>
          <w:szCs w:val="21"/>
          <w:lang w:val="en-GB"/>
        </w:rPr>
        <w:t xml:space="preserve">. As per </w:t>
      </w:r>
      <w:r w:rsidRPr="0072046B">
        <w:rPr>
          <w:rFonts w:eastAsia="宋体"/>
          <w:sz w:val="21"/>
          <w:szCs w:val="21"/>
          <w:lang w:val="en-GB"/>
        </w:rPr>
        <w:t>justification</w:t>
      </w:r>
      <w:r w:rsidRPr="0072046B">
        <w:rPr>
          <w:rFonts w:eastAsia="宋体" w:hint="eastAsia"/>
          <w:sz w:val="21"/>
          <w:szCs w:val="21"/>
          <w:lang w:val="en-GB"/>
        </w:rPr>
        <w:t xml:space="preserve"> in WID, the enhancement is target for UE with higher data rate. </w:t>
      </w:r>
      <w:r w:rsidRPr="0072046B">
        <w:rPr>
          <w:rFonts w:eastAsia="宋体"/>
          <w:sz w:val="21"/>
          <w:szCs w:val="21"/>
          <w:lang w:val="en-GB"/>
        </w:rPr>
        <w:t>B</w:t>
      </w:r>
      <w:r w:rsidRPr="0072046B">
        <w:rPr>
          <w:rFonts w:eastAsia="宋体" w:hint="eastAsia"/>
          <w:sz w:val="21"/>
          <w:szCs w:val="21"/>
          <w:lang w:val="en-GB"/>
        </w:rPr>
        <w:t xml:space="preserve">ut from our point of view, the spec impact to support extending pi/2-BPSK to both tables are the same, and extending pi/2-BPSK to table 6.1.4.1-2 can also be beneficial for URLLC scenario. </w:t>
      </w:r>
      <w:r w:rsidRPr="0072046B">
        <w:rPr>
          <w:rFonts w:eastAsia="宋体"/>
          <w:sz w:val="21"/>
          <w:szCs w:val="21"/>
          <w:lang w:val="en-GB"/>
        </w:rPr>
        <w:t>T</w:t>
      </w:r>
      <w:r w:rsidRPr="0072046B">
        <w:rPr>
          <w:rFonts w:eastAsia="宋体" w:hint="eastAsia"/>
          <w:sz w:val="21"/>
          <w:szCs w:val="21"/>
          <w:lang w:val="en-GB"/>
        </w:rPr>
        <w:t>hus, we think extending pi/2-BPSK to more MCS tables can be applied to both tables.</w:t>
      </w:r>
    </w:p>
    <w:p w14:paraId="29109EFC" w14:textId="7BEFADCF" w:rsidR="00A40AE5" w:rsidRPr="0072046B" w:rsidRDefault="00A40AE5" w:rsidP="00A40AE5">
      <w:pPr>
        <w:spacing w:before="156" w:after="60"/>
        <w:rPr>
          <w:rFonts w:eastAsia="宋体"/>
          <w:sz w:val="24"/>
          <w:lang w:val="en-GB"/>
        </w:rPr>
      </w:pPr>
      <w:r w:rsidRPr="0072046B">
        <w:rPr>
          <w:rFonts w:eastAsia="宋体" w:hint="eastAsia"/>
          <w:b/>
          <w:bCs/>
          <w:i/>
          <w:iCs/>
          <w:sz w:val="21"/>
          <w:szCs w:val="21"/>
          <w:lang w:val="en-GB"/>
        </w:rPr>
        <w:t xml:space="preserve">Proposal </w:t>
      </w:r>
      <w:r w:rsidR="0013020F">
        <w:rPr>
          <w:rFonts w:eastAsia="宋体" w:hint="eastAsia"/>
          <w:b/>
          <w:bCs/>
          <w:i/>
          <w:iCs/>
          <w:sz w:val="21"/>
          <w:szCs w:val="21"/>
          <w:lang w:val="en-GB" w:eastAsia="zh-CN"/>
        </w:rPr>
        <w:t>13</w:t>
      </w:r>
      <w:r w:rsidRPr="0072046B">
        <w:rPr>
          <w:rFonts w:eastAsia="宋体" w:hint="eastAsia"/>
          <w:b/>
          <w:bCs/>
          <w:i/>
          <w:iCs/>
          <w:sz w:val="21"/>
          <w:szCs w:val="21"/>
          <w:lang w:val="en-GB"/>
        </w:rPr>
        <w:t>: Support to extend pi/2-BPSK to more MCS for both Table 6.1.4.1-1 and Table 6.1.4.1-2 in TS 38.214.</w:t>
      </w:r>
      <w:r w:rsidRPr="0072046B">
        <w:rPr>
          <w:sz w:val="22"/>
          <w:szCs w:val="22"/>
          <w:lang w:val="en-GB"/>
        </w:rPr>
        <w:t xml:space="preserve"> </w:t>
      </w:r>
    </w:p>
    <w:p w14:paraId="72F1F8A0" w14:textId="1B97ED99" w:rsidR="008423EA" w:rsidRPr="00343B62" w:rsidRDefault="008423EA" w:rsidP="008F212A">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2" w:name="_Hlk213339655"/>
      <w:bookmarkEnd w:id="1"/>
      <w:r>
        <w:rPr>
          <w:rFonts w:eastAsia="宋体"/>
          <w:lang w:eastAsia="zh-CN"/>
        </w:rPr>
        <w:t>Conclusion</w:t>
      </w:r>
    </w:p>
    <w:p w14:paraId="47DBFFD2" w14:textId="77300D06" w:rsidR="008423EA" w:rsidRDefault="008423EA" w:rsidP="008423EA">
      <w:pPr>
        <w:pStyle w:val="a0"/>
        <w:tabs>
          <w:tab w:val="num" w:pos="226"/>
          <w:tab w:val="num" w:pos="284"/>
          <w:tab w:val="left" w:pos="5103"/>
        </w:tabs>
        <w:snapToGrid w:val="0"/>
        <w:jc w:val="left"/>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NR coverage enhancements in Phase 3</w:t>
      </w:r>
      <w:r w:rsidR="00C445C5" w:rsidRPr="006E4EF8">
        <w:rPr>
          <w:rFonts w:eastAsia="宋体"/>
          <w:sz w:val="21"/>
          <w:szCs w:val="21"/>
          <w:lang w:eastAsia="zh-CN"/>
        </w:rPr>
        <w:t xml:space="preserve"> and have the following observations and proposals.</w:t>
      </w:r>
    </w:p>
    <w:p w14:paraId="28D1619A" w14:textId="77777777" w:rsidR="00B51B72" w:rsidRPr="00242A35" w:rsidRDefault="00B51B72" w:rsidP="00B51B72">
      <w:pPr>
        <w:pStyle w:val="a0"/>
        <w:tabs>
          <w:tab w:val="left" w:pos="5103"/>
        </w:tabs>
        <w:snapToGrid w:val="0"/>
        <w:spacing w:before="120"/>
        <w:rPr>
          <w:rFonts w:eastAsia="宋体"/>
          <w:b/>
          <w:bCs/>
          <w:i/>
          <w:iCs/>
          <w:szCs w:val="20"/>
          <w:lang w:val="en-US" w:eastAsia="zh-CN"/>
        </w:rPr>
      </w:pPr>
      <w:r>
        <w:rPr>
          <w:rFonts w:eastAsia="宋体" w:hint="eastAsia"/>
          <w:b/>
          <w:bCs/>
          <w:i/>
          <w:iCs/>
          <w:szCs w:val="20"/>
          <w:lang w:val="en-US" w:eastAsia="zh-CN"/>
        </w:rPr>
        <w:t xml:space="preserve">Observation </w:t>
      </w:r>
      <w:r>
        <w:rPr>
          <w:rFonts w:eastAsia="宋体" w:hint="eastAsia"/>
          <w:b/>
          <w:bCs/>
          <w:i/>
          <w:iCs/>
          <w:szCs w:val="20"/>
          <w:lang w:eastAsia="zh-CN"/>
        </w:rPr>
        <w:t>1</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11C3781E" w14:textId="77777777" w:rsidR="00B51B72" w:rsidRPr="00DE47F4" w:rsidRDefault="00B51B72" w:rsidP="00B51B72">
      <w:pPr>
        <w:pStyle w:val="a0"/>
        <w:tabs>
          <w:tab w:val="left" w:pos="5103"/>
        </w:tabs>
        <w:snapToGrid w:val="0"/>
        <w:spacing w:before="120"/>
        <w:rPr>
          <w:rFonts w:eastAsia="宋体"/>
          <w:b/>
          <w:bCs/>
          <w:i/>
          <w:iCs/>
          <w:szCs w:val="20"/>
          <w:lang w:val="en-US" w:eastAsia="zh-CN"/>
        </w:rPr>
      </w:pPr>
      <w:r w:rsidRPr="00DE47F4">
        <w:rPr>
          <w:rFonts w:eastAsia="宋体" w:hint="eastAsia"/>
          <w:b/>
          <w:bCs/>
          <w:i/>
          <w:iCs/>
          <w:szCs w:val="20"/>
          <w:lang w:val="en-US" w:eastAsia="zh-CN"/>
        </w:rPr>
        <w:t xml:space="preserve">Observation </w:t>
      </w:r>
      <w:r>
        <w:rPr>
          <w:rFonts w:eastAsia="宋体" w:hint="eastAsia"/>
          <w:b/>
          <w:bCs/>
          <w:i/>
          <w:iCs/>
          <w:szCs w:val="20"/>
          <w:lang w:eastAsia="zh-CN"/>
        </w:rPr>
        <w:t>2</w:t>
      </w:r>
      <w:r w:rsidRPr="00DE47F4">
        <w:rPr>
          <w:rFonts w:eastAsia="宋体" w:hint="eastAsia"/>
          <w:b/>
          <w:bCs/>
          <w:i/>
          <w:iCs/>
          <w:szCs w:val="20"/>
          <w:lang w:val="en-US" w:eastAsia="zh-CN"/>
        </w:rPr>
        <w:t xml:space="preserve">: </w:t>
      </w:r>
      <w:r>
        <w:rPr>
          <w:rFonts w:eastAsia="宋体" w:hint="eastAsia"/>
          <w:b/>
          <w:bCs/>
          <w:i/>
          <w:iCs/>
          <w:szCs w:val="20"/>
          <w:lang w:eastAsia="zh-CN"/>
        </w:rPr>
        <w:t>For option 4, i</w:t>
      </w:r>
      <w:r w:rsidRPr="00DE47F4">
        <w:rPr>
          <w:rFonts w:eastAsia="宋体" w:hint="eastAsia"/>
          <w:b/>
          <w:bCs/>
          <w:i/>
          <w:iCs/>
          <w:szCs w:val="20"/>
          <w:lang w:val="en-US" w:eastAsia="zh-CN"/>
        </w:rPr>
        <w:t xml:space="preserve">ntroducing a new field in MAC RAR to indicate the UL beam may cause a waste of bits and too much </w:t>
      </w:r>
      <w:r>
        <w:rPr>
          <w:rFonts w:eastAsia="宋体" w:hint="eastAsia"/>
          <w:b/>
          <w:bCs/>
          <w:i/>
          <w:iCs/>
          <w:szCs w:val="20"/>
          <w:lang w:val="en-US" w:eastAsia="zh-CN"/>
        </w:rPr>
        <w:t xml:space="preserve">spec </w:t>
      </w:r>
      <w:r w:rsidRPr="00DE47F4">
        <w:rPr>
          <w:rFonts w:eastAsia="宋体" w:hint="eastAsia"/>
          <w:b/>
          <w:bCs/>
          <w:i/>
          <w:iCs/>
          <w:szCs w:val="20"/>
          <w:lang w:val="en-US" w:eastAsia="zh-CN"/>
        </w:rPr>
        <w:t>impact.</w:t>
      </w:r>
    </w:p>
    <w:p w14:paraId="3C9AE1C7" w14:textId="77777777" w:rsidR="00B51B72" w:rsidRPr="0054484F" w:rsidRDefault="00B51B72" w:rsidP="00B51B72">
      <w:pPr>
        <w:tabs>
          <w:tab w:val="left" w:pos="5103"/>
        </w:tabs>
        <w:snapToGrid w:val="0"/>
        <w:spacing w:after="120"/>
        <w:rPr>
          <w:rFonts w:eastAsiaTheme="minorEastAsia"/>
          <w:b/>
          <w:i/>
          <w:iCs/>
          <w:szCs w:val="20"/>
          <w:lang w:val="x-none"/>
        </w:rPr>
      </w:pPr>
      <w:r w:rsidRPr="0054484F">
        <w:rPr>
          <w:rFonts w:eastAsiaTheme="minorEastAsia" w:hint="eastAsia"/>
          <w:b/>
          <w:i/>
          <w:iCs/>
          <w:szCs w:val="20"/>
          <w:lang w:val="x-none"/>
        </w:rPr>
        <w:lastRenderedPageBreak/>
        <w:t xml:space="preserve">Observation </w:t>
      </w:r>
      <w:r w:rsidRPr="0054484F">
        <w:rPr>
          <w:rFonts w:hint="eastAsia"/>
          <w:b/>
          <w:i/>
          <w:iCs/>
          <w:szCs w:val="20"/>
          <w:lang w:val="x-none"/>
        </w:rPr>
        <w:t>3</w:t>
      </w:r>
      <w:r w:rsidRPr="0054484F">
        <w:rPr>
          <w:rFonts w:eastAsiaTheme="minorEastAsia" w:hint="eastAsia"/>
          <w:b/>
          <w:i/>
          <w:iCs/>
          <w:szCs w:val="20"/>
          <w:lang w:val="x-none"/>
        </w:rPr>
        <w:t>: The 1-bit in CSI request field, X</w:t>
      </w:r>
      <w:r w:rsidRPr="0054484F">
        <w:rPr>
          <w:rFonts w:hint="eastAsia"/>
          <w:b/>
          <w:i/>
          <w:iCs/>
          <w:szCs w:val="20"/>
          <w:lang w:val="x-none"/>
        </w:rPr>
        <w:t>(X=1/2)</w:t>
      </w:r>
      <w:r w:rsidRPr="0054484F">
        <w:rPr>
          <w:rFonts w:eastAsiaTheme="minorEastAsia" w:hint="eastAsia"/>
          <w:b/>
          <w:i/>
          <w:iCs/>
          <w:szCs w:val="20"/>
          <w:lang w:val="x-none"/>
        </w:rPr>
        <w:t xml:space="preserve"> LSB bits of TPC command for PUSCH field can be reused for indicating the UL beam for Msg3 beam selection, but there is no enough bits available in a single field in MAC RAR can be repurposed for indicating the UL beam independently. </w:t>
      </w:r>
      <w:r w:rsidRPr="0054484F">
        <w:rPr>
          <w:rFonts w:eastAsia="宋体"/>
          <w:szCs w:val="20"/>
        </w:rPr>
        <w:tab/>
      </w:r>
    </w:p>
    <w:p w14:paraId="2837FB3A" w14:textId="77777777" w:rsidR="00B51B72" w:rsidRPr="00E65420" w:rsidRDefault="00B51B72" w:rsidP="00B51B72">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4: Different preambles should be used to differentiate the PRACH resources for multiple PRACH transmission with RO sub-group, which may </w:t>
      </w:r>
      <w:r>
        <w:rPr>
          <w:rFonts w:eastAsia="宋体"/>
          <w:b/>
          <w:bCs/>
          <w:i/>
          <w:iCs/>
          <w:szCs w:val="20"/>
          <w:lang w:val="en-US" w:eastAsia="zh-CN"/>
        </w:rPr>
        <w:t>cause</w:t>
      </w:r>
      <w:r>
        <w:rPr>
          <w:rFonts w:eastAsia="宋体" w:hint="eastAsia"/>
          <w:b/>
          <w:bCs/>
          <w:i/>
          <w:iCs/>
          <w:szCs w:val="20"/>
          <w:lang w:val="en-US" w:eastAsia="zh-CN"/>
        </w:rPr>
        <w:t xml:space="preserve"> the waste of preambles.</w:t>
      </w:r>
    </w:p>
    <w:p w14:paraId="416D9095" w14:textId="77777777" w:rsidR="00B51B72" w:rsidRPr="00546E39" w:rsidRDefault="00B51B72" w:rsidP="00B51B72">
      <w:pPr>
        <w:pStyle w:val="a0"/>
        <w:tabs>
          <w:tab w:val="left" w:pos="5103"/>
        </w:tabs>
        <w:snapToGrid w:val="0"/>
        <w:rPr>
          <w:rFonts w:eastAsia="宋体"/>
          <w:b/>
          <w:bCs/>
          <w:i/>
          <w:iCs/>
          <w:szCs w:val="20"/>
          <w:lang w:val="en-GB" w:eastAsia="zh-CN"/>
        </w:rPr>
      </w:pPr>
      <w:r>
        <w:rPr>
          <w:rFonts w:eastAsia="宋体" w:hint="eastAsia"/>
          <w:b/>
          <w:bCs/>
          <w:i/>
          <w:iCs/>
          <w:szCs w:val="20"/>
          <w:lang w:eastAsia="zh-CN"/>
        </w:rPr>
        <w:t xml:space="preserve">Observation 5: If </w:t>
      </w:r>
      <w:r w:rsidRPr="00546E39">
        <w:rPr>
          <w:rFonts w:eastAsia="宋体"/>
          <w:b/>
          <w:bCs/>
          <w:i/>
          <w:iCs/>
          <w:szCs w:val="20"/>
          <w:lang w:eastAsia="zh-CN"/>
        </w:rPr>
        <w:t>PUSCH scheduled by DCI 0_0 with C-RNTI after UE receiving the RRCReconfiguration</w:t>
      </w:r>
      <w:r>
        <w:rPr>
          <w:rFonts w:eastAsia="宋体" w:hint="eastAsia"/>
          <w:b/>
          <w:bCs/>
          <w:i/>
          <w:iCs/>
          <w:szCs w:val="20"/>
          <w:lang w:eastAsia="zh-CN"/>
        </w:rPr>
        <w:t xml:space="preserve"> is supported, the corresponding UE capability report can be achieved via </w:t>
      </w:r>
      <w:r w:rsidRPr="00546E39">
        <w:rPr>
          <w:rFonts w:eastAsia="宋体" w:hint="eastAsia"/>
          <w:b/>
          <w:bCs/>
          <w:i/>
          <w:iCs/>
          <w:szCs w:val="20"/>
          <w:lang w:eastAsia="zh-CN"/>
        </w:rPr>
        <w:t>UECapabilityInformation</w:t>
      </w:r>
      <w:r>
        <w:rPr>
          <w:rFonts w:eastAsia="宋体" w:hint="eastAsia"/>
          <w:i/>
          <w:iCs/>
          <w:szCs w:val="20"/>
          <w:lang w:eastAsia="zh-CN"/>
        </w:rPr>
        <w:t>.</w:t>
      </w:r>
    </w:p>
    <w:p w14:paraId="2315F422" w14:textId="77777777" w:rsidR="00B51B72" w:rsidRPr="00A140E6" w:rsidRDefault="00B51B72" w:rsidP="00B51B72">
      <w:pPr>
        <w:pStyle w:val="a0"/>
        <w:tabs>
          <w:tab w:val="left" w:pos="5103"/>
        </w:tabs>
        <w:snapToGrid w:val="0"/>
        <w:rPr>
          <w:rFonts w:eastAsia="宋体"/>
          <w:b/>
          <w:bCs/>
          <w:i/>
          <w:iCs/>
          <w:szCs w:val="20"/>
          <w:lang w:eastAsia="zh-CN"/>
        </w:rPr>
      </w:pPr>
      <w:r>
        <w:rPr>
          <w:rFonts w:eastAsia="宋体" w:hint="eastAsia"/>
          <w:b/>
          <w:bCs/>
          <w:i/>
          <w:iCs/>
          <w:szCs w:val="20"/>
          <w:lang w:eastAsia="zh-CN"/>
        </w:rPr>
        <w:t>Observation 6: The similar mechanism for indication of Msg3 repetition times can be reused for that of Msg5 repetition if Msg5 repetition times is indicated by DCI format 0_0 with CRC scrambled by C-RNTI.</w:t>
      </w:r>
    </w:p>
    <w:p w14:paraId="00D6DCEE" w14:textId="77777777" w:rsidR="00B51B72" w:rsidRPr="00C110FB" w:rsidRDefault="00B51B72" w:rsidP="00B51B72">
      <w:pPr>
        <w:pStyle w:val="a0"/>
        <w:snapToGrid w:val="0"/>
        <w:rPr>
          <w:rFonts w:eastAsia="宋体"/>
          <w:b/>
          <w:bCs/>
          <w:i/>
          <w:iCs/>
          <w:szCs w:val="20"/>
          <w:lang w:eastAsia="zh-CN"/>
        </w:rPr>
      </w:pPr>
      <w:r>
        <w:rPr>
          <w:rFonts w:eastAsia="宋体" w:hint="eastAsia"/>
          <w:b/>
          <w:bCs/>
          <w:i/>
          <w:iCs/>
          <w:szCs w:val="20"/>
          <w:lang w:eastAsia="zh-CN"/>
        </w:rPr>
        <w:t xml:space="preserve">Observation 7: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49CD1B0C" w14:textId="77777777" w:rsidR="00B51B72" w:rsidRPr="00D214A6" w:rsidRDefault="00B51B72" w:rsidP="00B51B72">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8: Option 2 may be more flexible on whether to adopt </w:t>
      </w:r>
      <w:r>
        <w:rPr>
          <w:rFonts w:eastAsia="宋体"/>
          <w:b/>
          <w:bCs/>
          <w:i/>
          <w:iCs/>
          <w:szCs w:val="20"/>
          <w:lang w:eastAsia="zh-CN"/>
        </w:rPr>
        <w:t>the</w:t>
      </w:r>
      <w:r>
        <w:rPr>
          <w:rFonts w:eastAsia="宋体" w:hint="eastAsia"/>
          <w:b/>
          <w:bCs/>
          <w:i/>
          <w:iCs/>
          <w:szCs w:val="20"/>
          <w:lang w:eastAsia="zh-CN"/>
        </w:rPr>
        <w:t xml:space="preserve"> repetition if </w:t>
      </w:r>
      <w:r w:rsidRPr="005F3CC9">
        <w:rPr>
          <w:rFonts w:eastAsia="宋体"/>
          <w:b/>
          <w:bCs/>
          <w:i/>
          <w:iCs/>
          <w:szCs w:val="20"/>
          <w:lang w:eastAsia="zh-CN"/>
        </w:rPr>
        <w:t>PUSCH repetition scheduled by DCI format 0_0 with CRC scrambled by C-RNTI after receiving RRCReconfiguration is supported</w:t>
      </w:r>
      <w:r>
        <w:rPr>
          <w:rFonts w:eastAsia="宋体" w:hint="eastAsia"/>
          <w:b/>
          <w:bCs/>
          <w:i/>
          <w:iCs/>
          <w:szCs w:val="20"/>
          <w:lang w:eastAsia="zh-CN"/>
        </w:rPr>
        <w:t xml:space="preserve">, but needs more effort to design the new TDRA table. </w:t>
      </w:r>
    </w:p>
    <w:p w14:paraId="1D395B20" w14:textId="77777777" w:rsidR="00B51B72" w:rsidRPr="005F3CC9" w:rsidRDefault="00B51B72" w:rsidP="00B51B72">
      <w:pPr>
        <w:pStyle w:val="a0"/>
        <w:tabs>
          <w:tab w:val="left" w:pos="5103"/>
        </w:tabs>
        <w:snapToGrid w:val="0"/>
        <w:rPr>
          <w:rFonts w:eastAsia="宋体"/>
          <w:b/>
          <w:bCs/>
          <w:i/>
          <w:iCs/>
          <w:szCs w:val="20"/>
          <w:lang w:eastAsia="zh-CN"/>
        </w:rPr>
      </w:pPr>
      <w:r w:rsidRPr="005F3CC9">
        <w:rPr>
          <w:rFonts w:eastAsia="宋体" w:hint="eastAsia"/>
          <w:b/>
          <w:bCs/>
          <w:i/>
          <w:iCs/>
          <w:szCs w:val="20"/>
          <w:lang w:eastAsia="zh-CN"/>
        </w:rPr>
        <w:t xml:space="preserve">Observation 9: A RRC IE similar to </w:t>
      </w:r>
      <w:r w:rsidRPr="005F3CC9">
        <w:rPr>
          <w:rFonts w:eastAsia="宋体"/>
          <w:b/>
          <w:bCs/>
          <w:i/>
          <w:iCs/>
          <w:szCs w:val="20"/>
          <w:lang w:eastAsia="zh-CN"/>
        </w:rPr>
        <w:t>m</w:t>
      </w:r>
      <w:r w:rsidRPr="005F3CC9">
        <w:rPr>
          <w:rFonts w:eastAsia="宋体" w:hint="eastAsia"/>
          <w:b/>
          <w:bCs/>
          <w:i/>
          <w:iCs/>
          <w:szCs w:val="20"/>
          <w:lang w:eastAsia="zh-CN"/>
        </w:rPr>
        <w:t>c</w:t>
      </w:r>
      <w:r w:rsidRPr="005F3CC9">
        <w:rPr>
          <w:rFonts w:eastAsia="宋体"/>
          <w:b/>
          <w:bCs/>
          <w:i/>
          <w:iCs/>
          <w:szCs w:val="20"/>
          <w:lang w:eastAsia="zh-CN"/>
        </w:rPr>
        <w:t>s-Msg3-Repetitions-r17</w:t>
      </w:r>
      <w:r w:rsidRPr="005F3CC9">
        <w:rPr>
          <w:rFonts w:eastAsia="宋体" w:hint="eastAsia"/>
          <w:b/>
          <w:bCs/>
          <w:i/>
          <w:iCs/>
          <w:szCs w:val="20"/>
          <w:lang w:eastAsia="zh-CN"/>
        </w:rPr>
        <w:t xml:space="preserve"> can be introduced if using </w:t>
      </w:r>
      <w:r w:rsidRPr="005F3CC9">
        <w:rPr>
          <w:rFonts w:eastAsia="宋体"/>
          <w:b/>
          <w:bCs/>
          <w:i/>
          <w:iCs/>
          <w:szCs w:val="20"/>
          <w:lang w:eastAsia="zh-CN"/>
        </w:rPr>
        <w:t>2 MSB of MCS field in DCI format 0_0 with CRC scrambled by C-RNTI</w:t>
      </w:r>
      <w:r w:rsidRPr="005F3CC9">
        <w:rPr>
          <w:rFonts w:eastAsia="宋体" w:hint="eastAsia"/>
          <w:b/>
          <w:bCs/>
          <w:i/>
          <w:iCs/>
          <w:szCs w:val="20"/>
          <w:lang w:eastAsia="zh-CN"/>
        </w:rPr>
        <w:t xml:space="preserve"> to indicate the repetition times of PUSCH repetition </w:t>
      </w:r>
      <w:r w:rsidRPr="005F3CC9">
        <w:rPr>
          <w:rFonts w:eastAsia="宋体"/>
          <w:b/>
          <w:bCs/>
          <w:i/>
          <w:iCs/>
          <w:szCs w:val="20"/>
          <w:lang w:eastAsia="zh-CN"/>
        </w:rPr>
        <w:t>scheduled by DCI format 0_0 with CRC scrambled by C-RNTI after receiving RRCReconfiguration</w:t>
      </w:r>
      <w:r w:rsidRPr="005F3CC9">
        <w:rPr>
          <w:rFonts w:eastAsia="宋体" w:hint="eastAsia"/>
          <w:b/>
          <w:bCs/>
          <w:i/>
          <w:iCs/>
          <w:szCs w:val="20"/>
          <w:lang w:eastAsia="zh-CN"/>
        </w:rPr>
        <w:t xml:space="preserve"> is supported.</w:t>
      </w:r>
    </w:p>
    <w:p w14:paraId="5562F9D3" w14:textId="77777777" w:rsidR="00705477" w:rsidRPr="00B51B72" w:rsidRDefault="00705477" w:rsidP="008423EA">
      <w:pPr>
        <w:pStyle w:val="a0"/>
        <w:tabs>
          <w:tab w:val="num" w:pos="226"/>
          <w:tab w:val="num" w:pos="284"/>
          <w:tab w:val="left" w:pos="5103"/>
        </w:tabs>
        <w:snapToGrid w:val="0"/>
        <w:jc w:val="left"/>
        <w:rPr>
          <w:rFonts w:eastAsia="宋体"/>
          <w:sz w:val="21"/>
          <w:szCs w:val="21"/>
          <w:lang w:eastAsia="zh-CN"/>
        </w:rPr>
      </w:pPr>
    </w:p>
    <w:p w14:paraId="08C6BA8A" w14:textId="77777777" w:rsidR="00EA6A2F" w:rsidRDefault="00EA6A2F" w:rsidP="00EA6A2F">
      <w:pPr>
        <w:rPr>
          <w:b/>
          <w:bCs/>
          <w:i/>
          <w:iCs/>
          <w:szCs w:val="20"/>
          <w:lang w:val="en-GB"/>
        </w:rPr>
      </w:pPr>
      <w:r>
        <w:rPr>
          <w:rFonts w:hint="eastAsia"/>
          <w:b/>
          <w:bCs/>
          <w:i/>
          <w:iCs/>
          <w:szCs w:val="20"/>
          <w:lang w:val="en-GB"/>
        </w:rPr>
        <w:t xml:space="preserve">Proposal 1: An RSRP threshold should be introduced to determine that multiple PRACH transmission can be transmitted with different Tx beams. </w:t>
      </w:r>
    </w:p>
    <w:p w14:paraId="53FAFF48" w14:textId="77777777" w:rsidR="00EA6A2F" w:rsidRDefault="00EA6A2F" w:rsidP="00EA6A2F">
      <w:pPr>
        <w:rPr>
          <w:szCs w:val="20"/>
          <w:lang w:val="en-GB"/>
        </w:rPr>
      </w:pPr>
      <w:r>
        <w:rPr>
          <w:rFonts w:hint="eastAsia"/>
          <w:b/>
          <w:bCs/>
          <w:i/>
          <w:iCs/>
          <w:szCs w:val="20"/>
          <w:lang w:val="en-GB"/>
        </w:rPr>
        <w:t>Proposal 2: T</w:t>
      </w:r>
      <w:r>
        <w:rPr>
          <w:b/>
          <w:bCs/>
          <w:i/>
          <w:iCs/>
          <w:szCs w:val="20"/>
          <w:lang w:val="en-GB"/>
        </w:rPr>
        <w:t>h</w:t>
      </w:r>
      <w:r>
        <w:rPr>
          <w:rFonts w:hint="eastAsia"/>
          <w:b/>
          <w:bCs/>
          <w:i/>
          <w:iCs/>
          <w:szCs w:val="20"/>
          <w:lang w:val="en-GB"/>
        </w:rPr>
        <w:t xml:space="preserve">e </w:t>
      </w:r>
      <w:r w:rsidRPr="006D3062">
        <w:rPr>
          <w:b/>
          <w:bCs/>
          <w:i/>
          <w:iCs/>
          <w:szCs w:val="20"/>
          <w:lang w:val="en-GB"/>
        </w:rPr>
        <w:t>total number of multiple PRACH transmissions with different Tx beams</w:t>
      </w:r>
      <w:r>
        <w:rPr>
          <w:rFonts w:hint="eastAsia"/>
          <w:b/>
          <w:bCs/>
          <w:i/>
          <w:iCs/>
          <w:szCs w:val="20"/>
          <w:lang w:val="en-GB"/>
        </w:rPr>
        <w:t xml:space="preserve"> refers to the </w:t>
      </w:r>
      <w:r w:rsidRPr="006D3062">
        <w:rPr>
          <w:b/>
          <w:bCs/>
          <w:i/>
          <w:iCs/>
          <w:szCs w:val="20"/>
          <w:lang w:val="en-GB"/>
        </w:rPr>
        <w:t>valid ROs in the RO group configured for multiple PRACH transmissions with different Tx beams</w:t>
      </w:r>
      <w:r>
        <w:rPr>
          <w:rFonts w:hint="eastAsia"/>
          <w:b/>
          <w:bCs/>
          <w:i/>
          <w:iCs/>
          <w:szCs w:val="20"/>
          <w:lang w:val="en-GB"/>
        </w:rPr>
        <w:t>, the candidate value of which should be {2, 4, 8}.</w:t>
      </w:r>
    </w:p>
    <w:p w14:paraId="14D47DCF" w14:textId="77777777" w:rsidR="00EA6A2F" w:rsidRPr="00EA6A2F" w:rsidRDefault="00EA6A2F" w:rsidP="00EA6A2F">
      <w:pPr>
        <w:rPr>
          <w:b/>
          <w:bCs/>
          <w:i/>
          <w:iCs/>
          <w:szCs w:val="20"/>
          <w:lang w:val="en-GB"/>
        </w:rPr>
      </w:pPr>
      <w:r w:rsidRPr="00EA6A2F">
        <w:rPr>
          <w:b/>
          <w:bCs/>
          <w:i/>
          <w:iCs/>
          <w:szCs w:val="20"/>
          <w:lang w:val="en-GB"/>
        </w:rPr>
        <w:t>Proposal 3: For the total number of multiple PRACH transmissions with different Tx beams per RACH attempt,</w:t>
      </w:r>
      <w:r w:rsidRPr="00EA6A2F">
        <w:rPr>
          <w:b/>
          <w:bCs/>
          <w:i/>
          <w:iCs/>
          <w:szCs w:val="20"/>
          <w:lang w:val="en-GB" w:eastAsia="zh-CN"/>
        </w:rPr>
        <w:t xml:space="preserve"> it </w:t>
      </w:r>
      <w:r w:rsidRPr="00EA6A2F">
        <w:rPr>
          <w:b/>
          <w:bCs/>
          <w:i/>
          <w:iCs/>
          <w:szCs w:val="20"/>
          <w:lang w:val="en-GB"/>
        </w:rPr>
        <w:t>should</w:t>
      </w:r>
      <w:r w:rsidRPr="00EA6A2F">
        <w:rPr>
          <w:b/>
          <w:bCs/>
          <w:i/>
          <w:iCs/>
          <w:szCs w:val="20"/>
          <w:lang w:val="en-GB" w:eastAsia="zh-CN"/>
        </w:rPr>
        <w:t xml:space="preserve"> be up to UE implementation</w:t>
      </w:r>
      <w:r w:rsidRPr="00EA6A2F">
        <w:rPr>
          <w:b/>
          <w:bCs/>
          <w:i/>
          <w:iCs/>
          <w:szCs w:val="20"/>
          <w:lang w:val="en-GB"/>
        </w:rPr>
        <w:t>.</w:t>
      </w:r>
    </w:p>
    <w:p w14:paraId="36EB1EAE" w14:textId="77777777" w:rsidR="00EA6A2F" w:rsidRPr="00EA6A2F" w:rsidRDefault="00EA6A2F" w:rsidP="00EA6A2F">
      <w:pPr>
        <w:pStyle w:val="ae"/>
        <w:widowControl/>
        <w:numPr>
          <w:ilvl w:val="0"/>
          <w:numId w:val="82"/>
        </w:numPr>
        <w:autoSpaceDE w:val="0"/>
        <w:autoSpaceDN w:val="0"/>
        <w:adjustRightInd w:val="0"/>
        <w:snapToGrid w:val="0"/>
        <w:spacing w:after="120" w:line="259" w:lineRule="auto"/>
        <w:ind w:firstLineChars="0"/>
        <w:rPr>
          <w:rFonts w:ascii="Times New Roman" w:hAnsi="Times New Roman"/>
          <w:b/>
          <w:bCs/>
          <w:i/>
          <w:iCs/>
          <w:sz w:val="20"/>
          <w:szCs w:val="20"/>
          <w:lang w:val="en-GB"/>
        </w:rPr>
      </w:pPr>
      <w:r w:rsidRPr="00EA6A2F">
        <w:rPr>
          <w:rFonts w:ascii="Times New Roman" w:hAnsi="Times New Roman"/>
          <w:b/>
          <w:bCs/>
          <w:i/>
          <w:iCs/>
          <w:sz w:val="20"/>
          <w:szCs w:val="20"/>
          <w:lang w:val="en-GB"/>
        </w:rPr>
        <w:t xml:space="preserve">The number valid ROs in the RO group selected by UE is the maximum times of multiple PRACH transmission with different Tx beams. </w:t>
      </w:r>
    </w:p>
    <w:p w14:paraId="4FDF1444" w14:textId="77777777" w:rsidR="00B51B72" w:rsidRDefault="00B51B72" w:rsidP="00B51B72">
      <w:pPr>
        <w:rPr>
          <w:b/>
          <w:bCs/>
          <w:i/>
          <w:iCs/>
          <w:szCs w:val="20"/>
          <w:lang w:val="x-none"/>
        </w:rPr>
      </w:pPr>
      <w:r w:rsidRPr="0054484F">
        <w:rPr>
          <w:rFonts w:hint="eastAsia"/>
          <w:b/>
          <w:bCs/>
          <w:i/>
          <w:iCs/>
          <w:szCs w:val="20"/>
          <w:lang w:val="x-none"/>
        </w:rPr>
        <w:t>Proposal 4:</w:t>
      </w:r>
      <w:r>
        <w:rPr>
          <w:rFonts w:hint="eastAsia"/>
          <w:b/>
          <w:bCs/>
          <w:i/>
          <w:iCs/>
          <w:szCs w:val="20"/>
          <w:lang w:val="x-none"/>
        </w:rPr>
        <w:t xml:space="preserve"> F</w:t>
      </w:r>
      <w:r>
        <w:rPr>
          <w:b/>
          <w:bCs/>
          <w:i/>
          <w:iCs/>
          <w:szCs w:val="20"/>
          <w:lang w:val="x-none"/>
        </w:rPr>
        <w:t>o</w:t>
      </w:r>
      <w:r>
        <w:rPr>
          <w:rFonts w:hint="eastAsia"/>
          <w:b/>
          <w:bCs/>
          <w:i/>
          <w:iCs/>
          <w:szCs w:val="20"/>
          <w:lang w:val="x-none"/>
        </w:rPr>
        <w:t xml:space="preserve">r the </w:t>
      </w:r>
      <w:r w:rsidRPr="0054484F">
        <w:rPr>
          <w:b/>
          <w:bCs/>
          <w:i/>
          <w:iCs/>
          <w:szCs w:val="20"/>
          <w:lang w:val="x-none"/>
        </w:rPr>
        <w:t>indicating the UL beam information</w:t>
      </w:r>
      <w:r>
        <w:rPr>
          <w:rFonts w:hint="eastAsia"/>
          <w:b/>
          <w:bCs/>
          <w:i/>
          <w:iCs/>
          <w:szCs w:val="20"/>
          <w:lang w:val="x-none"/>
        </w:rPr>
        <w:t xml:space="preserve">, support to use one of the </w:t>
      </w:r>
      <w:r>
        <w:rPr>
          <w:b/>
          <w:bCs/>
          <w:i/>
          <w:iCs/>
          <w:szCs w:val="20"/>
          <w:lang w:val="x-none"/>
        </w:rPr>
        <w:t>following</w:t>
      </w:r>
      <w:r>
        <w:rPr>
          <w:rFonts w:hint="eastAsia"/>
          <w:b/>
          <w:bCs/>
          <w:i/>
          <w:iCs/>
          <w:szCs w:val="20"/>
          <w:lang w:val="x-none"/>
        </w:rPr>
        <w:t xml:space="preserve"> options:</w:t>
      </w:r>
    </w:p>
    <w:p w14:paraId="3C1947CD" w14:textId="77777777" w:rsidR="00B51B72" w:rsidRPr="00D665E6" w:rsidRDefault="00B51B72" w:rsidP="00B51B72">
      <w:pPr>
        <w:pStyle w:val="ae"/>
        <w:widowControl/>
        <w:numPr>
          <w:ilvl w:val="0"/>
          <w:numId w:val="82"/>
        </w:numPr>
        <w:autoSpaceDE w:val="0"/>
        <w:autoSpaceDN w:val="0"/>
        <w:adjustRightInd w:val="0"/>
        <w:snapToGrid w:val="0"/>
        <w:spacing w:after="120" w:line="259" w:lineRule="auto"/>
        <w:ind w:firstLineChars="0"/>
        <w:jc w:val="left"/>
        <w:rPr>
          <w:rFonts w:ascii="Times New Roman" w:hAnsi="Times New Roman"/>
          <w:b/>
          <w:bCs/>
          <w:i/>
          <w:iCs/>
          <w:sz w:val="20"/>
          <w:szCs w:val="20"/>
          <w:lang w:val="x-none" w:eastAsia="en-US"/>
        </w:rPr>
      </w:pPr>
      <w:r w:rsidRPr="00D665E6">
        <w:rPr>
          <w:rFonts w:ascii="Times New Roman" w:hAnsi="Times New Roman"/>
          <w:b/>
          <w:bCs/>
          <w:i/>
          <w:iCs/>
          <w:sz w:val="20"/>
          <w:szCs w:val="20"/>
          <w:lang w:val="x-none"/>
        </w:rPr>
        <w:t xml:space="preserve">Option 2: explicitly indicated by the reserved bits in DCI format 1_0 with CRC scrambled by RA-RNTI </w:t>
      </w:r>
    </w:p>
    <w:p w14:paraId="30E447CF" w14:textId="77777777" w:rsidR="00B51B72" w:rsidRPr="00D665E6" w:rsidRDefault="00B51B72" w:rsidP="00B51B72">
      <w:pPr>
        <w:pStyle w:val="ae"/>
        <w:widowControl/>
        <w:numPr>
          <w:ilvl w:val="0"/>
          <w:numId w:val="82"/>
        </w:numPr>
        <w:autoSpaceDE w:val="0"/>
        <w:autoSpaceDN w:val="0"/>
        <w:adjustRightInd w:val="0"/>
        <w:snapToGrid w:val="0"/>
        <w:spacing w:after="120" w:line="259" w:lineRule="auto"/>
        <w:ind w:firstLineChars="0"/>
        <w:jc w:val="left"/>
        <w:rPr>
          <w:rFonts w:ascii="Times New Roman" w:hAnsi="Times New Roman"/>
          <w:b/>
          <w:bCs/>
          <w:i/>
          <w:iCs/>
          <w:sz w:val="20"/>
          <w:szCs w:val="20"/>
          <w:lang w:val="x-none"/>
        </w:rPr>
      </w:pPr>
      <w:r w:rsidRPr="00D665E6">
        <w:rPr>
          <w:rFonts w:ascii="Times New Roman" w:hAnsi="Times New Roman"/>
          <w:b/>
          <w:bCs/>
          <w:i/>
          <w:iCs/>
          <w:sz w:val="20"/>
          <w:szCs w:val="20"/>
          <w:lang w:val="x-none"/>
        </w:rPr>
        <w:t>Option 3: explicitly indicated by repurposing the CSI request and 2 LSBs of TPC command in UL Grant in RAR</w:t>
      </w:r>
    </w:p>
    <w:p w14:paraId="17EB6D5E" w14:textId="77777777" w:rsidR="00B51B72" w:rsidRPr="00B51B72" w:rsidRDefault="00B51B72" w:rsidP="00B51B72">
      <w:pPr>
        <w:tabs>
          <w:tab w:val="left" w:pos="5103"/>
        </w:tabs>
        <w:snapToGrid w:val="0"/>
        <w:spacing w:after="120"/>
        <w:rPr>
          <w:b/>
          <w:bCs/>
          <w:i/>
          <w:iCs/>
          <w:szCs w:val="20"/>
          <w:lang w:val="x-none"/>
        </w:rPr>
      </w:pPr>
      <w:r w:rsidRPr="00B51B72">
        <w:rPr>
          <w:rFonts w:eastAsiaTheme="minorEastAsia" w:hint="eastAsia"/>
          <w:b/>
          <w:bCs/>
          <w:i/>
          <w:iCs/>
          <w:szCs w:val="20"/>
          <w:lang w:val="x-none"/>
        </w:rPr>
        <w:t xml:space="preserve">Proposal </w:t>
      </w:r>
      <w:r w:rsidRPr="00B51B72">
        <w:rPr>
          <w:rFonts w:hint="eastAsia"/>
          <w:b/>
          <w:bCs/>
          <w:i/>
          <w:iCs/>
          <w:szCs w:val="20"/>
          <w:lang w:val="x-none"/>
        </w:rPr>
        <w:t>5</w:t>
      </w:r>
      <w:r w:rsidRPr="00B51B72">
        <w:rPr>
          <w:rFonts w:eastAsiaTheme="minorEastAsia" w:hint="eastAsia"/>
          <w:b/>
          <w:bCs/>
          <w:i/>
          <w:iCs/>
          <w:szCs w:val="20"/>
          <w:lang w:val="x-none"/>
        </w:rPr>
        <w:t xml:space="preserve">: If a new set of spatial domain transmission filters never used before are used by UE in the retransmission, </w:t>
      </w:r>
      <w:r w:rsidRPr="00B51B72">
        <w:rPr>
          <w:rFonts w:eastAsiaTheme="minorEastAsia"/>
          <w:b/>
          <w:bCs/>
          <w:i/>
          <w:iCs/>
          <w:szCs w:val="20"/>
          <w:lang w:val="x-none"/>
        </w:rPr>
        <w:t>Layer 1</w:t>
      </w:r>
      <w:r w:rsidRPr="00B51B72">
        <w:rPr>
          <w:rFonts w:eastAsiaTheme="minorEastAsia" w:hint="eastAsia"/>
          <w:b/>
          <w:bCs/>
          <w:i/>
          <w:iCs/>
          <w:szCs w:val="20"/>
          <w:lang w:val="x-none"/>
        </w:rPr>
        <w:t xml:space="preserve"> should</w:t>
      </w:r>
      <w:r w:rsidRPr="00B51B72">
        <w:rPr>
          <w:rFonts w:eastAsiaTheme="minorEastAsia"/>
          <w:b/>
          <w:bCs/>
          <w:i/>
          <w:iCs/>
          <w:szCs w:val="20"/>
          <w:lang w:val="x-none"/>
        </w:rPr>
        <w:t xml:space="preserve"> notif</w:t>
      </w:r>
      <w:r w:rsidRPr="00B51B72">
        <w:rPr>
          <w:rFonts w:eastAsiaTheme="minorEastAsia" w:hint="eastAsia"/>
          <w:b/>
          <w:bCs/>
          <w:i/>
          <w:iCs/>
          <w:szCs w:val="20"/>
          <w:lang w:val="x-none"/>
        </w:rPr>
        <w:t>y</w:t>
      </w:r>
      <w:r w:rsidRPr="00B51B72">
        <w:rPr>
          <w:rFonts w:eastAsiaTheme="minorEastAsia"/>
          <w:b/>
          <w:bCs/>
          <w:i/>
          <w:iCs/>
          <w:szCs w:val="20"/>
          <w:lang w:val="x-none"/>
        </w:rPr>
        <w:t xml:space="preserve"> higher to suspend the power ramping counter</w:t>
      </w:r>
      <w:r w:rsidRPr="00B51B72">
        <w:rPr>
          <w:rFonts w:eastAsiaTheme="minorEastAsia" w:hint="eastAsia"/>
          <w:b/>
          <w:bCs/>
          <w:i/>
          <w:iCs/>
          <w:szCs w:val="20"/>
          <w:lang w:val="x-none"/>
        </w:rPr>
        <w:t>.</w:t>
      </w:r>
    </w:p>
    <w:p w14:paraId="20DE6949" w14:textId="77777777" w:rsidR="00B51B72" w:rsidRPr="00F3794F" w:rsidRDefault="00B51B72" w:rsidP="00B51B72">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6: If RO sub-group is supported, </w:t>
      </w:r>
      <w:r>
        <w:rPr>
          <w:rFonts w:eastAsia="宋体"/>
          <w:b/>
          <w:bCs/>
          <w:i/>
          <w:iCs/>
          <w:szCs w:val="20"/>
          <w:lang w:val="en-US" w:eastAsia="zh-CN"/>
        </w:rPr>
        <w:t>the</w:t>
      </w:r>
      <w:r>
        <w:rPr>
          <w:rFonts w:eastAsia="宋体" w:hint="eastAsia"/>
          <w:b/>
          <w:bCs/>
          <w:i/>
          <w:iCs/>
          <w:szCs w:val="20"/>
          <w:lang w:val="en-US" w:eastAsia="zh-CN"/>
        </w:rPr>
        <w:t xml:space="preserve"> size of each RO sub-group should be 2. </w:t>
      </w:r>
    </w:p>
    <w:p w14:paraId="2F86CD5A" w14:textId="77777777" w:rsidR="00B51B72" w:rsidRPr="00F3794F" w:rsidRDefault="00B51B72" w:rsidP="00B51B72">
      <w:pPr>
        <w:pStyle w:val="a0"/>
        <w:tabs>
          <w:tab w:val="left" w:pos="5103"/>
        </w:tabs>
        <w:snapToGrid w:val="0"/>
        <w:rPr>
          <w:rFonts w:eastAsia="宋体"/>
          <w:b/>
          <w:bCs/>
          <w:i/>
          <w:iCs/>
          <w:szCs w:val="20"/>
          <w:lang w:eastAsia="zh-CN"/>
        </w:rPr>
      </w:pPr>
      <w:r w:rsidRPr="00781DA5">
        <w:rPr>
          <w:rFonts w:eastAsia="宋体" w:hint="eastAsia"/>
          <w:b/>
          <w:bCs/>
          <w:i/>
          <w:iCs/>
          <w:szCs w:val="20"/>
          <w:lang w:eastAsia="zh-CN"/>
        </w:rPr>
        <w:t xml:space="preserve">Proposal </w:t>
      </w:r>
      <w:r>
        <w:rPr>
          <w:rFonts w:eastAsia="宋体" w:hint="eastAsia"/>
          <w:b/>
          <w:bCs/>
          <w:i/>
          <w:iCs/>
          <w:szCs w:val="20"/>
          <w:lang w:eastAsia="zh-CN"/>
        </w:rPr>
        <w:t>7</w:t>
      </w:r>
      <w:r w:rsidRPr="00781DA5">
        <w:rPr>
          <w:rFonts w:eastAsia="宋体" w:hint="eastAsia"/>
          <w:b/>
          <w:bCs/>
          <w:i/>
          <w:iCs/>
          <w:szCs w:val="20"/>
          <w:lang w:eastAsia="zh-CN"/>
        </w:rPr>
        <w:t xml:space="preserve">: </w:t>
      </w:r>
      <w:r>
        <w:rPr>
          <w:rFonts w:eastAsia="宋体" w:hint="eastAsia"/>
          <w:b/>
          <w:bCs/>
          <w:i/>
          <w:iCs/>
          <w:szCs w:val="20"/>
          <w:lang w:eastAsia="zh-CN"/>
        </w:rPr>
        <w:t xml:space="preserve">Not to support </w:t>
      </w:r>
      <w:r w:rsidRPr="00F3794F">
        <w:rPr>
          <w:rFonts w:eastAsia="宋体"/>
          <w:b/>
          <w:bCs/>
          <w:i/>
          <w:iCs/>
          <w:szCs w:val="20"/>
          <w:lang w:eastAsia="zh-CN"/>
        </w:rPr>
        <w:t>PUSCH repetition scheduled by DCI 0_0 with C-RNTI</w:t>
      </w:r>
      <w:r w:rsidRPr="00F3794F">
        <w:rPr>
          <w:rFonts w:eastAsia="宋体" w:hint="eastAsia"/>
          <w:b/>
          <w:bCs/>
          <w:i/>
          <w:iCs/>
          <w:szCs w:val="20"/>
          <w:lang w:eastAsia="zh-CN"/>
        </w:rPr>
        <w:t xml:space="preserve"> </w:t>
      </w:r>
      <w:r>
        <w:rPr>
          <w:rFonts w:eastAsia="宋体" w:hint="eastAsia"/>
          <w:b/>
          <w:bCs/>
          <w:i/>
          <w:iCs/>
          <w:szCs w:val="20"/>
          <w:lang w:eastAsia="zh-CN"/>
        </w:rPr>
        <w:t>after UE receiving the RRCReconfiguration.</w:t>
      </w:r>
      <w:r w:rsidRPr="00781DA5">
        <w:rPr>
          <w:rFonts w:eastAsia="宋体" w:hint="eastAsia"/>
          <w:b/>
          <w:bCs/>
          <w:i/>
          <w:iCs/>
          <w:szCs w:val="20"/>
          <w:lang w:eastAsia="zh-CN"/>
        </w:rPr>
        <w:t xml:space="preserve"> </w:t>
      </w:r>
    </w:p>
    <w:p w14:paraId="2C435489" w14:textId="77777777" w:rsidR="00B51B72" w:rsidRDefault="00B51B72" w:rsidP="00B51B72">
      <w:pPr>
        <w:pStyle w:val="a0"/>
        <w:tabs>
          <w:tab w:val="left" w:pos="5103"/>
        </w:tabs>
        <w:snapToGrid w:val="0"/>
        <w:rPr>
          <w:rFonts w:eastAsia="宋体"/>
          <w:b/>
          <w:bCs/>
          <w:i/>
          <w:iCs/>
          <w:szCs w:val="20"/>
          <w:lang w:eastAsia="zh-CN"/>
        </w:rPr>
      </w:pPr>
      <w:r>
        <w:rPr>
          <w:rFonts w:eastAsia="宋体" w:hint="eastAsia"/>
          <w:b/>
          <w:bCs/>
          <w:i/>
          <w:iCs/>
          <w:szCs w:val="20"/>
          <w:lang w:eastAsia="zh-CN"/>
        </w:rPr>
        <w:t>Proposal 8: Support to introduce a new specific value of eLCID in the MAC header of Msg3 to request the Msg5 repetition.</w:t>
      </w:r>
    </w:p>
    <w:p w14:paraId="68E8F2D8" w14:textId="77777777" w:rsidR="00B51B72" w:rsidRDefault="00B51B72" w:rsidP="00B51B72">
      <w:pPr>
        <w:pStyle w:val="a0"/>
        <w:tabs>
          <w:tab w:val="left" w:pos="5103"/>
        </w:tabs>
        <w:snapToGrid w:val="0"/>
        <w:rPr>
          <w:rFonts w:eastAsia="宋体"/>
          <w:b/>
          <w:bCs/>
          <w:i/>
          <w:iCs/>
          <w:szCs w:val="20"/>
          <w:lang w:eastAsia="zh-CN"/>
        </w:rPr>
      </w:pPr>
      <w:r>
        <w:rPr>
          <w:rFonts w:eastAsia="宋体"/>
          <w:b/>
          <w:bCs/>
          <w:i/>
          <w:iCs/>
          <w:szCs w:val="20"/>
          <w:lang w:eastAsia="zh-CN"/>
        </w:rPr>
        <w:t>P</w:t>
      </w:r>
      <w:r>
        <w:rPr>
          <w:rFonts w:eastAsia="宋体" w:hint="eastAsia"/>
          <w:b/>
          <w:bCs/>
          <w:i/>
          <w:iCs/>
          <w:szCs w:val="20"/>
          <w:lang w:eastAsia="zh-CN"/>
        </w:rPr>
        <w:t xml:space="preserve">roposal 9: Adopting the candidate value of Msg3 repetition times, i.e., {1,2,3,4,7,8,16}, as the starting point for that of Msg5 repetition. </w:t>
      </w:r>
    </w:p>
    <w:p w14:paraId="5F8AAF60" w14:textId="77777777" w:rsidR="00B51B72" w:rsidRPr="000509B7" w:rsidRDefault="00B51B72" w:rsidP="00B51B72">
      <w:pPr>
        <w:pStyle w:val="a0"/>
        <w:tabs>
          <w:tab w:val="left" w:pos="5103"/>
        </w:tabs>
        <w:snapToGrid w:val="0"/>
        <w:rPr>
          <w:rFonts w:eastAsia="宋体"/>
          <w:b/>
          <w:bCs/>
          <w:i/>
          <w:iCs/>
          <w:szCs w:val="20"/>
          <w:lang w:eastAsia="zh-CN"/>
        </w:rPr>
      </w:pPr>
      <w:r>
        <w:rPr>
          <w:rFonts w:eastAsia="宋体" w:hint="eastAsia"/>
          <w:b/>
          <w:bCs/>
          <w:i/>
          <w:iCs/>
          <w:szCs w:val="20"/>
          <w:lang w:eastAsia="zh-CN"/>
        </w:rPr>
        <w:t>Proposal 10: Support using 2 MSB of MCS information field in DCI format 0_0 with CRC scrambled by C-RNTI to indicate Msg5 repetition times from a s</w:t>
      </w:r>
      <w:r w:rsidRPr="00B87279">
        <w:rPr>
          <w:rFonts w:eastAsia="宋体"/>
          <w:b/>
          <w:bCs/>
          <w:i/>
          <w:iCs/>
          <w:szCs w:val="20"/>
          <w:lang w:eastAsia="zh-CN"/>
        </w:rPr>
        <w:t xml:space="preserve">et of four configured repetition values or from {1, 2, 3, 4} if </w:t>
      </w:r>
      <w:r>
        <w:rPr>
          <w:rFonts w:eastAsia="宋体" w:hint="eastAsia"/>
          <w:b/>
          <w:bCs/>
          <w:i/>
          <w:iCs/>
          <w:szCs w:val="20"/>
          <w:lang w:eastAsia="zh-CN"/>
        </w:rPr>
        <w:t>not configured</w:t>
      </w:r>
      <w:r w:rsidRPr="00B87279">
        <w:rPr>
          <w:rFonts w:eastAsia="宋体"/>
          <w:b/>
          <w:bCs/>
          <w:i/>
          <w:iCs/>
          <w:szCs w:val="20"/>
          <w:lang w:eastAsia="zh-CN"/>
        </w:rPr>
        <w:t>.</w:t>
      </w:r>
    </w:p>
    <w:p w14:paraId="20D43A21" w14:textId="7565031F" w:rsidR="00EA6A2F" w:rsidRDefault="00B51B72" w:rsidP="008423EA">
      <w:pPr>
        <w:pStyle w:val="a0"/>
        <w:tabs>
          <w:tab w:val="num" w:pos="226"/>
          <w:tab w:val="num" w:pos="284"/>
          <w:tab w:val="left" w:pos="5103"/>
        </w:tabs>
        <w:snapToGrid w:val="0"/>
        <w:jc w:val="left"/>
        <w:rPr>
          <w:rFonts w:eastAsia="宋体"/>
          <w:b/>
          <w:bCs/>
          <w:i/>
          <w:iCs/>
          <w:szCs w:val="20"/>
          <w:lang w:eastAsia="zh-CN"/>
        </w:rPr>
      </w:pPr>
      <w:r>
        <w:rPr>
          <w:rFonts w:eastAsia="宋体" w:hint="eastAsia"/>
          <w:b/>
          <w:bCs/>
          <w:i/>
          <w:iCs/>
          <w:szCs w:val="20"/>
          <w:lang w:eastAsia="zh-CN"/>
        </w:rPr>
        <w:t>Proposal 11: Consider to support to trigger the Msg5 repetition when Msg3 repetition is request and adopted.</w:t>
      </w:r>
    </w:p>
    <w:p w14:paraId="2F8DD63B" w14:textId="77777777" w:rsidR="00B51B72" w:rsidRPr="0072046B" w:rsidRDefault="00B51B72" w:rsidP="00B51B72">
      <w:pPr>
        <w:spacing w:before="156" w:after="60"/>
        <w:rPr>
          <w:rFonts w:eastAsia="宋体"/>
          <w:b/>
          <w:bCs/>
          <w:i/>
          <w:iCs/>
          <w:sz w:val="21"/>
          <w:szCs w:val="21"/>
          <w:lang w:val="en-GB"/>
        </w:rPr>
      </w:pPr>
      <w:r w:rsidRPr="0072046B">
        <w:rPr>
          <w:rFonts w:eastAsia="宋体" w:hint="eastAsia"/>
          <w:b/>
          <w:bCs/>
          <w:i/>
          <w:iCs/>
          <w:sz w:val="21"/>
          <w:szCs w:val="21"/>
          <w:lang w:val="en-GB"/>
        </w:rPr>
        <w:t xml:space="preserve">Proposal </w:t>
      </w:r>
      <w:r>
        <w:rPr>
          <w:rFonts w:eastAsia="宋体" w:hint="eastAsia"/>
          <w:b/>
          <w:bCs/>
          <w:i/>
          <w:iCs/>
          <w:sz w:val="21"/>
          <w:szCs w:val="21"/>
          <w:lang w:val="en-GB" w:eastAsia="zh-CN"/>
        </w:rPr>
        <w:t>12</w:t>
      </w:r>
      <w:r w:rsidRPr="0072046B">
        <w:rPr>
          <w:rFonts w:eastAsia="宋体" w:hint="eastAsia"/>
          <w:b/>
          <w:bCs/>
          <w:i/>
          <w:iCs/>
          <w:sz w:val="21"/>
          <w:szCs w:val="21"/>
          <w:lang w:val="en-GB"/>
        </w:rPr>
        <w:t>: Support extending pi/2-BPSK to MCS entries with SE&lt;0.8770.</w:t>
      </w:r>
    </w:p>
    <w:p w14:paraId="18A72CC5" w14:textId="77777777" w:rsidR="00B51B72" w:rsidRPr="0072046B" w:rsidRDefault="00B51B72" w:rsidP="00B51B72">
      <w:pPr>
        <w:spacing w:before="156" w:after="60"/>
        <w:rPr>
          <w:rFonts w:eastAsia="宋体"/>
          <w:sz w:val="24"/>
          <w:lang w:val="en-GB"/>
        </w:rPr>
      </w:pPr>
      <w:r w:rsidRPr="0072046B">
        <w:rPr>
          <w:rFonts w:eastAsia="宋体" w:hint="eastAsia"/>
          <w:b/>
          <w:bCs/>
          <w:i/>
          <w:iCs/>
          <w:sz w:val="21"/>
          <w:szCs w:val="21"/>
          <w:lang w:val="en-GB"/>
        </w:rPr>
        <w:t xml:space="preserve">Proposal </w:t>
      </w:r>
      <w:r>
        <w:rPr>
          <w:rFonts w:eastAsia="宋体" w:hint="eastAsia"/>
          <w:b/>
          <w:bCs/>
          <w:i/>
          <w:iCs/>
          <w:sz w:val="21"/>
          <w:szCs w:val="21"/>
          <w:lang w:val="en-GB" w:eastAsia="zh-CN"/>
        </w:rPr>
        <w:t>13</w:t>
      </w:r>
      <w:r w:rsidRPr="0072046B">
        <w:rPr>
          <w:rFonts w:eastAsia="宋体" w:hint="eastAsia"/>
          <w:b/>
          <w:bCs/>
          <w:i/>
          <w:iCs/>
          <w:sz w:val="21"/>
          <w:szCs w:val="21"/>
          <w:lang w:val="en-GB"/>
        </w:rPr>
        <w:t>: Support to extend pi/2-BPSK to more MCS for both Table 6.1.4.1-1 and Table 6.1.4.1-2 in TS 38.214.</w:t>
      </w:r>
      <w:r w:rsidRPr="0072046B">
        <w:rPr>
          <w:sz w:val="22"/>
          <w:szCs w:val="22"/>
          <w:lang w:val="en-GB"/>
        </w:rPr>
        <w:t xml:space="preserve"> </w:t>
      </w:r>
    </w:p>
    <w:p w14:paraId="1A7C59CD" w14:textId="77777777" w:rsidR="00B51B72" w:rsidRPr="00B51B72" w:rsidRDefault="00B51B72" w:rsidP="008423EA">
      <w:pPr>
        <w:pStyle w:val="a0"/>
        <w:tabs>
          <w:tab w:val="num" w:pos="226"/>
          <w:tab w:val="num" w:pos="284"/>
          <w:tab w:val="left" w:pos="5103"/>
        </w:tabs>
        <w:snapToGrid w:val="0"/>
        <w:jc w:val="left"/>
        <w:rPr>
          <w:rFonts w:eastAsia="宋体" w:hint="eastAsia"/>
          <w:sz w:val="21"/>
          <w:szCs w:val="21"/>
          <w:lang w:val="en-GB" w:eastAsia="zh-CN"/>
        </w:rPr>
      </w:pPr>
    </w:p>
    <w:p w14:paraId="3838C539" w14:textId="77777777" w:rsidR="008423EA" w:rsidRPr="008B07DF" w:rsidRDefault="008423EA" w:rsidP="00915D12">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3BC0B516" w14:textId="77777777" w:rsidR="00C57CDC" w:rsidRDefault="00C57CDC" w:rsidP="00C57CDC">
      <w:pPr>
        <w:pStyle w:val="2"/>
      </w:pPr>
      <w:bookmarkStart w:id="3" w:name="_Hlk213339750"/>
      <w:bookmarkStart w:id="4" w:name="_Hlk213339793"/>
      <w:r>
        <w:t>3GPP RP-251862 “New WID: Coverage enhancements for NR Phase 3”, Telecom Italia, Prague, Czech, RAN#108, June 9-13, 2025.</w:t>
      </w:r>
    </w:p>
    <w:bookmarkEnd w:id="3"/>
    <w:p w14:paraId="6AEFDBF7" w14:textId="77777777" w:rsidR="00C57CDC" w:rsidRDefault="00C57CDC" w:rsidP="00C57CDC">
      <w:pPr>
        <w:pStyle w:val="2"/>
      </w:pPr>
      <w:r>
        <w:t>3GPP RP-252824, “Revised WID on Coverage enhancements for NR Phase 3”, China Telecom, RAN #109, Beijing, China, Sept. 15-18, 2025.</w:t>
      </w:r>
    </w:p>
    <w:p w14:paraId="7EDBBB99" w14:textId="2BAF59CA" w:rsidR="00A40AE5" w:rsidRDefault="00A40AE5" w:rsidP="00C57CDC">
      <w:pPr>
        <w:pStyle w:val="2"/>
      </w:pPr>
      <w:r>
        <w:rPr>
          <w:rFonts w:hint="eastAsia"/>
        </w:rPr>
        <w:t xml:space="preserve">Chairman Notes for </w:t>
      </w:r>
    </w:p>
    <w:p w14:paraId="598E4D71" w14:textId="0DB72042" w:rsidR="003B7C4F" w:rsidRDefault="00B4663B" w:rsidP="003B7C4F">
      <w:pPr>
        <w:pStyle w:val="2"/>
      </w:pPr>
      <w:r>
        <w:rPr>
          <w:rFonts w:hint="eastAsia"/>
        </w:rPr>
        <w:t>3GPP</w:t>
      </w:r>
      <w:r>
        <w:t xml:space="preserve"> </w:t>
      </w:r>
      <w:r>
        <w:rPr>
          <w:rFonts w:hint="eastAsia"/>
        </w:rPr>
        <w:t>TR</w:t>
      </w:r>
      <w:r>
        <w:t xml:space="preserve"> 38.</w:t>
      </w:r>
      <w:r w:rsidR="0011010B">
        <w:rPr>
          <w:rFonts w:hint="eastAsia"/>
        </w:rPr>
        <w:t>213</w:t>
      </w:r>
      <w:r>
        <w:t xml:space="preserve"> v1</w:t>
      </w:r>
      <w:r w:rsidR="0011010B">
        <w:rPr>
          <w:rFonts w:hint="eastAsia"/>
        </w:rPr>
        <w:t>9</w:t>
      </w:r>
      <w:r>
        <w:t>.</w:t>
      </w:r>
      <w:r w:rsidR="0011010B">
        <w:rPr>
          <w:rFonts w:hint="eastAsia"/>
        </w:rPr>
        <w:t>1</w:t>
      </w:r>
      <w:r>
        <w:t>.0</w:t>
      </w:r>
      <w:r w:rsidR="009762BD">
        <w:t>,</w:t>
      </w:r>
      <w:r>
        <w:t xml:space="preserve"> “</w:t>
      </w:r>
      <w:r w:rsidR="00B83E42">
        <w:rPr>
          <w:rFonts w:hint="eastAsia"/>
        </w:rPr>
        <w:t>Physical layer procedure for control (Release 19)</w:t>
      </w:r>
      <w:r>
        <w:t xml:space="preserve">”, </w:t>
      </w:r>
      <w:r w:rsidR="0011010B">
        <w:rPr>
          <w:rFonts w:hint="eastAsia"/>
        </w:rPr>
        <w:t>Sep</w:t>
      </w:r>
      <w:r>
        <w:t>, 202</w:t>
      </w:r>
      <w:r w:rsidR="0011010B">
        <w:rPr>
          <w:rFonts w:hint="eastAsia"/>
        </w:rPr>
        <w:t>5</w:t>
      </w:r>
      <w:r>
        <w:t xml:space="preserve">. </w:t>
      </w:r>
    </w:p>
    <w:p w14:paraId="34EFAEA3" w14:textId="342297ED" w:rsidR="0011010B" w:rsidRDefault="0011010B" w:rsidP="0011010B">
      <w:pPr>
        <w:pStyle w:val="2"/>
      </w:pPr>
      <w:r>
        <w:rPr>
          <w:rFonts w:hint="eastAsia"/>
        </w:rPr>
        <w:t>3GPP</w:t>
      </w:r>
      <w:r>
        <w:t xml:space="preserve"> </w:t>
      </w:r>
      <w:r>
        <w:rPr>
          <w:rFonts w:hint="eastAsia"/>
        </w:rPr>
        <w:t>TR</w:t>
      </w:r>
      <w:r>
        <w:t xml:space="preserve"> 38.</w:t>
      </w:r>
      <w:r>
        <w:rPr>
          <w:rFonts w:hint="eastAsia"/>
        </w:rPr>
        <w:t>321</w:t>
      </w:r>
      <w:r>
        <w:t xml:space="preserve"> </w:t>
      </w:r>
      <w:r w:rsidR="00B83E42">
        <w:rPr>
          <w:rFonts w:hint="eastAsia"/>
        </w:rPr>
        <w:t>v18.6.0</w:t>
      </w:r>
      <w:r>
        <w:t xml:space="preserve"> “</w:t>
      </w:r>
      <w:r w:rsidR="00B83E42">
        <w:rPr>
          <w:rFonts w:hint="eastAsia"/>
        </w:rPr>
        <w:t>Medium Access Control(MAC) protocol specification (Release 18)</w:t>
      </w:r>
      <w:r>
        <w:t xml:space="preserve">”, </w:t>
      </w:r>
      <w:r w:rsidR="00B83E42">
        <w:rPr>
          <w:rFonts w:hint="eastAsia"/>
        </w:rPr>
        <w:t>Jun</w:t>
      </w:r>
      <w:r>
        <w:t>, 202</w:t>
      </w:r>
      <w:r>
        <w:rPr>
          <w:rFonts w:hint="eastAsia"/>
        </w:rPr>
        <w:t>5</w:t>
      </w:r>
      <w:r>
        <w:t xml:space="preserve">. </w:t>
      </w:r>
    </w:p>
    <w:p w14:paraId="081212BC" w14:textId="77777777" w:rsidR="0055307D" w:rsidRPr="003947C1" w:rsidRDefault="0055307D" w:rsidP="0055307D">
      <w:pPr>
        <w:pStyle w:val="2"/>
      </w:pPr>
      <w:r>
        <w:rPr>
          <w:rFonts w:hint="eastAsia"/>
        </w:rPr>
        <w:t>3</w:t>
      </w:r>
      <w:r>
        <w:t>GPP TS 38.</w:t>
      </w:r>
      <w:r>
        <w:rPr>
          <w:rFonts w:hint="eastAsia"/>
        </w:rPr>
        <w:t>214</w:t>
      </w:r>
      <w:r>
        <w:t>, v1</w:t>
      </w:r>
      <w:r>
        <w:rPr>
          <w:rFonts w:hint="eastAsia"/>
        </w:rPr>
        <w:t>9</w:t>
      </w:r>
      <w:r>
        <w:t>.</w:t>
      </w:r>
      <w:r>
        <w:rPr>
          <w:rFonts w:hint="eastAsia"/>
        </w:rPr>
        <w:t>1</w:t>
      </w:r>
      <w:r>
        <w:t>.0,</w:t>
      </w:r>
      <w:r>
        <w:rPr>
          <w:rFonts w:hint="eastAsia"/>
        </w:rPr>
        <w:t xml:space="preserve"> </w:t>
      </w:r>
      <w:r>
        <w:t>“</w:t>
      </w:r>
      <w:r>
        <w:rPr>
          <w:rFonts w:hint="eastAsia"/>
        </w:rPr>
        <w:t>Physical layer procedure for data (Release 19)</w:t>
      </w:r>
      <w:r>
        <w:t>”</w:t>
      </w:r>
      <w:r>
        <w:rPr>
          <w:rFonts w:hint="eastAsia"/>
        </w:rPr>
        <w:t>. Sep. 2025</w:t>
      </w:r>
    </w:p>
    <w:p w14:paraId="5D29543F" w14:textId="77777777" w:rsidR="00785BCC" w:rsidRPr="00785BCC" w:rsidRDefault="00785BCC" w:rsidP="00785BCC">
      <w:pPr>
        <w:pStyle w:val="2"/>
      </w:pPr>
      <w:r w:rsidRPr="00785BCC">
        <w:t>R1-2506916, Discussion on coverage enhancement, ZTE Corporation, Sanechips, RAN1 #122bis, Prague, Czech, Oct. 2025</w:t>
      </w:r>
    </w:p>
    <w:p w14:paraId="3E929F56" w14:textId="492548A9" w:rsidR="00705477" w:rsidRDefault="00785BCC" w:rsidP="00785BCC">
      <w:pPr>
        <w:pStyle w:val="2"/>
      </w:pPr>
      <w:r w:rsidRPr="00785BCC">
        <w:t>R1-2506947, Coverage enhancements for NR Phase 3</w:t>
      </w:r>
      <w:r w:rsidRPr="00785BCC">
        <w:tab/>
        <w:t>Huawei, HiSilicon, RAN1 #122bis, Prague, Czech, Oct. 2025</w:t>
      </w:r>
    </w:p>
    <w:p w14:paraId="32EE6253" w14:textId="77777777" w:rsidR="00785BCC" w:rsidRDefault="00785BCC" w:rsidP="00785BCC">
      <w:pPr>
        <w:pStyle w:val="2"/>
      </w:pPr>
      <w:r>
        <w:t>R1-2507056, Coverage enhancements for NR Phase 3, Nokia, RAN1 #122bis, Prague, Czech, Oct. 2025</w:t>
      </w:r>
    </w:p>
    <w:p w14:paraId="7E3ED3E1" w14:textId="77777777" w:rsidR="00785BCC" w:rsidRDefault="00785BCC" w:rsidP="00785BCC">
      <w:pPr>
        <w:pStyle w:val="2"/>
      </w:pPr>
      <w:r>
        <w:t>R1-2507115, Discussion on coverage enhancement, CATT, RAN1 #122bis, Prague, Czech, Oct. 2025</w:t>
      </w:r>
    </w:p>
    <w:bookmarkEnd w:id="2"/>
    <w:bookmarkEnd w:id="4"/>
    <w:p w14:paraId="451464AC" w14:textId="1BEF6BB6" w:rsidR="00705477" w:rsidRDefault="00785BCC" w:rsidP="00785BCC">
      <w:pPr>
        <w:pStyle w:val="2"/>
      </w:pPr>
      <w:r w:rsidRPr="00785BCC">
        <w:t>R1-2507783, Discussion on Rel-20 Coverage Enhancement, Ericsson (China), RAN1 #122bis, Prague, Czech, Oct. 2025</w:t>
      </w:r>
    </w:p>
    <w:sectPr w:rsidR="00705477" w:rsidSect="002923D0">
      <w:headerReference w:type="even" r:id="rId18"/>
      <w:headerReference w:type="default" r:id="rId19"/>
      <w:footerReference w:type="even" r:id="rId20"/>
      <w:footerReference w:type="default" r:id="rId21"/>
      <w:headerReference w:type="first" r:id="rId22"/>
      <w:footerReference w:type="first" r:id="rId2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D0DA" w14:textId="77777777" w:rsidR="00C41E2D" w:rsidRDefault="00C41E2D" w:rsidP="00E7784C">
      <w:r>
        <w:separator/>
      </w:r>
    </w:p>
  </w:endnote>
  <w:endnote w:type="continuationSeparator" w:id="0">
    <w:p w14:paraId="7EFABE60" w14:textId="77777777" w:rsidR="00C41E2D" w:rsidRDefault="00C41E2D" w:rsidP="00E7784C">
      <w:r>
        <w:continuationSeparator/>
      </w:r>
    </w:p>
  </w:endnote>
  <w:endnote w:type="continuationNotice" w:id="1">
    <w:p w14:paraId="172D7DC6" w14:textId="77777777" w:rsidR="00C41E2D" w:rsidRDefault="00C41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9DAB1" w14:textId="77777777" w:rsidR="00B51B72" w:rsidRDefault="00B51B7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0A1ED" w14:textId="77777777" w:rsidR="00B51B72" w:rsidRDefault="00B51B7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9BF7F" w14:textId="77777777" w:rsidR="00C41E2D" w:rsidRDefault="00C41E2D" w:rsidP="00E7784C">
      <w:r>
        <w:separator/>
      </w:r>
    </w:p>
  </w:footnote>
  <w:footnote w:type="continuationSeparator" w:id="0">
    <w:p w14:paraId="118B6C75" w14:textId="77777777" w:rsidR="00C41E2D" w:rsidRDefault="00C41E2D" w:rsidP="00E7784C">
      <w:r>
        <w:continuationSeparator/>
      </w:r>
    </w:p>
  </w:footnote>
  <w:footnote w:type="continuationNotice" w:id="1">
    <w:p w14:paraId="3EFABDA0" w14:textId="77777777" w:rsidR="00C41E2D" w:rsidRDefault="00C41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6E6D" w14:textId="77777777" w:rsidR="00B51B72" w:rsidRDefault="00B51B7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72FE" w14:textId="77777777" w:rsidR="00B51B72" w:rsidRDefault="00B51B7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C27D" w14:textId="77777777" w:rsidR="00B51B72" w:rsidRDefault="00B51B7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770"/>
    <w:multiLevelType w:val="hybridMultilevel"/>
    <w:tmpl w:val="27F6828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B26DA3"/>
    <w:multiLevelType w:val="multilevel"/>
    <w:tmpl w:val="B1B86482"/>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264920"/>
    <w:multiLevelType w:val="hybridMultilevel"/>
    <w:tmpl w:val="BF36FC02"/>
    <w:lvl w:ilvl="0" w:tplc="15828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9CD3B27"/>
    <w:multiLevelType w:val="hybridMultilevel"/>
    <w:tmpl w:val="B2342A6E"/>
    <w:lvl w:ilvl="0" w:tplc="2A7EA7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D60016"/>
    <w:multiLevelType w:val="multilevel"/>
    <w:tmpl w:val="DEFE5D68"/>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1" w15:restartNumberingAfterBreak="0">
    <w:nsid w:val="245F19E2"/>
    <w:multiLevelType w:val="hybridMultilevel"/>
    <w:tmpl w:val="2E08744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5CF1591"/>
    <w:multiLevelType w:val="hybridMultilevel"/>
    <w:tmpl w:val="45EAB4E4"/>
    <w:lvl w:ilvl="0" w:tplc="DF38EB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DC444BB"/>
    <w:multiLevelType w:val="hybridMultilevel"/>
    <w:tmpl w:val="E886EE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5632304"/>
    <w:multiLevelType w:val="hybridMultilevel"/>
    <w:tmpl w:val="FADA277E"/>
    <w:lvl w:ilvl="0" w:tplc="53A2F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DE16DDD"/>
    <w:multiLevelType w:val="hybridMultilevel"/>
    <w:tmpl w:val="7D5A57E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BD0C3A"/>
    <w:multiLevelType w:val="hybridMultilevel"/>
    <w:tmpl w:val="8E0602D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6F003D5"/>
    <w:multiLevelType w:val="hybridMultilevel"/>
    <w:tmpl w:val="69EE3DC8"/>
    <w:lvl w:ilvl="0" w:tplc="7C4C1162">
      <w:start w:val="1"/>
      <w:numFmt w:val="bullet"/>
      <w:lvlText w:val=""/>
      <w:lvlJc w:val="left"/>
      <w:pPr>
        <w:tabs>
          <w:tab w:val="num" w:pos="720"/>
        </w:tabs>
        <w:ind w:left="720" w:hanging="360"/>
      </w:pPr>
      <w:rPr>
        <w:rFonts w:ascii="Wingdings" w:hAnsi="Wingdings" w:hint="default"/>
      </w:rPr>
    </w:lvl>
    <w:lvl w:ilvl="1" w:tplc="493839D6" w:tentative="1">
      <w:start w:val="1"/>
      <w:numFmt w:val="bullet"/>
      <w:lvlText w:val=""/>
      <w:lvlJc w:val="left"/>
      <w:pPr>
        <w:tabs>
          <w:tab w:val="num" w:pos="1440"/>
        </w:tabs>
        <w:ind w:left="1440" w:hanging="360"/>
      </w:pPr>
      <w:rPr>
        <w:rFonts w:ascii="Wingdings" w:hAnsi="Wingdings" w:hint="default"/>
      </w:rPr>
    </w:lvl>
    <w:lvl w:ilvl="2" w:tplc="3836B824" w:tentative="1">
      <w:start w:val="1"/>
      <w:numFmt w:val="bullet"/>
      <w:lvlText w:val=""/>
      <w:lvlJc w:val="left"/>
      <w:pPr>
        <w:tabs>
          <w:tab w:val="num" w:pos="2160"/>
        </w:tabs>
        <w:ind w:left="2160" w:hanging="360"/>
      </w:pPr>
      <w:rPr>
        <w:rFonts w:ascii="Wingdings" w:hAnsi="Wingdings" w:hint="default"/>
      </w:rPr>
    </w:lvl>
    <w:lvl w:ilvl="3" w:tplc="B5261100">
      <w:start w:val="1"/>
      <w:numFmt w:val="bullet"/>
      <w:lvlText w:val=""/>
      <w:lvlJc w:val="left"/>
      <w:pPr>
        <w:tabs>
          <w:tab w:val="num" w:pos="2880"/>
        </w:tabs>
        <w:ind w:left="2880" w:hanging="360"/>
      </w:pPr>
      <w:rPr>
        <w:rFonts w:ascii="Wingdings" w:hAnsi="Wingdings" w:hint="default"/>
      </w:rPr>
    </w:lvl>
    <w:lvl w:ilvl="4" w:tplc="73BA25B8" w:tentative="1">
      <w:start w:val="1"/>
      <w:numFmt w:val="bullet"/>
      <w:lvlText w:val=""/>
      <w:lvlJc w:val="left"/>
      <w:pPr>
        <w:tabs>
          <w:tab w:val="num" w:pos="3600"/>
        </w:tabs>
        <w:ind w:left="3600" w:hanging="360"/>
      </w:pPr>
      <w:rPr>
        <w:rFonts w:ascii="Wingdings" w:hAnsi="Wingdings" w:hint="default"/>
      </w:rPr>
    </w:lvl>
    <w:lvl w:ilvl="5" w:tplc="8A9C21A4" w:tentative="1">
      <w:start w:val="1"/>
      <w:numFmt w:val="bullet"/>
      <w:lvlText w:val=""/>
      <w:lvlJc w:val="left"/>
      <w:pPr>
        <w:tabs>
          <w:tab w:val="num" w:pos="4320"/>
        </w:tabs>
        <w:ind w:left="4320" w:hanging="360"/>
      </w:pPr>
      <w:rPr>
        <w:rFonts w:ascii="Wingdings" w:hAnsi="Wingdings" w:hint="default"/>
      </w:rPr>
    </w:lvl>
    <w:lvl w:ilvl="6" w:tplc="1B3A06C8" w:tentative="1">
      <w:start w:val="1"/>
      <w:numFmt w:val="bullet"/>
      <w:lvlText w:val=""/>
      <w:lvlJc w:val="left"/>
      <w:pPr>
        <w:tabs>
          <w:tab w:val="num" w:pos="5040"/>
        </w:tabs>
        <w:ind w:left="5040" w:hanging="360"/>
      </w:pPr>
      <w:rPr>
        <w:rFonts w:ascii="Wingdings" w:hAnsi="Wingdings" w:hint="default"/>
      </w:rPr>
    </w:lvl>
    <w:lvl w:ilvl="7" w:tplc="891C73E2" w:tentative="1">
      <w:start w:val="1"/>
      <w:numFmt w:val="bullet"/>
      <w:lvlText w:val=""/>
      <w:lvlJc w:val="left"/>
      <w:pPr>
        <w:tabs>
          <w:tab w:val="num" w:pos="5760"/>
        </w:tabs>
        <w:ind w:left="5760" w:hanging="360"/>
      </w:pPr>
      <w:rPr>
        <w:rFonts w:ascii="Wingdings" w:hAnsi="Wingdings" w:hint="default"/>
      </w:rPr>
    </w:lvl>
    <w:lvl w:ilvl="8" w:tplc="188047D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52"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3" w15:restartNumberingAfterBreak="0">
    <w:nsid w:val="59A85BD6"/>
    <w:multiLevelType w:val="hybridMultilevel"/>
    <w:tmpl w:val="7DF481CA"/>
    <w:lvl w:ilvl="0" w:tplc="C90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5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62"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68"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0"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798C4C8C"/>
    <w:multiLevelType w:val="hybridMultilevel"/>
    <w:tmpl w:val="E4F649D8"/>
    <w:lvl w:ilvl="0" w:tplc="79C87964">
      <w:start w:val="1"/>
      <w:numFmt w:val="bullet"/>
      <w:lvlText w:val=""/>
      <w:lvlJc w:val="left"/>
      <w:pPr>
        <w:ind w:left="966" w:hanging="440"/>
      </w:pPr>
      <w:rPr>
        <w:rFonts w:ascii="Wingdings" w:hAnsi="Wingdings" w:hint="default"/>
      </w:rPr>
    </w:lvl>
    <w:lvl w:ilvl="1" w:tplc="04090003" w:tentative="1">
      <w:start w:val="1"/>
      <w:numFmt w:val="bullet"/>
      <w:lvlText w:val=""/>
      <w:lvlJc w:val="left"/>
      <w:pPr>
        <w:ind w:left="1406" w:hanging="440"/>
      </w:pPr>
      <w:rPr>
        <w:rFonts w:ascii="Wingdings" w:hAnsi="Wingdings" w:hint="default"/>
      </w:rPr>
    </w:lvl>
    <w:lvl w:ilvl="2" w:tplc="04090005" w:tentative="1">
      <w:start w:val="1"/>
      <w:numFmt w:val="bullet"/>
      <w:lvlText w:val=""/>
      <w:lvlJc w:val="left"/>
      <w:pPr>
        <w:ind w:left="1846" w:hanging="440"/>
      </w:pPr>
      <w:rPr>
        <w:rFonts w:ascii="Wingdings" w:hAnsi="Wingdings" w:hint="default"/>
      </w:rPr>
    </w:lvl>
    <w:lvl w:ilvl="3" w:tplc="04090001" w:tentative="1">
      <w:start w:val="1"/>
      <w:numFmt w:val="bullet"/>
      <w:lvlText w:val=""/>
      <w:lvlJc w:val="left"/>
      <w:pPr>
        <w:ind w:left="2286" w:hanging="440"/>
      </w:pPr>
      <w:rPr>
        <w:rFonts w:ascii="Wingdings" w:hAnsi="Wingdings" w:hint="default"/>
      </w:rPr>
    </w:lvl>
    <w:lvl w:ilvl="4" w:tplc="04090003" w:tentative="1">
      <w:start w:val="1"/>
      <w:numFmt w:val="bullet"/>
      <w:lvlText w:val=""/>
      <w:lvlJc w:val="left"/>
      <w:pPr>
        <w:ind w:left="2726" w:hanging="440"/>
      </w:pPr>
      <w:rPr>
        <w:rFonts w:ascii="Wingdings" w:hAnsi="Wingdings" w:hint="default"/>
      </w:rPr>
    </w:lvl>
    <w:lvl w:ilvl="5" w:tplc="04090005" w:tentative="1">
      <w:start w:val="1"/>
      <w:numFmt w:val="bullet"/>
      <w:lvlText w:val=""/>
      <w:lvlJc w:val="left"/>
      <w:pPr>
        <w:ind w:left="3166" w:hanging="440"/>
      </w:pPr>
      <w:rPr>
        <w:rFonts w:ascii="Wingdings" w:hAnsi="Wingdings" w:hint="default"/>
      </w:rPr>
    </w:lvl>
    <w:lvl w:ilvl="6" w:tplc="04090001" w:tentative="1">
      <w:start w:val="1"/>
      <w:numFmt w:val="bullet"/>
      <w:lvlText w:val=""/>
      <w:lvlJc w:val="left"/>
      <w:pPr>
        <w:ind w:left="3606" w:hanging="440"/>
      </w:pPr>
      <w:rPr>
        <w:rFonts w:ascii="Wingdings" w:hAnsi="Wingdings" w:hint="default"/>
      </w:rPr>
    </w:lvl>
    <w:lvl w:ilvl="7" w:tplc="04090003" w:tentative="1">
      <w:start w:val="1"/>
      <w:numFmt w:val="bullet"/>
      <w:lvlText w:val=""/>
      <w:lvlJc w:val="left"/>
      <w:pPr>
        <w:ind w:left="4046" w:hanging="440"/>
      </w:pPr>
      <w:rPr>
        <w:rFonts w:ascii="Wingdings" w:hAnsi="Wingdings" w:hint="default"/>
      </w:rPr>
    </w:lvl>
    <w:lvl w:ilvl="8" w:tplc="04090005" w:tentative="1">
      <w:start w:val="1"/>
      <w:numFmt w:val="bullet"/>
      <w:lvlText w:val=""/>
      <w:lvlJc w:val="left"/>
      <w:pPr>
        <w:ind w:left="4486" w:hanging="440"/>
      </w:pPr>
      <w:rPr>
        <w:rFonts w:ascii="Wingdings" w:hAnsi="Wingdings" w:hint="default"/>
      </w:rPr>
    </w:lvl>
  </w:abstractNum>
  <w:abstractNum w:abstractNumId="76"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78" w15:restartNumberingAfterBreak="0">
    <w:nsid w:val="7BDE4CE3"/>
    <w:multiLevelType w:val="hybridMultilevel"/>
    <w:tmpl w:val="F8B0347C"/>
    <w:lvl w:ilvl="0" w:tplc="D750AD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1"/>
  </w:num>
  <w:num w:numId="2" w16cid:durableId="541671704">
    <w:abstractNumId w:val="44"/>
  </w:num>
  <w:num w:numId="3" w16cid:durableId="2140489400">
    <w:abstractNumId w:val="67"/>
  </w:num>
  <w:num w:numId="4" w16cid:durableId="1467352469">
    <w:abstractNumId w:val="77"/>
  </w:num>
  <w:num w:numId="5" w16cid:durableId="150684802">
    <w:abstractNumId w:val="38"/>
  </w:num>
  <w:num w:numId="6" w16cid:durableId="558520844">
    <w:abstractNumId w:val="47"/>
  </w:num>
  <w:num w:numId="7" w16cid:durableId="1347362939">
    <w:abstractNumId w:val="5"/>
  </w:num>
  <w:num w:numId="8" w16cid:durableId="659701783">
    <w:abstractNumId w:val="72"/>
    <w:lvlOverride w:ilvl="0">
      <w:startOverride w:val="1"/>
    </w:lvlOverride>
  </w:num>
  <w:num w:numId="9" w16cid:durableId="510031333">
    <w:abstractNumId w:val="65"/>
  </w:num>
  <w:num w:numId="10" w16cid:durableId="735854812">
    <w:abstractNumId w:val="69"/>
  </w:num>
  <w:num w:numId="11" w16cid:durableId="15381585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60"/>
  </w:num>
  <w:num w:numId="13" w16cid:durableId="1831408894">
    <w:abstractNumId w:val="27"/>
  </w:num>
  <w:num w:numId="14" w16cid:durableId="1539969417">
    <w:abstractNumId w:val="62"/>
  </w:num>
  <w:num w:numId="15" w16cid:durableId="1585258894">
    <w:abstractNumId w:val="81"/>
  </w:num>
  <w:num w:numId="16" w16cid:durableId="1822849758">
    <w:abstractNumId w:val="51"/>
  </w:num>
  <w:num w:numId="17" w16cid:durableId="533620440">
    <w:abstractNumId w:val="17"/>
  </w:num>
  <w:num w:numId="18" w16cid:durableId="970356533">
    <w:abstractNumId w:val="80"/>
  </w:num>
  <w:num w:numId="19" w16cid:durableId="1876581602">
    <w:abstractNumId w:val="9"/>
  </w:num>
  <w:num w:numId="20" w16cid:durableId="1449813216">
    <w:abstractNumId w:val="37"/>
  </w:num>
  <w:num w:numId="21" w16cid:durableId="221528424">
    <w:abstractNumId w:val="43"/>
  </w:num>
  <w:num w:numId="22" w16cid:durableId="762192650">
    <w:abstractNumId w:val="66"/>
  </w:num>
  <w:num w:numId="23" w16cid:durableId="818810802">
    <w:abstractNumId w:val="16"/>
  </w:num>
  <w:num w:numId="24" w16cid:durableId="1446777900">
    <w:abstractNumId w:val="82"/>
  </w:num>
  <w:num w:numId="25" w16cid:durableId="76680878">
    <w:abstractNumId w:val="12"/>
  </w:num>
  <w:num w:numId="26" w16cid:durableId="792484202">
    <w:abstractNumId w:val="29"/>
  </w:num>
  <w:num w:numId="27" w16cid:durableId="480999049">
    <w:abstractNumId w:val="25"/>
  </w:num>
  <w:num w:numId="28" w16cid:durableId="719549056">
    <w:abstractNumId w:val="73"/>
  </w:num>
  <w:num w:numId="29" w16cid:durableId="1062755361">
    <w:abstractNumId w:val="4"/>
  </w:num>
  <w:num w:numId="30" w16cid:durableId="211498755">
    <w:abstractNumId w:val="13"/>
  </w:num>
  <w:num w:numId="31" w16cid:durableId="297297460">
    <w:abstractNumId w:val="10"/>
  </w:num>
  <w:num w:numId="32" w16cid:durableId="71397268">
    <w:abstractNumId w:val="46"/>
  </w:num>
  <w:num w:numId="33" w16cid:durableId="1937327513">
    <w:abstractNumId w:val="71"/>
  </w:num>
  <w:num w:numId="34" w16cid:durableId="430855476">
    <w:abstractNumId w:val="61"/>
  </w:num>
  <w:num w:numId="35" w16cid:durableId="1991985090">
    <w:abstractNumId w:val="18"/>
  </w:num>
  <w:num w:numId="36" w16cid:durableId="1930700788">
    <w:abstractNumId w:val="35"/>
  </w:num>
  <w:num w:numId="37" w16cid:durableId="1997563341">
    <w:abstractNumId w:val="26"/>
  </w:num>
  <w:num w:numId="38" w16cid:durableId="1068570896">
    <w:abstractNumId w:val="40"/>
  </w:num>
  <w:num w:numId="39" w16cid:durableId="1605192133">
    <w:abstractNumId w:val="39"/>
  </w:num>
  <w:num w:numId="40" w16cid:durableId="1659111359">
    <w:abstractNumId w:val="59"/>
  </w:num>
  <w:num w:numId="41" w16cid:durableId="1679429648">
    <w:abstractNumId w:val="76"/>
  </w:num>
  <w:num w:numId="42" w16cid:durableId="2079592620">
    <w:abstractNumId w:val="2"/>
  </w:num>
  <w:num w:numId="43" w16cid:durableId="1038772752">
    <w:abstractNumId w:val="30"/>
  </w:num>
  <w:num w:numId="44" w16cid:durableId="1929847887">
    <w:abstractNumId w:val="33"/>
  </w:num>
  <w:num w:numId="45" w16cid:durableId="1577785578">
    <w:abstractNumId w:val="68"/>
  </w:num>
  <w:num w:numId="46" w16cid:durableId="898782909">
    <w:abstractNumId w:val="73"/>
  </w:num>
  <w:num w:numId="47" w16cid:durableId="1427269281">
    <w:abstractNumId w:val="70"/>
  </w:num>
  <w:num w:numId="48" w16cid:durableId="776950087">
    <w:abstractNumId w:val="52"/>
  </w:num>
  <w:num w:numId="49" w16cid:durableId="2002006618">
    <w:abstractNumId w:val="49"/>
  </w:num>
  <w:num w:numId="50" w16cid:durableId="1682465337">
    <w:abstractNumId w:val="28"/>
  </w:num>
  <w:num w:numId="51" w16cid:durableId="1788161962">
    <w:abstractNumId w:val="63"/>
  </w:num>
  <w:num w:numId="52" w16cid:durableId="1794982612">
    <w:abstractNumId w:val="74"/>
  </w:num>
  <w:num w:numId="53" w16cid:durableId="1759062180">
    <w:abstractNumId w:val="79"/>
  </w:num>
  <w:num w:numId="54" w16cid:durableId="250623683">
    <w:abstractNumId w:val="15"/>
  </w:num>
  <w:num w:numId="55" w16cid:durableId="1600022185">
    <w:abstractNumId w:val="22"/>
  </w:num>
  <w:num w:numId="56" w16cid:durableId="1049189597">
    <w:abstractNumId w:val="3"/>
  </w:num>
  <w:num w:numId="57" w16cid:durableId="530803221">
    <w:abstractNumId w:val="24"/>
  </w:num>
  <w:num w:numId="58" w16cid:durableId="887061489">
    <w:abstractNumId w:val="28"/>
    <w:lvlOverride w:ilvl="0">
      <w:startOverride w:val="1"/>
    </w:lvlOverride>
  </w:num>
  <w:num w:numId="59" w16cid:durableId="1099182514">
    <w:abstractNumId w:val="23"/>
  </w:num>
  <w:num w:numId="60" w16cid:durableId="157044592">
    <w:abstractNumId w:val="34"/>
  </w:num>
  <w:num w:numId="61" w16cid:durableId="1830709630">
    <w:abstractNumId w:val="57"/>
  </w:num>
  <w:num w:numId="62" w16cid:durableId="609051285">
    <w:abstractNumId w:val="8"/>
  </w:num>
  <w:num w:numId="63" w16cid:durableId="2091929063">
    <w:abstractNumId w:val="45"/>
  </w:num>
  <w:num w:numId="64" w16cid:durableId="1928996869">
    <w:abstractNumId w:val="6"/>
  </w:num>
  <w:num w:numId="65" w16cid:durableId="243682374">
    <w:abstractNumId w:val="55"/>
  </w:num>
  <w:num w:numId="66" w16cid:durableId="2036881897">
    <w:abstractNumId w:val="7"/>
  </w:num>
  <w:num w:numId="67" w16cid:durableId="1535458345">
    <w:abstractNumId w:val="41"/>
  </w:num>
  <w:num w:numId="68" w16cid:durableId="136343545">
    <w:abstractNumId w:val="32"/>
  </w:num>
  <w:num w:numId="69" w16cid:durableId="325134540">
    <w:abstractNumId w:val="53"/>
  </w:num>
  <w:num w:numId="70" w16cid:durableId="684556050">
    <w:abstractNumId w:val="50"/>
  </w:num>
  <w:num w:numId="71" w16cid:durableId="1044210407">
    <w:abstractNumId w:val="0"/>
  </w:num>
  <w:num w:numId="72" w16cid:durableId="137574985">
    <w:abstractNumId w:val="36"/>
  </w:num>
  <w:num w:numId="73" w16cid:durableId="386297575">
    <w:abstractNumId w:val="48"/>
  </w:num>
  <w:num w:numId="74" w16cid:durableId="820658450">
    <w:abstractNumId w:val="21"/>
  </w:num>
  <w:num w:numId="75" w16cid:durableId="1111701336">
    <w:abstractNumId w:val="78"/>
  </w:num>
  <w:num w:numId="76" w16cid:durableId="1742018693">
    <w:abstractNumId w:val="20"/>
  </w:num>
  <w:num w:numId="77" w16cid:durableId="382944514">
    <w:abstractNumId w:val="1"/>
  </w:num>
  <w:num w:numId="78" w16cid:durableId="1141534038">
    <w:abstractNumId w:val="42"/>
  </w:num>
  <w:num w:numId="79" w16cid:durableId="2132283382">
    <w:abstractNumId w:val="64"/>
  </w:num>
  <w:num w:numId="80" w16cid:durableId="1572034070">
    <w:abstractNumId w:val="31"/>
  </w:num>
  <w:num w:numId="81" w16cid:durableId="1140533008">
    <w:abstractNumId w:val="56"/>
  </w:num>
  <w:num w:numId="82" w16cid:durableId="1063064476">
    <w:abstractNumId w:val="75"/>
  </w:num>
  <w:num w:numId="83" w16cid:durableId="217595996">
    <w:abstractNumId w:val="14"/>
  </w:num>
  <w:num w:numId="84" w16cid:durableId="52776806">
    <w:abstractNumId w:val="19"/>
  </w:num>
  <w:num w:numId="85" w16cid:durableId="1623420725">
    <w:abstractNumId w:val="58"/>
  </w:num>
  <w:num w:numId="86" w16cid:durableId="1119301008">
    <w:abstractNumId w:val="5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1825"/>
    <w:rsid w:val="00052178"/>
    <w:rsid w:val="000522AA"/>
    <w:rsid w:val="000522DF"/>
    <w:rsid w:val="0005278E"/>
    <w:rsid w:val="00052886"/>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69E"/>
    <w:rsid w:val="0007195F"/>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6F"/>
    <w:rsid w:val="00086797"/>
    <w:rsid w:val="00086BA9"/>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019"/>
    <w:rsid w:val="000C44AD"/>
    <w:rsid w:val="000C4C75"/>
    <w:rsid w:val="000C596E"/>
    <w:rsid w:val="000C5D3A"/>
    <w:rsid w:val="000C6701"/>
    <w:rsid w:val="000C689C"/>
    <w:rsid w:val="000C6A05"/>
    <w:rsid w:val="000C741F"/>
    <w:rsid w:val="000C7618"/>
    <w:rsid w:val="000C7A23"/>
    <w:rsid w:val="000C7EE2"/>
    <w:rsid w:val="000C7F48"/>
    <w:rsid w:val="000D02F3"/>
    <w:rsid w:val="000D0676"/>
    <w:rsid w:val="000D0F51"/>
    <w:rsid w:val="000D2997"/>
    <w:rsid w:val="000D2C25"/>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7027"/>
    <w:rsid w:val="000E7109"/>
    <w:rsid w:val="000E7146"/>
    <w:rsid w:val="000E758A"/>
    <w:rsid w:val="000E7930"/>
    <w:rsid w:val="000F0AB8"/>
    <w:rsid w:val="000F0F0B"/>
    <w:rsid w:val="000F1A15"/>
    <w:rsid w:val="000F1DB8"/>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5097"/>
    <w:rsid w:val="002050E8"/>
    <w:rsid w:val="0020578F"/>
    <w:rsid w:val="0020596C"/>
    <w:rsid w:val="00206187"/>
    <w:rsid w:val="002061C4"/>
    <w:rsid w:val="002061D8"/>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117"/>
    <w:rsid w:val="002B785F"/>
    <w:rsid w:val="002B7A53"/>
    <w:rsid w:val="002B7C5C"/>
    <w:rsid w:val="002C06A7"/>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7AA"/>
    <w:rsid w:val="00332E59"/>
    <w:rsid w:val="003342A3"/>
    <w:rsid w:val="0033488D"/>
    <w:rsid w:val="0033488F"/>
    <w:rsid w:val="003351E0"/>
    <w:rsid w:val="0033628A"/>
    <w:rsid w:val="003363FC"/>
    <w:rsid w:val="003366D8"/>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73EC"/>
    <w:rsid w:val="003678D9"/>
    <w:rsid w:val="00367D13"/>
    <w:rsid w:val="00367FB8"/>
    <w:rsid w:val="003700E5"/>
    <w:rsid w:val="003701BE"/>
    <w:rsid w:val="003702E6"/>
    <w:rsid w:val="00370A98"/>
    <w:rsid w:val="00370C85"/>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910CC"/>
    <w:rsid w:val="00391300"/>
    <w:rsid w:val="00391361"/>
    <w:rsid w:val="0039148D"/>
    <w:rsid w:val="003917FF"/>
    <w:rsid w:val="0039191F"/>
    <w:rsid w:val="00391E3D"/>
    <w:rsid w:val="00391F8C"/>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7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37B7"/>
    <w:rsid w:val="00454D97"/>
    <w:rsid w:val="00455159"/>
    <w:rsid w:val="0045515E"/>
    <w:rsid w:val="004555A2"/>
    <w:rsid w:val="00455646"/>
    <w:rsid w:val="004561E4"/>
    <w:rsid w:val="0045658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47C"/>
    <w:rsid w:val="00473510"/>
    <w:rsid w:val="00473FDC"/>
    <w:rsid w:val="00474DD0"/>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5C65"/>
    <w:rsid w:val="00496F05"/>
    <w:rsid w:val="00497026"/>
    <w:rsid w:val="0049728E"/>
    <w:rsid w:val="004978E3"/>
    <w:rsid w:val="004A0741"/>
    <w:rsid w:val="004A0C9A"/>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6B"/>
    <w:rsid w:val="004F0778"/>
    <w:rsid w:val="004F0B84"/>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0D25"/>
    <w:rsid w:val="00501809"/>
    <w:rsid w:val="00501B95"/>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0BC6"/>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61B2"/>
    <w:rsid w:val="005A624E"/>
    <w:rsid w:val="005A6D61"/>
    <w:rsid w:val="005A7284"/>
    <w:rsid w:val="005A7DC4"/>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998"/>
    <w:rsid w:val="00633B65"/>
    <w:rsid w:val="00635726"/>
    <w:rsid w:val="00635990"/>
    <w:rsid w:val="006368B4"/>
    <w:rsid w:val="00636A23"/>
    <w:rsid w:val="00637640"/>
    <w:rsid w:val="0064060A"/>
    <w:rsid w:val="00641FC7"/>
    <w:rsid w:val="006426F5"/>
    <w:rsid w:val="00642AD3"/>
    <w:rsid w:val="00642CDD"/>
    <w:rsid w:val="00642F5E"/>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79F"/>
    <w:rsid w:val="006727A2"/>
    <w:rsid w:val="0067284E"/>
    <w:rsid w:val="006730CE"/>
    <w:rsid w:val="00673B68"/>
    <w:rsid w:val="006747D6"/>
    <w:rsid w:val="00674BBF"/>
    <w:rsid w:val="00674CE9"/>
    <w:rsid w:val="00674FF0"/>
    <w:rsid w:val="00675197"/>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12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B35"/>
    <w:rsid w:val="007A5E48"/>
    <w:rsid w:val="007A623C"/>
    <w:rsid w:val="007A6EF3"/>
    <w:rsid w:val="007A726F"/>
    <w:rsid w:val="007A7FF9"/>
    <w:rsid w:val="007B09C5"/>
    <w:rsid w:val="007B0EE2"/>
    <w:rsid w:val="007B1ECD"/>
    <w:rsid w:val="007B1FD1"/>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6E0"/>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2F6D"/>
    <w:rsid w:val="00873DAC"/>
    <w:rsid w:val="0087411A"/>
    <w:rsid w:val="008748E2"/>
    <w:rsid w:val="00874CD8"/>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664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7119"/>
    <w:rsid w:val="008D047E"/>
    <w:rsid w:val="008D0E6C"/>
    <w:rsid w:val="008D1738"/>
    <w:rsid w:val="008D1E66"/>
    <w:rsid w:val="008D215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2FB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B48"/>
    <w:rsid w:val="009C2073"/>
    <w:rsid w:val="009C2F0F"/>
    <w:rsid w:val="009C320E"/>
    <w:rsid w:val="009C32C6"/>
    <w:rsid w:val="009C332D"/>
    <w:rsid w:val="009C3936"/>
    <w:rsid w:val="009C3EB5"/>
    <w:rsid w:val="009C4164"/>
    <w:rsid w:val="009C4B53"/>
    <w:rsid w:val="009C4C43"/>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62E3"/>
    <w:rsid w:val="00A16E3D"/>
    <w:rsid w:val="00A17713"/>
    <w:rsid w:val="00A2040A"/>
    <w:rsid w:val="00A2073E"/>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16B0"/>
    <w:rsid w:val="00B51B72"/>
    <w:rsid w:val="00B52C1A"/>
    <w:rsid w:val="00B52E46"/>
    <w:rsid w:val="00B5305C"/>
    <w:rsid w:val="00B53556"/>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756"/>
    <w:rsid w:val="00B713F1"/>
    <w:rsid w:val="00B7186E"/>
    <w:rsid w:val="00B71F7B"/>
    <w:rsid w:val="00B72085"/>
    <w:rsid w:val="00B726B9"/>
    <w:rsid w:val="00B73536"/>
    <w:rsid w:val="00B73B2F"/>
    <w:rsid w:val="00B7409B"/>
    <w:rsid w:val="00B75CE1"/>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42"/>
    <w:rsid w:val="00B84CB3"/>
    <w:rsid w:val="00B8558A"/>
    <w:rsid w:val="00B865E6"/>
    <w:rsid w:val="00B86E5E"/>
    <w:rsid w:val="00B87279"/>
    <w:rsid w:val="00B90143"/>
    <w:rsid w:val="00B904A6"/>
    <w:rsid w:val="00B90DB8"/>
    <w:rsid w:val="00B91AE6"/>
    <w:rsid w:val="00B9248E"/>
    <w:rsid w:val="00B9286F"/>
    <w:rsid w:val="00B9293C"/>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0B29"/>
    <w:rsid w:val="00C71998"/>
    <w:rsid w:val="00C7208F"/>
    <w:rsid w:val="00C72C03"/>
    <w:rsid w:val="00C733B8"/>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5E6"/>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E13"/>
    <w:rsid w:val="00DB3ABA"/>
    <w:rsid w:val="00DB43BE"/>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1B72"/>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11</Pages>
  <Words>5305</Words>
  <Characters>26898</Characters>
  <Application>Microsoft Office Word</Application>
  <DocSecurity>0</DocSecurity>
  <Lines>707</Lines>
  <Paragraphs>480</Paragraphs>
  <ScaleCrop>false</ScaleCrop>
  <Company>Microsoft</Company>
  <LinksUpToDate>false</LinksUpToDate>
  <CharactersWithSpaces>31723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27</cp:revision>
  <cp:lastPrinted>2015-02-02T04:17:00Z</cp:lastPrinted>
  <dcterms:created xsi:type="dcterms:W3CDTF">2025-09-30T06:57:00Z</dcterms:created>
  <dcterms:modified xsi:type="dcterms:W3CDTF">2025-11-07T06:26:00Z</dcterms:modified>
</cp:coreProperties>
</file>