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6D91E" w14:textId="490E303D" w:rsidR="00DC06C8" w:rsidRPr="00DC06C8" w:rsidRDefault="00DC06C8" w:rsidP="00DC06C8">
      <w:pPr>
        <w:tabs>
          <w:tab w:val="right" w:pos="10000"/>
        </w:tabs>
        <w:spacing w:after="0"/>
        <w:rPr>
          <w:rFonts w:cs="Arial"/>
          <w:b/>
          <w:lang w:val="de-DE" w:eastAsia="zh-CN"/>
        </w:rPr>
      </w:pPr>
      <w:bookmarkStart w:id="0" w:name="_Hlk174145111"/>
      <w:bookmarkEnd w:id="0"/>
      <w:r w:rsidRPr="00DC06C8">
        <w:rPr>
          <w:rFonts w:cs="Arial"/>
          <w:b/>
          <w:lang w:val="de-DE"/>
        </w:rPr>
        <w:t>3GPP TSG RAN WG1 #1</w:t>
      </w:r>
      <w:r w:rsidRPr="00DC06C8">
        <w:rPr>
          <w:rFonts w:cs="Arial" w:hint="eastAsia"/>
          <w:b/>
          <w:lang w:val="de-DE" w:eastAsia="zh-CN"/>
        </w:rPr>
        <w:t>2</w:t>
      </w:r>
      <w:r w:rsidRPr="00DC06C8">
        <w:rPr>
          <w:rFonts w:cs="Arial"/>
          <w:b/>
          <w:lang w:val="de-DE" w:eastAsia="zh-CN"/>
        </w:rPr>
        <w:t>2-bis</w:t>
      </w:r>
      <w:r w:rsidRPr="00DC06C8">
        <w:rPr>
          <w:rFonts w:cs="Arial"/>
          <w:b/>
          <w:lang w:val="de-DE"/>
        </w:rPr>
        <w:t xml:space="preserve"> </w:t>
      </w:r>
      <w:r w:rsidRPr="00DC06C8">
        <w:rPr>
          <w:rFonts w:cs="Arial"/>
          <w:b/>
          <w:lang w:val="de-DE"/>
        </w:rPr>
        <w:tab/>
      </w:r>
      <w:r w:rsidRPr="00DC06C8">
        <w:rPr>
          <w:rFonts w:cs="Arial"/>
          <w:b/>
          <w:lang w:val="de-DE"/>
        </w:rPr>
        <w:tab/>
      </w:r>
      <w:r w:rsidRPr="00DC06C8">
        <w:rPr>
          <w:rFonts w:cs="Arial"/>
          <w:b/>
          <w:lang w:val="de-DE"/>
        </w:rPr>
        <w:tab/>
      </w:r>
      <w:r w:rsidRPr="00DC06C8">
        <w:rPr>
          <w:rFonts w:cs="Arial"/>
          <w:b/>
          <w:lang w:val="de-DE"/>
        </w:rPr>
        <w:tab/>
      </w:r>
      <w:r w:rsidRPr="00DC06C8">
        <w:rPr>
          <w:rFonts w:cs="Arial"/>
          <w:b/>
          <w:lang w:val="de-DE"/>
        </w:rPr>
        <w:tab/>
      </w:r>
      <w:r w:rsidRPr="00DC06C8">
        <w:rPr>
          <w:rFonts w:cs="Arial"/>
          <w:b/>
          <w:lang w:val="de-DE"/>
        </w:rPr>
        <w:tab/>
      </w:r>
      <w:r w:rsidRPr="00DC06C8">
        <w:rPr>
          <w:rFonts w:cs="Arial"/>
          <w:b/>
          <w:lang w:val="de-DE"/>
        </w:rPr>
        <w:tab/>
      </w:r>
      <w:r w:rsidRPr="00DC06C8">
        <w:rPr>
          <w:rFonts w:cs="Arial"/>
          <w:b/>
          <w:lang w:val="de-DE"/>
        </w:rPr>
        <w:tab/>
      </w:r>
      <w:r w:rsidRPr="00DC06C8">
        <w:rPr>
          <w:rFonts w:cs="Arial"/>
          <w:b/>
          <w:lang w:val="de-DE"/>
        </w:rPr>
        <w:tab/>
      </w:r>
      <w:r w:rsidRPr="00DC06C8">
        <w:rPr>
          <w:rFonts w:cs="Arial"/>
          <w:b/>
          <w:lang w:val="de-DE"/>
        </w:rPr>
        <w:tab/>
      </w:r>
      <w:r w:rsidRPr="00DC06C8">
        <w:rPr>
          <w:rFonts w:cs="Arial"/>
          <w:b/>
          <w:lang w:val="de-DE"/>
        </w:rPr>
        <w:tab/>
      </w:r>
      <w:r w:rsidRPr="00DC06C8">
        <w:rPr>
          <w:rFonts w:cs="Arial"/>
          <w:b/>
          <w:lang w:val="de-DE"/>
        </w:rPr>
        <w:tab/>
      </w:r>
      <w:r w:rsidRPr="00DC06C8">
        <w:rPr>
          <w:rFonts w:cs="Arial"/>
          <w:b/>
          <w:lang w:val="de-DE"/>
        </w:rPr>
        <w:tab/>
      </w:r>
      <w:r w:rsidRPr="00DC06C8">
        <w:rPr>
          <w:rFonts w:cs="Arial"/>
          <w:b/>
          <w:lang w:val="de-DE"/>
        </w:rPr>
        <w:tab/>
      </w:r>
      <w:r w:rsidRPr="00DC06C8">
        <w:rPr>
          <w:rFonts w:cs="Arial"/>
          <w:b/>
          <w:lang w:val="de-DE"/>
        </w:rPr>
        <w:tab/>
      </w:r>
      <w:r w:rsidRPr="00DC06C8">
        <w:rPr>
          <w:rFonts w:cs="Arial"/>
          <w:b/>
          <w:lang w:val="de-DE"/>
        </w:rPr>
        <w:tab/>
      </w:r>
      <w:r w:rsidRPr="00DC06C8">
        <w:rPr>
          <w:rFonts w:cs="Arial"/>
          <w:b/>
          <w:lang w:val="de-DE"/>
        </w:rPr>
        <w:tab/>
        <w:t xml:space="preserve">  R1-2</w:t>
      </w:r>
      <w:r w:rsidRPr="00DC06C8">
        <w:rPr>
          <w:rFonts w:cs="Arial" w:hint="eastAsia"/>
          <w:b/>
          <w:lang w:val="de-DE" w:eastAsia="zh-CN"/>
        </w:rPr>
        <w:t>5</w:t>
      </w:r>
      <w:r w:rsidRPr="00DC06C8">
        <w:rPr>
          <w:rFonts w:cs="Arial"/>
          <w:b/>
          <w:lang w:val="de-DE" w:eastAsia="zh-CN"/>
        </w:rPr>
        <w:t>07</w:t>
      </w:r>
      <w:r w:rsidR="00066083">
        <w:rPr>
          <w:rFonts w:cs="Arial"/>
          <w:b/>
          <w:lang w:val="de-DE" w:eastAsia="zh-CN"/>
        </w:rPr>
        <w:t>704</w:t>
      </w:r>
    </w:p>
    <w:p w14:paraId="4B4A018E" w14:textId="55542678" w:rsidR="00D14D16" w:rsidRPr="00DC06C8" w:rsidRDefault="00DC06C8" w:rsidP="00DC06C8">
      <w:pPr>
        <w:rPr>
          <w:sz w:val="16"/>
          <w:szCs w:val="16"/>
        </w:rPr>
      </w:pPr>
      <w:r w:rsidRPr="00DC06C8">
        <w:rPr>
          <w:rFonts w:cs="Arial"/>
          <w:b/>
          <w:bCs/>
          <w:lang w:eastAsia="zh-CN"/>
        </w:rPr>
        <w:t>Prague, Czech Republic, October 13th – 17th, 2025</w:t>
      </w:r>
    </w:p>
    <w:p w14:paraId="712A7FEC" w14:textId="48F9C901" w:rsidR="00D14D16" w:rsidRPr="00841851" w:rsidRDefault="00D14D16" w:rsidP="00D14D16">
      <w:pPr>
        <w:rPr>
          <w:lang w:eastAsia="ja-JP"/>
        </w:rPr>
      </w:pPr>
      <w:r w:rsidRPr="00A66AE6">
        <w:rPr>
          <w:b/>
          <w:bCs/>
        </w:rPr>
        <w:t>Agenda item:</w:t>
      </w:r>
      <w:r w:rsidRPr="00A66AE6">
        <w:rPr>
          <w:b/>
          <w:bCs/>
        </w:rPr>
        <w:tab/>
      </w:r>
      <w:r>
        <w:rPr>
          <w:b/>
          <w:bCs/>
        </w:rPr>
        <w:tab/>
      </w:r>
      <w:r>
        <w:t>9</w:t>
      </w:r>
      <w:r w:rsidR="00652746">
        <w:t>.1</w:t>
      </w:r>
    </w:p>
    <w:p w14:paraId="067A6AB0" w14:textId="77777777" w:rsidR="00D14D16" w:rsidRPr="00841851" w:rsidRDefault="00D14D16" w:rsidP="00D14D16">
      <w:pPr>
        <w:rPr>
          <w:lang w:eastAsia="ja-JP"/>
        </w:rPr>
      </w:pPr>
      <w:r w:rsidRPr="00841851">
        <w:rPr>
          <w:b/>
        </w:rPr>
        <w:t xml:space="preserve">Source: </w:t>
      </w:r>
      <w:r w:rsidRPr="00841851">
        <w:rPr>
          <w:b/>
        </w:rPr>
        <w:tab/>
      </w:r>
      <w:r>
        <w:rPr>
          <w:b/>
        </w:rPr>
        <w:tab/>
      </w:r>
      <w:r w:rsidRPr="00841851">
        <w:t>Q</w:t>
      </w:r>
      <w:r w:rsidRPr="00841851">
        <w:rPr>
          <w:rFonts w:hint="eastAsia"/>
          <w:lang w:eastAsia="ja-JP"/>
        </w:rPr>
        <w:t>ualcomm</w:t>
      </w:r>
      <w:r w:rsidRPr="00841851">
        <w:rPr>
          <w:rFonts w:ascii="MS Mincho" w:hAnsi="MS Mincho"/>
          <w:lang w:eastAsia="ja-JP"/>
        </w:rPr>
        <w:t xml:space="preserve"> </w:t>
      </w:r>
      <w:r w:rsidRPr="00841851">
        <w:rPr>
          <w:rFonts w:hint="eastAsia"/>
          <w:lang w:eastAsia="ja-JP"/>
        </w:rPr>
        <w:t>Incorporated</w:t>
      </w:r>
    </w:p>
    <w:p w14:paraId="215B8F6C" w14:textId="013D97EC" w:rsidR="00D14D16" w:rsidRPr="00841851" w:rsidRDefault="00D14D16" w:rsidP="00D14D16">
      <w:pPr>
        <w:rPr>
          <w:lang w:eastAsia="ja-JP"/>
        </w:rPr>
      </w:pPr>
      <w:r w:rsidRPr="00841851">
        <w:rPr>
          <w:b/>
        </w:rPr>
        <w:t>Title:</w:t>
      </w:r>
      <w:r w:rsidRPr="00841851">
        <w:t xml:space="preserve"> </w:t>
      </w:r>
      <w:r w:rsidRPr="00841851">
        <w:tab/>
      </w:r>
      <w:r>
        <w:tab/>
      </w:r>
      <w:r>
        <w:tab/>
      </w:r>
      <w:r w:rsidR="00652746">
        <w:t xml:space="preserve">Discussion on </w:t>
      </w:r>
      <w:r w:rsidR="00EE3652" w:rsidRPr="00EE3652">
        <w:t>UE features for AI/ML for NR air interface</w:t>
      </w:r>
    </w:p>
    <w:p w14:paraId="5099DF86" w14:textId="77777777" w:rsidR="00D14D16" w:rsidRPr="00841851" w:rsidRDefault="00D14D16" w:rsidP="00D14D16">
      <w:r w:rsidRPr="00841851">
        <w:rPr>
          <w:b/>
        </w:rPr>
        <w:t>Document for:</w:t>
      </w:r>
      <w:r w:rsidRPr="00841851">
        <w:tab/>
      </w:r>
      <w:r>
        <w:tab/>
      </w:r>
      <w:r w:rsidRPr="00841851">
        <w:t>Discussion and Decision</w:t>
      </w:r>
    </w:p>
    <w:p w14:paraId="3A2107D9" w14:textId="77777777" w:rsidR="00D14D16" w:rsidRPr="00F04C42" w:rsidRDefault="00D14D16" w:rsidP="00D14D16"/>
    <w:p w14:paraId="2F794396" w14:textId="77777777" w:rsidR="00992BD5" w:rsidRDefault="00992BD5" w:rsidP="00992BD5">
      <w:pPr>
        <w:pStyle w:val="Heading1"/>
      </w:pPr>
      <w:r>
        <w:t>Feature groups for AIML-based beam management</w:t>
      </w:r>
    </w:p>
    <w:p w14:paraId="394EF428" w14:textId="77777777" w:rsidR="00D93A6E" w:rsidRPr="003204D4" w:rsidRDefault="00D93A6E" w:rsidP="00D93A6E">
      <w:pPr>
        <w:rPr>
          <w:b/>
          <w:bCs/>
          <w:lang w:val="en-GB" w:eastAsia="zh-CN"/>
        </w:rPr>
      </w:pPr>
      <w:r w:rsidRPr="003204D4">
        <w:rPr>
          <w:b/>
          <w:bCs/>
          <w:lang w:val="en-GB" w:eastAsia="zh-CN"/>
        </w:rPr>
        <w:t>Proposal 1: Propose to confirm the parts in the following table</w:t>
      </w:r>
      <w:r>
        <w:rPr>
          <w:b/>
          <w:bCs/>
          <w:lang w:val="en-GB" w:eastAsia="zh-CN"/>
        </w:rPr>
        <w:t>s</w:t>
      </w:r>
      <w:r w:rsidRPr="003204D4">
        <w:rPr>
          <w:b/>
          <w:bCs/>
          <w:lang w:val="en-GB" w:eastAsia="zh-CN"/>
        </w:rPr>
        <w:t xml:space="preserve"> that are highlighted in </w:t>
      </w:r>
      <w:r w:rsidRPr="003204D4">
        <w:rPr>
          <w:b/>
          <w:bCs/>
          <w:highlight w:val="green"/>
          <w:lang w:val="en-GB" w:eastAsia="zh-CN"/>
        </w:rPr>
        <w:t>green</w:t>
      </w:r>
      <w:r>
        <w:rPr>
          <w:b/>
          <w:bCs/>
          <w:lang w:val="en-GB" w:eastAsia="zh-CN"/>
        </w:rPr>
        <w:t xml:space="preserve">, </w:t>
      </w:r>
      <w:r w:rsidRPr="00322AEC">
        <w:rPr>
          <w:b/>
          <w:bCs/>
        </w:rPr>
        <w:t>for the AI/ML for BM use case</w:t>
      </w:r>
      <w:r>
        <w:rPr>
          <w:b/>
          <w:bCs/>
        </w:rPr>
        <w:t>s</w:t>
      </w:r>
      <w:r w:rsidRPr="003204D4">
        <w:rPr>
          <w:b/>
          <w:bCs/>
          <w:lang w:val="en-GB" w:eastAsia="zh-CN"/>
        </w:rPr>
        <w:t>.</w:t>
      </w:r>
    </w:p>
    <w:p w14:paraId="24F964D8" w14:textId="77777777" w:rsidR="00D93A6E" w:rsidRDefault="00D93A6E" w:rsidP="00D93A6E">
      <w:pPr>
        <w:rPr>
          <w:b/>
          <w:bCs/>
        </w:rPr>
      </w:pPr>
      <w:r w:rsidRPr="00322AEC">
        <w:rPr>
          <w:b/>
          <w:bCs/>
        </w:rPr>
        <w:t xml:space="preserve">Proposal 2: Propose </w:t>
      </w:r>
      <w:proofErr w:type="gramStart"/>
      <w:r w:rsidRPr="00322AEC">
        <w:rPr>
          <w:b/>
          <w:bCs/>
        </w:rPr>
        <w:t>to add</w:t>
      </w:r>
      <w:proofErr w:type="gramEnd"/>
      <w:r w:rsidRPr="00322AEC">
        <w:rPr>
          <w:b/>
          <w:bCs/>
        </w:rPr>
        <w:t xml:space="preserve"> the text in </w:t>
      </w:r>
      <w:r w:rsidRPr="00AE30B5">
        <w:rPr>
          <w:b/>
          <w:bCs/>
          <w:color w:val="0070C0"/>
        </w:rPr>
        <w:t xml:space="preserve">blue </w:t>
      </w:r>
      <w:r w:rsidRPr="00322AEC">
        <w:rPr>
          <w:b/>
          <w:bCs/>
        </w:rPr>
        <w:t>to the FGs for the AI/ML for BM use case</w:t>
      </w:r>
      <w:r>
        <w:rPr>
          <w:b/>
          <w:bCs/>
        </w:rPr>
        <w:t>s</w:t>
      </w:r>
      <w:r w:rsidRPr="00322AEC">
        <w:rPr>
          <w:b/>
          <w:bCs/>
        </w:rPr>
        <w:t>.</w:t>
      </w:r>
    </w:p>
    <w:p w14:paraId="0E9E82CC" w14:textId="77777777" w:rsidR="00D93A6E" w:rsidRDefault="00D93A6E" w:rsidP="00D93A6E">
      <w:pPr>
        <w:rPr>
          <w:b/>
          <w:bCs/>
        </w:rPr>
      </w:pPr>
      <w:r w:rsidRPr="00322AEC">
        <w:rPr>
          <w:b/>
          <w:bCs/>
        </w:rPr>
        <w:t xml:space="preserve">Proposal </w:t>
      </w:r>
      <w:r>
        <w:rPr>
          <w:b/>
          <w:bCs/>
        </w:rPr>
        <w:t>3</w:t>
      </w:r>
      <w:r w:rsidRPr="00322AEC">
        <w:rPr>
          <w:b/>
          <w:bCs/>
        </w:rPr>
        <w:t xml:space="preserve">: Propose </w:t>
      </w:r>
      <w:proofErr w:type="gramStart"/>
      <w:r w:rsidRPr="00322AEC">
        <w:rPr>
          <w:b/>
          <w:bCs/>
        </w:rPr>
        <w:t xml:space="preserve">to </w:t>
      </w:r>
      <w:r>
        <w:rPr>
          <w:b/>
          <w:bCs/>
        </w:rPr>
        <w:t>delete</w:t>
      </w:r>
      <w:proofErr w:type="gramEnd"/>
      <w:r w:rsidRPr="00322AEC">
        <w:rPr>
          <w:b/>
          <w:bCs/>
        </w:rPr>
        <w:t xml:space="preserve"> the text </w:t>
      </w:r>
      <w:r>
        <w:rPr>
          <w:b/>
          <w:bCs/>
        </w:rPr>
        <w:t xml:space="preserve">with </w:t>
      </w:r>
      <w:r w:rsidRPr="007278D7">
        <w:rPr>
          <w:b/>
          <w:bCs/>
          <w:strike/>
        </w:rPr>
        <w:t>strikethrough</w:t>
      </w:r>
      <w:r w:rsidRPr="00322AEC">
        <w:rPr>
          <w:b/>
          <w:bCs/>
        </w:rPr>
        <w:t xml:space="preserve"> for the AI/ML for BM use case</w:t>
      </w:r>
      <w:r>
        <w:rPr>
          <w:b/>
          <w:bCs/>
        </w:rPr>
        <w:t>s</w:t>
      </w:r>
      <w:r w:rsidRPr="00322AEC">
        <w:rPr>
          <w:b/>
          <w:bCs/>
        </w:rPr>
        <w:t>.</w:t>
      </w:r>
    </w:p>
    <w:p w14:paraId="04275CE1" w14:textId="613EAE08" w:rsidR="00EC3910" w:rsidRDefault="005104E4" w:rsidP="00D93A6E">
      <w:pPr>
        <w:rPr>
          <w:b/>
          <w:bCs/>
        </w:rPr>
      </w:pPr>
      <w:r>
        <w:rPr>
          <w:b/>
          <w:bCs/>
        </w:rPr>
        <w:t xml:space="preserve">Proposal 4: </w:t>
      </w:r>
      <w:r w:rsidR="0029386E">
        <w:rPr>
          <w:b/>
          <w:bCs/>
        </w:rPr>
        <w:t>For FG58</w:t>
      </w:r>
      <w:r w:rsidR="0044186C">
        <w:rPr>
          <w:b/>
          <w:bCs/>
        </w:rPr>
        <w:t xml:space="preserve">-0-1, </w:t>
      </w:r>
      <w:r w:rsidR="00C21019" w:rsidRPr="00C21019">
        <w:rPr>
          <w:b/>
          <w:bCs/>
        </w:rPr>
        <w:t>the FG should be per band</w:t>
      </w:r>
      <w:r w:rsidR="00C21019">
        <w:rPr>
          <w:b/>
          <w:bCs/>
        </w:rPr>
        <w:t xml:space="preserve"> and per</w:t>
      </w:r>
      <w:r w:rsidR="00E15D22">
        <w:rPr>
          <w:b/>
          <w:bCs/>
        </w:rPr>
        <w:t xml:space="preserve"> band combination</w:t>
      </w:r>
      <w:r w:rsidR="00C21019" w:rsidRPr="00C21019">
        <w:rPr>
          <w:b/>
          <w:bCs/>
        </w:rPr>
        <w:t>, following a similar principle as the FGs</w:t>
      </w:r>
      <w:r w:rsidR="00E15D22">
        <w:rPr>
          <w:b/>
          <w:bCs/>
        </w:rPr>
        <w:t>:</w:t>
      </w:r>
    </w:p>
    <w:p w14:paraId="5B0C3C13" w14:textId="77777777" w:rsidR="001C3848" w:rsidRDefault="001C3848" w:rsidP="00D93A6E">
      <w:pPr>
        <w:rPr>
          <w:b/>
          <w:bCs/>
        </w:rPr>
      </w:pPr>
    </w:p>
    <w:tbl>
      <w:tblPr>
        <w:tblW w:w="98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823"/>
        <w:gridCol w:w="630"/>
        <w:gridCol w:w="720"/>
        <w:gridCol w:w="720"/>
      </w:tblGrid>
      <w:tr w:rsidR="006442EB" w:rsidRPr="006442EB" w14:paraId="4B9F23A2" w14:textId="77777777" w:rsidTr="006442EB">
        <w:trPr>
          <w:cantSplit/>
          <w:tblHeader/>
        </w:trPr>
        <w:tc>
          <w:tcPr>
            <w:tcW w:w="6917" w:type="dxa"/>
          </w:tcPr>
          <w:p w14:paraId="152C73E4" w14:textId="77777777" w:rsidR="006442EB" w:rsidRPr="006442EB" w:rsidRDefault="006442EB" w:rsidP="006442EB">
            <w:pPr>
              <w:rPr>
                <w:b/>
                <w:bCs/>
                <w:i/>
                <w:lang w:val="en-GB"/>
              </w:rPr>
            </w:pPr>
            <w:proofErr w:type="spellStart"/>
            <w:r w:rsidRPr="006442EB">
              <w:rPr>
                <w:b/>
                <w:bCs/>
                <w:i/>
                <w:lang w:val="en-GB"/>
              </w:rPr>
              <w:t>csi-ReportFramework</w:t>
            </w:r>
            <w:proofErr w:type="spellEnd"/>
          </w:p>
          <w:p w14:paraId="6566C0CD" w14:textId="77777777" w:rsidR="006442EB" w:rsidRPr="006442EB" w:rsidRDefault="006442EB" w:rsidP="006442EB">
            <w:pPr>
              <w:rPr>
                <w:b/>
                <w:bCs/>
                <w:lang w:val="en-GB"/>
              </w:rPr>
            </w:pPr>
            <w:r w:rsidRPr="006442EB">
              <w:rPr>
                <w:b/>
                <w:bCs/>
                <w:lang w:val="en-GB"/>
              </w:rPr>
              <w:t>Indicates whether the UE supports CSI report framework. This capability signalling comprises the following parameters:</w:t>
            </w:r>
          </w:p>
          <w:p w14:paraId="31FF638C" w14:textId="77777777" w:rsidR="006442EB" w:rsidRPr="006442EB" w:rsidRDefault="006442EB" w:rsidP="006442EB">
            <w:pPr>
              <w:rPr>
                <w:b/>
                <w:bCs/>
                <w:lang w:val="en-GB"/>
              </w:rPr>
            </w:pPr>
            <w:r w:rsidRPr="006442EB">
              <w:rPr>
                <w:b/>
                <w:bCs/>
                <w:lang w:val="en-GB"/>
              </w:rPr>
              <w:t>-</w:t>
            </w:r>
            <w:r w:rsidRPr="006442EB">
              <w:rPr>
                <w:b/>
                <w:bCs/>
                <w:lang w:val="en-GB"/>
              </w:rPr>
              <w:tab/>
            </w:r>
            <w:proofErr w:type="spellStart"/>
            <w:r w:rsidRPr="006442EB">
              <w:rPr>
                <w:b/>
                <w:bCs/>
                <w:i/>
                <w:lang w:val="en-GB"/>
              </w:rPr>
              <w:t>maxNumberPeriodicCSI</w:t>
            </w:r>
            <w:proofErr w:type="spellEnd"/>
            <w:r w:rsidRPr="006442EB">
              <w:rPr>
                <w:b/>
                <w:bCs/>
                <w:i/>
                <w:lang w:val="en-GB"/>
              </w:rPr>
              <w:t>-</w:t>
            </w:r>
            <w:proofErr w:type="spellStart"/>
            <w:r w:rsidRPr="006442EB">
              <w:rPr>
                <w:b/>
                <w:bCs/>
                <w:i/>
                <w:lang w:val="en-GB"/>
              </w:rPr>
              <w:t>PerBWP</w:t>
            </w:r>
            <w:proofErr w:type="spellEnd"/>
            <w:r w:rsidRPr="006442EB">
              <w:rPr>
                <w:b/>
                <w:bCs/>
                <w:i/>
                <w:lang w:val="en-GB"/>
              </w:rPr>
              <w:t>-</w:t>
            </w:r>
            <w:proofErr w:type="spellStart"/>
            <w:r w:rsidRPr="006442EB">
              <w:rPr>
                <w:b/>
                <w:bCs/>
                <w:i/>
                <w:lang w:val="en-GB"/>
              </w:rPr>
              <w:t>ForCSI</w:t>
            </w:r>
            <w:proofErr w:type="spellEnd"/>
            <w:r w:rsidRPr="006442EB">
              <w:rPr>
                <w:b/>
                <w:bCs/>
                <w:i/>
                <w:lang w:val="en-GB"/>
              </w:rPr>
              <w:t>-Report</w:t>
            </w:r>
            <w:r w:rsidRPr="006442EB">
              <w:rPr>
                <w:b/>
                <w:bCs/>
                <w:lang w:val="en-GB"/>
              </w:rPr>
              <w:t xml:space="preserve"> indicates the maximum number of periodic CSI report setting per BWP for CSI </w:t>
            </w:r>
            <w:proofErr w:type="gramStart"/>
            <w:r w:rsidRPr="006442EB">
              <w:rPr>
                <w:b/>
                <w:bCs/>
                <w:lang w:val="en-GB"/>
              </w:rPr>
              <w:t>report;</w:t>
            </w:r>
            <w:proofErr w:type="gramEnd"/>
          </w:p>
          <w:p w14:paraId="2D9ABAFE" w14:textId="77777777" w:rsidR="006442EB" w:rsidRPr="006442EB" w:rsidRDefault="006442EB" w:rsidP="006442EB">
            <w:pPr>
              <w:rPr>
                <w:b/>
                <w:bCs/>
                <w:lang w:val="en-GB"/>
              </w:rPr>
            </w:pPr>
            <w:r w:rsidRPr="006442EB">
              <w:rPr>
                <w:b/>
                <w:bCs/>
                <w:lang w:val="en-GB"/>
              </w:rPr>
              <w:t>-</w:t>
            </w:r>
            <w:r w:rsidRPr="006442EB">
              <w:rPr>
                <w:b/>
                <w:bCs/>
                <w:lang w:val="en-GB"/>
              </w:rPr>
              <w:tab/>
            </w:r>
            <w:proofErr w:type="spellStart"/>
            <w:r w:rsidRPr="006442EB">
              <w:rPr>
                <w:b/>
                <w:bCs/>
                <w:i/>
                <w:lang w:val="en-GB"/>
              </w:rPr>
              <w:t>maxNumberPeriodicCSI-PerBWP-ForBeamReport</w:t>
            </w:r>
            <w:proofErr w:type="spellEnd"/>
            <w:r w:rsidRPr="006442EB">
              <w:rPr>
                <w:b/>
                <w:bCs/>
                <w:lang w:val="en-GB"/>
              </w:rPr>
              <w:t xml:space="preserve"> indicates the maximum number of periodic CSI report setting per BWP for beam report.</w:t>
            </w:r>
          </w:p>
          <w:p w14:paraId="2404608A" w14:textId="77777777" w:rsidR="006442EB" w:rsidRPr="006442EB" w:rsidRDefault="006442EB" w:rsidP="006442EB">
            <w:pPr>
              <w:rPr>
                <w:b/>
                <w:bCs/>
                <w:lang w:val="en-GB"/>
              </w:rPr>
            </w:pPr>
            <w:r w:rsidRPr="006442EB">
              <w:rPr>
                <w:b/>
                <w:bCs/>
                <w:lang w:val="en-GB"/>
              </w:rPr>
              <w:t>-</w:t>
            </w:r>
            <w:r w:rsidRPr="006442EB">
              <w:rPr>
                <w:b/>
                <w:bCs/>
                <w:lang w:val="en-GB"/>
              </w:rPr>
              <w:tab/>
            </w:r>
            <w:proofErr w:type="spellStart"/>
            <w:r w:rsidRPr="006442EB">
              <w:rPr>
                <w:b/>
                <w:bCs/>
                <w:i/>
                <w:lang w:val="en-GB"/>
              </w:rPr>
              <w:t>maxNumberAperiodicCSI</w:t>
            </w:r>
            <w:proofErr w:type="spellEnd"/>
            <w:r w:rsidRPr="006442EB">
              <w:rPr>
                <w:b/>
                <w:bCs/>
                <w:i/>
                <w:lang w:val="en-GB"/>
              </w:rPr>
              <w:t>-</w:t>
            </w:r>
            <w:proofErr w:type="spellStart"/>
            <w:r w:rsidRPr="006442EB">
              <w:rPr>
                <w:b/>
                <w:bCs/>
                <w:i/>
                <w:lang w:val="en-GB"/>
              </w:rPr>
              <w:t>PerBWP</w:t>
            </w:r>
            <w:proofErr w:type="spellEnd"/>
            <w:r w:rsidRPr="006442EB">
              <w:rPr>
                <w:b/>
                <w:bCs/>
                <w:i/>
                <w:lang w:val="en-GB"/>
              </w:rPr>
              <w:t>-</w:t>
            </w:r>
            <w:proofErr w:type="spellStart"/>
            <w:r w:rsidRPr="006442EB">
              <w:rPr>
                <w:b/>
                <w:bCs/>
                <w:i/>
                <w:lang w:val="en-GB"/>
              </w:rPr>
              <w:t>ForCSI</w:t>
            </w:r>
            <w:proofErr w:type="spellEnd"/>
            <w:r w:rsidRPr="006442EB">
              <w:rPr>
                <w:b/>
                <w:bCs/>
                <w:i/>
                <w:lang w:val="en-GB"/>
              </w:rPr>
              <w:t>-Report</w:t>
            </w:r>
            <w:r w:rsidRPr="006442EB">
              <w:rPr>
                <w:b/>
                <w:bCs/>
                <w:lang w:val="en-GB"/>
              </w:rPr>
              <w:t xml:space="preserve"> indicates the maximum number of aperiodic CSI report setting per BWP for CSI </w:t>
            </w:r>
            <w:proofErr w:type="gramStart"/>
            <w:r w:rsidRPr="006442EB">
              <w:rPr>
                <w:b/>
                <w:bCs/>
                <w:lang w:val="en-GB"/>
              </w:rPr>
              <w:t>report;</w:t>
            </w:r>
            <w:proofErr w:type="gramEnd"/>
          </w:p>
          <w:p w14:paraId="56F865CC" w14:textId="77777777" w:rsidR="006442EB" w:rsidRPr="006442EB" w:rsidRDefault="006442EB" w:rsidP="006442EB">
            <w:pPr>
              <w:rPr>
                <w:b/>
                <w:bCs/>
                <w:lang w:val="en-GB"/>
              </w:rPr>
            </w:pPr>
            <w:r w:rsidRPr="006442EB">
              <w:rPr>
                <w:b/>
                <w:bCs/>
                <w:lang w:val="en-GB"/>
              </w:rPr>
              <w:t>-</w:t>
            </w:r>
            <w:r w:rsidRPr="006442EB">
              <w:rPr>
                <w:b/>
                <w:bCs/>
                <w:lang w:val="en-GB"/>
              </w:rPr>
              <w:tab/>
            </w:r>
            <w:proofErr w:type="spellStart"/>
            <w:r w:rsidRPr="006442EB">
              <w:rPr>
                <w:b/>
                <w:bCs/>
                <w:i/>
                <w:lang w:val="en-GB"/>
              </w:rPr>
              <w:t>maxNumberAperiodicCSI-PerBWP-ForBeamReport</w:t>
            </w:r>
            <w:proofErr w:type="spellEnd"/>
            <w:r w:rsidRPr="006442EB">
              <w:rPr>
                <w:b/>
                <w:bCs/>
                <w:lang w:val="en-GB"/>
              </w:rPr>
              <w:t xml:space="preserve"> indicates the maximum number of aperiodic CSI report setting per BWP for beam </w:t>
            </w:r>
            <w:proofErr w:type="gramStart"/>
            <w:r w:rsidRPr="006442EB">
              <w:rPr>
                <w:b/>
                <w:bCs/>
                <w:lang w:val="en-GB"/>
              </w:rPr>
              <w:t>report;</w:t>
            </w:r>
            <w:proofErr w:type="gramEnd"/>
          </w:p>
          <w:p w14:paraId="126630E2" w14:textId="77777777" w:rsidR="006442EB" w:rsidRPr="006442EB" w:rsidRDefault="006442EB" w:rsidP="006442EB">
            <w:pPr>
              <w:rPr>
                <w:b/>
                <w:bCs/>
                <w:lang w:val="en-GB"/>
              </w:rPr>
            </w:pPr>
            <w:r w:rsidRPr="006442EB">
              <w:rPr>
                <w:b/>
                <w:bCs/>
                <w:lang w:val="en-GB"/>
              </w:rPr>
              <w:t>-</w:t>
            </w:r>
            <w:r w:rsidRPr="006442EB">
              <w:rPr>
                <w:b/>
                <w:bCs/>
                <w:lang w:val="en-GB"/>
              </w:rPr>
              <w:tab/>
            </w:r>
            <w:proofErr w:type="spellStart"/>
            <w:r w:rsidRPr="006442EB">
              <w:rPr>
                <w:b/>
                <w:bCs/>
                <w:i/>
                <w:lang w:val="en-GB"/>
              </w:rPr>
              <w:t>maxNumberAperiodicCSI-triggeringStatePerCC</w:t>
            </w:r>
            <w:proofErr w:type="spellEnd"/>
            <w:r w:rsidRPr="006442EB">
              <w:rPr>
                <w:b/>
                <w:bCs/>
                <w:lang w:val="en-GB"/>
              </w:rPr>
              <w:t xml:space="preserve"> indicates the maximum number of aperiodic CSI triggering states in </w:t>
            </w:r>
            <w:r w:rsidRPr="006442EB">
              <w:rPr>
                <w:b/>
                <w:bCs/>
                <w:i/>
                <w:lang w:val="en-GB"/>
              </w:rPr>
              <w:t>CSI-</w:t>
            </w:r>
            <w:proofErr w:type="spellStart"/>
            <w:r w:rsidRPr="006442EB">
              <w:rPr>
                <w:b/>
                <w:bCs/>
                <w:i/>
                <w:lang w:val="en-GB"/>
              </w:rPr>
              <w:t>AperiodicTriggerStateList</w:t>
            </w:r>
            <w:proofErr w:type="spellEnd"/>
            <w:r w:rsidRPr="006442EB">
              <w:rPr>
                <w:b/>
                <w:bCs/>
                <w:lang w:val="en-GB"/>
              </w:rPr>
              <w:t xml:space="preserve"> per </w:t>
            </w:r>
            <w:proofErr w:type="gramStart"/>
            <w:r w:rsidRPr="006442EB">
              <w:rPr>
                <w:b/>
                <w:bCs/>
                <w:lang w:val="en-GB"/>
              </w:rPr>
              <w:t>CC;</w:t>
            </w:r>
            <w:proofErr w:type="gramEnd"/>
          </w:p>
          <w:p w14:paraId="756E058C" w14:textId="77777777" w:rsidR="006442EB" w:rsidRPr="006442EB" w:rsidRDefault="006442EB" w:rsidP="006442EB">
            <w:pPr>
              <w:rPr>
                <w:b/>
                <w:bCs/>
                <w:lang w:val="en-GB"/>
              </w:rPr>
            </w:pPr>
            <w:r w:rsidRPr="006442EB">
              <w:rPr>
                <w:b/>
                <w:bCs/>
                <w:lang w:val="en-GB"/>
              </w:rPr>
              <w:t>-</w:t>
            </w:r>
            <w:r w:rsidRPr="006442EB">
              <w:rPr>
                <w:b/>
                <w:bCs/>
                <w:lang w:val="en-GB"/>
              </w:rPr>
              <w:tab/>
            </w:r>
            <w:proofErr w:type="spellStart"/>
            <w:r w:rsidRPr="006442EB">
              <w:rPr>
                <w:b/>
                <w:bCs/>
                <w:i/>
                <w:lang w:val="en-GB"/>
              </w:rPr>
              <w:t>maxNumberSemiPersistentCSI</w:t>
            </w:r>
            <w:proofErr w:type="spellEnd"/>
            <w:r w:rsidRPr="006442EB">
              <w:rPr>
                <w:b/>
                <w:bCs/>
                <w:i/>
                <w:lang w:val="en-GB"/>
              </w:rPr>
              <w:t>-</w:t>
            </w:r>
            <w:proofErr w:type="spellStart"/>
            <w:r w:rsidRPr="006442EB">
              <w:rPr>
                <w:b/>
                <w:bCs/>
                <w:i/>
                <w:lang w:val="en-GB"/>
              </w:rPr>
              <w:t>PerBWP</w:t>
            </w:r>
            <w:proofErr w:type="spellEnd"/>
            <w:r w:rsidRPr="006442EB">
              <w:rPr>
                <w:b/>
                <w:bCs/>
                <w:i/>
                <w:lang w:val="en-GB"/>
              </w:rPr>
              <w:t>-</w:t>
            </w:r>
            <w:proofErr w:type="spellStart"/>
            <w:r w:rsidRPr="006442EB">
              <w:rPr>
                <w:b/>
                <w:bCs/>
                <w:i/>
                <w:lang w:val="en-GB"/>
              </w:rPr>
              <w:t>ForCSI</w:t>
            </w:r>
            <w:proofErr w:type="spellEnd"/>
            <w:r w:rsidRPr="006442EB">
              <w:rPr>
                <w:b/>
                <w:bCs/>
                <w:i/>
                <w:lang w:val="en-GB"/>
              </w:rPr>
              <w:t>-Report</w:t>
            </w:r>
            <w:r w:rsidRPr="006442EB">
              <w:rPr>
                <w:b/>
                <w:bCs/>
                <w:lang w:val="en-GB"/>
              </w:rPr>
              <w:t xml:space="preserve"> indicates the maximum number of semi-persistent CSI report setting per BWP for CSI </w:t>
            </w:r>
            <w:proofErr w:type="gramStart"/>
            <w:r w:rsidRPr="006442EB">
              <w:rPr>
                <w:b/>
                <w:bCs/>
                <w:lang w:val="en-GB"/>
              </w:rPr>
              <w:t>report;</w:t>
            </w:r>
            <w:proofErr w:type="gramEnd"/>
          </w:p>
          <w:p w14:paraId="18D7B596" w14:textId="77777777" w:rsidR="006442EB" w:rsidRPr="006442EB" w:rsidRDefault="006442EB" w:rsidP="006442EB">
            <w:pPr>
              <w:rPr>
                <w:b/>
                <w:bCs/>
                <w:lang w:val="en-GB"/>
              </w:rPr>
            </w:pPr>
            <w:r w:rsidRPr="006442EB">
              <w:rPr>
                <w:b/>
                <w:bCs/>
                <w:lang w:val="en-GB"/>
              </w:rPr>
              <w:t>-</w:t>
            </w:r>
            <w:r w:rsidRPr="006442EB">
              <w:rPr>
                <w:b/>
                <w:bCs/>
                <w:lang w:val="en-GB"/>
              </w:rPr>
              <w:tab/>
            </w:r>
            <w:proofErr w:type="spellStart"/>
            <w:r w:rsidRPr="006442EB">
              <w:rPr>
                <w:b/>
                <w:bCs/>
                <w:i/>
                <w:lang w:val="en-GB"/>
              </w:rPr>
              <w:t>maxNumberSemiPersistentCSI-PerBWP-ForBeamReport</w:t>
            </w:r>
            <w:proofErr w:type="spellEnd"/>
            <w:r w:rsidRPr="006442EB">
              <w:rPr>
                <w:b/>
                <w:bCs/>
                <w:lang w:val="en-GB"/>
              </w:rPr>
              <w:t xml:space="preserve"> indicates the maximum number of semi-persistent CSI report setting per BWP for beam </w:t>
            </w:r>
            <w:proofErr w:type="gramStart"/>
            <w:r w:rsidRPr="006442EB">
              <w:rPr>
                <w:b/>
                <w:bCs/>
                <w:lang w:val="en-GB"/>
              </w:rPr>
              <w:t>report;</w:t>
            </w:r>
            <w:proofErr w:type="gramEnd"/>
          </w:p>
          <w:p w14:paraId="265DFA5C" w14:textId="77777777" w:rsidR="006442EB" w:rsidRPr="006442EB" w:rsidRDefault="006442EB" w:rsidP="006442EB">
            <w:pPr>
              <w:rPr>
                <w:b/>
                <w:bCs/>
                <w:lang w:val="en-GB"/>
              </w:rPr>
            </w:pPr>
            <w:r w:rsidRPr="006442EB">
              <w:rPr>
                <w:b/>
                <w:bCs/>
                <w:lang w:val="en-GB"/>
              </w:rPr>
              <w:t>-</w:t>
            </w:r>
            <w:r w:rsidRPr="006442EB">
              <w:rPr>
                <w:b/>
                <w:bCs/>
                <w:lang w:val="en-GB"/>
              </w:rPr>
              <w:tab/>
            </w:r>
            <w:proofErr w:type="spellStart"/>
            <w:r w:rsidRPr="006442EB">
              <w:rPr>
                <w:b/>
                <w:bCs/>
                <w:i/>
                <w:highlight w:val="yellow"/>
                <w:lang w:val="en-GB"/>
              </w:rPr>
              <w:t>simultaneousCSI-ReportsPerCC</w:t>
            </w:r>
            <w:proofErr w:type="spellEnd"/>
            <w:r w:rsidRPr="006442EB">
              <w:rPr>
                <w:b/>
                <w:bCs/>
                <w:lang w:val="en-GB"/>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6442EB">
              <w:rPr>
                <w:b/>
                <w:bCs/>
                <w:lang w:val="en-GB"/>
              </w:rPr>
              <w:t>simultaneousCSI-ReportsPerCC</w:t>
            </w:r>
            <w:proofErr w:type="spellEnd"/>
            <w:r w:rsidRPr="006442EB">
              <w:rPr>
                <w:b/>
                <w:bCs/>
                <w:lang w:val="en-GB"/>
              </w:rPr>
              <w:t xml:space="preserve"> includes the beam report and CSI report.</w:t>
            </w:r>
          </w:p>
          <w:p w14:paraId="7E5A5E1B" w14:textId="77777777" w:rsidR="006442EB" w:rsidRPr="006442EB" w:rsidRDefault="006442EB" w:rsidP="006442EB">
            <w:pPr>
              <w:rPr>
                <w:b/>
                <w:bCs/>
                <w:lang w:val="en-GB"/>
              </w:rPr>
            </w:pPr>
            <w:r w:rsidRPr="006442EB">
              <w:rPr>
                <w:b/>
                <w:bCs/>
                <w:lang w:val="en-GB"/>
              </w:rPr>
              <w:t xml:space="preserve">The UE is mandated to report </w:t>
            </w:r>
            <w:proofErr w:type="spellStart"/>
            <w:r w:rsidRPr="006442EB">
              <w:rPr>
                <w:b/>
                <w:bCs/>
                <w:i/>
                <w:iCs/>
                <w:lang w:val="en-GB"/>
              </w:rPr>
              <w:t>csi-ReportFramework</w:t>
            </w:r>
            <w:proofErr w:type="spellEnd"/>
            <w:r w:rsidRPr="006442EB">
              <w:rPr>
                <w:b/>
                <w:bCs/>
                <w:lang w:val="en-GB"/>
              </w:rPr>
              <w:t>.</w:t>
            </w:r>
          </w:p>
          <w:p w14:paraId="6BD924F9" w14:textId="77777777" w:rsidR="006442EB" w:rsidRPr="006442EB" w:rsidRDefault="006442EB" w:rsidP="006442EB">
            <w:pPr>
              <w:rPr>
                <w:b/>
                <w:bCs/>
                <w:lang w:val="en-GB"/>
              </w:rPr>
            </w:pPr>
          </w:p>
        </w:tc>
        <w:tc>
          <w:tcPr>
            <w:tcW w:w="823" w:type="dxa"/>
          </w:tcPr>
          <w:p w14:paraId="046C4558" w14:textId="77777777" w:rsidR="006442EB" w:rsidRPr="006442EB" w:rsidRDefault="006442EB" w:rsidP="006442EB">
            <w:pPr>
              <w:rPr>
                <w:b/>
                <w:bCs/>
                <w:lang w:val="en-GB"/>
              </w:rPr>
            </w:pPr>
            <w:r w:rsidRPr="006442EB">
              <w:rPr>
                <w:b/>
                <w:bCs/>
                <w:highlight w:val="yellow"/>
                <w:lang w:val="en-GB"/>
              </w:rPr>
              <w:t>Band</w:t>
            </w:r>
          </w:p>
        </w:tc>
        <w:tc>
          <w:tcPr>
            <w:tcW w:w="630" w:type="dxa"/>
          </w:tcPr>
          <w:p w14:paraId="48ACEF33" w14:textId="77777777" w:rsidR="006442EB" w:rsidRPr="006442EB" w:rsidRDefault="006442EB" w:rsidP="006442EB">
            <w:pPr>
              <w:rPr>
                <w:b/>
                <w:bCs/>
                <w:lang w:val="en-GB"/>
              </w:rPr>
            </w:pPr>
            <w:r w:rsidRPr="006442EB">
              <w:rPr>
                <w:b/>
                <w:bCs/>
                <w:lang w:val="en-GB"/>
              </w:rPr>
              <w:t>Yes</w:t>
            </w:r>
          </w:p>
        </w:tc>
        <w:tc>
          <w:tcPr>
            <w:tcW w:w="720" w:type="dxa"/>
          </w:tcPr>
          <w:p w14:paraId="2D615424" w14:textId="77777777" w:rsidR="006442EB" w:rsidRPr="006442EB" w:rsidRDefault="006442EB" w:rsidP="006442EB">
            <w:pPr>
              <w:rPr>
                <w:b/>
                <w:bCs/>
                <w:lang w:val="en-GB"/>
              </w:rPr>
            </w:pPr>
            <w:r w:rsidRPr="006442EB">
              <w:rPr>
                <w:b/>
                <w:bCs/>
                <w:iCs/>
                <w:lang w:val="en-GB"/>
              </w:rPr>
              <w:t>N/A</w:t>
            </w:r>
          </w:p>
        </w:tc>
        <w:tc>
          <w:tcPr>
            <w:tcW w:w="720" w:type="dxa"/>
          </w:tcPr>
          <w:p w14:paraId="09E5B00A" w14:textId="77777777" w:rsidR="006442EB" w:rsidRPr="006442EB" w:rsidRDefault="006442EB" w:rsidP="006442EB">
            <w:pPr>
              <w:rPr>
                <w:b/>
                <w:bCs/>
                <w:lang w:val="en-GB"/>
              </w:rPr>
            </w:pPr>
            <w:r w:rsidRPr="006442EB">
              <w:rPr>
                <w:b/>
                <w:bCs/>
                <w:iCs/>
                <w:lang w:val="en-GB"/>
              </w:rPr>
              <w:t>N/A</w:t>
            </w:r>
          </w:p>
        </w:tc>
      </w:tr>
    </w:tbl>
    <w:p w14:paraId="0D698E1D" w14:textId="77777777" w:rsidR="001C3848" w:rsidRDefault="001C3848" w:rsidP="00D93A6E">
      <w:pPr>
        <w:rPr>
          <w:b/>
          <w:bCs/>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654"/>
        <w:gridCol w:w="622"/>
        <w:gridCol w:w="728"/>
      </w:tblGrid>
      <w:tr w:rsidR="00704B4D" w:rsidRPr="00704B4D" w14:paraId="04E79385" w14:textId="77777777" w:rsidTr="00704B4D">
        <w:trPr>
          <w:cantSplit/>
          <w:tblHeader/>
        </w:trPr>
        <w:tc>
          <w:tcPr>
            <w:tcW w:w="6917" w:type="dxa"/>
          </w:tcPr>
          <w:p w14:paraId="3AA940F5" w14:textId="77777777" w:rsidR="00704B4D" w:rsidRPr="00704B4D" w:rsidRDefault="00704B4D" w:rsidP="00704B4D">
            <w:pPr>
              <w:rPr>
                <w:b/>
                <w:bCs/>
                <w:i/>
                <w:lang w:val="en-GB"/>
              </w:rPr>
            </w:pPr>
            <w:proofErr w:type="spellStart"/>
            <w:r w:rsidRPr="00704B4D">
              <w:rPr>
                <w:b/>
                <w:bCs/>
                <w:i/>
                <w:highlight w:val="yellow"/>
                <w:lang w:val="en-GB"/>
              </w:rPr>
              <w:lastRenderedPageBreak/>
              <w:t>simultaneousCSI-ReportsAllCC</w:t>
            </w:r>
            <w:proofErr w:type="spellEnd"/>
          </w:p>
          <w:p w14:paraId="0A2DBC64" w14:textId="77777777" w:rsidR="00704B4D" w:rsidRPr="00704B4D" w:rsidRDefault="00704B4D" w:rsidP="00704B4D">
            <w:pPr>
              <w:rPr>
                <w:b/>
                <w:bCs/>
                <w:lang w:val="en-GB"/>
              </w:rPr>
            </w:pPr>
            <w:r w:rsidRPr="00704B4D">
              <w:rPr>
                <w:b/>
                <w:bCs/>
                <w:iCs/>
                <w:lang w:val="en-GB"/>
              </w:rPr>
              <w:t xml:space="preserve">Indicates whether the UE supports CSI report framework and </w:t>
            </w:r>
            <w:r w:rsidRPr="00704B4D">
              <w:rPr>
                <w:b/>
                <w:bCs/>
                <w:lang w:val="en-GB"/>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704B4D">
              <w:rPr>
                <w:b/>
                <w:bCs/>
                <w:i/>
                <w:lang w:val="en-GB"/>
              </w:rPr>
              <w:t>simultaneousCSI-ReportsAllCC</w:t>
            </w:r>
            <w:proofErr w:type="spellEnd"/>
            <w:r w:rsidRPr="00704B4D">
              <w:rPr>
                <w:b/>
                <w:bCs/>
                <w:lang w:val="en-GB"/>
              </w:rPr>
              <w:t xml:space="preserve"> includes the beam report and CSI report. This parameter may further limit </w:t>
            </w:r>
            <w:proofErr w:type="spellStart"/>
            <w:r w:rsidRPr="00704B4D">
              <w:rPr>
                <w:b/>
                <w:bCs/>
                <w:i/>
                <w:lang w:val="en-GB"/>
              </w:rPr>
              <w:t>simultaneousCSI-ReportsPerCC</w:t>
            </w:r>
            <w:proofErr w:type="spellEnd"/>
            <w:r w:rsidRPr="00704B4D">
              <w:rPr>
                <w:b/>
                <w:bCs/>
                <w:lang w:val="en-GB"/>
              </w:rPr>
              <w:t xml:space="preserve"> in </w:t>
            </w:r>
            <w:r w:rsidRPr="00704B4D">
              <w:rPr>
                <w:b/>
                <w:bCs/>
                <w:i/>
                <w:lang w:val="en-GB"/>
              </w:rPr>
              <w:t>MIMO-</w:t>
            </w:r>
            <w:proofErr w:type="spellStart"/>
            <w:r w:rsidRPr="00704B4D">
              <w:rPr>
                <w:b/>
                <w:bCs/>
                <w:i/>
                <w:lang w:val="en-GB"/>
              </w:rPr>
              <w:t>ParametersPerBand</w:t>
            </w:r>
            <w:proofErr w:type="spellEnd"/>
            <w:r w:rsidRPr="00704B4D">
              <w:rPr>
                <w:b/>
                <w:bCs/>
                <w:lang w:val="en-GB"/>
              </w:rPr>
              <w:t xml:space="preserve"> and </w:t>
            </w:r>
            <w:proofErr w:type="spellStart"/>
            <w:r w:rsidRPr="00704B4D">
              <w:rPr>
                <w:b/>
                <w:bCs/>
                <w:i/>
                <w:lang w:val="en-GB"/>
              </w:rPr>
              <w:t>Phy</w:t>
            </w:r>
            <w:proofErr w:type="spellEnd"/>
            <w:r w:rsidRPr="00704B4D">
              <w:rPr>
                <w:b/>
                <w:bCs/>
                <w:i/>
                <w:lang w:val="en-GB"/>
              </w:rPr>
              <w:t>-</w:t>
            </w:r>
            <w:proofErr w:type="spellStart"/>
            <w:r w:rsidRPr="00704B4D">
              <w:rPr>
                <w:b/>
                <w:bCs/>
                <w:i/>
                <w:lang w:val="en-GB"/>
              </w:rPr>
              <w:t>ParametersFRX</w:t>
            </w:r>
            <w:proofErr w:type="spellEnd"/>
            <w:r w:rsidRPr="00704B4D">
              <w:rPr>
                <w:b/>
                <w:bCs/>
                <w:i/>
                <w:lang w:val="en-GB"/>
              </w:rPr>
              <w:t>-Diff</w:t>
            </w:r>
            <w:r w:rsidRPr="00704B4D">
              <w:rPr>
                <w:b/>
                <w:bCs/>
                <w:lang w:val="en-GB"/>
              </w:rPr>
              <w:t xml:space="preserve"> for each band </w:t>
            </w:r>
            <w:proofErr w:type="gramStart"/>
            <w:r w:rsidRPr="00704B4D">
              <w:rPr>
                <w:b/>
                <w:bCs/>
                <w:lang w:val="en-GB"/>
              </w:rPr>
              <w:t>in a given</w:t>
            </w:r>
            <w:proofErr w:type="gramEnd"/>
            <w:r w:rsidRPr="00704B4D">
              <w:rPr>
                <w:b/>
                <w:bCs/>
                <w:lang w:val="en-GB"/>
              </w:rPr>
              <w:t xml:space="preserve"> band combination.</w:t>
            </w:r>
          </w:p>
        </w:tc>
        <w:tc>
          <w:tcPr>
            <w:tcW w:w="709" w:type="dxa"/>
          </w:tcPr>
          <w:p w14:paraId="17A10373" w14:textId="77777777" w:rsidR="00704B4D" w:rsidRPr="00704B4D" w:rsidRDefault="00704B4D" w:rsidP="00704B4D">
            <w:pPr>
              <w:rPr>
                <w:b/>
                <w:bCs/>
                <w:lang w:val="en-GB"/>
              </w:rPr>
            </w:pPr>
            <w:r w:rsidRPr="00704B4D">
              <w:rPr>
                <w:b/>
                <w:bCs/>
                <w:highlight w:val="yellow"/>
                <w:lang w:val="en-GB"/>
              </w:rPr>
              <w:t>BC</w:t>
            </w:r>
          </w:p>
        </w:tc>
        <w:tc>
          <w:tcPr>
            <w:tcW w:w="654" w:type="dxa"/>
          </w:tcPr>
          <w:p w14:paraId="170E1252" w14:textId="77777777" w:rsidR="00704B4D" w:rsidRPr="00704B4D" w:rsidRDefault="00704B4D" w:rsidP="00704B4D">
            <w:pPr>
              <w:rPr>
                <w:b/>
                <w:bCs/>
                <w:lang w:val="en-GB"/>
              </w:rPr>
            </w:pPr>
            <w:r w:rsidRPr="00704B4D">
              <w:rPr>
                <w:b/>
                <w:bCs/>
                <w:lang w:val="en-GB"/>
              </w:rPr>
              <w:t>Yes</w:t>
            </w:r>
          </w:p>
        </w:tc>
        <w:tc>
          <w:tcPr>
            <w:tcW w:w="622" w:type="dxa"/>
          </w:tcPr>
          <w:p w14:paraId="11E18877" w14:textId="77777777" w:rsidR="00704B4D" w:rsidRPr="00704B4D" w:rsidRDefault="00704B4D" w:rsidP="00704B4D">
            <w:pPr>
              <w:rPr>
                <w:b/>
                <w:bCs/>
                <w:lang w:val="en-GB"/>
              </w:rPr>
            </w:pPr>
            <w:r w:rsidRPr="00704B4D">
              <w:rPr>
                <w:b/>
                <w:bCs/>
                <w:iCs/>
                <w:lang w:val="en-GB"/>
              </w:rPr>
              <w:t>N/A</w:t>
            </w:r>
          </w:p>
        </w:tc>
        <w:tc>
          <w:tcPr>
            <w:tcW w:w="728" w:type="dxa"/>
          </w:tcPr>
          <w:p w14:paraId="143D0B4F" w14:textId="77777777" w:rsidR="00704B4D" w:rsidRPr="00704B4D" w:rsidRDefault="00704B4D" w:rsidP="00704B4D">
            <w:pPr>
              <w:rPr>
                <w:b/>
                <w:bCs/>
                <w:lang w:val="en-GB"/>
              </w:rPr>
            </w:pPr>
            <w:r w:rsidRPr="00704B4D">
              <w:rPr>
                <w:b/>
                <w:bCs/>
                <w:iCs/>
                <w:lang w:val="en-GB"/>
              </w:rPr>
              <w:t>N/A</w:t>
            </w:r>
          </w:p>
        </w:tc>
      </w:tr>
    </w:tbl>
    <w:p w14:paraId="5ED7291B" w14:textId="77777777" w:rsidR="001C3848" w:rsidRDefault="001C3848" w:rsidP="00D93A6E">
      <w:pPr>
        <w:rPr>
          <w:b/>
          <w:bCs/>
        </w:rPr>
      </w:pPr>
    </w:p>
    <w:p w14:paraId="5CD3AD70" w14:textId="77777777" w:rsidR="001C3848" w:rsidRDefault="001C3848" w:rsidP="00D93A6E">
      <w:pPr>
        <w:rPr>
          <w:b/>
          <w:bCs/>
        </w:rPr>
      </w:pPr>
    </w:p>
    <w:p w14:paraId="3B1EDB7B" w14:textId="4314964E" w:rsidR="00D93A6E" w:rsidRDefault="00EB4545" w:rsidP="00D93A6E">
      <w:pPr>
        <w:rPr>
          <w:b/>
          <w:bCs/>
        </w:rPr>
      </w:pPr>
      <w:r>
        <w:rPr>
          <w:b/>
          <w:bCs/>
        </w:rPr>
        <w:t>Proposal</w:t>
      </w:r>
      <w:r w:rsidR="00C333FA">
        <w:rPr>
          <w:b/>
          <w:bCs/>
        </w:rPr>
        <w:t xml:space="preserve"> 5: </w:t>
      </w:r>
      <w:r w:rsidR="0044186C">
        <w:rPr>
          <w:b/>
          <w:bCs/>
        </w:rPr>
        <w:t xml:space="preserve">FG58-1-1, FG58-1-2, </w:t>
      </w:r>
      <w:r w:rsidR="003F6211">
        <w:rPr>
          <w:b/>
          <w:bCs/>
        </w:rPr>
        <w:t>FG58-1-3, FG58-1-4, FG58-1-5</w:t>
      </w:r>
      <w:r w:rsidR="00C74B92">
        <w:rPr>
          <w:b/>
          <w:bCs/>
        </w:rPr>
        <w:t>, FG58-1-</w:t>
      </w:r>
      <w:r w:rsidR="000D7A09">
        <w:rPr>
          <w:b/>
          <w:bCs/>
        </w:rPr>
        <w:t xml:space="preserve">6, and FG58-1-7, </w:t>
      </w:r>
      <w:r w:rsidR="00F356D3">
        <w:rPr>
          <w:b/>
          <w:bCs/>
        </w:rPr>
        <w:t xml:space="preserve">the FGs should be per band, following a similar principle as the FGs for legacy </w:t>
      </w:r>
      <w:r w:rsidR="006B051E">
        <w:rPr>
          <w:b/>
          <w:bCs/>
        </w:rPr>
        <w:t>beam management and reporting.</w:t>
      </w:r>
    </w:p>
    <w:p w14:paraId="720C74CB" w14:textId="6CC89A85" w:rsidR="00D93A6E" w:rsidRDefault="00D93A6E" w:rsidP="00D93A6E">
      <w:pPr>
        <w:rPr>
          <w:b/>
          <w:bCs/>
        </w:rPr>
      </w:pPr>
      <w:r>
        <w:rPr>
          <w:b/>
          <w:bCs/>
        </w:rPr>
        <w:t xml:space="preserve">Proposal </w:t>
      </w:r>
      <w:r w:rsidR="007C39EC">
        <w:rPr>
          <w:b/>
          <w:bCs/>
        </w:rPr>
        <w:t>6</w:t>
      </w:r>
      <w:r>
        <w:rPr>
          <w:b/>
          <w:bCs/>
        </w:rPr>
        <w:t xml:space="preserve">: Adopt the following values for </w:t>
      </w:r>
      <m:oMath>
        <m:r>
          <m:rPr>
            <m:sty m:val="bi"/>
          </m:rPr>
          <w:rPr>
            <w:rFonts w:ascii="Cambria Math" w:hAnsi="Cambria Math"/>
          </w:rPr>
          <m:t>d</m:t>
        </m:r>
      </m:oMath>
      <w:r>
        <w:rPr>
          <w:b/>
          <w:bCs/>
        </w:rPr>
        <w:t xml:space="preserve"> and </w:t>
      </w:r>
      <m:oMath>
        <m:r>
          <m:rPr>
            <m:sty m:val="bi"/>
          </m:rPr>
          <w:rPr>
            <w:rFonts w:ascii="Cambria Math" w:hAnsi="Cambria Math"/>
          </w:rPr>
          <m:t>d'</m:t>
        </m:r>
      </m:oMath>
      <w:r>
        <w:rPr>
          <w:b/>
          <w:bCs/>
        </w:rPr>
        <w:t xml:space="preserve"> for AP AI/ML CSI report:</w:t>
      </w:r>
    </w:p>
    <w:p w14:paraId="126F9EB6" w14:textId="77777777" w:rsidR="00D93A6E" w:rsidRDefault="00D93A6E" w:rsidP="00D93A6E">
      <w:pPr>
        <w:rPr>
          <w:b/>
          <w:bCs/>
        </w:rPr>
      </w:pPr>
    </w:p>
    <w:tbl>
      <w:tblPr>
        <w:tblStyle w:val="TableGrid10"/>
        <w:tblpPr w:leftFromText="180" w:rightFromText="180" w:vertAnchor="page" w:horzAnchor="page" w:tblpX="5640" w:tblpY="5515"/>
        <w:tblW w:w="0" w:type="auto"/>
        <w:tblLook w:val="04A0" w:firstRow="1" w:lastRow="0" w:firstColumn="1" w:lastColumn="0" w:noHBand="0" w:noVBand="1"/>
      </w:tblPr>
      <w:tblGrid>
        <w:gridCol w:w="332"/>
        <w:gridCol w:w="1082"/>
        <w:gridCol w:w="2579"/>
        <w:gridCol w:w="3082"/>
        <w:gridCol w:w="3090"/>
      </w:tblGrid>
      <w:tr w:rsidR="003A62E2" w:rsidRPr="003E7209" w14:paraId="24E666EF" w14:textId="77777777" w:rsidTr="003A62E2">
        <w:tc>
          <w:tcPr>
            <w:tcW w:w="0" w:type="auto"/>
          </w:tcPr>
          <w:p w14:paraId="1C9BD3B4" w14:textId="77777777" w:rsidR="003A62E2" w:rsidRPr="003E7209" w:rsidRDefault="003A62E2" w:rsidP="003A62E2">
            <w:pPr>
              <w:spacing w:before="0" w:after="0"/>
              <w:jc w:val="center"/>
              <w:rPr>
                <w:rFonts w:ascii="Aptos" w:eastAsia="Aptos" w:hAnsi="Aptos"/>
                <w:sz w:val="20"/>
                <w:szCs w:val="20"/>
              </w:rPr>
            </w:pPr>
            <m:oMathPara>
              <m:oMath>
                <m:r>
                  <w:rPr>
                    <w:rFonts w:ascii="Cambria Math" w:eastAsia="Aptos" w:hAnsi="Cambria Math"/>
                    <w:sz w:val="20"/>
                    <w:szCs w:val="20"/>
                  </w:rPr>
                  <m:t>μ</m:t>
                </m:r>
              </m:oMath>
            </m:oMathPara>
          </w:p>
        </w:tc>
        <w:tc>
          <w:tcPr>
            <w:tcW w:w="0" w:type="auto"/>
          </w:tcPr>
          <w:p w14:paraId="21155F8F" w14:textId="77777777" w:rsidR="003A62E2" w:rsidRPr="003E7209" w:rsidRDefault="003A62E2" w:rsidP="003A62E2">
            <w:pPr>
              <w:spacing w:before="0" w:after="0"/>
              <w:jc w:val="center"/>
              <w:rPr>
                <w:rFonts w:ascii="Aptos" w:eastAsia="Aptos" w:hAnsi="Aptos"/>
                <w:sz w:val="20"/>
                <w:szCs w:val="20"/>
              </w:rPr>
            </w:pPr>
            <w:r w:rsidRPr="003E7209">
              <w:rPr>
                <w:rFonts w:ascii="Aptos" w:eastAsia="Aptos" w:hAnsi="Aptos"/>
                <w:sz w:val="20"/>
                <w:szCs w:val="20"/>
              </w:rPr>
              <w:t>SCS (</w:t>
            </w:r>
            <w:proofErr w:type="spellStart"/>
            <w:r w:rsidRPr="003E7209">
              <w:rPr>
                <w:rFonts w:ascii="Aptos" w:eastAsia="Aptos" w:hAnsi="Aptos"/>
                <w:sz w:val="20"/>
                <w:szCs w:val="20"/>
              </w:rPr>
              <w:t>KHz</w:t>
            </w:r>
            <w:proofErr w:type="spellEnd"/>
            <w:r w:rsidRPr="003E7209">
              <w:rPr>
                <w:rFonts w:ascii="Aptos" w:eastAsia="Aptos" w:hAnsi="Aptos"/>
                <w:sz w:val="20"/>
                <w:szCs w:val="20"/>
              </w:rPr>
              <w:t>)</w:t>
            </w:r>
          </w:p>
        </w:tc>
        <w:tc>
          <w:tcPr>
            <w:tcW w:w="0" w:type="auto"/>
          </w:tcPr>
          <w:p w14:paraId="4BFFA925" w14:textId="77777777" w:rsidR="003A62E2" w:rsidRPr="003E7209" w:rsidRDefault="003A62E2" w:rsidP="003A62E2">
            <w:pPr>
              <w:spacing w:before="0" w:after="0"/>
              <w:jc w:val="center"/>
              <w:rPr>
                <w:rFonts w:ascii="Aptos" w:eastAsia="Aptos" w:hAnsi="Aptos"/>
                <w:sz w:val="20"/>
                <w:szCs w:val="20"/>
              </w:rPr>
            </w:pPr>
            <w:r w:rsidRPr="003E7209">
              <w:rPr>
                <w:rFonts w:ascii="Aptos" w:eastAsia="Aptos" w:hAnsi="Aptos"/>
                <w:sz w:val="20"/>
                <w:szCs w:val="20"/>
              </w:rPr>
              <w:t># OFDM symbols for 1msec</w:t>
            </w:r>
          </w:p>
        </w:tc>
        <w:tc>
          <w:tcPr>
            <w:tcW w:w="0" w:type="auto"/>
          </w:tcPr>
          <w:p w14:paraId="2A08D320" w14:textId="77777777" w:rsidR="003A62E2" w:rsidRPr="003E7209" w:rsidRDefault="003A62E2" w:rsidP="003A62E2">
            <w:pPr>
              <w:spacing w:before="0" w:after="0"/>
              <w:jc w:val="center"/>
              <w:rPr>
                <w:rFonts w:ascii="Aptos" w:eastAsia="Aptos" w:hAnsi="Aptos"/>
                <w:sz w:val="20"/>
                <w:szCs w:val="20"/>
              </w:rPr>
            </w:pPr>
            <w:r w:rsidRPr="003E7209">
              <w:rPr>
                <w:rFonts w:ascii="Aptos" w:eastAsia="Aptos" w:hAnsi="Aptos"/>
                <w:sz w:val="20"/>
                <w:szCs w:val="20"/>
              </w:rPr>
              <w:t>Spatial beam prediction</w:t>
            </w:r>
          </w:p>
          <w:p w14:paraId="2F982E92" w14:textId="77777777" w:rsidR="003A62E2" w:rsidRPr="003E7209" w:rsidRDefault="003A62E2" w:rsidP="003A62E2">
            <w:pPr>
              <w:spacing w:before="0" w:after="0"/>
              <w:jc w:val="center"/>
              <w:rPr>
                <w:rFonts w:ascii="Aptos" w:eastAsia="Aptos" w:hAnsi="Aptos"/>
                <w:sz w:val="20"/>
                <w:szCs w:val="20"/>
              </w:rPr>
            </w:pPr>
            <w:r w:rsidRPr="003E7209">
              <w:rPr>
                <w:rFonts w:ascii="Aptos" w:eastAsia="Aptos" w:hAnsi="Aptos"/>
                <w:sz w:val="20"/>
                <w:szCs w:val="20"/>
              </w:rPr>
              <w:t>d = d’ values (4 msec)</w:t>
            </w:r>
            <w:r>
              <w:rPr>
                <w:rFonts w:ascii="Aptos" w:eastAsia="Aptos" w:hAnsi="Aptos"/>
                <w:sz w:val="20"/>
                <w:szCs w:val="20"/>
              </w:rPr>
              <w:t>, in symbols</w:t>
            </w:r>
          </w:p>
        </w:tc>
        <w:tc>
          <w:tcPr>
            <w:tcW w:w="3090" w:type="dxa"/>
          </w:tcPr>
          <w:p w14:paraId="7C3F5680" w14:textId="77777777" w:rsidR="003A62E2" w:rsidRPr="003E7209" w:rsidRDefault="003A62E2" w:rsidP="003A62E2">
            <w:pPr>
              <w:spacing w:before="0" w:after="0"/>
              <w:jc w:val="center"/>
              <w:rPr>
                <w:rFonts w:ascii="Aptos" w:eastAsia="Aptos" w:hAnsi="Aptos"/>
                <w:sz w:val="20"/>
                <w:szCs w:val="20"/>
              </w:rPr>
            </w:pPr>
            <w:r w:rsidRPr="003E7209">
              <w:rPr>
                <w:rFonts w:ascii="Aptos" w:eastAsia="Aptos" w:hAnsi="Aptos"/>
                <w:sz w:val="20"/>
                <w:szCs w:val="20"/>
              </w:rPr>
              <w:t>Temporal beam prediction d = d’ values (7 msec)</w:t>
            </w:r>
            <w:r>
              <w:rPr>
                <w:rFonts w:ascii="Aptos" w:eastAsia="Aptos" w:hAnsi="Aptos"/>
                <w:sz w:val="20"/>
                <w:szCs w:val="20"/>
              </w:rPr>
              <w:t>, in symbols</w:t>
            </w:r>
          </w:p>
        </w:tc>
      </w:tr>
      <w:tr w:rsidR="003A62E2" w:rsidRPr="003E7209" w14:paraId="73B89FBE" w14:textId="77777777" w:rsidTr="003A62E2">
        <w:tc>
          <w:tcPr>
            <w:tcW w:w="0" w:type="auto"/>
          </w:tcPr>
          <w:p w14:paraId="3607B12C" w14:textId="77777777" w:rsidR="003A62E2" w:rsidRPr="003E7209" w:rsidRDefault="003A62E2" w:rsidP="003A62E2">
            <w:pPr>
              <w:spacing w:before="0" w:after="0"/>
              <w:jc w:val="center"/>
              <w:rPr>
                <w:rFonts w:ascii="Aptos" w:eastAsia="Aptos" w:hAnsi="Aptos"/>
                <w:sz w:val="20"/>
                <w:szCs w:val="20"/>
              </w:rPr>
            </w:pPr>
            <w:r w:rsidRPr="003E7209">
              <w:rPr>
                <w:rFonts w:ascii="Aptos" w:eastAsia="Aptos" w:hAnsi="Aptos"/>
                <w:sz w:val="20"/>
                <w:szCs w:val="20"/>
              </w:rPr>
              <w:t>0</w:t>
            </w:r>
          </w:p>
        </w:tc>
        <w:tc>
          <w:tcPr>
            <w:tcW w:w="0" w:type="auto"/>
          </w:tcPr>
          <w:p w14:paraId="6024B05C" w14:textId="77777777" w:rsidR="003A62E2" w:rsidRPr="003E7209" w:rsidRDefault="003A62E2" w:rsidP="003A62E2">
            <w:pPr>
              <w:spacing w:before="0" w:after="0"/>
              <w:jc w:val="center"/>
              <w:rPr>
                <w:rFonts w:ascii="Aptos" w:eastAsia="Aptos" w:hAnsi="Aptos"/>
                <w:sz w:val="20"/>
                <w:szCs w:val="20"/>
              </w:rPr>
            </w:pPr>
            <w:r w:rsidRPr="003E7209">
              <w:rPr>
                <w:rFonts w:ascii="Aptos" w:eastAsia="Aptos" w:hAnsi="Aptos"/>
                <w:sz w:val="20"/>
                <w:szCs w:val="20"/>
              </w:rPr>
              <w:t>15</w:t>
            </w:r>
          </w:p>
        </w:tc>
        <w:tc>
          <w:tcPr>
            <w:tcW w:w="0" w:type="auto"/>
          </w:tcPr>
          <w:p w14:paraId="7A8EAF48" w14:textId="77777777" w:rsidR="003A62E2" w:rsidRPr="003E7209" w:rsidRDefault="003A62E2" w:rsidP="003A62E2">
            <w:pPr>
              <w:spacing w:before="0" w:after="0"/>
              <w:jc w:val="center"/>
              <w:rPr>
                <w:rFonts w:ascii="Aptos" w:eastAsia="Aptos" w:hAnsi="Aptos"/>
                <w:sz w:val="20"/>
                <w:szCs w:val="20"/>
              </w:rPr>
            </w:pPr>
            <w:r w:rsidRPr="003E7209">
              <w:rPr>
                <w:rFonts w:ascii="Aptos" w:eastAsia="Aptos" w:hAnsi="Aptos"/>
                <w:sz w:val="20"/>
                <w:szCs w:val="20"/>
              </w:rPr>
              <w:t>14</w:t>
            </w:r>
          </w:p>
        </w:tc>
        <w:tc>
          <w:tcPr>
            <w:tcW w:w="0" w:type="auto"/>
          </w:tcPr>
          <w:p w14:paraId="4EE752A5" w14:textId="77777777" w:rsidR="003A62E2" w:rsidRPr="003E7209" w:rsidRDefault="003A62E2" w:rsidP="003A62E2">
            <w:pPr>
              <w:spacing w:before="0" w:after="0"/>
              <w:jc w:val="center"/>
              <w:rPr>
                <w:rFonts w:ascii="Aptos" w:eastAsia="Aptos" w:hAnsi="Aptos"/>
                <w:sz w:val="20"/>
                <w:szCs w:val="20"/>
              </w:rPr>
            </w:pPr>
            <w:r w:rsidRPr="003E7209">
              <w:rPr>
                <w:rFonts w:ascii="Aptos" w:eastAsia="Aptos" w:hAnsi="Aptos"/>
                <w:sz w:val="20"/>
                <w:szCs w:val="20"/>
              </w:rPr>
              <w:t>56</w:t>
            </w:r>
          </w:p>
        </w:tc>
        <w:tc>
          <w:tcPr>
            <w:tcW w:w="3090" w:type="dxa"/>
          </w:tcPr>
          <w:p w14:paraId="1B5A5697" w14:textId="77777777" w:rsidR="003A62E2" w:rsidRPr="003E7209" w:rsidRDefault="003A62E2" w:rsidP="003A62E2">
            <w:pPr>
              <w:spacing w:before="0" w:after="0"/>
              <w:jc w:val="center"/>
              <w:rPr>
                <w:rFonts w:ascii="Aptos" w:eastAsia="Aptos" w:hAnsi="Aptos"/>
                <w:sz w:val="20"/>
                <w:szCs w:val="20"/>
              </w:rPr>
            </w:pPr>
            <w:r w:rsidRPr="003E7209">
              <w:rPr>
                <w:rFonts w:ascii="Aptos" w:eastAsia="Aptos" w:hAnsi="Aptos"/>
                <w:sz w:val="20"/>
                <w:szCs w:val="20"/>
              </w:rPr>
              <w:t>98</w:t>
            </w:r>
          </w:p>
        </w:tc>
      </w:tr>
      <w:tr w:rsidR="003A62E2" w:rsidRPr="003E7209" w14:paraId="480A9590" w14:textId="77777777" w:rsidTr="003A62E2">
        <w:tc>
          <w:tcPr>
            <w:tcW w:w="0" w:type="auto"/>
          </w:tcPr>
          <w:p w14:paraId="0CD52168" w14:textId="77777777" w:rsidR="003A62E2" w:rsidRPr="003E7209" w:rsidRDefault="003A62E2" w:rsidP="003A62E2">
            <w:pPr>
              <w:spacing w:before="0" w:after="0"/>
              <w:jc w:val="center"/>
              <w:rPr>
                <w:rFonts w:ascii="Aptos" w:eastAsia="Aptos" w:hAnsi="Aptos"/>
                <w:sz w:val="20"/>
                <w:szCs w:val="20"/>
              </w:rPr>
            </w:pPr>
            <w:r w:rsidRPr="003E7209">
              <w:rPr>
                <w:rFonts w:ascii="Aptos" w:eastAsia="Aptos" w:hAnsi="Aptos"/>
                <w:sz w:val="20"/>
                <w:szCs w:val="20"/>
              </w:rPr>
              <w:t>1</w:t>
            </w:r>
          </w:p>
        </w:tc>
        <w:tc>
          <w:tcPr>
            <w:tcW w:w="0" w:type="auto"/>
          </w:tcPr>
          <w:p w14:paraId="676F3D1D" w14:textId="77777777" w:rsidR="003A62E2" w:rsidRPr="003E7209" w:rsidRDefault="003A62E2" w:rsidP="003A62E2">
            <w:pPr>
              <w:spacing w:before="0" w:after="0"/>
              <w:jc w:val="center"/>
              <w:rPr>
                <w:rFonts w:ascii="Aptos" w:eastAsia="Aptos" w:hAnsi="Aptos"/>
                <w:sz w:val="20"/>
                <w:szCs w:val="20"/>
              </w:rPr>
            </w:pPr>
            <w:r w:rsidRPr="003E7209">
              <w:rPr>
                <w:rFonts w:ascii="Aptos" w:eastAsia="Aptos" w:hAnsi="Aptos"/>
                <w:sz w:val="20"/>
                <w:szCs w:val="20"/>
              </w:rPr>
              <w:t>30</w:t>
            </w:r>
          </w:p>
        </w:tc>
        <w:tc>
          <w:tcPr>
            <w:tcW w:w="0" w:type="auto"/>
          </w:tcPr>
          <w:p w14:paraId="3188736D" w14:textId="77777777" w:rsidR="003A62E2" w:rsidRPr="003E7209" w:rsidRDefault="003A62E2" w:rsidP="003A62E2">
            <w:pPr>
              <w:spacing w:before="0" w:after="0"/>
              <w:jc w:val="center"/>
              <w:rPr>
                <w:rFonts w:ascii="Aptos" w:eastAsia="Aptos" w:hAnsi="Aptos"/>
                <w:sz w:val="20"/>
                <w:szCs w:val="20"/>
              </w:rPr>
            </w:pPr>
            <w:r w:rsidRPr="003E7209">
              <w:rPr>
                <w:rFonts w:ascii="Aptos" w:eastAsia="Aptos" w:hAnsi="Aptos"/>
                <w:sz w:val="20"/>
                <w:szCs w:val="20"/>
              </w:rPr>
              <w:t>28</w:t>
            </w:r>
          </w:p>
        </w:tc>
        <w:tc>
          <w:tcPr>
            <w:tcW w:w="0" w:type="auto"/>
          </w:tcPr>
          <w:p w14:paraId="5AC0FA08" w14:textId="77777777" w:rsidR="003A62E2" w:rsidRPr="003E7209" w:rsidRDefault="003A62E2" w:rsidP="003A62E2">
            <w:pPr>
              <w:spacing w:before="0" w:after="0"/>
              <w:jc w:val="center"/>
              <w:rPr>
                <w:rFonts w:ascii="Aptos" w:eastAsia="Aptos" w:hAnsi="Aptos"/>
                <w:sz w:val="20"/>
                <w:szCs w:val="20"/>
              </w:rPr>
            </w:pPr>
            <w:r w:rsidRPr="003E7209">
              <w:rPr>
                <w:rFonts w:ascii="Aptos" w:eastAsia="Aptos" w:hAnsi="Aptos"/>
                <w:sz w:val="20"/>
                <w:szCs w:val="20"/>
              </w:rPr>
              <w:t>112</w:t>
            </w:r>
          </w:p>
        </w:tc>
        <w:tc>
          <w:tcPr>
            <w:tcW w:w="3090" w:type="dxa"/>
          </w:tcPr>
          <w:p w14:paraId="3844F227" w14:textId="77777777" w:rsidR="003A62E2" w:rsidRPr="003E7209" w:rsidRDefault="003A62E2" w:rsidP="003A62E2">
            <w:pPr>
              <w:spacing w:before="0" w:after="0"/>
              <w:jc w:val="center"/>
              <w:rPr>
                <w:rFonts w:ascii="Aptos" w:eastAsia="Aptos" w:hAnsi="Aptos"/>
                <w:sz w:val="20"/>
                <w:szCs w:val="20"/>
              </w:rPr>
            </w:pPr>
            <w:r w:rsidRPr="003E7209">
              <w:rPr>
                <w:rFonts w:ascii="Aptos" w:eastAsia="Aptos" w:hAnsi="Aptos"/>
                <w:sz w:val="20"/>
                <w:szCs w:val="20"/>
              </w:rPr>
              <w:t>196</w:t>
            </w:r>
          </w:p>
        </w:tc>
      </w:tr>
      <w:tr w:rsidR="003A62E2" w:rsidRPr="003E7209" w14:paraId="1FAF5729" w14:textId="77777777" w:rsidTr="003A62E2">
        <w:tc>
          <w:tcPr>
            <w:tcW w:w="0" w:type="auto"/>
          </w:tcPr>
          <w:p w14:paraId="59189585" w14:textId="77777777" w:rsidR="003A62E2" w:rsidRPr="003E7209" w:rsidRDefault="003A62E2" w:rsidP="003A62E2">
            <w:pPr>
              <w:spacing w:before="0" w:after="0"/>
              <w:jc w:val="center"/>
              <w:rPr>
                <w:rFonts w:ascii="Aptos" w:eastAsia="Aptos" w:hAnsi="Aptos"/>
                <w:sz w:val="20"/>
                <w:szCs w:val="20"/>
              </w:rPr>
            </w:pPr>
            <w:r w:rsidRPr="003E7209">
              <w:rPr>
                <w:rFonts w:ascii="Aptos" w:eastAsia="Aptos" w:hAnsi="Aptos"/>
                <w:sz w:val="20"/>
                <w:szCs w:val="20"/>
              </w:rPr>
              <w:t>2</w:t>
            </w:r>
          </w:p>
        </w:tc>
        <w:tc>
          <w:tcPr>
            <w:tcW w:w="0" w:type="auto"/>
          </w:tcPr>
          <w:p w14:paraId="1F2CF1D9" w14:textId="77777777" w:rsidR="003A62E2" w:rsidRPr="003E7209" w:rsidRDefault="003A62E2" w:rsidP="003A62E2">
            <w:pPr>
              <w:spacing w:before="0" w:after="0"/>
              <w:jc w:val="center"/>
              <w:rPr>
                <w:rFonts w:ascii="Aptos" w:eastAsia="Aptos" w:hAnsi="Aptos"/>
                <w:sz w:val="20"/>
                <w:szCs w:val="20"/>
              </w:rPr>
            </w:pPr>
            <w:r w:rsidRPr="003E7209">
              <w:rPr>
                <w:rFonts w:ascii="Aptos" w:eastAsia="Aptos" w:hAnsi="Aptos"/>
                <w:sz w:val="20"/>
                <w:szCs w:val="20"/>
              </w:rPr>
              <w:t>60</w:t>
            </w:r>
          </w:p>
        </w:tc>
        <w:tc>
          <w:tcPr>
            <w:tcW w:w="0" w:type="auto"/>
          </w:tcPr>
          <w:p w14:paraId="1A46E634" w14:textId="77777777" w:rsidR="003A62E2" w:rsidRPr="003E7209" w:rsidRDefault="003A62E2" w:rsidP="003A62E2">
            <w:pPr>
              <w:spacing w:before="0" w:after="0"/>
              <w:jc w:val="center"/>
              <w:rPr>
                <w:rFonts w:ascii="Aptos" w:eastAsia="Aptos" w:hAnsi="Aptos"/>
                <w:sz w:val="20"/>
                <w:szCs w:val="20"/>
              </w:rPr>
            </w:pPr>
            <w:r w:rsidRPr="003E7209">
              <w:rPr>
                <w:rFonts w:ascii="Aptos" w:eastAsia="Aptos" w:hAnsi="Aptos"/>
                <w:sz w:val="20"/>
                <w:szCs w:val="20"/>
              </w:rPr>
              <w:t>56</w:t>
            </w:r>
          </w:p>
        </w:tc>
        <w:tc>
          <w:tcPr>
            <w:tcW w:w="0" w:type="auto"/>
          </w:tcPr>
          <w:p w14:paraId="2CFA2099" w14:textId="77777777" w:rsidR="003A62E2" w:rsidRPr="003E7209" w:rsidRDefault="003A62E2" w:rsidP="003A62E2">
            <w:pPr>
              <w:spacing w:before="0" w:after="0"/>
              <w:jc w:val="center"/>
              <w:rPr>
                <w:rFonts w:ascii="Aptos" w:eastAsia="Aptos" w:hAnsi="Aptos"/>
                <w:sz w:val="20"/>
                <w:szCs w:val="20"/>
              </w:rPr>
            </w:pPr>
            <w:r w:rsidRPr="003E7209">
              <w:rPr>
                <w:rFonts w:ascii="Aptos" w:eastAsia="Aptos" w:hAnsi="Aptos"/>
                <w:sz w:val="20"/>
                <w:szCs w:val="20"/>
              </w:rPr>
              <w:t>224</w:t>
            </w:r>
          </w:p>
        </w:tc>
        <w:tc>
          <w:tcPr>
            <w:tcW w:w="3090" w:type="dxa"/>
          </w:tcPr>
          <w:p w14:paraId="12C160E8" w14:textId="77777777" w:rsidR="003A62E2" w:rsidRPr="003E7209" w:rsidRDefault="003A62E2" w:rsidP="003A62E2">
            <w:pPr>
              <w:spacing w:before="0" w:after="0"/>
              <w:jc w:val="center"/>
              <w:rPr>
                <w:rFonts w:ascii="Aptos" w:eastAsia="Aptos" w:hAnsi="Aptos"/>
                <w:sz w:val="20"/>
                <w:szCs w:val="20"/>
              </w:rPr>
            </w:pPr>
            <w:r w:rsidRPr="003E7209">
              <w:rPr>
                <w:rFonts w:ascii="Aptos" w:eastAsia="Aptos" w:hAnsi="Aptos"/>
                <w:sz w:val="20"/>
                <w:szCs w:val="20"/>
              </w:rPr>
              <w:t>392</w:t>
            </w:r>
          </w:p>
        </w:tc>
      </w:tr>
      <w:tr w:rsidR="003A62E2" w:rsidRPr="003E7209" w14:paraId="126438F5" w14:textId="77777777" w:rsidTr="003A62E2">
        <w:tc>
          <w:tcPr>
            <w:tcW w:w="0" w:type="auto"/>
          </w:tcPr>
          <w:p w14:paraId="24AF802F" w14:textId="77777777" w:rsidR="003A62E2" w:rsidRPr="003E7209" w:rsidRDefault="003A62E2" w:rsidP="003A62E2">
            <w:pPr>
              <w:spacing w:before="0" w:after="0"/>
              <w:jc w:val="center"/>
              <w:rPr>
                <w:rFonts w:ascii="Aptos" w:eastAsia="Aptos" w:hAnsi="Aptos"/>
                <w:sz w:val="20"/>
                <w:szCs w:val="20"/>
              </w:rPr>
            </w:pPr>
            <w:r w:rsidRPr="003E7209">
              <w:rPr>
                <w:rFonts w:ascii="Aptos" w:eastAsia="Aptos" w:hAnsi="Aptos"/>
                <w:sz w:val="20"/>
                <w:szCs w:val="20"/>
              </w:rPr>
              <w:t>3</w:t>
            </w:r>
          </w:p>
        </w:tc>
        <w:tc>
          <w:tcPr>
            <w:tcW w:w="0" w:type="auto"/>
          </w:tcPr>
          <w:p w14:paraId="7BD55F11" w14:textId="77777777" w:rsidR="003A62E2" w:rsidRPr="003E7209" w:rsidRDefault="003A62E2" w:rsidP="003A62E2">
            <w:pPr>
              <w:spacing w:before="0" w:after="0"/>
              <w:jc w:val="center"/>
              <w:rPr>
                <w:rFonts w:ascii="Aptos" w:eastAsia="Aptos" w:hAnsi="Aptos"/>
                <w:sz w:val="20"/>
                <w:szCs w:val="20"/>
              </w:rPr>
            </w:pPr>
            <w:r w:rsidRPr="003E7209">
              <w:rPr>
                <w:rFonts w:ascii="Aptos" w:eastAsia="Aptos" w:hAnsi="Aptos"/>
                <w:sz w:val="20"/>
                <w:szCs w:val="20"/>
              </w:rPr>
              <w:t>120</w:t>
            </w:r>
          </w:p>
        </w:tc>
        <w:tc>
          <w:tcPr>
            <w:tcW w:w="0" w:type="auto"/>
          </w:tcPr>
          <w:p w14:paraId="43AD00C4" w14:textId="77777777" w:rsidR="003A62E2" w:rsidRPr="003E7209" w:rsidRDefault="003A62E2" w:rsidP="003A62E2">
            <w:pPr>
              <w:spacing w:before="0" w:after="0"/>
              <w:jc w:val="center"/>
              <w:rPr>
                <w:rFonts w:ascii="Aptos" w:eastAsia="Aptos" w:hAnsi="Aptos"/>
                <w:sz w:val="20"/>
                <w:szCs w:val="20"/>
              </w:rPr>
            </w:pPr>
            <w:r w:rsidRPr="003E7209">
              <w:rPr>
                <w:rFonts w:ascii="Aptos" w:eastAsia="Aptos" w:hAnsi="Aptos"/>
                <w:sz w:val="20"/>
                <w:szCs w:val="20"/>
              </w:rPr>
              <w:t>112</w:t>
            </w:r>
          </w:p>
        </w:tc>
        <w:tc>
          <w:tcPr>
            <w:tcW w:w="0" w:type="auto"/>
          </w:tcPr>
          <w:p w14:paraId="5F034721" w14:textId="77777777" w:rsidR="003A62E2" w:rsidRPr="003E7209" w:rsidRDefault="003A62E2" w:rsidP="003A62E2">
            <w:pPr>
              <w:spacing w:before="0" w:after="0"/>
              <w:jc w:val="center"/>
              <w:rPr>
                <w:rFonts w:ascii="Aptos" w:eastAsia="Aptos" w:hAnsi="Aptos"/>
                <w:sz w:val="20"/>
                <w:szCs w:val="20"/>
              </w:rPr>
            </w:pPr>
            <w:r w:rsidRPr="003E7209">
              <w:rPr>
                <w:rFonts w:ascii="Aptos" w:eastAsia="Aptos" w:hAnsi="Aptos"/>
                <w:sz w:val="20"/>
                <w:szCs w:val="20"/>
              </w:rPr>
              <w:t>448</w:t>
            </w:r>
          </w:p>
        </w:tc>
        <w:tc>
          <w:tcPr>
            <w:tcW w:w="3090" w:type="dxa"/>
          </w:tcPr>
          <w:p w14:paraId="1BCC945B" w14:textId="77777777" w:rsidR="003A62E2" w:rsidRPr="003E7209" w:rsidRDefault="003A62E2" w:rsidP="003A62E2">
            <w:pPr>
              <w:spacing w:before="0" w:after="0"/>
              <w:jc w:val="center"/>
              <w:rPr>
                <w:rFonts w:ascii="Aptos" w:eastAsia="Aptos" w:hAnsi="Aptos"/>
                <w:sz w:val="20"/>
                <w:szCs w:val="20"/>
              </w:rPr>
            </w:pPr>
            <w:r w:rsidRPr="003E7209">
              <w:rPr>
                <w:rFonts w:ascii="Aptos" w:eastAsia="Aptos" w:hAnsi="Aptos"/>
                <w:sz w:val="20"/>
                <w:szCs w:val="20"/>
              </w:rPr>
              <w:t>784</w:t>
            </w:r>
          </w:p>
        </w:tc>
      </w:tr>
      <w:tr w:rsidR="003A62E2" w:rsidRPr="003E7209" w14:paraId="75418E34" w14:textId="77777777" w:rsidTr="003A62E2">
        <w:tc>
          <w:tcPr>
            <w:tcW w:w="0" w:type="auto"/>
          </w:tcPr>
          <w:p w14:paraId="29E9D6F0" w14:textId="77777777" w:rsidR="003A62E2" w:rsidRPr="003E7209" w:rsidRDefault="003A62E2" w:rsidP="003A62E2">
            <w:pPr>
              <w:spacing w:before="0" w:after="0"/>
              <w:jc w:val="center"/>
              <w:rPr>
                <w:rFonts w:ascii="Aptos" w:eastAsia="Aptos" w:hAnsi="Aptos"/>
                <w:sz w:val="20"/>
                <w:szCs w:val="20"/>
              </w:rPr>
            </w:pPr>
            <w:r w:rsidRPr="003E7209">
              <w:rPr>
                <w:rFonts w:ascii="Aptos" w:eastAsia="Aptos" w:hAnsi="Aptos"/>
                <w:sz w:val="20"/>
                <w:szCs w:val="20"/>
              </w:rPr>
              <w:t>4</w:t>
            </w:r>
          </w:p>
        </w:tc>
        <w:tc>
          <w:tcPr>
            <w:tcW w:w="0" w:type="auto"/>
          </w:tcPr>
          <w:p w14:paraId="0AE7770E" w14:textId="77777777" w:rsidR="003A62E2" w:rsidRPr="003E7209" w:rsidRDefault="003A62E2" w:rsidP="003A62E2">
            <w:pPr>
              <w:spacing w:before="0" w:after="0"/>
              <w:jc w:val="center"/>
              <w:rPr>
                <w:rFonts w:ascii="Aptos" w:eastAsia="Aptos" w:hAnsi="Aptos"/>
                <w:sz w:val="20"/>
                <w:szCs w:val="20"/>
              </w:rPr>
            </w:pPr>
            <w:r w:rsidRPr="003E7209">
              <w:rPr>
                <w:rFonts w:ascii="Aptos" w:eastAsia="Aptos" w:hAnsi="Aptos"/>
                <w:sz w:val="20"/>
                <w:szCs w:val="20"/>
              </w:rPr>
              <w:t>240</w:t>
            </w:r>
          </w:p>
        </w:tc>
        <w:tc>
          <w:tcPr>
            <w:tcW w:w="0" w:type="auto"/>
          </w:tcPr>
          <w:p w14:paraId="6CCEFA99" w14:textId="77777777" w:rsidR="003A62E2" w:rsidRPr="003E7209" w:rsidRDefault="003A62E2" w:rsidP="003A62E2">
            <w:pPr>
              <w:spacing w:before="0" w:after="0"/>
              <w:jc w:val="center"/>
              <w:rPr>
                <w:rFonts w:ascii="Aptos" w:eastAsia="Aptos" w:hAnsi="Aptos"/>
                <w:sz w:val="20"/>
                <w:szCs w:val="20"/>
              </w:rPr>
            </w:pPr>
            <w:r w:rsidRPr="003E7209">
              <w:rPr>
                <w:rFonts w:ascii="Aptos" w:eastAsia="Aptos" w:hAnsi="Aptos"/>
                <w:sz w:val="20"/>
                <w:szCs w:val="20"/>
              </w:rPr>
              <w:t>224</w:t>
            </w:r>
          </w:p>
        </w:tc>
        <w:tc>
          <w:tcPr>
            <w:tcW w:w="0" w:type="auto"/>
          </w:tcPr>
          <w:p w14:paraId="5B70A75B" w14:textId="77777777" w:rsidR="003A62E2" w:rsidRPr="003E7209" w:rsidRDefault="003A62E2" w:rsidP="003A62E2">
            <w:pPr>
              <w:spacing w:before="0" w:after="0"/>
              <w:jc w:val="center"/>
              <w:rPr>
                <w:rFonts w:ascii="Aptos" w:eastAsia="Aptos" w:hAnsi="Aptos"/>
                <w:sz w:val="20"/>
                <w:szCs w:val="20"/>
              </w:rPr>
            </w:pPr>
            <w:r w:rsidRPr="003E7209">
              <w:rPr>
                <w:rFonts w:ascii="Aptos" w:eastAsia="Aptos" w:hAnsi="Aptos"/>
                <w:sz w:val="20"/>
                <w:szCs w:val="20"/>
              </w:rPr>
              <w:t>896</w:t>
            </w:r>
          </w:p>
        </w:tc>
        <w:tc>
          <w:tcPr>
            <w:tcW w:w="3090" w:type="dxa"/>
          </w:tcPr>
          <w:p w14:paraId="0BD13DEE" w14:textId="77777777" w:rsidR="003A62E2" w:rsidRPr="003E7209" w:rsidRDefault="003A62E2" w:rsidP="003A62E2">
            <w:pPr>
              <w:spacing w:before="0" w:after="0"/>
              <w:jc w:val="center"/>
              <w:rPr>
                <w:rFonts w:ascii="Aptos" w:eastAsia="Aptos" w:hAnsi="Aptos"/>
                <w:sz w:val="20"/>
                <w:szCs w:val="20"/>
              </w:rPr>
            </w:pPr>
            <w:r w:rsidRPr="003E7209">
              <w:rPr>
                <w:rFonts w:ascii="Aptos" w:eastAsia="Aptos" w:hAnsi="Aptos"/>
                <w:sz w:val="20"/>
                <w:szCs w:val="20"/>
              </w:rPr>
              <w:t>1568</w:t>
            </w:r>
          </w:p>
        </w:tc>
      </w:tr>
      <w:tr w:rsidR="003A62E2" w:rsidRPr="003E7209" w14:paraId="529C9647" w14:textId="77777777" w:rsidTr="003A62E2">
        <w:tc>
          <w:tcPr>
            <w:tcW w:w="0" w:type="auto"/>
          </w:tcPr>
          <w:p w14:paraId="6EF94A50" w14:textId="77777777" w:rsidR="003A62E2" w:rsidRPr="003E7209" w:rsidRDefault="003A62E2" w:rsidP="003A62E2">
            <w:pPr>
              <w:spacing w:before="0" w:after="0"/>
              <w:jc w:val="center"/>
              <w:rPr>
                <w:rFonts w:ascii="Aptos" w:eastAsia="Aptos" w:hAnsi="Aptos"/>
                <w:sz w:val="20"/>
                <w:szCs w:val="20"/>
              </w:rPr>
            </w:pPr>
            <w:r w:rsidRPr="003E7209">
              <w:rPr>
                <w:rFonts w:ascii="Aptos" w:eastAsia="Aptos" w:hAnsi="Aptos"/>
                <w:sz w:val="20"/>
                <w:szCs w:val="20"/>
              </w:rPr>
              <w:t>5</w:t>
            </w:r>
          </w:p>
        </w:tc>
        <w:tc>
          <w:tcPr>
            <w:tcW w:w="0" w:type="auto"/>
          </w:tcPr>
          <w:p w14:paraId="6CA4CEC7" w14:textId="77777777" w:rsidR="003A62E2" w:rsidRPr="003E7209" w:rsidRDefault="003A62E2" w:rsidP="003A62E2">
            <w:pPr>
              <w:spacing w:before="0" w:after="0"/>
              <w:jc w:val="center"/>
              <w:rPr>
                <w:rFonts w:ascii="Aptos" w:eastAsia="Aptos" w:hAnsi="Aptos"/>
                <w:sz w:val="20"/>
                <w:szCs w:val="20"/>
              </w:rPr>
            </w:pPr>
            <w:r w:rsidRPr="003E7209">
              <w:rPr>
                <w:rFonts w:ascii="Aptos" w:eastAsia="Aptos" w:hAnsi="Aptos"/>
                <w:sz w:val="20"/>
                <w:szCs w:val="20"/>
              </w:rPr>
              <w:t>480</w:t>
            </w:r>
          </w:p>
        </w:tc>
        <w:tc>
          <w:tcPr>
            <w:tcW w:w="0" w:type="auto"/>
          </w:tcPr>
          <w:p w14:paraId="099DA1E8" w14:textId="77777777" w:rsidR="003A62E2" w:rsidRPr="003E7209" w:rsidRDefault="003A62E2" w:rsidP="003A62E2">
            <w:pPr>
              <w:spacing w:before="0" w:after="0"/>
              <w:jc w:val="center"/>
              <w:rPr>
                <w:rFonts w:ascii="Aptos" w:eastAsia="Aptos" w:hAnsi="Aptos"/>
                <w:sz w:val="20"/>
                <w:szCs w:val="20"/>
              </w:rPr>
            </w:pPr>
            <w:r w:rsidRPr="003E7209">
              <w:rPr>
                <w:rFonts w:ascii="Aptos" w:eastAsia="Aptos" w:hAnsi="Aptos"/>
                <w:sz w:val="20"/>
                <w:szCs w:val="20"/>
              </w:rPr>
              <w:t>448</w:t>
            </w:r>
          </w:p>
        </w:tc>
        <w:tc>
          <w:tcPr>
            <w:tcW w:w="0" w:type="auto"/>
          </w:tcPr>
          <w:p w14:paraId="7F58ED43" w14:textId="77777777" w:rsidR="003A62E2" w:rsidRPr="003E7209" w:rsidRDefault="003A62E2" w:rsidP="003A62E2">
            <w:pPr>
              <w:spacing w:before="0" w:after="0"/>
              <w:jc w:val="center"/>
              <w:rPr>
                <w:rFonts w:ascii="Aptos" w:eastAsia="Aptos" w:hAnsi="Aptos"/>
                <w:sz w:val="20"/>
                <w:szCs w:val="20"/>
              </w:rPr>
            </w:pPr>
            <w:r w:rsidRPr="003E7209">
              <w:rPr>
                <w:rFonts w:ascii="Aptos" w:eastAsia="Aptos" w:hAnsi="Aptos"/>
                <w:sz w:val="20"/>
                <w:szCs w:val="20"/>
              </w:rPr>
              <w:t>1792</w:t>
            </w:r>
          </w:p>
        </w:tc>
        <w:tc>
          <w:tcPr>
            <w:tcW w:w="3090" w:type="dxa"/>
          </w:tcPr>
          <w:p w14:paraId="11931516" w14:textId="77777777" w:rsidR="003A62E2" w:rsidRPr="003E7209" w:rsidRDefault="003A62E2" w:rsidP="003A62E2">
            <w:pPr>
              <w:spacing w:before="0" w:after="0"/>
              <w:jc w:val="center"/>
              <w:rPr>
                <w:rFonts w:ascii="Aptos" w:eastAsia="Aptos" w:hAnsi="Aptos"/>
                <w:sz w:val="20"/>
                <w:szCs w:val="20"/>
              </w:rPr>
            </w:pPr>
            <w:r w:rsidRPr="003E7209">
              <w:rPr>
                <w:rFonts w:ascii="Aptos" w:eastAsia="Aptos" w:hAnsi="Aptos"/>
                <w:sz w:val="20"/>
                <w:szCs w:val="20"/>
              </w:rPr>
              <w:t>3136</w:t>
            </w:r>
          </w:p>
        </w:tc>
      </w:tr>
      <w:tr w:rsidR="003A62E2" w:rsidRPr="003E7209" w14:paraId="1AD4FED5" w14:textId="77777777" w:rsidTr="003A62E2">
        <w:tc>
          <w:tcPr>
            <w:tcW w:w="0" w:type="auto"/>
          </w:tcPr>
          <w:p w14:paraId="5C3DFEDA" w14:textId="77777777" w:rsidR="003A62E2" w:rsidRPr="003E7209" w:rsidRDefault="003A62E2" w:rsidP="003A62E2">
            <w:pPr>
              <w:spacing w:before="0" w:after="0"/>
              <w:jc w:val="center"/>
              <w:rPr>
                <w:rFonts w:ascii="Aptos" w:eastAsia="Aptos" w:hAnsi="Aptos"/>
                <w:sz w:val="20"/>
                <w:szCs w:val="20"/>
              </w:rPr>
            </w:pPr>
            <w:r w:rsidRPr="003E7209">
              <w:rPr>
                <w:rFonts w:ascii="Aptos" w:eastAsia="Aptos" w:hAnsi="Aptos"/>
                <w:sz w:val="20"/>
                <w:szCs w:val="20"/>
              </w:rPr>
              <w:t>6</w:t>
            </w:r>
          </w:p>
        </w:tc>
        <w:tc>
          <w:tcPr>
            <w:tcW w:w="0" w:type="auto"/>
          </w:tcPr>
          <w:p w14:paraId="5166E1F6" w14:textId="77777777" w:rsidR="003A62E2" w:rsidRPr="003E7209" w:rsidRDefault="003A62E2" w:rsidP="003A62E2">
            <w:pPr>
              <w:spacing w:before="0" w:after="0"/>
              <w:jc w:val="center"/>
              <w:rPr>
                <w:rFonts w:ascii="Aptos" w:eastAsia="Aptos" w:hAnsi="Aptos"/>
                <w:sz w:val="20"/>
                <w:szCs w:val="20"/>
              </w:rPr>
            </w:pPr>
            <w:r w:rsidRPr="003E7209">
              <w:rPr>
                <w:rFonts w:ascii="Aptos" w:eastAsia="Aptos" w:hAnsi="Aptos"/>
                <w:sz w:val="20"/>
                <w:szCs w:val="20"/>
              </w:rPr>
              <w:t>960</w:t>
            </w:r>
          </w:p>
        </w:tc>
        <w:tc>
          <w:tcPr>
            <w:tcW w:w="0" w:type="auto"/>
          </w:tcPr>
          <w:p w14:paraId="72F7825D" w14:textId="77777777" w:rsidR="003A62E2" w:rsidRPr="003E7209" w:rsidRDefault="003A62E2" w:rsidP="003A62E2">
            <w:pPr>
              <w:spacing w:before="0" w:after="0"/>
              <w:jc w:val="center"/>
              <w:rPr>
                <w:rFonts w:ascii="Aptos" w:eastAsia="Aptos" w:hAnsi="Aptos"/>
                <w:sz w:val="20"/>
                <w:szCs w:val="20"/>
              </w:rPr>
            </w:pPr>
            <w:r w:rsidRPr="003E7209">
              <w:rPr>
                <w:rFonts w:ascii="Aptos" w:eastAsia="Aptos" w:hAnsi="Aptos"/>
                <w:sz w:val="20"/>
                <w:szCs w:val="20"/>
              </w:rPr>
              <w:t>896</w:t>
            </w:r>
          </w:p>
        </w:tc>
        <w:tc>
          <w:tcPr>
            <w:tcW w:w="0" w:type="auto"/>
          </w:tcPr>
          <w:p w14:paraId="1C512E7C" w14:textId="77777777" w:rsidR="003A62E2" w:rsidRPr="003E7209" w:rsidRDefault="003A62E2" w:rsidP="003A62E2">
            <w:pPr>
              <w:spacing w:before="0" w:after="0"/>
              <w:jc w:val="center"/>
              <w:rPr>
                <w:rFonts w:ascii="Aptos" w:eastAsia="Aptos" w:hAnsi="Aptos"/>
                <w:sz w:val="20"/>
                <w:szCs w:val="20"/>
              </w:rPr>
            </w:pPr>
            <w:r w:rsidRPr="003E7209">
              <w:rPr>
                <w:rFonts w:ascii="Aptos" w:eastAsia="Aptos" w:hAnsi="Aptos"/>
                <w:sz w:val="20"/>
                <w:szCs w:val="20"/>
              </w:rPr>
              <w:t>3584</w:t>
            </w:r>
          </w:p>
        </w:tc>
        <w:tc>
          <w:tcPr>
            <w:tcW w:w="3090" w:type="dxa"/>
          </w:tcPr>
          <w:p w14:paraId="717118E5" w14:textId="77777777" w:rsidR="003A62E2" w:rsidRPr="003E7209" w:rsidRDefault="003A62E2" w:rsidP="003A62E2">
            <w:pPr>
              <w:spacing w:before="0" w:after="0"/>
              <w:jc w:val="center"/>
              <w:rPr>
                <w:rFonts w:ascii="Aptos" w:eastAsia="Aptos" w:hAnsi="Aptos"/>
                <w:sz w:val="20"/>
                <w:szCs w:val="20"/>
              </w:rPr>
            </w:pPr>
            <w:r w:rsidRPr="003E7209">
              <w:rPr>
                <w:rFonts w:ascii="Aptos" w:eastAsia="Aptos" w:hAnsi="Aptos"/>
                <w:sz w:val="20"/>
                <w:szCs w:val="20"/>
              </w:rPr>
              <w:t>6272</w:t>
            </w:r>
          </w:p>
        </w:tc>
      </w:tr>
    </w:tbl>
    <w:p w14:paraId="00567144" w14:textId="77777777" w:rsidR="00D93A6E" w:rsidRDefault="00D93A6E" w:rsidP="00D93A6E">
      <w:pPr>
        <w:rPr>
          <w:b/>
          <w:bCs/>
        </w:rPr>
      </w:pPr>
    </w:p>
    <w:p w14:paraId="3E66455F" w14:textId="77777777" w:rsidR="00D93A6E" w:rsidRDefault="00D93A6E" w:rsidP="00D93A6E">
      <w:pPr>
        <w:jc w:val="center"/>
        <w:rPr>
          <w:b/>
          <w:bCs/>
        </w:rPr>
      </w:pPr>
    </w:p>
    <w:p w14:paraId="7480306A" w14:textId="77777777" w:rsidR="00D93A6E" w:rsidRDefault="00D93A6E" w:rsidP="00D93A6E">
      <w:pPr>
        <w:rPr>
          <w:b/>
          <w:bCs/>
        </w:rPr>
      </w:pPr>
    </w:p>
    <w:p w14:paraId="74CE49B7" w14:textId="77777777" w:rsidR="00D93A6E" w:rsidRDefault="00D93A6E" w:rsidP="00D93A6E">
      <w:pPr>
        <w:rPr>
          <w:b/>
          <w:bCs/>
        </w:rPr>
      </w:pPr>
    </w:p>
    <w:p w14:paraId="28EEF163" w14:textId="77777777" w:rsidR="00D93A6E" w:rsidRDefault="00D93A6E" w:rsidP="00D93A6E">
      <w:pPr>
        <w:rPr>
          <w:b/>
          <w:bCs/>
        </w:rPr>
      </w:pPr>
    </w:p>
    <w:p w14:paraId="6DA0EB54" w14:textId="77777777" w:rsidR="003A62E2" w:rsidRDefault="003A62E2" w:rsidP="00D93A6E">
      <w:pPr>
        <w:rPr>
          <w:b/>
          <w:bCs/>
        </w:rPr>
      </w:pPr>
    </w:p>
    <w:p w14:paraId="71AF18D6" w14:textId="77777777" w:rsidR="00D93A6E" w:rsidRDefault="00D93A6E" w:rsidP="00D93A6E">
      <w:pPr>
        <w:rPr>
          <w:b/>
          <w:bCs/>
        </w:rPr>
      </w:pPr>
    </w:p>
    <w:p w14:paraId="6558BA95" w14:textId="77777777" w:rsidR="00D93A6E" w:rsidRDefault="00D93A6E" w:rsidP="00D93A6E">
      <w:pPr>
        <w:rPr>
          <w:b/>
          <w:bCs/>
        </w:rPr>
      </w:pPr>
    </w:p>
    <w:p w14:paraId="5A229334" w14:textId="77777777" w:rsidR="00992BD5" w:rsidRPr="00D629C6" w:rsidRDefault="00992BD5" w:rsidP="00992BD5"/>
    <w:p w14:paraId="5C3A9588" w14:textId="3344B695" w:rsidR="008119DE" w:rsidRPr="00322AEC" w:rsidRDefault="008119DE">
      <w:pPr>
        <w:rPr>
          <w:b/>
          <w:bCs/>
        </w:rPr>
      </w:pPr>
    </w:p>
    <w:p w14:paraId="3060454C" w14:textId="77777777" w:rsidR="00CD75D4" w:rsidRDefault="00CD75D4"/>
    <w:p w14:paraId="4E167A28" w14:textId="77777777" w:rsidR="00B061FD" w:rsidRDefault="00B061FD"/>
    <w:p w14:paraId="2BD7E362" w14:textId="77777777" w:rsidR="00B061FD" w:rsidRDefault="00B061FD"/>
    <w:p w14:paraId="32D54B88" w14:textId="77777777" w:rsidR="00B061FD" w:rsidRDefault="00B061FD"/>
    <w:p w14:paraId="3923D2B1" w14:textId="77777777" w:rsidR="00B061FD" w:rsidRDefault="00B061FD"/>
    <w:p w14:paraId="4DE3D796" w14:textId="77777777" w:rsidR="00B061FD" w:rsidRDefault="00B061FD"/>
    <w:p w14:paraId="7C258020" w14:textId="77777777" w:rsidR="00B061FD" w:rsidRDefault="00B061FD"/>
    <w:p w14:paraId="3C9A427E" w14:textId="77777777" w:rsidR="00B061FD" w:rsidRDefault="00B061FD"/>
    <w:p w14:paraId="5F1A52AA" w14:textId="77777777" w:rsidR="00B061FD" w:rsidRDefault="00B061FD"/>
    <w:p w14:paraId="3F6D8BB1" w14:textId="77777777" w:rsidR="00BF0298" w:rsidRDefault="00BF0298"/>
    <w:p w14:paraId="3008135C" w14:textId="77777777" w:rsidR="00BF0298" w:rsidRDefault="00BF0298"/>
    <w:p w14:paraId="1117B647" w14:textId="77777777" w:rsidR="00CD75D4" w:rsidRDefault="00CD75D4"/>
    <w:p w14:paraId="21A85C08" w14:textId="77777777" w:rsidR="00CD75D4" w:rsidRDefault="00CD75D4"/>
    <w:p w14:paraId="5FDDA370" w14:textId="77777777" w:rsidR="00CD75D4" w:rsidRDefault="00CD75D4"/>
    <w:p w14:paraId="637CE5F7" w14:textId="77777777" w:rsidR="00CD75D4" w:rsidRDefault="00CD75D4"/>
    <w:p w14:paraId="69C6DBEF" w14:textId="77777777" w:rsidR="00DD39C1" w:rsidRDefault="00DD39C1"/>
    <w:p w14:paraId="7B75CBA9" w14:textId="77777777" w:rsidR="00DD39C1" w:rsidRDefault="00DD39C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583"/>
        <w:gridCol w:w="2120"/>
        <w:gridCol w:w="5171"/>
        <w:gridCol w:w="556"/>
        <w:gridCol w:w="497"/>
        <w:gridCol w:w="467"/>
        <w:gridCol w:w="3171"/>
        <w:gridCol w:w="1142"/>
        <w:gridCol w:w="699"/>
        <w:gridCol w:w="699"/>
        <w:gridCol w:w="699"/>
        <w:gridCol w:w="3421"/>
        <w:gridCol w:w="1737"/>
      </w:tblGrid>
      <w:tr w:rsidR="004911AE" w:rsidRPr="00693AA5" w14:paraId="7C3C9326" w14:textId="77777777" w:rsidTr="00A745C8">
        <w:trPr>
          <w:trHeight w:val="20"/>
        </w:trPr>
        <w:tc>
          <w:tcPr>
            <w:tcW w:w="0" w:type="auto"/>
            <w:tcBorders>
              <w:top w:val="single" w:sz="4" w:space="0" w:color="auto"/>
              <w:left w:val="single" w:sz="4" w:space="0" w:color="auto"/>
              <w:bottom w:val="single" w:sz="4" w:space="0" w:color="auto"/>
              <w:right w:val="single" w:sz="4" w:space="0" w:color="auto"/>
            </w:tcBorders>
          </w:tcPr>
          <w:p w14:paraId="143A30CD" w14:textId="77777777" w:rsidR="006B6DE0" w:rsidRPr="00693AA5" w:rsidRDefault="006B6DE0" w:rsidP="00A745C8">
            <w:pPr>
              <w:pStyle w:val="TAL"/>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76EF6C7" w14:textId="77777777" w:rsidR="006B6DE0" w:rsidRPr="00693AA5" w:rsidRDefault="006B6DE0" w:rsidP="00A745C8">
            <w:pPr>
              <w:pStyle w:val="TAL"/>
              <w:rPr>
                <w:rFonts w:eastAsia="MS Mincho" w:cs="Arial"/>
                <w:color w:val="000000" w:themeColor="text1"/>
                <w:szCs w:val="18"/>
              </w:rPr>
            </w:pPr>
            <w:r w:rsidRPr="00BF0B82">
              <w:rPr>
                <w:rFonts w:cs="Arial"/>
                <w:color w:val="000000" w:themeColor="text1"/>
                <w:szCs w:val="18"/>
              </w:rPr>
              <w:t>58-</w:t>
            </w:r>
            <w:r w:rsidRPr="00BF0B82">
              <w:rPr>
                <w:rFonts w:eastAsia="Yu Mincho" w:cs="Arial"/>
                <w:color w:val="000000" w:themeColor="text1"/>
                <w:szCs w:val="18"/>
              </w:rPr>
              <w:t>0</w:t>
            </w:r>
            <w:r w:rsidRPr="00BF0B82">
              <w:rPr>
                <w:rFonts w:cs="Arial"/>
                <w:color w:val="000000" w:themeColor="text1"/>
                <w:szCs w:val="18"/>
              </w:rPr>
              <w:t>-</w:t>
            </w:r>
            <w:r w:rsidRPr="00BF0B82">
              <w:rPr>
                <w:rFonts w:eastAsia="Yu Mincho"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16FDDCA7" w14:textId="77777777" w:rsidR="006B6DE0" w:rsidRPr="00693AA5" w:rsidRDefault="006B6DE0" w:rsidP="00A745C8">
            <w:pPr>
              <w:pStyle w:val="TAL"/>
              <w:rPr>
                <w:rFonts w:eastAsia="SimSun" w:cs="Arial"/>
                <w:color w:val="000000" w:themeColor="text1"/>
                <w:szCs w:val="18"/>
                <w:lang w:eastAsia="zh-CN"/>
              </w:rPr>
            </w:pPr>
            <w:r w:rsidRPr="00BF0B82">
              <w:rPr>
                <w:rFonts w:cs="Arial"/>
                <w:color w:val="000000" w:themeColor="text1"/>
                <w:szCs w:val="18"/>
              </w:rPr>
              <w:t xml:space="preserve">CSI report framework </w:t>
            </w:r>
            <w:r w:rsidRPr="00A1442C">
              <w:rPr>
                <w:rFonts w:cs="Arial"/>
                <w:color w:val="000000" w:themeColor="text1"/>
                <w:szCs w:val="18"/>
              </w:rPr>
              <w:t>for UE-side inference</w:t>
            </w:r>
          </w:p>
        </w:tc>
        <w:tc>
          <w:tcPr>
            <w:tcW w:w="0" w:type="auto"/>
            <w:tcBorders>
              <w:top w:val="single" w:sz="4" w:space="0" w:color="auto"/>
              <w:left w:val="single" w:sz="4" w:space="0" w:color="auto"/>
              <w:bottom w:val="single" w:sz="4" w:space="0" w:color="auto"/>
              <w:right w:val="single" w:sz="4" w:space="0" w:color="auto"/>
            </w:tcBorders>
          </w:tcPr>
          <w:p w14:paraId="2406BA87" w14:textId="77777777" w:rsidR="006B6DE0" w:rsidRPr="001D3630" w:rsidRDefault="006B6DE0" w:rsidP="00A745C8">
            <w:pPr>
              <w:pStyle w:val="TAL"/>
              <w:rPr>
                <w:rFonts w:eastAsia="Yu Mincho"/>
                <w:color w:val="EE0000"/>
                <w:szCs w:val="18"/>
              </w:rPr>
            </w:pPr>
            <w:r w:rsidRPr="00AB0EB9">
              <w:rPr>
                <w:rFonts w:eastAsia="Yu Mincho"/>
                <w:color w:val="EE0000"/>
                <w:szCs w:val="18"/>
              </w:rPr>
              <w:t>1. Number o</w:t>
            </w:r>
            <w:r w:rsidRPr="001D3630">
              <w:rPr>
                <w:rFonts w:eastAsia="Yu Mincho"/>
                <w:color w:val="EE0000"/>
                <w:szCs w:val="18"/>
              </w:rPr>
              <w:t>f APU pools N</w:t>
            </w:r>
          </w:p>
          <w:p w14:paraId="312E87F0" w14:textId="77777777" w:rsidR="006B6DE0" w:rsidRPr="00265F45" w:rsidRDefault="006B6DE0" w:rsidP="00A745C8">
            <w:pPr>
              <w:pStyle w:val="TAL"/>
              <w:rPr>
                <w:rFonts w:cs="Arial"/>
                <w:color w:val="000000" w:themeColor="text1"/>
                <w:szCs w:val="18"/>
                <w:lang w:val="en-US" w:eastAsia="en-US"/>
              </w:rPr>
            </w:pPr>
            <w:r w:rsidRPr="001D3630">
              <w:rPr>
                <w:rFonts w:eastAsia="Yu Mincho" w:cs="Arial"/>
                <w:strike/>
                <w:color w:val="EE0000"/>
                <w:szCs w:val="18"/>
              </w:rPr>
              <w:t>1</w:t>
            </w:r>
            <w:r w:rsidRPr="001D3630">
              <w:rPr>
                <w:rFonts w:eastAsia="Yu Mincho" w:cs="Arial"/>
                <w:color w:val="EE0000"/>
                <w:szCs w:val="18"/>
              </w:rPr>
              <w:t>2</w:t>
            </w:r>
            <w:r w:rsidRPr="001D3630">
              <w:rPr>
                <w:rFonts w:cs="Arial"/>
                <w:color w:val="000000" w:themeColor="text1"/>
                <w:szCs w:val="18"/>
              </w:rPr>
              <w:t>. Maximu</w:t>
            </w:r>
            <w:r w:rsidRPr="00BF0B82">
              <w:rPr>
                <w:rFonts w:cs="Arial"/>
                <w:color w:val="000000" w:themeColor="text1"/>
                <w:szCs w:val="18"/>
              </w:rPr>
              <w:t>m number of APUs</w:t>
            </w:r>
            <w:r w:rsidRPr="00AB0EB9">
              <w:rPr>
                <w:color w:val="EE0000"/>
                <w:szCs w:val="18"/>
              </w:rPr>
              <w:t xml:space="preserve"> in each APU pool</w:t>
            </w:r>
            <w:r w:rsidRPr="00BF0B82">
              <w:rPr>
                <w:rFonts w:cs="Arial"/>
                <w:color w:val="000000" w:themeColor="text1"/>
                <w:szCs w:val="18"/>
              </w:rPr>
              <w:t xml:space="preserve"> </w:t>
            </w:r>
            <w:r w:rsidRPr="00357422">
              <w:rPr>
                <w:rFonts w:cs="Arial"/>
                <w:strike/>
                <w:color w:val="EE0000"/>
                <w:szCs w:val="18"/>
              </w:rPr>
              <w:t xml:space="preserve">for all types </w:t>
            </w:r>
            <w:r w:rsidRPr="00265F45">
              <w:rPr>
                <w:rFonts w:cs="Arial"/>
                <w:color w:val="000000" w:themeColor="text1"/>
                <w:szCs w:val="18"/>
                <w:lang w:val="en-US" w:eastAsia="en-US"/>
              </w:rPr>
              <w:t xml:space="preserve">of UE-sided inference for CSI report(s) for simultaneously in a CC </w:t>
            </w:r>
          </w:p>
          <w:p w14:paraId="6121D32F" w14:textId="77777777" w:rsidR="006B6DE0" w:rsidRPr="00693AA5" w:rsidRDefault="006B6DE0" w:rsidP="00A745C8">
            <w:pPr>
              <w:rPr>
                <w:rFonts w:eastAsia="MS Gothic" w:cs="Arial"/>
                <w:color w:val="000000" w:themeColor="text1"/>
                <w:sz w:val="18"/>
                <w:szCs w:val="18"/>
              </w:rPr>
            </w:pPr>
            <w:r w:rsidRPr="00E713A8">
              <w:rPr>
                <w:rFonts w:eastAsia="Yu Mincho" w:cs="Arial"/>
                <w:strike/>
                <w:color w:val="EE0000"/>
                <w:sz w:val="18"/>
                <w:szCs w:val="18"/>
              </w:rPr>
              <w:t>2</w:t>
            </w:r>
            <w:r w:rsidRPr="00E713A8">
              <w:rPr>
                <w:rFonts w:eastAsia="Yu Mincho" w:cs="Arial"/>
                <w:color w:val="EE0000"/>
                <w:sz w:val="18"/>
                <w:szCs w:val="18"/>
              </w:rPr>
              <w:t>3</w:t>
            </w:r>
            <w:r w:rsidRPr="00BF0B82">
              <w:rPr>
                <w:rFonts w:cs="Arial"/>
                <w:color w:val="000000" w:themeColor="text1"/>
                <w:sz w:val="18"/>
                <w:szCs w:val="18"/>
              </w:rPr>
              <w:t>. Maximum number of APUs</w:t>
            </w:r>
            <w:r w:rsidRPr="00754EFF">
              <w:rPr>
                <w:color w:val="EE0000"/>
                <w:szCs w:val="18"/>
              </w:rPr>
              <w:t xml:space="preserve"> </w:t>
            </w:r>
            <w:r w:rsidRPr="00754EFF">
              <w:rPr>
                <w:rFonts w:cs="Arial"/>
                <w:color w:val="EE0000"/>
                <w:sz w:val="18"/>
                <w:szCs w:val="18"/>
              </w:rPr>
              <w:t>in each APU pool</w:t>
            </w:r>
            <w:r w:rsidRPr="00BF0B82">
              <w:rPr>
                <w:rFonts w:cs="Arial"/>
                <w:color w:val="000000" w:themeColor="text1"/>
                <w:sz w:val="18"/>
                <w:szCs w:val="18"/>
              </w:rPr>
              <w:t xml:space="preserve"> </w:t>
            </w:r>
            <w:r w:rsidRPr="00357422">
              <w:rPr>
                <w:rFonts w:cs="Arial"/>
                <w:strike/>
                <w:color w:val="EE0000"/>
                <w:sz w:val="18"/>
                <w:szCs w:val="18"/>
              </w:rPr>
              <w:t xml:space="preserve">for all types </w:t>
            </w:r>
            <w:r w:rsidRPr="00265F45">
              <w:rPr>
                <w:rFonts w:cs="Arial"/>
                <w:color w:val="000000" w:themeColor="text1"/>
                <w:sz w:val="18"/>
                <w:szCs w:val="18"/>
              </w:rPr>
              <w:t>of UE-sided inference</w:t>
            </w:r>
            <w:r w:rsidRPr="00BF0B82">
              <w:rPr>
                <w:rFonts w:cs="Arial"/>
                <w:color w:val="000000" w:themeColor="text1"/>
                <w:sz w:val="18"/>
                <w:szCs w:val="18"/>
              </w:rPr>
              <w:t xml:space="preserve"> for CSI report(s) simultaneously across all CCs</w:t>
            </w:r>
          </w:p>
        </w:tc>
        <w:tc>
          <w:tcPr>
            <w:tcW w:w="0" w:type="auto"/>
            <w:tcBorders>
              <w:top w:val="single" w:sz="4" w:space="0" w:color="auto"/>
              <w:left w:val="single" w:sz="4" w:space="0" w:color="auto"/>
              <w:bottom w:val="single" w:sz="4" w:space="0" w:color="auto"/>
              <w:right w:val="single" w:sz="4" w:space="0" w:color="auto"/>
            </w:tcBorders>
          </w:tcPr>
          <w:p w14:paraId="69AF9979" w14:textId="77777777" w:rsidR="006B6DE0" w:rsidRPr="00693AA5" w:rsidRDefault="006B6DE0" w:rsidP="00A745C8">
            <w:pPr>
              <w:pStyle w:val="TAL"/>
              <w:rPr>
                <w:rFonts w:eastAsia="MS Mincho" w:cs="Arial"/>
                <w:color w:val="000000" w:themeColor="text1"/>
                <w:szCs w:val="18"/>
              </w:rPr>
            </w:pPr>
            <w:r w:rsidRPr="00BF0B8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09FAA46" w14:textId="77777777" w:rsidR="006B6DE0" w:rsidRPr="00693AA5" w:rsidRDefault="006B6DE0" w:rsidP="00A745C8">
            <w:pPr>
              <w:pStyle w:val="TAL"/>
              <w:rPr>
                <w:rFonts w:eastAsia="SimSun" w:cs="Arial"/>
                <w:color w:val="000000" w:themeColor="text1"/>
                <w:szCs w:val="18"/>
                <w:lang w:eastAsia="zh-CN"/>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85407CF" w14:textId="77777777" w:rsidR="006B6DE0" w:rsidRPr="00693AA5" w:rsidRDefault="006B6DE0" w:rsidP="00A745C8">
            <w:pPr>
              <w:pStyle w:val="TAL"/>
              <w:rPr>
                <w:rFonts w:eastAsiaTheme="minorEastAsia"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BC7BDF" w14:textId="77777777" w:rsidR="006B6DE0" w:rsidRPr="00693AA5" w:rsidRDefault="006B6DE0" w:rsidP="00A745C8">
            <w:pPr>
              <w:pStyle w:val="TAL"/>
              <w:rPr>
                <w:rFonts w:eastAsia="SimSun" w:cs="Arial"/>
                <w:color w:val="000000" w:themeColor="text1"/>
                <w:szCs w:val="18"/>
                <w:lang w:val="en-US" w:eastAsia="zh-CN"/>
              </w:rPr>
            </w:pPr>
            <w:r w:rsidRPr="00BF0B82">
              <w:rPr>
                <w:rFonts w:eastAsia="Yu Mincho" w:cs="Arial"/>
                <w:color w:val="000000" w:themeColor="text1"/>
                <w:szCs w:val="18"/>
                <w:lang w:val="en-US"/>
              </w:rPr>
              <w:t xml:space="preserve">Maximum number of APUs </w:t>
            </w:r>
            <w:r w:rsidRPr="00C56D3E">
              <w:rPr>
                <w:rFonts w:eastAsia="Yu Mincho" w:cs="Arial"/>
                <w:color w:val="000000" w:themeColor="text1"/>
                <w:szCs w:val="18"/>
                <w:lang w:val="en-US"/>
              </w:rPr>
              <w:t>for UE-sided inference</w:t>
            </w:r>
            <w:r w:rsidRPr="00BF0B82">
              <w:rPr>
                <w:rFonts w:eastAsia="Yu Mincho" w:cs="Arial"/>
                <w:color w:val="000000" w:themeColor="text1"/>
                <w:szCs w:val="18"/>
                <w:lang w:val="en-US"/>
              </w:rPr>
              <w:t xml:space="preserve"> is unknown to the network</w:t>
            </w:r>
          </w:p>
        </w:tc>
        <w:tc>
          <w:tcPr>
            <w:tcW w:w="0" w:type="auto"/>
            <w:tcBorders>
              <w:top w:val="single" w:sz="4" w:space="0" w:color="auto"/>
              <w:left w:val="single" w:sz="4" w:space="0" w:color="auto"/>
              <w:bottom w:val="single" w:sz="4" w:space="0" w:color="auto"/>
              <w:right w:val="single" w:sz="4" w:space="0" w:color="auto"/>
            </w:tcBorders>
          </w:tcPr>
          <w:p w14:paraId="74E9C6F2" w14:textId="77777777" w:rsidR="004911AE" w:rsidRDefault="006B6DE0" w:rsidP="00A745C8">
            <w:pPr>
              <w:pStyle w:val="TAL"/>
              <w:rPr>
                <w:rFonts w:eastAsia="MS Mincho" w:cs="Arial"/>
                <w:color w:val="EE0000"/>
                <w:szCs w:val="18"/>
                <w:lang w:eastAsia="zh-CN"/>
              </w:rPr>
            </w:pPr>
            <w:r w:rsidRPr="00AA518F">
              <w:rPr>
                <w:rFonts w:eastAsia="MS Mincho" w:cs="Arial"/>
                <w:strike/>
                <w:color w:val="EE0000"/>
                <w:szCs w:val="18"/>
                <w:lang w:eastAsia="zh-CN"/>
              </w:rPr>
              <w:t>FFS</w:t>
            </w:r>
            <w:r w:rsidRPr="00AA518F">
              <w:rPr>
                <w:rFonts w:eastAsia="MS Mincho" w:cs="Arial"/>
                <w:color w:val="EE0000"/>
                <w:szCs w:val="18"/>
                <w:lang w:eastAsia="zh-CN"/>
              </w:rPr>
              <w:t xml:space="preserve"> </w:t>
            </w:r>
          </w:p>
          <w:p w14:paraId="76305E58" w14:textId="3149BD23" w:rsidR="006B6DE0" w:rsidRDefault="006B6DE0" w:rsidP="00A745C8">
            <w:pPr>
              <w:pStyle w:val="TAL"/>
              <w:rPr>
                <w:rFonts w:eastAsia="MS Mincho" w:cs="Arial"/>
                <w:strike/>
                <w:color w:val="EE0000"/>
                <w:szCs w:val="18"/>
                <w:lang w:eastAsia="zh-CN"/>
              </w:rPr>
            </w:pPr>
            <w:r w:rsidRPr="003A62E2">
              <w:rPr>
                <w:rFonts w:eastAsia="MS Mincho" w:cs="Arial"/>
                <w:strike/>
                <w:color w:val="EE0000"/>
                <w:szCs w:val="18"/>
                <w:lang w:eastAsia="zh-CN"/>
              </w:rPr>
              <w:t>Per UE</w:t>
            </w:r>
          </w:p>
          <w:p w14:paraId="1BE8F487" w14:textId="7BC78BC3" w:rsidR="003A62E2" w:rsidRPr="004911AE" w:rsidRDefault="003A62E2" w:rsidP="00A745C8">
            <w:pPr>
              <w:pStyle w:val="TAL"/>
              <w:rPr>
                <w:rFonts w:eastAsia="SimSun" w:cs="Arial"/>
                <w:color w:val="EE0000"/>
                <w:szCs w:val="18"/>
                <w:lang w:eastAsia="zh-CN"/>
              </w:rPr>
            </w:pPr>
            <w:r w:rsidRPr="004911AE">
              <w:rPr>
                <w:rFonts w:eastAsia="MS Mincho" w:cs="Arial"/>
                <w:color w:val="4472C4" w:themeColor="accent1"/>
                <w:szCs w:val="18"/>
                <w:lang w:eastAsia="zh-CN"/>
              </w:rPr>
              <w:t xml:space="preserve">Per band and </w:t>
            </w:r>
            <w:r w:rsidR="004911AE" w:rsidRPr="004911AE">
              <w:rPr>
                <w:rFonts w:eastAsia="MS Mincho" w:cs="Arial"/>
                <w:color w:val="4472C4" w:themeColor="accen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52F9A2B4" w14:textId="77777777" w:rsidR="006B6DE0" w:rsidRPr="00AA518F" w:rsidRDefault="006B6DE0" w:rsidP="00A745C8">
            <w:pPr>
              <w:pStyle w:val="TAL"/>
              <w:rPr>
                <w:rFonts w:eastAsiaTheme="minorEastAsia" w:cs="Arial"/>
                <w:color w:val="EE0000"/>
                <w:szCs w:val="18"/>
              </w:rPr>
            </w:pPr>
            <w:r w:rsidRPr="00AA518F">
              <w:rPr>
                <w:rFonts w:eastAsia="MS Mincho" w:cs="Arial"/>
                <w:strike/>
                <w:color w:val="EE0000"/>
                <w:szCs w:val="18"/>
                <w:lang w:eastAsia="zh-CN"/>
              </w:rPr>
              <w:t>FFS</w:t>
            </w:r>
            <w:r w:rsidRPr="00AA518F">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4DE3AE0E" w14:textId="77777777" w:rsidR="006B6DE0" w:rsidRPr="00693AA5" w:rsidRDefault="006B6DE0" w:rsidP="00A745C8">
            <w:pPr>
              <w:pStyle w:val="TAL"/>
              <w:rPr>
                <w:rFonts w:cs="Arial"/>
                <w:color w:val="000000" w:themeColor="text1"/>
                <w:szCs w:val="18"/>
              </w:rPr>
            </w:pPr>
            <w:r w:rsidRPr="00AA518F">
              <w:rPr>
                <w:rFonts w:eastAsia="MS Mincho" w:cs="Arial"/>
                <w:strike/>
                <w:color w:val="EE0000"/>
                <w:szCs w:val="18"/>
                <w:lang w:eastAsia="zh-CN"/>
              </w:rPr>
              <w:t>FFS</w:t>
            </w:r>
            <w:r w:rsidRPr="00AA518F">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329920AF" w14:textId="77777777" w:rsidR="006B6DE0" w:rsidRPr="00693AA5" w:rsidRDefault="006B6DE0" w:rsidP="00A745C8">
            <w:pPr>
              <w:pStyle w:val="TAL"/>
              <w:rPr>
                <w:rFonts w:cs="Arial"/>
                <w:color w:val="000000" w:themeColor="text1"/>
                <w:szCs w:val="18"/>
              </w:rPr>
            </w:pPr>
            <w:r w:rsidRPr="00AA518F">
              <w:rPr>
                <w:rFonts w:eastAsia="MS Mincho" w:cs="Arial"/>
                <w:strike/>
                <w:color w:val="EE0000"/>
                <w:szCs w:val="18"/>
                <w:lang w:eastAsia="zh-CN"/>
              </w:rPr>
              <w:t>FFS</w:t>
            </w:r>
            <w:r w:rsidRPr="00AA518F">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3787ABFF" w14:textId="77777777" w:rsidR="006B6DE0" w:rsidRPr="00357422" w:rsidRDefault="006B6DE0" w:rsidP="00A745C8">
            <w:pPr>
              <w:pStyle w:val="TAL"/>
              <w:rPr>
                <w:rFonts w:cs="Arial"/>
                <w:color w:val="EE0000"/>
                <w:szCs w:val="18"/>
              </w:rPr>
            </w:pPr>
            <w:r w:rsidRPr="00357422">
              <w:rPr>
                <w:rFonts w:cs="Arial"/>
                <w:color w:val="EE0000"/>
                <w:szCs w:val="18"/>
              </w:rPr>
              <w:t>Component 1 candidate values: {</w:t>
            </w:r>
            <w:r>
              <w:rPr>
                <w:rFonts w:cs="Arial"/>
                <w:color w:val="EE0000"/>
                <w:szCs w:val="18"/>
              </w:rPr>
              <w:t>1</w:t>
            </w:r>
            <w:r w:rsidRPr="00357422">
              <w:rPr>
                <w:rFonts w:cs="Arial"/>
                <w:color w:val="EE0000"/>
                <w:szCs w:val="18"/>
              </w:rPr>
              <w:t>,2}</w:t>
            </w:r>
          </w:p>
          <w:p w14:paraId="6ADE27FB" w14:textId="77777777" w:rsidR="006B6DE0" w:rsidRDefault="006B6DE0" w:rsidP="00A745C8">
            <w:pPr>
              <w:pStyle w:val="TAL"/>
              <w:rPr>
                <w:rFonts w:cs="Arial"/>
                <w:color w:val="000000" w:themeColor="text1"/>
                <w:szCs w:val="18"/>
              </w:rPr>
            </w:pPr>
          </w:p>
          <w:p w14:paraId="67B0B9EC" w14:textId="77777777" w:rsidR="006B6DE0" w:rsidRPr="00357422" w:rsidRDefault="006B6DE0" w:rsidP="00A745C8">
            <w:pPr>
              <w:pStyle w:val="TAL"/>
              <w:rPr>
                <w:rFonts w:cs="Arial"/>
                <w:color w:val="EE0000"/>
                <w:szCs w:val="18"/>
              </w:rPr>
            </w:pPr>
            <w:r w:rsidRPr="00BF0B82">
              <w:rPr>
                <w:rFonts w:cs="Arial"/>
                <w:color w:val="000000" w:themeColor="text1"/>
                <w:szCs w:val="18"/>
              </w:rPr>
              <w:t xml:space="preserve">Component </w:t>
            </w:r>
            <w:r w:rsidRPr="00DE24DA">
              <w:rPr>
                <w:rFonts w:cs="Arial"/>
                <w:strike/>
                <w:color w:val="EE0000"/>
                <w:szCs w:val="18"/>
              </w:rPr>
              <w:t>1</w:t>
            </w:r>
            <w:r w:rsidRPr="00DE24DA">
              <w:rPr>
                <w:rFonts w:cs="Arial"/>
                <w:color w:val="EE0000"/>
                <w:szCs w:val="18"/>
              </w:rPr>
              <w:t>2</w:t>
            </w:r>
            <w:r w:rsidRPr="00BF0B82">
              <w:rPr>
                <w:rFonts w:cs="Arial"/>
                <w:color w:val="000000" w:themeColor="text1"/>
                <w:szCs w:val="18"/>
              </w:rPr>
              <w:t xml:space="preserve"> candidate values: </w:t>
            </w:r>
            <w:proofErr w:type="gramStart"/>
            <w:r w:rsidRPr="0029457D">
              <w:rPr>
                <w:rFonts w:cs="Arial"/>
                <w:strike/>
                <w:color w:val="EE0000"/>
                <w:szCs w:val="18"/>
              </w:rPr>
              <w:t>FFS</w:t>
            </w:r>
            <w:r w:rsidRPr="0029457D">
              <w:rPr>
                <w:rFonts w:cs="Arial"/>
                <w:color w:val="EE0000"/>
                <w:szCs w:val="18"/>
              </w:rPr>
              <w:t>{</w:t>
            </w:r>
            <w:proofErr w:type="gramEnd"/>
            <w:r w:rsidRPr="00357422">
              <w:rPr>
                <w:rFonts w:cs="Arial"/>
                <w:color w:val="EE0000"/>
                <w:szCs w:val="18"/>
              </w:rPr>
              <w:t>1…8</w:t>
            </w:r>
            <w:r>
              <w:rPr>
                <w:rFonts w:cs="Arial"/>
                <w:color w:val="EE0000"/>
                <w:szCs w:val="18"/>
              </w:rPr>
              <w:t>}</w:t>
            </w:r>
          </w:p>
          <w:p w14:paraId="01D988C0" w14:textId="77777777" w:rsidR="006B6DE0" w:rsidRPr="00BF0B82" w:rsidRDefault="006B6DE0" w:rsidP="00A745C8">
            <w:pPr>
              <w:pStyle w:val="TAL"/>
              <w:rPr>
                <w:rFonts w:cs="Arial"/>
                <w:color w:val="000000" w:themeColor="text1"/>
                <w:szCs w:val="18"/>
              </w:rPr>
            </w:pPr>
          </w:p>
          <w:p w14:paraId="115FE473" w14:textId="77777777" w:rsidR="006B6DE0" w:rsidRDefault="006B6DE0" w:rsidP="00A745C8">
            <w:pPr>
              <w:pStyle w:val="TAL"/>
              <w:rPr>
                <w:rFonts w:cs="Arial"/>
                <w:color w:val="EE0000"/>
                <w:szCs w:val="18"/>
              </w:rPr>
            </w:pPr>
            <w:r w:rsidRPr="00BF0B82">
              <w:rPr>
                <w:rFonts w:cs="Arial"/>
                <w:color w:val="000000" w:themeColor="text1"/>
                <w:szCs w:val="18"/>
              </w:rPr>
              <w:t xml:space="preserve">Component </w:t>
            </w:r>
            <w:r>
              <w:rPr>
                <w:rFonts w:cs="Arial"/>
                <w:strike/>
                <w:color w:val="EE0000"/>
                <w:szCs w:val="18"/>
              </w:rPr>
              <w:t>2</w:t>
            </w:r>
            <w:r>
              <w:rPr>
                <w:rFonts w:cs="Arial"/>
                <w:color w:val="EE0000"/>
                <w:szCs w:val="18"/>
              </w:rPr>
              <w:t>3</w:t>
            </w:r>
            <w:r w:rsidRPr="00BF0B82">
              <w:rPr>
                <w:rFonts w:cs="Arial"/>
                <w:color w:val="000000" w:themeColor="text1"/>
                <w:szCs w:val="18"/>
              </w:rPr>
              <w:t xml:space="preserve"> candidate values: </w:t>
            </w:r>
            <w:proofErr w:type="gramStart"/>
            <w:r w:rsidRPr="00AA518F">
              <w:rPr>
                <w:rFonts w:cs="Arial"/>
                <w:strike/>
                <w:color w:val="EE0000"/>
                <w:szCs w:val="18"/>
              </w:rPr>
              <w:t>FFS</w:t>
            </w:r>
            <w:r w:rsidRPr="00AA518F">
              <w:rPr>
                <w:rFonts w:cs="Arial"/>
                <w:color w:val="EE0000"/>
                <w:szCs w:val="18"/>
              </w:rPr>
              <w:t>{</w:t>
            </w:r>
            <w:proofErr w:type="gramEnd"/>
            <w:r>
              <w:rPr>
                <w:rFonts w:cs="Arial"/>
                <w:color w:val="EE0000"/>
                <w:szCs w:val="18"/>
              </w:rPr>
              <w:t>1…32}</w:t>
            </w:r>
          </w:p>
          <w:p w14:paraId="26CBDA2F" w14:textId="77777777" w:rsidR="006B6DE0" w:rsidRDefault="006B6DE0" w:rsidP="00A745C8">
            <w:pPr>
              <w:pStyle w:val="TAL"/>
              <w:rPr>
                <w:rFonts w:cs="Arial"/>
                <w:color w:val="EE0000"/>
                <w:szCs w:val="18"/>
              </w:rPr>
            </w:pPr>
          </w:p>
          <w:p w14:paraId="757E15B6" w14:textId="77777777" w:rsidR="006B6DE0" w:rsidRDefault="006B6DE0" w:rsidP="00A745C8">
            <w:pPr>
              <w:pStyle w:val="TAL"/>
              <w:rPr>
                <w:rFonts w:cs="Arial"/>
                <w:color w:val="EE0000"/>
                <w:szCs w:val="18"/>
              </w:rPr>
            </w:pPr>
            <w:r>
              <w:rPr>
                <w:rFonts w:cs="Arial"/>
                <w:color w:val="EE0000"/>
                <w:szCs w:val="18"/>
              </w:rPr>
              <w:t>Note: Component 2 and 3 candidate values are signalled separately for each pool</w:t>
            </w:r>
          </w:p>
          <w:p w14:paraId="0113E2C1" w14:textId="77777777" w:rsidR="006B6DE0" w:rsidRDefault="006B6DE0" w:rsidP="00A745C8">
            <w:pPr>
              <w:pStyle w:val="TAL"/>
              <w:rPr>
                <w:rFonts w:cs="Arial"/>
                <w:color w:val="000000" w:themeColor="text1"/>
                <w:szCs w:val="18"/>
              </w:rPr>
            </w:pPr>
          </w:p>
          <w:p w14:paraId="72EEAE7F" w14:textId="0E189958" w:rsidR="006B6DE0" w:rsidRPr="00693AA5" w:rsidRDefault="006B6DE0" w:rsidP="00A745C8">
            <w:pPr>
              <w:pStyle w:val="TAL"/>
              <w:rPr>
                <w:rFonts w:cs="Arial"/>
                <w:color w:val="000000" w:themeColor="text1"/>
                <w:szCs w:val="18"/>
              </w:rPr>
            </w:pPr>
            <w:r w:rsidRPr="006B6DE0">
              <w:rPr>
                <w:rFonts w:cs="Arial"/>
                <w:color w:val="4472C4" w:themeColor="accent1"/>
                <w:szCs w:val="18"/>
              </w:rPr>
              <w:t xml:space="preserve">Note: </w:t>
            </w:r>
            <w:r w:rsidRPr="006B6DE0">
              <w:rPr>
                <w:rFonts w:cs="Arial"/>
                <w:strike/>
                <w:color w:val="EE0000"/>
                <w:szCs w:val="18"/>
                <w:highlight w:val="green"/>
              </w:rPr>
              <w:t>[</w:t>
            </w:r>
            <w:r w:rsidRPr="006B6DE0">
              <w:rPr>
                <w:rFonts w:cs="Arial"/>
                <w:color w:val="EE0000"/>
                <w:szCs w:val="18"/>
                <w:highlight w:val="green"/>
              </w:rPr>
              <w:t>A UE that does not support this FG reuses the CPU</w:t>
            </w:r>
            <w:r w:rsidRPr="006B6DE0">
              <w:rPr>
                <w:rFonts w:cs="Arial"/>
                <w:strike/>
                <w:color w:val="EE0000"/>
                <w:szCs w:val="18"/>
                <w:highlight w:val="green"/>
              </w:rPr>
              <w:t>]</w:t>
            </w:r>
          </w:p>
        </w:tc>
        <w:tc>
          <w:tcPr>
            <w:tcW w:w="0" w:type="auto"/>
            <w:tcBorders>
              <w:top w:val="single" w:sz="4" w:space="0" w:color="auto"/>
              <w:left w:val="single" w:sz="4" w:space="0" w:color="auto"/>
              <w:bottom w:val="single" w:sz="4" w:space="0" w:color="auto"/>
              <w:right w:val="single" w:sz="4" w:space="0" w:color="auto"/>
            </w:tcBorders>
          </w:tcPr>
          <w:p w14:paraId="49A93AAB" w14:textId="77777777" w:rsidR="006B6DE0" w:rsidRPr="00693AA5" w:rsidRDefault="006B6DE0" w:rsidP="00A745C8">
            <w:pPr>
              <w:pStyle w:val="TAL"/>
              <w:rPr>
                <w:rFonts w:cs="Arial"/>
                <w:color w:val="000000" w:themeColor="text1"/>
                <w:szCs w:val="18"/>
              </w:rPr>
            </w:pPr>
            <w:r w:rsidRPr="00BF0B82">
              <w:rPr>
                <w:rFonts w:cs="Arial"/>
                <w:color w:val="000000" w:themeColor="text1"/>
                <w:szCs w:val="18"/>
              </w:rPr>
              <w:t>Optional with capability signalling</w:t>
            </w:r>
          </w:p>
        </w:tc>
      </w:tr>
    </w:tbl>
    <w:p w14:paraId="04A8FEBA" w14:textId="77777777" w:rsidR="00DD39C1" w:rsidRDefault="00DD39C1"/>
    <w:p w14:paraId="6EEA1AF9" w14:textId="77777777" w:rsidR="00DD39C1" w:rsidRDefault="00DD39C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551"/>
        <w:gridCol w:w="2280"/>
        <w:gridCol w:w="8009"/>
        <w:gridCol w:w="556"/>
        <w:gridCol w:w="497"/>
        <w:gridCol w:w="467"/>
        <w:gridCol w:w="2714"/>
        <w:gridCol w:w="820"/>
        <w:gridCol w:w="571"/>
        <w:gridCol w:w="656"/>
        <w:gridCol w:w="656"/>
        <w:gridCol w:w="1720"/>
        <w:gridCol w:w="1503"/>
      </w:tblGrid>
      <w:tr w:rsidR="008A698C" w:rsidRPr="004C7ECF" w14:paraId="6732D0A3" w14:textId="77777777" w:rsidTr="008A698C">
        <w:trPr>
          <w:trHeight w:val="20"/>
        </w:trPr>
        <w:tc>
          <w:tcPr>
            <w:tcW w:w="0" w:type="auto"/>
            <w:tcBorders>
              <w:top w:val="single" w:sz="4" w:space="0" w:color="auto"/>
              <w:left w:val="single" w:sz="4" w:space="0" w:color="auto"/>
              <w:bottom w:val="single" w:sz="4" w:space="0" w:color="auto"/>
              <w:right w:val="single" w:sz="4" w:space="0" w:color="auto"/>
            </w:tcBorders>
          </w:tcPr>
          <w:p w14:paraId="278A621B" w14:textId="77777777" w:rsidR="008A698C" w:rsidRPr="004C7ECF" w:rsidRDefault="008A698C" w:rsidP="00A745C8">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2E2668D" w14:textId="77777777" w:rsidR="008A698C" w:rsidRPr="004C7ECF" w:rsidRDefault="008A698C" w:rsidP="00A745C8">
            <w:pPr>
              <w:pStyle w:val="TAL"/>
              <w:rPr>
                <w:rFonts w:cs="Arial"/>
                <w:color w:val="000000" w:themeColor="text1"/>
                <w:szCs w:val="18"/>
              </w:rPr>
            </w:pPr>
            <w:r w:rsidRPr="00BF0B82">
              <w:rPr>
                <w:rFonts w:cs="Arial"/>
                <w:color w:val="000000" w:themeColor="text1"/>
                <w:szCs w:val="18"/>
              </w:rPr>
              <w:t>58-1-1</w:t>
            </w:r>
          </w:p>
        </w:tc>
        <w:tc>
          <w:tcPr>
            <w:tcW w:w="0" w:type="auto"/>
            <w:tcBorders>
              <w:top w:val="single" w:sz="4" w:space="0" w:color="auto"/>
              <w:left w:val="single" w:sz="4" w:space="0" w:color="auto"/>
              <w:bottom w:val="single" w:sz="4" w:space="0" w:color="auto"/>
              <w:right w:val="single" w:sz="4" w:space="0" w:color="auto"/>
            </w:tcBorders>
          </w:tcPr>
          <w:p w14:paraId="4284E04D" w14:textId="77777777" w:rsidR="008A698C" w:rsidRPr="004C7ECF" w:rsidRDefault="008A698C" w:rsidP="00A745C8">
            <w:pPr>
              <w:pStyle w:val="TAL"/>
              <w:rPr>
                <w:rFonts w:eastAsia="SimSun" w:cs="Arial"/>
                <w:color w:val="000000" w:themeColor="text1"/>
                <w:szCs w:val="18"/>
              </w:rPr>
            </w:pPr>
            <w:r w:rsidRPr="00BF0B82">
              <w:rPr>
                <w:rFonts w:eastAsia="SimSun" w:cs="Arial"/>
                <w:color w:val="000000" w:themeColor="text1"/>
                <w:szCs w:val="18"/>
              </w:rPr>
              <w:t xml:space="preserve">Increased number of reported </w:t>
            </w:r>
            <w:r w:rsidRPr="00BF0B82">
              <w:rPr>
                <w:rFonts w:eastAsia="Yu Mincho" w:cs="Arial"/>
                <w:color w:val="000000" w:themeColor="text1"/>
                <w:szCs w:val="18"/>
              </w:rPr>
              <w:t>RS</w:t>
            </w:r>
            <w:r w:rsidRPr="00BF0B82">
              <w:rPr>
                <w:rFonts w:eastAsia="SimSun" w:cs="Arial"/>
                <w:color w:val="000000" w:themeColor="text1"/>
                <w:szCs w:val="18"/>
              </w:rPr>
              <w:t>s for beam management</w:t>
            </w:r>
          </w:p>
        </w:tc>
        <w:tc>
          <w:tcPr>
            <w:tcW w:w="0" w:type="auto"/>
            <w:tcBorders>
              <w:top w:val="single" w:sz="4" w:space="0" w:color="auto"/>
              <w:left w:val="single" w:sz="4" w:space="0" w:color="auto"/>
              <w:bottom w:val="single" w:sz="4" w:space="0" w:color="auto"/>
              <w:right w:val="single" w:sz="4" w:space="0" w:color="auto"/>
            </w:tcBorders>
          </w:tcPr>
          <w:p w14:paraId="7E9DC2D6" w14:textId="77777777" w:rsidR="008A698C" w:rsidRPr="00BF0B82" w:rsidRDefault="008A698C" w:rsidP="00A745C8">
            <w:pPr>
              <w:rPr>
                <w:rFonts w:cs="Arial"/>
                <w:color w:val="000000" w:themeColor="text1"/>
                <w:sz w:val="18"/>
                <w:szCs w:val="18"/>
              </w:rPr>
            </w:pPr>
            <w:r w:rsidRPr="00BF0B82">
              <w:rPr>
                <w:rFonts w:cs="Arial"/>
                <w:color w:val="000000" w:themeColor="text1"/>
                <w:sz w:val="18"/>
                <w:szCs w:val="18"/>
              </w:rPr>
              <w:t xml:space="preserve">1. Support of </w:t>
            </w:r>
            <w:r w:rsidRPr="00BF0B82">
              <w:rPr>
                <w:rFonts w:eastAsia="Yu Mincho" w:cs="Arial"/>
                <w:color w:val="000000" w:themeColor="text1"/>
                <w:sz w:val="18"/>
                <w:szCs w:val="18"/>
              </w:rPr>
              <w:t xml:space="preserve">reporting format for </w:t>
            </w:r>
            <w:r w:rsidRPr="00BF0B82">
              <w:rPr>
                <w:rFonts w:cs="Arial"/>
                <w:color w:val="000000" w:themeColor="text1"/>
                <w:sz w:val="18"/>
                <w:szCs w:val="18"/>
              </w:rPr>
              <w:t>L1-RSRP measurements not including CRI/SSBRI other than one for the largest measured L1-RSRP in a reporting instance, if the number of reported L1-RSRPs is equal to the size of the measurement resource set.</w:t>
            </w:r>
          </w:p>
          <w:p w14:paraId="05488CEC" w14:textId="77777777" w:rsidR="008A698C" w:rsidRPr="00BF0B82" w:rsidRDefault="008A698C" w:rsidP="00A745C8">
            <w:pPr>
              <w:rPr>
                <w:rFonts w:cs="Arial"/>
                <w:color w:val="000000" w:themeColor="text1"/>
                <w:sz w:val="18"/>
                <w:szCs w:val="18"/>
              </w:rPr>
            </w:pPr>
            <w:r w:rsidRPr="00BF0B82">
              <w:rPr>
                <w:rFonts w:cs="Arial"/>
                <w:color w:val="000000" w:themeColor="text1"/>
                <w:sz w:val="18"/>
                <w:szCs w:val="18"/>
              </w:rPr>
              <w:t xml:space="preserve">2. </w:t>
            </w:r>
            <w:r w:rsidRPr="00BF0B82">
              <w:rPr>
                <w:rFonts w:eastAsia="Yu Mincho" w:cs="Arial"/>
                <w:color w:val="000000" w:themeColor="text1"/>
                <w:sz w:val="18"/>
                <w:szCs w:val="18"/>
              </w:rPr>
              <w:t>Support of reporting format for</w:t>
            </w:r>
            <w:r w:rsidRPr="00BF0B82">
              <w:rPr>
                <w:rFonts w:cs="Arial"/>
                <w:color w:val="000000" w:themeColor="text1"/>
                <w:sz w:val="18"/>
                <w:szCs w:val="18"/>
              </w:rPr>
              <w:t xml:space="preserve"> L1-RSRPs and corresponding beam information of Top M beam(s) with largest M measured value(s) of L1-RSRP(s) of a measurement resource set, where M is configured by </w:t>
            </w:r>
            <w:proofErr w:type="spellStart"/>
            <w:r w:rsidRPr="00BF0B82">
              <w:rPr>
                <w:rFonts w:cs="Arial"/>
                <w:color w:val="000000" w:themeColor="text1"/>
                <w:sz w:val="18"/>
                <w:szCs w:val="18"/>
              </w:rPr>
              <w:t>gNB</w:t>
            </w:r>
            <w:proofErr w:type="spellEnd"/>
            <w:r w:rsidRPr="00BF0B82">
              <w:rPr>
                <w:rFonts w:cs="Arial"/>
                <w:color w:val="000000" w:themeColor="text1"/>
                <w:sz w:val="18"/>
                <w:szCs w:val="18"/>
              </w:rPr>
              <w:t xml:space="preserve">, if the number of reported L1-RSRPs is </w:t>
            </w:r>
            <w:r w:rsidRPr="00BF0B82">
              <w:rPr>
                <w:rFonts w:eastAsia="Yu Mincho" w:cs="Arial"/>
                <w:color w:val="000000" w:themeColor="text1"/>
                <w:sz w:val="18"/>
                <w:szCs w:val="18"/>
              </w:rPr>
              <w:t>smaller than</w:t>
            </w:r>
            <w:r w:rsidRPr="00BF0B82">
              <w:rPr>
                <w:rFonts w:cs="Arial"/>
                <w:color w:val="000000" w:themeColor="text1"/>
                <w:sz w:val="18"/>
                <w:szCs w:val="18"/>
              </w:rPr>
              <w:t xml:space="preserve"> the size of the measurement resource set</w:t>
            </w:r>
          </w:p>
          <w:p w14:paraId="4B52F2E8" w14:textId="77777777" w:rsidR="008A698C" w:rsidRPr="004C7ECF" w:rsidRDefault="008A698C" w:rsidP="00A745C8">
            <w:pPr>
              <w:rPr>
                <w:rFonts w:eastAsia="MS Gothic" w:cs="Arial"/>
                <w:color w:val="000000" w:themeColor="text1"/>
                <w:sz w:val="18"/>
                <w:szCs w:val="18"/>
              </w:rPr>
            </w:pPr>
            <w:r w:rsidRPr="00BF0B82">
              <w:rPr>
                <w:rFonts w:cs="Arial"/>
                <w:color w:val="000000" w:themeColor="text1"/>
                <w:sz w:val="18"/>
                <w:szCs w:val="18"/>
              </w:rPr>
              <w:t>3. Maximum number of M reported RS</w:t>
            </w:r>
            <w:r w:rsidRPr="00BF0B82">
              <w:rPr>
                <w:rFonts w:eastAsia="Yu Mincho" w:cs="Arial"/>
                <w:color w:val="000000" w:themeColor="text1"/>
                <w:sz w:val="18"/>
                <w:szCs w:val="18"/>
              </w:rPr>
              <w:t>s</w:t>
            </w:r>
            <w:r w:rsidRPr="00BF0B82">
              <w:rPr>
                <w:rFonts w:cs="Arial"/>
                <w:color w:val="000000" w:themeColor="text1"/>
                <w:sz w:val="18"/>
                <w:szCs w:val="18"/>
              </w:rPr>
              <w:t>, M&gt;4</w:t>
            </w:r>
          </w:p>
        </w:tc>
        <w:tc>
          <w:tcPr>
            <w:tcW w:w="0" w:type="auto"/>
            <w:tcBorders>
              <w:top w:val="single" w:sz="4" w:space="0" w:color="auto"/>
              <w:left w:val="single" w:sz="4" w:space="0" w:color="auto"/>
              <w:bottom w:val="single" w:sz="4" w:space="0" w:color="auto"/>
              <w:right w:val="single" w:sz="4" w:space="0" w:color="auto"/>
            </w:tcBorders>
          </w:tcPr>
          <w:p w14:paraId="483D7876" w14:textId="77777777" w:rsidR="008A698C" w:rsidRPr="004C7ECF" w:rsidRDefault="008A698C" w:rsidP="00A745C8">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94319F6" w14:textId="77777777" w:rsidR="008A698C" w:rsidRPr="004C7ECF" w:rsidRDefault="008A698C" w:rsidP="00A745C8">
            <w:pPr>
              <w:pStyle w:val="TAL"/>
              <w:rPr>
                <w:rFonts w:eastAsia="SimSun" w:cs="Arial"/>
                <w:color w:val="000000" w:themeColor="text1"/>
                <w:szCs w:val="18"/>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E47DD11" w14:textId="77777777" w:rsidR="008A698C" w:rsidRPr="004C7ECF" w:rsidRDefault="008A698C" w:rsidP="00A745C8">
            <w:pPr>
              <w:pStyle w:val="TAL"/>
              <w:rPr>
                <w:rFonts w:eastAsiaTheme="minorEastAsia"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F8A1D4" w14:textId="77777777" w:rsidR="008A698C" w:rsidRPr="004C7ECF" w:rsidRDefault="008A698C" w:rsidP="00A745C8">
            <w:pPr>
              <w:pStyle w:val="TAL"/>
              <w:rPr>
                <w:rFonts w:eastAsia="SimSun" w:cs="Arial"/>
                <w:color w:val="000000" w:themeColor="text1"/>
                <w:szCs w:val="18"/>
              </w:rPr>
            </w:pPr>
            <w:r w:rsidRPr="00BF0B82">
              <w:rPr>
                <w:rFonts w:eastAsia="SimSun" w:cs="Arial"/>
                <w:color w:val="000000" w:themeColor="text1"/>
                <w:szCs w:val="18"/>
              </w:rPr>
              <w:t xml:space="preserve">Increased number of reported beams for </w:t>
            </w:r>
            <w:r w:rsidRPr="00BF0B82">
              <w:rPr>
                <w:rFonts w:cs="Arial"/>
                <w:color w:val="000000" w:themeColor="text1"/>
                <w:szCs w:val="18"/>
              </w:rPr>
              <w:t>beam management is not supported</w:t>
            </w:r>
          </w:p>
        </w:tc>
        <w:tc>
          <w:tcPr>
            <w:tcW w:w="820" w:type="dxa"/>
            <w:tcBorders>
              <w:top w:val="single" w:sz="4" w:space="0" w:color="auto"/>
              <w:left w:val="single" w:sz="4" w:space="0" w:color="auto"/>
              <w:bottom w:val="single" w:sz="4" w:space="0" w:color="auto"/>
              <w:right w:val="single" w:sz="4" w:space="0" w:color="auto"/>
            </w:tcBorders>
          </w:tcPr>
          <w:p w14:paraId="6A10ED2B" w14:textId="77777777" w:rsidR="008A698C" w:rsidRDefault="008A698C" w:rsidP="00A745C8">
            <w:pPr>
              <w:pStyle w:val="TAL"/>
              <w:rPr>
                <w:rFonts w:eastAsia="MS Mincho" w:cs="Arial"/>
                <w:strike/>
                <w:color w:val="EE0000"/>
                <w:szCs w:val="18"/>
                <w:lang w:eastAsia="zh-CN"/>
              </w:rPr>
            </w:pPr>
            <w:r w:rsidRPr="00AA518F">
              <w:rPr>
                <w:rFonts w:eastAsia="MS Mincho" w:cs="Arial"/>
                <w:strike/>
                <w:color w:val="EE0000"/>
                <w:szCs w:val="18"/>
                <w:lang w:eastAsia="zh-CN"/>
              </w:rPr>
              <w:t>FFS</w:t>
            </w:r>
            <w:r w:rsidRPr="00AA518F">
              <w:rPr>
                <w:rFonts w:eastAsia="MS Mincho" w:cs="Arial"/>
                <w:color w:val="EE0000"/>
                <w:szCs w:val="18"/>
                <w:lang w:eastAsia="zh-CN"/>
              </w:rPr>
              <w:t xml:space="preserve"> </w:t>
            </w:r>
            <w:r w:rsidRPr="008A698C">
              <w:rPr>
                <w:rFonts w:eastAsia="MS Mincho" w:cs="Arial"/>
                <w:strike/>
                <w:color w:val="EE0000"/>
                <w:szCs w:val="18"/>
                <w:lang w:eastAsia="zh-CN"/>
              </w:rPr>
              <w:t>Per UE</w:t>
            </w:r>
          </w:p>
          <w:p w14:paraId="6E6514E2" w14:textId="2667850E" w:rsidR="00DF699A" w:rsidRPr="004C7ECF" w:rsidRDefault="00DF699A" w:rsidP="00A745C8">
            <w:pPr>
              <w:pStyle w:val="TAL"/>
              <w:rPr>
                <w:rFonts w:eastAsiaTheme="minorEastAsia" w:cs="Arial"/>
                <w:color w:val="000000" w:themeColor="text1"/>
                <w:szCs w:val="18"/>
                <w:highlight w:val="yellow"/>
              </w:rPr>
            </w:pPr>
            <w:r w:rsidRPr="004911AE">
              <w:rPr>
                <w:rFonts w:eastAsia="MS Mincho" w:cs="Arial"/>
                <w:color w:val="4472C4" w:themeColor="accent1"/>
                <w:szCs w:val="18"/>
                <w:lang w:eastAsia="zh-CN"/>
              </w:rPr>
              <w:t>Per band</w:t>
            </w:r>
          </w:p>
        </w:tc>
        <w:tc>
          <w:tcPr>
            <w:tcW w:w="571" w:type="dxa"/>
            <w:tcBorders>
              <w:top w:val="single" w:sz="4" w:space="0" w:color="auto"/>
              <w:left w:val="single" w:sz="4" w:space="0" w:color="auto"/>
              <w:bottom w:val="single" w:sz="4" w:space="0" w:color="auto"/>
              <w:right w:val="single" w:sz="4" w:space="0" w:color="auto"/>
            </w:tcBorders>
          </w:tcPr>
          <w:p w14:paraId="36DF1E42" w14:textId="77777777" w:rsidR="008A698C" w:rsidRPr="004C7ECF" w:rsidRDefault="008A698C" w:rsidP="00A745C8">
            <w:pPr>
              <w:pStyle w:val="TAL"/>
              <w:rPr>
                <w:rFonts w:cs="Arial"/>
                <w:color w:val="000000" w:themeColor="text1"/>
                <w:szCs w:val="18"/>
                <w:highlight w:val="yellow"/>
              </w:rPr>
            </w:pPr>
            <w:r w:rsidRPr="00AA518F">
              <w:rPr>
                <w:rFonts w:eastAsia="MS Mincho" w:cs="Arial"/>
                <w:strike/>
                <w:color w:val="EE0000"/>
                <w:szCs w:val="18"/>
                <w:lang w:eastAsia="zh-CN"/>
              </w:rPr>
              <w:t>FFS</w:t>
            </w:r>
            <w:r w:rsidRPr="00AA518F">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2898A311" w14:textId="77777777" w:rsidR="008A698C" w:rsidRPr="004C7ECF" w:rsidRDefault="008A698C" w:rsidP="00A745C8">
            <w:pPr>
              <w:pStyle w:val="TAL"/>
              <w:rPr>
                <w:rFonts w:cs="Arial"/>
                <w:color w:val="000000" w:themeColor="text1"/>
                <w:szCs w:val="18"/>
                <w:highlight w:val="yellow"/>
              </w:rPr>
            </w:pPr>
            <w:r w:rsidRPr="00AA518F">
              <w:rPr>
                <w:rFonts w:eastAsia="MS Mincho" w:cs="Arial"/>
                <w:strike/>
                <w:color w:val="EE0000"/>
                <w:szCs w:val="18"/>
                <w:lang w:eastAsia="zh-CN"/>
              </w:rPr>
              <w:t>FFS</w:t>
            </w:r>
            <w:r w:rsidRPr="00AA518F">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02B49BE5" w14:textId="77777777" w:rsidR="008A698C" w:rsidRPr="004C7ECF" w:rsidRDefault="008A698C" w:rsidP="00A745C8">
            <w:pPr>
              <w:pStyle w:val="TAL"/>
              <w:rPr>
                <w:rFonts w:cs="Arial"/>
                <w:color w:val="000000" w:themeColor="text1"/>
                <w:szCs w:val="18"/>
                <w:highlight w:val="yellow"/>
              </w:rPr>
            </w:pPr>
            <w:r w:rsidRPr="00AA518F">
              <w:rPr>
                <w:rFonts w:eastAsia="MS Mincho" w:cs="Arial"/>
                <w:strike/>
                <w:color w:val="EE0000"/>
                <w:szCs w:val="18"/>
                <w:lang w:eastAsia="zh-CN"/>
              </w:rPr>
              <w:t>FFS</w:t>
            </w:r>
            <w:r w:rsidRPr="00AA518F">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65CD5610" w14:textId="77777777" w:rsidR="008A698C" w:rsidRPr="004C7ECF" w:rsidRDefault="008A698C" w:rsidP="00A745C8">
            <w:pPr>
              <w:pStyle w:val="TAL"/>
              <w:rPr>
                <w:rFonts w:cs="Arial"/>
                <w:color w:val="000000" w:themeColor="text1"/>
                <w:szCs w:val="18"/>
              </w:rPr>
            </w:pPr>
            <w:r w:rsidRPr="00BF0B82">
              <w:rPr>
                <w:rFonts w:cs="Arial"/>
                <w:color w:val="000000" w:themeColor="text1"/>
                <w:szCs w:val="18"/>
              </w:rPr>
              <w:t>Component 3 candidate values: {6,8}</w:t>
            </w:r>
          </w:p>
        </w:tc>
        <w:tc>
          <w:tcPr>
            <w:tcW w:w="0" w:type="auto"/>
            <w:tcBorders>
              <w:top w:val="single" w:sz="4" w:space="0" w:color="auto"/>
              <w:left w:val="single" w:sz="4" w:space="0" w:color="auto"/>
              <w:bottom w:val="single" w:sz="4" w:space="0" w:color="auto"/>
              <w:right w:val="single" w:sz="4" w:space="0" w:color="auto"/>
            </w:tcBorders>
          </w:tcPr>
          <w:p w14:paraId="116B94A9" w14:textId="77777777" w:rsidR="008A698C" w:rsidRPr="004C7ECF" w:rsidRDefault="008A698C" w:rsidP="00A745C8">
            <w:pPr>
              <w:pStyle w:val="TAL"/>
              <w:rPr>
                <w:rFonts w:cs="Arial"/>
                <w:color w:val="000000" w:themeColor="text1"/>
                <w:szCs w:val="18"/>
              </w:rPr>
            </w:pPr>
            <w:r w:rsidRPr="00BF0B82">
              <w:rPr>
                <w:rFonts w:cs="Arial"/>
                <w:color w:val="000000" w:themeColor="text1"/>
                <w:szCs w:val="18"/>
              </w:rPr>
              <w:t>Optional with capability signalling</w:t>
            </w:r>
          </w:p>
        </w:tc>
      </w:tr>
    </w:tbl>
    <w:p w14:paraId="45591EA0" w14:textId="77777777" w:rsidR="00DD39C1" w:rsidRDefault="00DD39C1"/>
    <w:p w14:paraId="0D84BB9B" w14:textId="77777777" w:rsidR="00DD39C1" w:rsidRDefault="00DD39C1"/>
    <w:p w14:paraId="6E412A74" w14:textId="77777777" w:rsidR="00DD39C1" w:rsidRDefault="00DD39C1"/>
    <w:p w14:paraId="6CB5F693" w14:textId="77777777" w:rsidR="00A84673" w:rsidRDefault="00A8467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548"/>
        <w:gridCol w:w="1957"/>
        <w:gridCol w:w="4939"/>
        <w:gridCol w:w="556"/>
        <w:gridCol w:w="497"/>
        <w:gridCol w:w="467"/>
        <w:gridCol w:w="2369"/>
        <w:gridCol w:w="773"/>
        <w:gridCol w:w="556"/>
        <w:gridCol w:w="556"/>
        <w:gridCol w:w="556"/>
        <w:gridCol w:w="5745"/>
        <w:gridCol w:w="1483"/>
      </w:tblGrid>
      <w:tr w:rsidR="00973CF2" w:rsidRPr="00212F2E" w14:paraId="1CA9FB19" w14:textId="77777777" w:rsidTr="00A745C8">
        <w:trPr>
          <w:trHeight w:val="20"/>
        </w:trPr>
        <w:tc>
          <w:tcPr>
            <w:tcW w:w="0" w:type="auto"/>
            <w:tcBorders>
              <w:top w:val="single" w:sz="4" w:space="0" w:color="auto"/>
              <w:left w:val="single" w:sz="4" w:space="0" w:color="auto"/>
              <w:bottom w:val="single" w:sz="4" w:space="0" w:color="auto"/>
              <w:right w:val="single" w:sz="4" w:space="0" w:color="auto"/>
            </w:tcBorders>
          </w:tcPr>
          <w:p w14:paraId="1AAF17B4" w14:textId="77777777" w:rsidR="00463270" w:rsidRPr="00212F2E" w:rsidRDefault="00463270" w:rsidP="00A745C8">
            <w:pPr>
              <w:pStyle w:val="TAL"/>
              <w:rPr>
                <w:rFonts w:cs="Arial"/>
                <w:color w:val="000000" w:themeColor="text1"/>
                <w:szCs w:val="18"/>
              </w:rPr>
            </w:pPr>
            <w:r w:rsidRPr="00212F2E">
              <w:rPr>
                <w:rFonts w:cs="Arial"/>
                <w:color w:val="000000" w:themeColor="text1"/>
                <w:szCs w:val="18"/>
              </w:rPr>
              <w:lastRenderedPageBreak/>
              <w:t xml:space="preserve">58. </w:t>
            </w:r>
            <w:proofErr w:type="spellStart"/>
            <w:r w:rsidRPr="00212F2E">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A2D14FB" w14:textId="77777777" w:rsidR="00463270" w:rsidRPr="00212F2E" w:rsidRDefault="00463270" w:rsidP="00A745C8">
            <w:pPr>
              <w:pStyle w:val="TAL"/>
              <w:rPr>
                <w:rFonts w:cs="Arial"/>
                <w:color w:val="000000" w:themeColor="text1"/>
                <w:szCs w:val="18"/>
              </w:rPr>
            </w:pPr>
            <w:r w:rsidRPr="00212F2E">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3E8AAAB0" w14:textId="7421A960" w:rsidR="00463270" w:rsidRPr="00212F2E" w:rsidRDefault="00C95521" w:rsidP="00A745C8">
            <w:pPr>
              <w:pStyle w:val="TAL"/>
              <w:rPr>
                <w:rFonts w:cs="Arial"/>
                <w:color w:val="000000" w:themeColor="text1"/>
                <w:szCs w:val="18"/>
              </w:rPr>
            </w:pPr>
            <w:r w:rsidRPr="00212F2E">
              <w:rPr>
                <w:rFonts w:eastAsia="SimSun" w:cs="Arial"/>
                <w:color w:val="000000" w:themeColor="text1"/>
                <w:szCs w:val="18"/>
              </w:rPr>
              <w:t xml:space="preserve">UE-side beam prediction for </w:t>
            </w:r>
            <w:r w:rsidRPr="00212F2E">
              <w:rPr>
                <w:rFonts w:eastAsia="Yu Mincho" w:cs="Arial"/>
                <w:color w:val="000000" w:themeColor="text1"/>
                <w:szCs w:val="18"/>
              </w:rPr>
              <w:t xml:space="preserve">BM </w:t>
            </w:r>
            <w:r w:rsidRPr="00212F2E">
              <w:rPr>
                <w:rFonts w:cs="Arial"/>
                <w:color w:val="000000" w:themeColor="text1"/>
                <w:szCs w:val="18"/>
              </w:rPr>
              <w:t xml:space="preserve">Case1 </w:t>
            </w:r>
            <w:r w:rsidRPr="009A6B61">
              <w:rPr>
                <w:rFonts w:cs="Arial"/>
                <w:strike/>
                <w:color w:val="EE0000"/>
                <w:szCs w:val="18"/>
              </w:rPr>
              <w:t>[</w:t>
            </w:r>
            <w:r w:rsidRPr="009A6B61">
              <w:rPr>
                <w:rFonts w:cs="Arial"/>
                <w:color w:val="000000" w:themeColor="text1"/>
                <w:szCs w:val="18"/>
              </w:rPr>
              <w:t>for inference</w:t>
            </w:r>
            <w:r w:rsidRPr="009A6B61">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1B23695B" w14:textId="77777777" w:rsidR="00DC3884" w:rsidRPr="0024634C" w:rsidRDefault="00DC3884" w:rsidP="00DC3884">
            <w:pPr>
              <w:rPr>
                <w:rFonts w:cs="Arial"/>
                <w:color w:val="000000" w:themeColor="text1"/>
                <w:sz w:val="18"/>
                <w:szCs w:val="18"/>
              </w:rPr>
            </w:pPr>
            <w:r w:rsidRPr="0024634C">
              <w:rPr>
                <w:rFonts w:cs="Arial"/>
                <w:color w:val="000000" w:themeColor="text1"/>
                <w:sz w:val="18"/>
                <w:szCs w:val="18"/>
              </w:rPr>
              <w:t>1. Support of beam prediction</w:t>
            </w:r>
            <w:r w:rsidRPr="0024634C">
              <w:rPr>
                <w:rFonts w:eastAsia="Yu Mincho" w:cs="Arial"/>
                <w:color w:val="000000" w:themeColor="text1"/>
                <w:sz w:val="18"/>
                <w:szCs w:val="18"/>
              </w:rPr>
              <w:t xml:space="preserve"> with reporting</w:t>
            </w:r>
            <w:r w:rsidRPr="0024634C">
              <w:rPr>
                <w:rFonts w:cs="Arial"/>
                <w:color w:val="000000" w:themeColor="text1"/>
                <w:sz w:val="18"/>
                <w:szCs w:val="18"/>
              </w:rPr>
              <w:t xml:space="preserve"> </w:t>
            </w:r>
            <w:r w:rsidRPr="0024634C">
              <w:rPr>
                <w:rFonts w:eastAsia="Yu Mincho" w:cs="Arial"/>
                <w:color w:val="000000" w:themeColor="text1"/>
                <w:sz w:val="18"/>
                <w:szCs w:val="18"/>
              </w:rPr>
              <w:t xml:space="preserve">of predicted beam index </w:t>
            </w:r>
            <w:r w:rsidRPr="0024634C">
              <w:rPr>
                <w:rFonts w:cs="Arial"/>
                <w:color w:val="000000" w:themeColor="text1"/>
                <w:sz w:val="18"/>
                <w:szCs w:val="18"/>
              </w:rPr>
              <w:t>for BM-Case1</w:t>
            </w:r>
            <w:r w:rsidRPr="0024634C">
              <w:rPr>
                <w:rFonts w:eastAsia="Yu Mincho" w:cs="Arial"/>
                <w:color w:val="000000" w:themeColor="text1"/>
                <w:sz w:val="18"/>
                <w:szCs w:val="18"/>
                <w:lang w:eastAsia="zh-CN"/>
              </w:rPr>
              <w:t xml:space="preserve"> </w:t>
            </w:r>
            <w:r w:rsidRPr="009A6B61">
              <w:rPr>
                <w:rFonts w:cs="Arial"/>
                <w:strike/>
                <w:color w:val="EE0000"/>
                <w:szCs w:val="18"/>
              </w:rPr>
              <w:t>[</w:t>
            </w:r>
            <w:r w:rsidRPr="009A6B61">
              <w:rPr>
                <w:rFonts w:cs="Arial"/>
                <w:color w:val="000000" w:themeColor="text1"/>
                <w:szCs w:val="18"/>
              </w:rPr>
              <w:t>for inference</w:t>
            </w:r>
            <w:r w:rsidRPr="009A6B61">
              <w:rPr>
                <w:rFonts w:cs="Arial"/>
                <w:strike/>
                <w:color w:val="EE0000"/>
                <w:szCs w:val="18"/>
              </w:rPr>
              <w:t>]</w:t>
            </w:r>
            <w:r w:rsidRPr="0024634C">
              <w:rPr>
                <w:rFonts w:eastAsia="Yu Mincho" w:cs="Arial"/>
                <w:color w:val="000000" w:themeColor="text1"/>
                <w:sz w:val="18"/>
                <w:szCs w:val="18"/>
              </w:rPr>
              <w:t xml:space="preserve"> </w:t>
            </w:r>
            <w:r w:rsidRPr="0024634C">
              <w:rPr>
                <w:rFonts w:cs="Arial"/>
                <w:color w:val="000000" w:themeColor="text1"/>
                <w:sz w:val="18"/>
                <w:szCs w:val="18"/>
              </w:rPr>
              <w:t>with UE-side model</w:t>
            </w:r>
          </w:p>
          <w:p w14:paraId="1C58A66C" w14:textId="77777777" w:rsidR="00463270" w:rsidRPr="00212F2E" w:rsidRDefault="00463270" w:rsidP="00A745C8">
            <w:pPr>
              <w:rPr>
                <w:rFonts w:eastAsia="Yu Mincho" w:cs="Arial"/>
                <w:color w:val="000000" w:themeColor="text1"/>
                <w:sz w:val="18"/>
                <w:szCs w:val="18"/>
              </w:rPr>
            </w:pPr>
            <w:r w:rsidRPr="00212F2E">
              <w:rPr>
                <w:rFonts w:cs="Arial"/>
                <w:color w:val="000000" w:themeColor="text1"/>
                <w:sz w:val="18"/>
                <w:szCs w:val="18"/>
              </w:rPr>
              <w:t xml:space="preserve">3. </w:t>
            </w:r>
            <w:r w:rsidRPr="00212F2E">
              <w:rPr>
                <w:rFonts w:eastAsia="Yu Mincho" w:cs="Arial"/>
                <w:color w:val="000000" w:themeColor="text1"/>
                <w:sz w:val="18"/>
                <w:szCs w:val="18"/>
                <w:lang w:eastAsia="zh-CN"/>
              </w:rPr>
              <w:t>M</w:t>
            </w:r>
            <w:r w:rsidRPr="00212F2E">
              <w:rPr>
                <w:rFonts w:cs="Arial"/>
                <w:color w:val="000000" w:themeColor="text1"/>
                <w:sz w:val="18"/>
                <w:szCs w:val="18"/>
              </w:rPr>
              <w:t>aximum number of inference report</w:t>
            </w:r>
            <w:r w:rsidRPr="00212F2E">
              <w:rPr>
                <w:rFonts w:eastAsia="Yu Mincho" w:cs="Arial"/>
                <w:color w:val="000000" w:themeColor="text1"/>
                <w:sz w:val="18"/>
                <w:szCs w:val="18"/>
                <w:lang w:eastAsia="zh-CN"/>
              </w:rPr>
              <w:t>(s)</w:t>
            </w:r>
            <w:r w:rsidRPr="00212F2E">
              <w:rPr>
                <w:rFonts w:cs="Arial"/>
                <w:color w:val="000000" w:themeColor="text1"/>
                <w:sz w:val="18"/>
                <w:szCs w:val="18"/>
              </w:rPr>
              <w:t xml:space="preserve"> configured</w:t>
            </w:r>
            <w:r w:rsidRPr="00212F2E">
              <w:rPr>
                <w:rFonts w:eastAsia="Yu Mincho" w:cs="Arial"/>
                <w:color w:val="000000" w:themeColor="text1"/>
                <w:sz w:val="18"/>
                <w:szCs w:val="18"/>
                <w:lang w:eastAsia="zh-CN"/>
              </w:rPr>
              <w:t xml:space="preserve"> for BM-Case1 per BWP</w:t>
            </w:r>
          </w:p>
          <w:p w14:paraId="0FF54684" w14:textId="77777777" w:rsidR="00463270" w:rsidRPr="00212F2E" w:rsidRDefault="00463270" w:rsidP="00A745C8">
            <w:pPr>
              <w:rPr>
                <w:rFonts w:eastAsia="Yu Mincho" w:cs="Arial"/>
                <w:color w:val="000000" w:themeColor="text1"/>
                <w:sz w:val="18"/>
                <w:szCs w:val="18"/>
              </w:rPr>
            </w:pPr>
            <w:r w:rsidRPr="00212F2E">
              <w:rPr>
                <w:rFonts w:eastAsia="Yu Mincho" w:cs="Arial"/>
                <w:color w:val="000000" w:themeColor="text1"/>
                <w:sz w:val="18"/>
                <w:szCs w:val="18"/>
              </w:rPr>
              <w:t>3a. Maximum number of inference report(s) configured for BM-Case1 across all CCs</w:t>
            </w:r>
          </w:p>
          <w:p w14:paraId="7059B3B5" w14:textId="77777777" w:rsidR="000022FE" w:rsidRPr="00FF55D6" w:rsidRDefault="000022FE" w:rsidP="000022FE">
            <w:pPr>
              <w:rPr>
                <w:rFonts w:eastAsia="Yu Mincho" w:cs="Arial"/>
                <w:strike/>
                <w:color w:val="EE0000"/>
                <w:sz w:val="18"/>
                <w:szCs w:val="18"/>
              </w:rPr>
            </w:pPr>
            <w:r w:rsidRPr="00FF55D6">
              <w:rPr>
                <w:rFonts w:eastAsia="Yu Mincho" w:cs="Arial"/>
                <w:strike/>
                <w:color w:val="EE0000"/>
                <w:sz w:val="18"/>
                <w:szCs w:val="18"/>
              </w:rPr>
              <w:t>[</w:t>
            </w:r>
            <w:r w:rsidRPr="00FF55D6">
              <w:rPr>
                <w:rFonts w:cs="Arial"/>
                <w:strike/>
                <w:color w:val="EE0000"/>
                <w:sz w:val="18"/>
                <w:szCs w:val="18"/>
              </w:rPr>
              <w:t xml:space="preserve">4. </w:t>
            </w:r>
            <w:r w:rsidRPr="00FF55D6">
              <w:rPr>
                <w:rFonts w:eastAsia="Yu Mincho" w:cs="Arial"/>
                <w:strike/>
                <w:color w:val="EE0000"/>
                <w:sz w:val="18"/>
                <w:szCs w:val="18"/>
                <w:lang w:eastAsia="zh-CN"/>
              </w:rPr>
              <w:t>M</w:t>
            </w:r>
            <w:r w:rsidRPr="00FF55D6">
              <w:rPr>
                <w:rFonts w:cs="Arial"/>
                <w:strike/>
                <w:color w:val="EE0000"/>
                <w:sz w:val="18"/>
                <w:szCs w:val="18"/>
              </w:rPr>
              <w:t>aximum number of inference report</w:t>
            </w:r>
            <w:r w:rsidRPr="00FF55D6">
              <w:rPr>
                <w:rFonts w:eastAsia="Yu Mincho" w:cs="Arial"/>
                <w:strike/>
                <w:color w:val="EE0000"/>
                <w:sz w:val="18"/>
                <w:szCs w:val="18"/>
                <w:lang w:eastAsia="zh-CN"/>
              </w:rPr>
              <w:t>(s)</w:t>
            </w:r>
            <w:r w:rsidRPr="00FF55D6">
              <w:rPr>
                <w:rFonts w:cs="Arial"/>
                <w:strike/>
                <w:color w:val="EE0000"/>
                <w:sz w:val="18"/>
                <w:szCs w:val="18"/>
              </w:rPr>
              <w:t xml:space="preserve"> activated</w:t>
            </w:r>
            <w:r w:rsidRPr="00FF55D6">
              <w:rPr>
                <w:rFonts w:eastAsia="Yu Mincho" w:cs="Arial"/>
                <w:strike/>
                <w:color w:val="EE0000"/>
                <w:sz w:val="18"/>
                <w:szCs w:val="18"/>
                <w:lang w:eastAsia="zh-CN"/>
              </w:rPr>
              <w:t xml:space="preserve"> for BM-Case1 per BWP</w:t>
            </w:r>
            <w:r w:rsidRPr="00FF55D6">
              <w:rPr>
                <w:rFonts w:eastAsia="Yu Mincho" w:cs="Arial"/>
                <w:strike/>
                <w:color w:val="EE0000"/>
                <w:sz w:val="18"/>
                <w:szCs w:val="18"/>
              </w:rPr>
              <w:t>]</w:t>
            </w:r>
          </w:p>
          <w:p w14:paraId="3C501653" w14:textId="77777777" w:rsidR="000022FE" w:rsidRPr="00FF55D6" w:rsidRDefault="000022FE" w:rsidP="000022FE">
            <w:pPr>
              <w:rPr>
                <w:rFonts w:eastAsia="Yu Mincho" w:cs="Arial"/>
                <w:strike/>
                <w:color w:val="EE0000"/>
                <w:sz w:val="18"/>
                <w:szCs w:val="18"/>
              </w:rPr>
            </w:pPr>
            <w:r w:rsidRPr="00FF55D6">
              <w:rPr>
                <w:rFonts w:eastAsia="Yu Mincho" w:cs="Arial"/>
                <w:strike/>
                <w:color w:val="EE0000"/>
                <w:sz w:val="18"/>
                <w:szCs w:val="18"/>
              </w:rPr>
              <w:t>[4a. Maximum number of inference report(s) activated for BM-Case1 across all CCs]</w:t>
            </w:r>
          </w:p>
          <w:p w14:paraId="67753375" w14:textId="77777777" w:rsidR="000022FE" w:rsidRPr="00FF55D6" w:rsidRDefault="000022FE" w:rsidP="000022FE">
            <w:pPr>
              <w:rPr>
                <w:rFonts w:eastAsia="Yu Mincho" w:cs="Arial"/>
                <w:strike/>
                <w:color w:val="EE0000"/>
                <w:sz w:val="18"/>
                <w:szCs w:val="18"/>
              </w:rPr>
            </w:pPr>
            <w:r w:rsidRPr="00FF55D6">
              <w:rPr>
                <w:rFonts w:eastAsia="Yu Mincho" w:cs="Arial"/>
                <w:strike/>
                <w:color w:val="EE0000"/>
                <w:sz w:val="18"/>
                <w:szCs w:val="18"/>
              </w:rPr>
              <w:t>[</w:t>
            </w:r>
            <w:r w:rsidRPr="00FF55D6">
              <w:rPr>
                <w:rFonts w:cs="Arial"/>
                <w:strike/>
                <w:color w:val="EE0000"/>
                <w:sz w:val="18"/>
                <w:szCs w:val="18"/>
              </w:rPr>
              <w:t xml:space="preserve">5. </w:t>
            </w:r>
            <w:r w:rsidRPr="00FF55D6">
              <w:rPr>
                <w:rFonts w:eastAsia="Yu Mincho" w:cs="Arial"/>
                <w:strike/>
                <w:color w:val="EE0000"/>
                <w:sz w:val="18"/>
                <w:szCs w:val="18"/>
                <w:lang w:eastAsia="zh-CN"/>
              </w:rPr>
              <w:t>M</w:t>
            </w:r>
            <w:r w:rsidRPr="00FF55D6">
              <w:rPr>
                <w:rFonts w:cs="Arial"/>
                <w:strike/>
                <w:color w:val="EE0000"/>
                <w:sz w:val="18"/>
                <w:szCs w:val="18"/>
              </w:rPr>
              <w:t>aximum number of inference report</w:t>
            </w:r>
            <w:r w:rsidRPr="00FF55D6">
              <w:rPr>
                <w:rFonts w:eastAsia="Yu Mincho" w:cs="Arial"/>
                <w:strike/>
                <w:color w:val="EE0000"/>
                <w:sz w:val="18"/>
                <w:szCs w:val="18"/>
                <w:lang w:eastAsia="zh-CN"/>
              </w:rPr>
              <w:t>(s)</w:t>
            </w:r>
            <w:r w:rsidRPr="00FF55D6">
              <w:rPr>
                <w:rFonts w:cs="Arial"/>
                <w:strike/>
                <w:color w:val="EE0000"/>
                <w:sz w:val="18"/>
                <w:szCs w:val="18"/>
              </w:rPr>
              <w:t xml:space="preserve"> </w:t>
            </w:r>
            <w:r w:rsidRPr="00FF55D6">
              <w:rPr>
                <w:rFonts w:eastAsia="Yu Mincho" w:cs="Arial"/>
                <w:strike/>
                <w:color w:val="EE0000"/>
                <w:sz w:val="18"/>
                <w:szCs w:val="18"/>
                <w:lang w:eastAsia="zh-CN"/>
              </w:rPr>
              <w:t>triggered for BM-Case1 per BWP</w:t>
            </w:r>
            <w:r w:rsidRPr="00FF55D6">
              <w:rPr>
                <w:rFonts w:eastAsia="Yu Mincho" w:cs="Arial"/>
                <w:strike/>
                <w:color w:val="EE0000"/>
                <w:sz w:val="18"/>
                <w:szCs w:val="18"/>
              </w:rPr>
              <w:t>]</w:t>
            </w:r>
          </w:p>
          <w:p w14:paraId="16441062" w14:textId="77777777" w:rsidR="000022FE" w:rsidRPr="00FF55D6" w:rsidRDefault="000022FE" w:rsidP="000022FE">
            <w:pPr>
              <w:rPr>
                <w:rFonts w:eastAsia="Yu Mincho" w:cs="Arial"/>
                <w:strike/>
                <w:color w:val="EE0000"/>
                <w:sz w:val="18"/>
                <w:szCs w:val="18"/>
              </w:rPr>
            </w:pPr>
            <w:r w:rsidRPr="00FF55D6">
              <w:rPr>
                <w:rFonts w:eastAsia="Yu Mincho" w:cs="Arial"/>
                <w:strike/>
                <w:color w:val="EE0000"/>
                <w:sz w:val="18"/>
                <w:szCs w:val="18"/>
              </w:rPr>
              <w:t>[5a. Maximum number of inference report(s) triggered for BM-Case1 across all CCs]</w:t>
            </w:r>
          </w:p>
          <w:p w14:paraId="5111C345" w14:textId="77777777" w:rsidR="00463270" w:rsidRPr="00212F2E" w:rsidRDefault="00463270" w:rsidP="00A745C8">
            <w:pPr>
              <w:rPr>
                <w:rFonts w:eastAsia="Yu Mincho" w:cs="Arial"/>
                <w:color w:val="000000" w:themeColor="text1"/>
                <w:sz w:val="18"/>
                <w:szCs w:val="18"/>
                <w:lang w:eastAsia="zh-CN"/>
              </w:rPr>
            </w:pPr>
            <w:r w:rsidRPr="00212F2E">
              <w:rPr>
                <w:rFonts w:eastAsia="Yu Mincho" w:cs="Arial"/>
                <w:color w:val="000000" w:themeColor="text1"/>
                <w:sz w:val="18"/>
                <w:szCs w:val="18"/>
                <w:lang w:eastAsia="zh-CN"/>
              </w:rPr>
              <w:t xml:space="preserve">6. </w:t>
            </w:r>
            <w:r w:rsidRPr="00212F2E">
              <w:rPr>
                <w:rFonts w:eastAsia="Yu Mincho" w:cs="Arial"/>
                <w:color w:val="000000" w:themeColor="text1"/>
                <w:sz w:val="18"/>
                <w:szCs w:val="18"/>
              </w:rPr>
              <w:t xml:space="preserve">Support of SSB as </w:t>
            </w:r>
            <w:r w:rsidRPr="00212F2E">
              <w:rPr>
                <w:rFonts w:eastAsia="Yu Mincho" w:cs="Arial"/>
                <w:color w:val="000000" w:themeColor="text1"/>
                <w:sz w:val="18"/>
                <w:szCs w:val="18"/>
                <w:lang w:eastAsia="zh-CN"/>
              </w:rPr>
              <w:t>RS type for Set B</w:t>
            </w:r>
          </w:p>
          <w:p w14:paraId="317D16F8" w14:textId="77777777" w:rsidR="00463270" w:rsidRPr="00212F2E" w:rsidRDefault="00463270" w:rsidP="00A745C8">
            <w:pPr>
              <w:rPr>
                <w:rFonts w:eastAsia="Yu Mincho" w:cs="Arial"/>
                <w:color w:val="000000" w:themeColor="text1"/>
                <w:sz w:val="18"/>
                <w:szCs w:val="18"/>
              </w:rPr>
            </w:pPr>
            <w:r w:rsidRPr="00212F2E">
              <w:rPr>
                <w:rFonts w:eastAsia="Yu Mincho" w:cs="Arial"/>
                <w:color w:val="000000" w:themeColor="text1"/>
                <w:sz w:val="18"/>
                <w:szCs w:val="18"/>
              </w:rPr>
              <w:t>6a. Support of CSI-RS as RS type for Set B</w:t>
            </w:r>
          </w:p>
          <w:p w14:paraId="26E6E6F6" w14:textId="77777777" w:rsidR="00463270" w:rsidRPr="00212F2E" w:rsidRDefault="00463270" w:rsidP="00A745C8">
            <w:pPr>
              <w:rPr>
                <w:rFonts w:eastAsia="Yu Mincho" w:cs="Arial"/>
                <w:color w:val="000000" w:themeColor="text1"/>
                <w:sz w:val="18"/>
                <w:szCs w:val="18"/>
              </w:rPr>
            </w:pPr>
            <w:r w:rsidRPr="00212F2E">
              <w:rPr>
                <w:rFonts w:eastAsia="Yu Mincho" w:cs="Arial"/>
                <w:color w:val="000000" w:themeColor="text1"/>
                <w:sz w:val="18"/>
                <w:szCs w:val="18"/>
              </w:rPr>
              <w:t>6b. Support of SSB as RS type for Set A</w:t>
            </w:r>
          </w:p>
          <w:p w14:paraId="03372E0F" w14:textId="77777777" w:rsidR="00463270" w:rsidRPr="00212F2E" w:rsidRDefault="00463270" w:rsidP="00A745C8">
            <w:pPr>
              <w:rPr>
                <w:rFonts w:eastAsia="Yu Mincho" w:cs="Arial"/>
                <w:color w:val="000000" w:themeColor="text1"/>
                <w:sz w:val="18"/>
                <w:szCs w:val="18"/>
              </w:rPr>
            </w:pPr>
            <w:r w:rsidRPr="00212F2E">
              <w:rPr>
                <w:rFonts w:eastAsia="Yu Mincho" w:cs="Arial"/>
                <w:color w:val="000000" w:themeColor="text1"/>
                <w:sz w:val="18"/>
                <w:szCs w:val="18"/>
              </w:rPr>
              <w:t>6c. Support of CSI-RS as RS type for Set A</w:t>
            </w:r>
          </w:p>
          <w:p w14:paraId="3612B012" w14:textId="77777777" w:rsidR="000B6CC9" w:rsidRPr="00FF55D6" w:rsidRDefault="000B6CC9" w:rsidP="000B6CC9">
            <w:pPr>
              <w:rPr>
                <w:rFonts w:eastAsia="Yu Mincho" w:cs="Arial"/>
                <w:strike/>
                <w:color w:val="EE0000"/>
                <w:sz w:val="18"/>
                <w:szCs w:val="18"/>
              </w:rPr>
            </w:pPr>
            <w:r w:rsidRPr="00FF55D6">
              <w:rPr>
                <w:rFonts w:eastAsia="Yu Mincho" w:cs="Arial"/>
                <w:strike/>
                <w:color w:val="EE0000"/>
                <w:sz w:val="18"/>
                <w:szCs w:val="18"/>
              </w:rPr>
              <w:t>[7</w:t>
            </w:r>
            <w:r w:rsidRPr="00FF55D6">
              <w:rPr>
                <w:rFonts w:cs="Arial"/>
                <w:strike/>
                <w:color w:val="EE0000"/>
                <w:sz w:val="18"/>
                <w:szCs w:val="18"/>
              </w:rPr>
              <w:t>. Supported combinations of the number of resources for Set B and the number of resources for Set A</w:t>
            </w:r>
            <w:r w:rsidRPr="00FF55D6">
              <w:rPr>
                <w:rFonts w:eastAsia="Yu Mincho" w:cs="Arial"/>
                <w:strike/>
                <w:color w:val="EE0000"/>
                <w:sz w:val="18"/>
                <w:szCs w:val="18"/>
              </w:rPr>
              <w:t>]</w:t>
            </w:r>
          </w:p>
          <w:p w14:paraId="68B89B43" w14:textId="77777777" w:rsidR="006457C9" w:rsidRPr="00FF55D6" w:rsidRDefault="006457C9" w:rsidP="006457C9">
            <w:pPr>
              <w:rPr>
                <w:rFonts w:eastAsia="Yu Mincho" w:cs="Arial"/>
                <w:strike/>
                <w:color w:val="EE0000"/>
                <w:sz w:val="18"/>
                <w:szCs w:val="18"/>
              </w:rPr>
            </w:pPr>
            <w:r w:rsidRPr="00FF55D6">
              <w:rPr>
                <w:rFonts w:eastAsia="Yu Mincho" w:cs="Arial"/>
                <w:strike/>
                <w:color w:val="EE0000"/>
                <w:sz w:val="18"/>
                <w:szCs w:val="18"/>
              </w:rPr>
              <w:t>[</w:t>
            </w:r>
            <w:r w:rsidRPr="005744DF">
              <w:rPr>
                <w:rFonts w:eastAsia="Yu Mincho" w:cs="Arial"/>
                <w:color w:val="000000" w:themeColor="text1"/>
                <w:sz w:val="18"/>
                <w:szCs w:val="18"/>
              </w:rPr>
              <w:t>7a: Supported maximum number of resources for Set B</w:t>
            </w:r>
            <w:r w:rsidRPr="00FF55D6">
              <w:rPr>
                <w:rFonts w:eastAsia="Yu Mincho" w:cs="Arial"/>
                <w:strike/>
                <w:color w:val="EE0000"/>
                <w:sz w:val="18"/>
                <w:szCs w:val="18"/>
              </w:rPr>
              <w:t>]</w:t>
            </w:r>
          </w:p>
          <w:p w14:paraId="0D294D2F" w14:textId="77777777" w:rsidR="006457C9" w:rsidRDefault="006457C9" w:rsidP="006457C9">
            <w:pPr>
              <w:rPr>
                <w:rFonts w:eastAsia="Yu Mincho" w:cs="Arial"/>
                <w:strike/>
                <w:color w:val="EE0000"/>
                <w:sz w:val="18"/>
                <w:szCs w:val="18"/>
              </w:rPr>
            </w:pPr>
            <w:r w:rsidRPr="00FF55D6">
              <w:rPr>
                <w:rFonts w:eastAsia="Yu Mincho" w:cs="Arial"/>
                <w:strike/>
                <w:color w:val="EE0000"/>
                <w:sz w:val="18"/>
                <w:szCs w:val="18"/>
              </w:rPr>
              <w:t>[</w:t>
            </w:r>
            <w:r w:rsidRPr="005744DF">
              <w:rPr>
                <w:rFonts w:eastAsia="Yu Mincho" w:cs="Arial"/>
                <w:color w:val="000000" w:themeColor="text1"/>
                <w:sz w:val="18"/>
                <w:szCs w:val="18"/>
              </w:rPr>
              <w:t>7b: Supported maximum number of resources for Set A</w:t>
            </w:r>
            <w:r w:rsidRPr="00FF55D6">
              <w:rPr>
                <w:rFonts w:eastAsia="Yu Mincho" w:cs="Arial"/>
                <w:strike/>
                <w:color w:val="EE0000"/>
                <w:sz w:val="18"/>
                <w:szCs w:val="18"/>
              </w:rPr>
              <w:t>]</w:t>
            </w:r>
          </w:p>
          <w:p w14:paraId="519CF4E2" w14:textId="2C48FE3C" w:rsidR="00CD2745" w:rsidRPr="0024634C" w:rsidRDefault="00CD2745" w:rsidP="00CD2745">
            <w:pPr>
              <w:rPr>
                <w:rFonts w:cs="Arial"/>
                <w:strike/>
                <w:color w:val="000000" w:themeColor="text1"/>
                <w:sz w:val="18"/>
                <w:szCs w:val="18"/>
              </w:rPr>
            </w:pPr>
            <w:r w:rsidRPr="0024634C">
              <w:rPr>
                <w:rFonts w:eastAsia="Yu Mincho" w:cs="Arial"/>
                <w:color w:val="000000" w:themeColor="text1"/>
                <w:sz w:val="18"/>
                <w:szCs w:val="18"/>
              </w:rPr>
              <w:t>8</w:t>
            </w:r>
            <w:r w:rsidRPr="0024634C">
              <w:rPr>
                <w:rFonts w:cs="Arial"/>
                <w:color w:val="000000" w:themeColor="text1"/>
                <w:sz w:val="18"/>
                <w:szCs w:val="18"/>
              </w:rPr>
              <w:t>. Supported CSI-RS resource types</w:t>
            </w:r>
            <w:r w:rsidR="00D16AED">
              <w:rPr>
                <w:rFonts w:cs="Arial"/>
                <w:color w:val="000000" w:themeColor="text1"/>
                <w:sz w:val="18"/>
                <w:szCs w:val="18"/>
              </w:rPr>
              <w:t xml:space="preserve"> </w:t>
            </w:r>
            <w:r w:rsidR="00D16AED" w:rsidRPr="00D16AED">
              <w:rPr>
                <w:rFonts w:cs="Arial"/>
                <w:color w:val="4472C4" w:themeColor="accent1"/>
                <w:sz w:val="18"/>
                <w:szCs w:val="18"/>
              </w:rPr>
              <w:t>for Set B</w:t>
            </w:r>
            <w:r w:rsidRPr="0024634C">
              <w:rPr>
                <w:rFonts w:cs="Arial"/>
                <w:strike/>
                <w:color w:val="EE0000"/>
                <w:sz w:val="18"/>
                <w:szCs w:val="18"/>
              </w:rPr>
              <w:t>: Periodic CSI-RS, Semi-persistent CSI-RS, Aperiodic CSI-RS</w:t>
            </w:r>
          </w:p>
          <w:p w14:paraId="0D6B5919" w14:textId="77777777" w:rsidR="00CD2745" w:rsidRPr="0024634C" w:rsidRDefault="00CD2745" w:rsidP="00CD2745">
            <w:pPr>
              <w:rPr>
                <w:rFonts w:cs="Arial"/>
                <w:color w:val="000000" w:themeColor="text1"/>
                <w:sz w:val="18"/>
                <w:szCs w:val="18"/>
              </w:rPr>
            </w:pPr>
            <w:r w:rsidRPr="0024634C">
              <w:rPr>
                <w:rFonts w:eastAsia="Yu Mincho" w:cs="Arial"/>
                <w:color w:val="000000" w:themeColor="text1"/>
                <w:sz w:val="18"/>
                <w:szCs w:val="18"/>
              </w:rPr>
              <w:t>9</w:t>
            </w:r>
            <w:r w:rsidRPr="0024634C">
              <w:rPr>
                <w:rFonts w:cs="Arial"/>
                <w:color w:val="000000" w:themeColor="text1"/>
                <w:sz w:val="18"/>
                <w:szCs w:val="18"/>
              </w:rPr>
              <w:t>. Supported inference report types</w:t>
            </w:r>
            <w:r w:rsidRPr="0024634C">
              <w:rPr>
                <w:rFonts w:cs="Arial"/>
                <w:strike/>
                <w:color w:val="EE0000"/>
                <w:sz w:val="18"/>
                <w:szCs w:val="18"/>
              </w:rPr>
              <w:t>: Periodic CSI report, Aperiodic CSI report, semi-persistent CSI report</w:t>
            </w:r>
          </w:p>
          <w:p w14:paraId="22EB9A2B" w14:textId="5E0A8801" w:rsidR="00463270" w:rsidRPr="00212F2E" w:rsidRDefault="00463270" w:rsidP="00A745C8">
            <w:pPr>
              <w:rPr>
                <w:rFonts w:eastAsia="Yu Mincho" w:cs="Arial"/>
                <w:color w:val="000000" w:themeColor="text1"/>
                <w:sz w:val="18"/>
                <w:szCs w:val="18"/>
              </w:rPr>
            </w:pPr>
            <w:r w:rsidRPr="00FF55D6">
              <w:rPr>
                <w:rFonts w:eastAsia="Yu Mincho" w:cs="Arial"/>
                <w:color w:val="000000" w:themeColor="text1"/>
                <w:sz w:val="18"/>
                <w:szCs w:val="18"/>
              </w:rPr>
              <w:t>11. Supported BM-Case 1 sub-</w:t>
            </w:r>
            <w:proofErr w:type="spellStart"/>
            <w:r w:rsidRPr="00FF55D6">
              <w:rPr>
                <w:rFonts w:eastAsia="Yu Mincho" w:cs="Arial"/>
                <w:color w:val="000000" w:themeColor="text1"/>
                <w:sz w:val="18"/>
                <w:szCs w:val="18"/>
              </w:rPr>
              <w:t>usecase</w:t>
            </w:r>
            <w:proofErr w:type="spellEnd"/>
            <w:r w:rsidRPr="00FF55D6">
              <w:rPr>
                <w:rFonts w:eastAsia="Yu Mincho" w:cs="Arial"/>
                <w:color w:val="000000" w:themeColor="text1"/>
                <w:sz w:val="18"/>
                <w:szCs w:val="18"/>
              </w:rPr>
              <w:t>(s): {</w:t>
            </w:r>
            <w:proofErr w:type="spellStart"/>
            <w:r w:rsidRPr="00FF55D6">
              <w:rPr>
                <w:rFonts w:eastAsia="Yu Mincho" w:cs="Arial"/>
                <w:color w:val="000000" w:themeColor="text1"/>
                <w:sz w:val="18"/>
                <w:szCs w:val="18"/>
              </w:rPr>
              <w:t>setB</w:t>
            </w:r>
            <w:proofErr w:type="spellEnd"/>
            <w:r w:rsidRPr="00FF55D6">
              <w:rPr>
                <w:rFonts w:eastAsia="Yu Mincho" w:cs="Arial"/>
                <w:color w:val="000000" w:themeColor="text1"/>
                <w:sz w:val="18"/>
                <w:szCs w:val="18"/>
              </w:rPr>
              <w:t>-subset-of-</w:t>
            </w:r>
            <w:proofErr w:type="spellStart"/>
            <w:r w:rsidRPr="00FF55D6">
              <w:rPr>
                <w:rFonts w:eastAsia="Yu Mincho" w:cs="Arial"/>
                <w:color w:val="000000" w:themeColor="text1"/>
                <w:sz w:val="18"/>
                <w:szCs w:val="18"/>
              </w:rPr>
              <w:t>setA</w:t>
            </w:r>
            <w:proofErr w:type="spellEnd"/>
            <w:r w:rsidRPr="00FF55D6">
              <w:rPr>
                <w:rFonts w:eastAsia="Yu Mincho" w:cs="Arial"/>
                <w:color w:val="000000" w:themeColor="text1"/>
                <w:sz w:val="18"/>
                <w:szCs w:val="18"/>
              </w:rPr>
              <w:t xml:space="preserve">, </w:t>
            </w:r>
            <w:proofErr w:type="spellStart"/>
            <w:r w:rsidRPr="00FF55D6">
              <w:rPr>
                <w:rFonts w:eastAsia="Yu Mincho" w:cs="Arial"/>
                <w:color w:val="000000" w:themeColor="text1"/>
                <w:sz w:val="18"/>
                <w:szCs w:val="18"/>
              </w:rPr>
              <w:t>setB</w:t>
            </w:r>
            <w:proofErr w:type="spellEnd"/>
            <w:r w:rsidRPr="00FF55D6">
              <w:rPr>
                <w:rFonts w:eastAsia="Yu Mincho" w:cs="Arial"/>
                <w:color w:val="000000" w:themeColor="text1"/>
                <w:sz w:val="18"/>
                <w:szCs w:val="18"/>
              </w:rPr>
              <w:t>-different-from-</w:t>
            </w:r>
            <w:proofErr w:type="spellStart"/>
            <w:r w:rsidRPr="00FF55D6">
              <w:rPr>
                <w:rFonts w:eastAsia="Yu Mincho" w:cs="Arial"/>
                <w:color w:val="000000" w:themeColor="text1"/>
                <w:sz w:val="18"/>
                <w:szCs w:val="18"/>
              </w:rPr>
              <w:t>setA</w:t>
            </w:r>
            <w:proofErr w:type="spellEnd"/>
            <w:r w:rsidRPr="00FF55D6">
              <w:rPr>
                <w:rFonts w:eastAsia="Yu Mincho" w:cs="Arial"/>
                <w:color w:val="000000" w:themeColor="text1"/>
                <w:sz w:val="18"/>
                <w:szCs w:val="18"/>
              </w:rPr>
              <w:t>, both}</w:t>
            </w:r>
          </w:p>
          <w:p w14:paraId="4386227C" w14:textId="77777777" w:rsidR="00463270" w:rsidRPr="00212F2E" w:rsidRDefault="00463270" w:rsidP="00A745C8">
            <w:pPr>
              <w:rPr>
                <w:rFonts w:eastAsia="Yu Mincho" w:cs="Arial"/>
                <w:color w:val="000000" w:themeColor="text1"/>
                <w:sz w:val="18"/>
                <w:szCs w:val="18"/>
              </w:rPr>
            </w:pPr>
            <w:r w:rsidRPr="00212F2E">
              <w:rPr>
                <w:rFonts w:eastAsia="Yu Mincho" w:cs="Arial"/>
                <w:color w:val="000000" w:themeColor="text1"/>
                <w:sz w:val="18"/>
                <w:szCs w:val="18"/>
              </w:rPr>
              <w:t xml:space="preserve">12. Supported maximum number of predicted beams in each reporting </w:t>
            </w:r>
            <w:proofErr w:type="spellStart"/>
            <w:r w:rsidRPr="00EA711A">
              <w:rPr>
                <w:rFonts w:eastAsia="Yu Mincho" w:cs="Arial"/>
                <w:color w:val="000000" w:themeColor="text1"/>
                <w:sz w:val="18"/>
                <w:szCs w:val="18"/>
              </w:rPr>
              <w:t>instance</w:t>
            </w:r>
            <w:r w:rsidRPr="00013755">
              <w:rPr>
                <w:rFonts w:eastAsia="Yu Mincho" w:cs="Arial"/>
                <w:strike/>
                <w:color w:val="000000" w:themeColor="text1"/>
                <w:sz w:val="18"/>
                <w:szCs w:val="18"/>
              </w:rPr>
              <w:t>FFS</w:t>
            </w:r>
            <w:proofErr w:type="spellEnd"/>
            <w:r w:rsidRPr="00013755">
              <w:rPr>
                <w:rFonts w:eastAsia="Yu Mincho" w:cs="Arial"/>
                <w:strike/>
                <w:color w:val="000000" w:themeColor="text1"/>
                <w:sz w:val="18"/>
                <w:szCs w:val="18"/>
              </w:rPr>
              <w:t>: whether/how to merge this FG with other FG(s) for performance monitoring and/or data collection</w:t>
            </w:r>
          </w:p>
          <w:p w14:paraId="5E3EF4CA" w14:textId="77777777" w:rsidR="0024054D" w:rsidRPr="0024634C" w:rsidRDefault="0024054D" w:rsidP="0024054D">
            <w:pPr>
              <w:rPr>
                <w:rFonts w:eastAsia="Yu Mincho" w:cs="Arial"/>
                <w:color w:val="000000" w:themeColor="text1"/>
                <w:sz w:val="18"/>
                <w:szCs w:val="18"/>
              </w:rPr>
            </w:pPr>
            <w:r w:rsidRPr="0024634C">
              <w:rPr>
                <w:rFonts w:eastAsia="Yu Mincho" w:cs="Arial" w:hint="eastAsia"/>
                <w:color w:val="000000" w:themeColor="text1"/>
                <w:sz w:val="18"/>
                <w:szCs w:val="18"/>
              </w:rPr>
              <w:t>1</w:t>
            </w:r>
            <w:r w:rsidRPr="0024634C">
              <w:rPr>
                <w:rFonts w:eastAsia="Yu Mincho" w:cs="Arial"/>
                <w:color w:val="000000" w:themeColor="text1"/>
                <w:sz w:val="18"/>
                <w:szCs w:val="18"/>
              </w:rPr>
              <w:t xml:space="preserve">3. Supported number of occupied CPU </w:t>
            </w:r>
          </w:p>
          <w:p w14:paraId="3041D7C1" w14:textId="77777777" w:rsidR="0024054D" w:rsidRPr="0024634C" w:rsidRDefault="0024054D" w:rsidP="0024054D">
            <w:pPr>
              <w:rPr>
                <w:rFonts w:eastAsia="Yu Mincho" w:cs="Arial"/>
                <w:color w:val="000000" w:themeColor="text1"/>
                <w:sz w:val="18"/>
                <w:szCs w:val="18"/>
              </w:rPr>
            </w:pPr>
            <w:r w:rsidRPr="0024634C">
              <w:rPr>
                <w:rFonts w:eastAsia="Yu Mincho" w:cs="Arial" w:hint="eastAsia"/>
                <w:color w:val="000000" w:themeColor="text1"/>
                <w:sz w:val="18"/>
                <w:szCs w:val="18"/>
              </w:rPr>
              <w:t>1</w:t>
            </w:r>
            <w:r w:rsidRPr="0024634C">
              <w:rPr>
                <w:rFonts w:eastAsia="Yu Mincho" w:cs="Arial"/>
                <w:color w:val="000000" w:themeColor="text1"/>
                <w:sz w:val="18"/>
                <w:szCs w:val="18"/>
              </w:rPr>
              <w:t xml:space="preserve">4. Supported number of occupied APU </w:t>
            </w:r>
          </w:p>
          <w:p w14:paraId="68FECFF1" w14:textId="77777777" w:rsidR="0024054D" w:rsidRPr="0024634C" w:rsidRDefault="0024054D" w:rsidP="0024054D">
            <w:pPr>
              <w:rPr>
                <w:rFonts w:eastAsia="Yu Mincho" w:cs="Arial"/>
                <w:color w:val="000000" w:themeColor="text1"/>
                <w:sz w:val="18"/>
                <w:szCs w:val="18"/>
              </w:rPr>
            </w:pPr>
            <w:r w:rsidRPr="0024634C">
              <w:rPr>
                <w:rFonts w:eastAsia="Yu Mincho" w:cs="Arial" w:hint="eastAsia"/>
                <w:color w:val="000000" w:themeColor="text1"/>
                <w:sz w:val="18"/>
                <w:szCs w:val="18"/>
              </w:rPr>
              <w:t>1</w:t>
            </w:r>
            <w:r w:rsidRPr="0024634C">
              <w:rPr>
                <w:rFonts w:eastAsia="Yu Mincho" w:cs="Arial"/>
                <w:color w:val="000000" w:themeColor="text1"/>
                <w:sz w:val="18"/>
                <w:szCs w:val="18"/>
              </w:rPr>
              <w:t xml:space="preserve">5. Supported value of d for the </w:t>
            </w:r>
            <w:r w:rsidRPr="0024634C">
              <w:rPr>
                <w:rFonts w:eastAsia="Yu Mincho" w:cs="Arial" w:hint="eastAsia"/>
                <w:color w:val="000000" w:themeColor="text1"/>
                <w:sz w:val="18"/>
                <w:szCs w:val="18"/>
              </w:rPr>
              <w:t>relaxation</w:t>
            </w:r>
            <w:r w:rsidRPr="0024634C">
              <w:rPr>
                <w:rFonts w:eastAsia="Yu Mincho" w:cs="Arial"/>
                <w:color w:val="000000" w:themeColor="text1"/>
                <w:sz w:val="18"/>
                <w:szCs w:val="18"/>
              </w:rPr>
              <w:t xml:space="preserve"> </w:t>
            </w:r>
            <w:r w:rsidRPr="0024634C">
              <w:rPr>
                <w:rFonts w:eastAsia="Yu Mincho" w:cs="Arial" w:hint="eastAsia"/>
                <w:color w:val="000000" w:themeColor="text1"/>
                <w:sz w:val="18"/>
                <w:szCs w:val="18"/>
              </w:rPr>
              <w:t>of</w:t>
            </w:r>
            <w:r w:rsidRPr="0024634C">
              <w:rPr>
                <w:rFonts w:eastAsia="Yu Mincho" w:cs="Arial"/>
                <w:color w:val="000000" w:themeColor="text1"/>
                <w:sz w:val="18"/>
                <w:szCs w:val="18"/>
              </w:rPr>
              <w:t xml:space="preserve"> </w:t>
            </w:r>
            <w:r w:rsidRPr="0024634C">
              <w:rPr>
                <w:rFonts w:eastAsia="Yu Mincho" w:cs="Arial" w:hint="eastAsia"/>
                <w:color w:val="000000" w:themeColor="text1"/>
                <w:sz w:val="18"/>
                <w:szCs w:val="18"/>
              </w:rPr>
              <w:t>Z</w:t>
            </w:r>
            <w:r w:rsidRPr="0024634C">
              <w:rPr>
                <w:rFonts w:eastAsia="Yu Mincho" w:cs="Arial"/>
                <w:color w:val="000000" w:themeColor="text1"/>
                <w:sz w:val="18"/>
                <w:szCs w:val="18"/>
                <w:vertAlign w:val="subscript"/>
              </w:rPr>
              <w:t>3</w:t>
            </w:r>
            <w:r w:rsidRPr="0024634C">
              <w:rPr>
                <w:rFonts w:eastAsia="Yu Mincho" w:cs="Arial"/>
                <w:color w:val="000000" w:themeColor="text1"/>
                <w:sz w:val="18"/>
                <w:szCs w:val="18"/>
              </w:rPr>
              <w:t xml:space="preserve"> timeline </w:t>
            </w:r>
          </w:p>
          <w:p w14:paraId="127C3FAC" w14:textId="77777777" w:rsidR="0024054D" w:rsidRPr="0024634C" w:rsidRDefault="0024054D" w:rsidP="0024054D">
            <w:pPr>
              <w:rPr>
                <w:rFonts w:eastAsia="Yu Mincho" w:cs="Arial"/>
                <w:color w:val="000000" w:themeColor="text1"/>
                <w:sz w:val="18"/>
                <w:szCs w:val="18"/>
              </w:rPr>
            </w:pPr>
            <w:r w:rsidRPr="0024634C">
              <w:rPr>
                <w:rFonts w:eastAsia="Yu Mincho" w:cs="Arial" w:hint="eastAsia"/>
                <w:color w:val="000000" w:themeColor="text1"/>
                <w:sz w:val="18"/>
                <w:szCs w:val="18"/>
              </w:rPr>
              <w:t>1</w:t>
            </w:r>
            <w:r w:rsidRPr="0024634C">
              <w:rPr>
                <w:rFonts w:eastAsia="Yu Mincho" w:cs="Arial"/>
                <w:color w:val="000000" w:themeColor="text1"/>
                <w:sz w:val="18"/>
                <w:szCs w:val="18"/>
              </w:rPr>
              <w:t xml:space="preserve">6. Supported value of d’ for the </w:t>
            </w:r>
            <w:r w:rsidRPr="0024634C">
              <w:rPr>
                <w:rFonts w:eastAsia="Yu Mincho" w:cs="Arial" w:hint="eastAsia"/>
                <w:color w:val="000000" w:themeColor="text1"/>
                <w:sz w:val="18"/>
                <w:szCs w:val="18"/>
              </w:rPr>
              <w:t>relaxation</w:t>
            </w:r>
            <w:r w:rsidRPr="0024634C">
              <w:rPr>
                <w:rFonts w:eastAsia="Yu Mincho" w:cs="Arial"/>
                <w:color w:val="000000" w:themeColor="text1"/>
                <w:sz w:val="18"/>
                <w:szCs w:val="18"/>
              </w:rPr>
              <w:t xml:space="preserve"> </w:t>
            </w:r>
            <w:r w:rsidRPr="0024634C">
              <w:rPr>
                <w:rFonts w:eastAsia="Yu Mincho" w:cs="Arial" w:hint="eastAsia"/>
                <w:color w:val="000000" w:themeColor="text1"/>
                <w:sz w:val="18"/>
                <w:szCs w:val="18"/>
              </w:rPr>
              <w:t>of</w:t>
            </w:r>
            <w:r w:rsidRPr="0024634C">
              <w:rPr>
                <w:rFonts w:eastAsia="Yu Mincho" w:cs="Arial"/>
                <w:color w:val="000000" w:themeColor="text1"/>
                <w:sz w:val="18"/>
                <w:szCs w:val="18"/>
              </w:rPr>
              <w:t xml:space="preserve"> </w:t>
            </w:r>
            <w:r w:rsidRPr="0024634C">
              <w:rPr>
                <w:rFonts w:eastAsia="Yu Mincho" w:cs="Arial" w:hint="eastAsia"/>
                <w:color w:val="000000" w:themeColor="text1"/>
                <w:sz w:val="18"/>
                <w:szCs w:val="18"/>
              </w:rPr>
              <w:t>Z</w:t>
            </w:r>
            <w:r w:rsidRPr="0024634C">
              <w:rPr>
                <w:rFonts w:eastAsia="Yu Mincho" w:cs="Arial"/>
                <w:color w:val="000000" w:themeColor="text1"/>
                <w:sz w:val="18"/>
                <w:szCs w:val="18"/>
              </w:rPr>
              <w:t>’</w:t>
            </w:r>
            <w:r w:rsidRPr="0024634C">
              <w:rPr>
                <w:rFonts w:eastAsia="Yu Mincho" w:cs="Arial"/>
                <w:color w:val="000000" w:themeColor="text1"/>
                <w:sz w:val="18"/>
                <w:szCs w:val="18"/>
                <w:vertAlign w:val="subscript"/>
              </w:rPr>
              <w:t>3</w:t>
            </w:r>
            <w:r w:rsidRPr="0024634C">
              <w:rPr>
                <w:rFonts w:eastAsia="Yu Mincho" w:cs="Arial"/>
                <w:color w:val="000000" w:themeColor="text1"/>
                <w:sz w:val="18"/>
                <w:szCs w:val="18"/>
              </w:rPr>
              <w:t xml:space="preserve"> timeline </w:t>
            </w:r>
          </w:p>
          <w:p w14:paraId="3593DA79" w14:textId="77777777" w:rsidR="0024054D" w:rsidRDefault="0024054D" w:rsidP="0024054D">
            <w:pPr>
              <w:rPr>
                <w:rFonts w:eastAsia="Yu Mincho" w:cs="Arial"/>
                <w:color w:val="4472C4" w:themeColor="accent1"/>
                <w:sz w:val="18"/>
                <w:szCs w:val="18"/>
              </w:rPr>
            </w:pPr>
            <w:r w:rsidRPr="0024634C">
              <w:rPr>
                <w:rFonts w:eastAsia="Yu Mincho" w:cs="Arial"/>
                <w:color w:val="000000" w:themeColor="text1"/>
                <w:sz w:val="18"/>
                <w:szCs w:val="18"/>
              </w:rPr>
              <w:t>17. Index of the occupied APU pool</w:t>
            </w:r>
            <w:r w:rsidRPr="004D0F9B">
              <w:rPr>
                <w:rFonts w:eastAsia="Yu Mincho" w:cs="Arial"/>
                <w:color w:val="4472C4" w:themeColor="accent1"/>
                <w:sz w:val="18"/>
                <w:szCs w:val="18"/>
              </w:rPr>
              <w:t xml:space="preserve"> </w:t>
            </w:r>
          </w:p>
          <w:p w14:paraId="622B6CED" w14:textId="2FC26A28" w:rsidR="0057681F" w:rsidRPr="00212F2E" w:rsidRDefault="0057681F" w:rsidP="0024054D">
            <w:pPr>
              <w:rPr>
                <w:rFonts w:eastAsia="MS Gothic" w:cs="Arial"/>
                <w:color w:val="000000" w:themeColor="text1"/>
                <w:sz w:val="18"/>
                <w:szCs w:val="18"/>
              </w:rPr>
            </w:pPr>
            <w:r w:rsidRPr="004D0F9B">
              <w:rPr>
                <w:rFonts w:eastAsia="Yu Mincho" w:cs="Arial"/>
                <w:color w:val="4472C4" w:themeColor="accent1"/>
                <w:sz w:val="18"/>
                <w:szCs w:val="18"/>
              </w:rPr>
              <w:t>18</w:t>
            </w:r>
            <w:r w:rsidR="008978D7" w:rsidRPr="004D0F9B">
              <w:rPr>
                <w:rFonts w:eastAsia="Yu Mincho" w:cs="Arial"/>
                <w:color w:val="4472C4" w:themeColor="accent1"/>
                <w:sz w:val="18"/>
                <w:szCs w:val="18"/>
              </w:rPr>
              <w:t xml:space="preserve">. </w:t>
            </w:r>
            <w:r w:rsidR="008978D7" w:rsidRPr="004D0F9B">
              <w:rPr>
                <w:rFonts w:cs="Arial"/>
                <w:color w:val="4472C4" w:themeColor="accent1"/>
                <w:sz w:val="18"/>
                <w:szCs w:val="18"/>
              </w:rPr>
              <w:t>Supported CSI-RS resource types for Set A</w:t>
            </w:r>
          </w:p>
        </w:tc>
        <w:tc>
          <w:tcPr>
            <w:tcW w:w="0" w:type="auto"/>
            <w:tcBorders>
              <w:top w:val="single" w:sz="4" w:space="0" w:color="auto"/>
              <w:left w:val="single" w:sz="4" w:space="0" w:color="auto"/>
              <w:bottom w:val="single" w:sz="4" w:space="0" w:color="auto"/>
              <w:right w:val="single" w:sz="4" w:space="0" w:color="auto"/>
            </w:tcBorders>
          </w:tcPr>
          <w:p w14:paraId="36FEB151" w14:textId="77777777" w:rsidR="00463270" w:rsidRPr="00212F2E" w:rsidRDefault="00463270" w:rsidP="00A745C8">
            <w:pPr>
              <w:pStyle w:val="TAL"/>
              <w:rPr>
                <w:rFonts w:cs="Arial"/>
                <w:color w:val="000000" w:themeColor="text1"/>
                <w:szCs w:val="18"/>
                <w:highlight w:val="yellow"/>
              </w:rPr>
            </w:pPr>
            <w:r w:rsidRPr="00212F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3E53582" w14:textId="77777777" w:rsidR="00463270" w:rsidRPr="00212F2E" w:rsidRDefault="00463270" w:rsidP="00A745C8">
            <w:pPr>
              <w:pStyle w:val="TAL"/>
              <w:rPr>
                <w:rFonts w:eastAsia="SimSun" w:cs="Arial"/>
                <w:color w:val="000000" w:themeColor="text1"/>
                <w:szCs w:val="18"/>
              </w:rPr>
            </w:pPr>
            <w:r w:rsidRPr="00212F2E">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B42A832" w14:textId="77777777" w:rsidR="00463270" w:rsidRPr="00212F2E" w:rsidRDefault="00463270" w:rsidP="00A745C8">
            <w:pPr>
              <w:pStyle w:val="TAL"/>
              <w:rPr>
                <w:rFonts w:eastAsiaTheme="minorEastAsia" w:cs="Arial"/>
                <w:color w:val="000000" w:themeColor="text1"/>
                <w:szCs w:val="18"/>
              </w:rPr>
            </w:pPr>
            <w:r w:rsidRPr="00212F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73B7C8C" w14:textId="4B2085F8" w:rsidR="00463270" w:rsidRPr="00212F2E" w:rsidRDefault="00AF2D5D" w:rsidP="00A745C8">
            <w:pPr>
              <w:pStyle w:val="TAL"/>
              <w:rPr>
                <w:rFonts w:cs="Arial"/>
                <w:color w:val="000000" w:themeColor="text1"/>
                <w:szCs w:val="18"/>
              </w:rPr>
            </w:pPr>
            <w:r w:rsidRPr="00212F2E">
              <w:rPr>
                <w:rFonts w:cs="Arial"/>
                <w:color w:val="000000" w:themeColor="text1"/>
                <w:szCs w:val="18"/>
              </w:rPr>
              <w:t>UE-side</w:t>
            </w:r>
            <w:r w:rsidRPr="00212F2E">
              <w:rPr>
                <w:rFonts w:cs="Arial"/>
                <w:strike/>
                <w:color w:val="000000" w:themeColor="text1"/>
                <w:szCs w:val="18"/>
              </w:rPr>
              <w:t>d</w:t>
            </w:r>
            <w:r w:rsidRPr="00212F2E">
              <w:rPr>
                <w:rFonts w:cs="Arial"/>
                <w:color w:val="000000" w:themeColor="text1"/>
                <w:szCs w:val="18"/>
              </w:rPr>
              <w:t xml:space="preserve"> beam prediction for BM Case 1 </w:t>
            </w:r>
            <w:r w:rsidRPr="009A6B61">
              <w:rPr>
                <w:rFonts w:cs="Arial"/>
                <w:strike/>
                <w:color w:val="EE0000"/>
                <w:szCs w:val="18"/>
              </w:rPr>
              <w:t>[</w:t>
            </w:r>
            <w:r w:rsidRPr="009A6B61">
              <w:rPr>
                <w:rFonts w:cs="Arial"/>
                <w:color w:val="000000" w:themeColor="text1"/>
                <w:szCs w:val="18"/>
              </w:rPr>
              <w:t>for inference</w:t>
            </w:r>
            <w:r w:rsidRPr="009A6B61">
              <w:rPr>
                <w:rFonts w:cs="Arial"/>
                <w:strike/>
                <w:color w:val="EE0000"/>
                <w:szCs w:val="18"/>
              </w:rPr>
              <w:t>]</w:t>
            </w:r>
            <w:r w:rsidRPr="00212F2E">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A5A82AA" w14:textId="1173BE1E" w:rsidR="00973CF2" w:rsidRDefault="00973CF2" w:rsidP="00A745C8">
            <w:pPr>
              <w:pStyle w:val="TAL"/>
              <w:rPr>
                <w:rFonts w:cs="Arial"/>
                <w:color w:val="4472C4" w:themeColor="accent1"/>
                <w:szCs w:val="18"/>
              </w:rPr>
            </w:pPr>
            <w:r w:rsidRPr="00C478CB">
              <w:rPr>
                <w:rFonts w:cs="Arial"/>
                <w:strike/>
                <w:color w:val="EE0000"/>
                <w:szCs w:val="18"/>
              </w:rPr>
              <w:t>FFS</w:t>
            </w:r>
            <w:r w:rsidRPr="00C478CB">
              <w:rPr>
                <w:rFonts w:cs="Arial"/>
                <w:color w:val="EE0000"/>
                <w:szCs w:val="18"/>
              </w:rPr>
              <w:t xml:space="preserve"> </w:t>
            </w:r>
            <w:r w:rsidRPr="00973CF2">
              <w:rPr>
                <w:rFonts w:cs="Arial"/>
                <w:strike/>
                <w:color w:val="EE0000"/>
                <w:szCs w:val="18"/>
              </w:rPr>
              <w:t>Per UE</w:t>
            </w:r>
          </w:p>
          <w:p w14:paraId="402606C3" w14:textId="0AB19980" w:rsidR="00463270" w:rsidRPr="00463270" w:rsidRDefault="00463270" w:rsidP="00A745C8">
            <w:pPr>
              <w:pStyle w:val="TAL"/>
              <w:rPr>
                <w:rFonts w:cs="Arial"/>
                <w:color w:val="000000" w:themeColor="text1"/>
                <w:szCs w:val="18"/>
                <w:highlight w:val="yellow"/>
              </w:rPr>
            </w:pPr>
            <w:r w:rsidRPr="00463270">
              <w:rPr>
                <w:rFonts w:cs="Arial"/>
                <w:color w:val="4472C4" w:themeColor="accen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DDE4314" w14:textId="77777777" w:rsidR="00463270" w:rsidRPr="00212F2E" w:rsidRDefault="00463270" w:rsidP="00A745C8">
            <w:pPr>
              <w:pStyle w:val="TAL"/>
              <w:rPr>
                <w:rFonts w:cs="Arial"/>
                <w:color w:val="000000" w:themeColor="text1"/>
                <w:szCs w:val="18"/>
                <w:highlight w:val="yellow"/>
              </w:rPr>
            </w:pPr>
            <w:r w:rsidRPr="00212F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2C020BF" w14:textId="77777777" w:rsidR="00463270" w:rsidRPr="00212F2E" w:rsidRDefault="00463270" w:rsidP="00A745C8">
            <w:pPr>
              <w:pStyle w:val="TAL"/>
              <w:rPr>
                <w:rFonts w:cs="Arial"/>
                <w:color w:val="000000" w:themeColor="text1"/>
                <w:szCs w:val="18"/>
                <w:highlight w:val="yellow"/>
              </w:rPr>
            </w:pPr>
            <w:r w:rsidRPr="00212F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FB507FE" w14:textId="77777777" w:rsidR="00463270" w:rsidRPr="00212F2E" w:rsidRDefault="00463270" w:rsidP="00A745C8">
            <w:pPr>
              <w:pStyle w:val="TAL"/>
              <w:rPr>
                <w:rFonts w:cs="Arial"/>
                <w:color w:val="000000" w:themeColor="text1"/>
                <w:szCs w:val="18"/>
                <w:highlight w:val="yellow"/>
              </w:rPr>
            </w:pPr>
            <w:r w:rsidRPr="00212F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E92E9C9" w14:textId="77777777" w:rsidR="00AC5B56" w:rsidRPr="0024634C" w:rsidRDefault="00AC5B56" w:rsidP="00AC5B56">
            <w:pPr>
              <w:rPr>
                <w:rFonts w:cs="Arial"/>
                <w:strike/>
                <w:color w:val="EE0000"/>
                <w:sz w:val="18"/>
                <w:szCs w:val="18"/>
              </w:rPr>
            </w:pPr>
            <w:r>
              <w:rPr>
                <w:rFonts w:eastAsia="Yu Mincho" w:cs="Arial"/>
                <w:color w:val="EE0000"/>
                <w:sz w:val="18"/>
                <w:szCs w:val="18"/>
              </w:rPr>
              <w:t xml:space="preserve">Component </w:t>
            </w:r>
            <w:r w:rsidRPr="0024634C">
              <w:rPr>
                <w:rFonts w:eastAsia="Yu Mincho" w:cs="Arial"/>
                <w:color w:val="EE0000"/>
                <w:sz w:val="18"/>
                <w:szCs w:val="18"/>
              </w:rPr>
              <w:t>8</w:t>
            </w:r>
            <w:r>
              <w:rPr>
                <w:rFonts w:eastAsia="Yu Mincho" w:cs="Arial"/>
                <w:color w:val="EE0000"/>
                <w:sz w:val="18"/>
                <w:szCs w:val="18"/>
              </w:rPr>
              <w:t xml:space="preserve"> candidate values</w:t>
            </w:r>
            <w:r w:rsidRPr="0024634C">
              <w:rPr>
                <w:rFonts w:cs="Arial"/>
                <w:color w:val="EE0000"/>
                <w:sz w:val="18"/>
                <w:szCs w:val="18"/>
              </w:rPr>
              <w:t xml:space="preserve">: </w:t>
            </w:r>
            <w:r>
              <w:rPr>
                <w:rFonts w:cs="Arial"/>
                <w:color w:val="EE0000"/>
                <w:sz w:val="18"/>
                <w:szCs w:val="18"/>
              </w:rPr>
              <w:t>{</w:t>
            </w:r>
            <w:r w:rsidRPr="0024634C">
              <w:rPr>
                <w:rFonts w:cs="Arial"/>
                <w:color w:val="EE0000"/>
                <w:sz w:val="18"/>
                <w:szCs w:val="18"/>
              </w:rPr>
              <w:t>Periodic CSI-RS, Semi-persistent CSI-RS, Aperiodic CSI-RS</w:t>
            </w:r>
            <w:r>
              <w:rPr>
                <w:rFonts w:cs="Arial"/>
                <w:color w:val="EE0000"/>
                <w:sz w:val="18"/>
                <w:szCs w:val="18"/>
              </w:rPr>
              <w:t>}</w:t>
            </w:r>
          </w:p>
          <w:p w14:paraId="351F6DD5" w14:textId="77777777" w:rsidR="00AC5B56" w:rsidRPr="0024634C" w:rsidRDefault="00AC5B56" w:rsidP="00AC5B56">
            <w:pPr>
              <w:rPr>
                <w:rFonts w:cs="Arial"/>
                <w:color w:val="EE0000"/>
                <w:sz w:val="18"/>
                <w:szCs w:val="18"/>
              </w:rPr>
            </w:pPr>
            <w:r>
              <w:rPr>
                <w:rFonts w:eastAsia="Yu Mincho" w:cs="Arial"/>
                <w:color w:val="EE0000"/>
                <w:sz w:val="18"/>
                <w:szCs w:val="18"/>
              </w:rPr>
              <w:t xml:space="preserve">Component </w:t>
            </w:r>
            <w:r w:rsidRPr="0024634C">
              <w:rPr>
                <w:rFonts w:eastAsia="Yu Mincho" w:cs="Arial"/>
                <w:color w:val="EE0000"/>
                <w:sz w:val="18"/>
                <w:szCs w:val="18"/>
              </w:rPr>
              <w:t>9</w:t>
            </w:r>
            <w:r>
              <w:rPr>
                <w:rFonts w:cs="Arial"/>
                <w:color w:val="EE0000"/>
                <w:sz w:val="18"/>
                <w:szCs w:val="18"/>
              </w:rPr>
              <w:t xml:space="preserve"> candidate values</w:t>
            </w:r>
            <w:r w:rsidRPr="0024634C">
              <w:rPr>
                <w:rFonts w:cs="Arial"/>
                <w:color w:val="EE0000"/>
                <w:sz w:val="18"/>
                <w:szCs w:val="18"/>
              </w:rPr>
              <w:t xml:space="preserve">: </w:t>
            </w:r>
            <w:r>
              <w:rPr>
                <w:rFonts w:cs="Arial"/>
                <w:color w:val="EE0000"/>
                <w:sz w:val="18"/>
                <w:szCs w:val="18"/>
              </w:rPr>
              <w:t>{</w:t>
            </w:r>
            <w:r w:rsidRPr="0024634C">
              <w:rPr>
                <w:rFonts w:cs="Arial"/>
                <w:color w:val="EE0000"/>
                <w:sz w:val="18"/>
                <w:szCs w:val="18"/>
              </w:rPr>
              <w:t>Periodic CSI report, Aperiodic CSI report, semi-persistent CSI report</w:t>
            </w:r>
            <w:r>
              <w:rPr>
                <w:rFonts w:cs="Arial"/>
                <w:color w:val="EE0000"/>
                <w:sz w:val="18"/>
                <w:szCs w:val="18"/>
              </w:rPr>
              <w:t>}</w:t>
            </w:r>
          </w:p>
          <w:p w14:paraId="11C5457F" w14:textId="77777777" w:rsidR="00AC5B56" w:rsidRDefault="00AC5B56" w:rsidP="00AC5B56">
            <w:pPr>
              <w:pStyle w:val="TAL"/>
              <w:rPr>
                <w:rFonts w:cs="Arial"/>
                <w:color w:val="EE0000"/>
                <w:szCs w:val="18"/>
                <w:highlight w:val="yellow"/>
              </w:rPr>
            </w:pPr>
          </w:p>
          <w:p w14:paraId="2CF35326" w14:textId="5807C6B1" w:rsidR="00B6685A" w:rsidRDefault="00AC5B56" w:rsidP="00AC5B56">
            <w:pPr>
              <w:pStyle w:val="TAL"/>
              <w:rPr>
                <w:rFonts w:cs="Arial"/>
                <w:color w:val="EE0000"/>
                <w:szCs w:val="18"/>
              </w:rPr>
            </w:pPr>
            <w:r w:rsidRPr="0024634C">
              <w:rPr>
                <w:rFonts w:cs="Arial"/>
                <w:color w:val="EE0000"/>
                <w:szCs w:val="18"/>
                <w:highlight w:val="yellow"/>
              </w:rPr>
              <w:t>FFS: candidate values for components</w:t>
            </w:r>
          </w:p>
          <w:p w14:paraId="6D01114C" w14:textId="77777777" w:rsidR="00AC5B56" w:rsidRDefault="00AC5B56" w:rsidP="00AC5B56">
            <w:pPr>
              <w:pStyle w:val="TAL"/>
              <w:rPr>
                <w:rFonts w:cs="Arial"/>
                <w:strike/>
                <w:color w:val="7030A0"/>
                <w:szCs w:val="18"/>
              </w:rPr>
            </w:pPr>
          </w:p>
          <w:p w14:paraId="0DC9B678" w14:textId="77777777" w:rsidR="00B6685A" w:rsidRDefault="00B6685A" w:rsidP="00B6685A">
            <w:pPr>
              <w:pStyle w:val="TAL"/>
              <w:rPr>
                <w:rFonts w:cs="Arial"/>
                <w:color w:val="0070C0"/>
                <w:szCs w:val="18"/>
              </w:rPr>
            </w:pPr>
            <w:r w:rsidRPr="0034519D">
              <w:rPr>
                <w:rFonts w:cs="Arial"/>
                <w:color w:val="0070C0"/>
                <w:szCs w:val="18"/>
              </w:rPr>
              <w:t xml:space="preserve">Component </w:t>
            </w:r>
            <w:r>
              <w:rPr>
                <w:rFonts w:cs="Arial"/>
                <w:color w:val="0070C0"/>
                <w:szCs w:val="18"/>
              </w:rPr>
              <w:t>7a</w:t>
            </w:r>
            <w:r w:rsidRPr="0034519D">
              <w:rPr>
                <w:rFonts w:cs="Arial"/>
                <w:color w:val="0070C0"/>
                <w:szCs w:val="18"/>
              </w:rPr>
              <w:t xml:space="preserve"> candidate values: {</w:t>
            </w:r>
            <w:r>
              <w:rPr>
                <w:rFonts w:cs="Arial"/>
                <w:color w:val="0070C0"/>
                <w:szCs w:val="18"/>
              </w:rPr>
              <w:t>4, 8, 16</w:t>
            </w:r>
            <w:r w:rsidRPr="0034519D">
              <w:rPr>
                <w:rFonts w:cs="Arial"/>
                <w:color w:val="0070C0"/>
                <w:szCs w:val="18"/>
              </w:rPr>
              <w:t>}</w:t>
            </w:r>
          </w:p>
          <w:p w14:paraId="0E69CF05" w14:textId="77777777" w:rsidR="00B6685A" w:rsidRDefault="00B6685A" w:rsidP="00B6685A">
            <w:pPr>
              <w:pStyle w:val="TAL"/>
              <w:rPr>
                <w:rFonts w:cs="Arial"/>
                <w:color w:val="0070C0"/>
                <w:szCs w:val="18"/>
              </w:rPr>
            </w:pPr>
          </w:p>
          <w:p w14:paraId="0C37B9DA" w14:textId="77777777" w:rsidR="00B6685A" w:rsidRDefault="00B6685A" w:rsidP="00B6685A">
            <w:pPr>
              <w:pStyle w:val="TAL"/>
              <w:rPr>
                <w:rFonts w:cs="Arial"/>
                <w:color w:val="0070C0"/>
                <w:szCs w:val="18"/>
              </w:rPr>
            </w:pPr>
            <w:r w:rsidRPr="0034519D">
              <w:rPr>
                <w:rFonts w:cs="Arial"/>
                <w:color w:val="0070C0"/>
                <w:szCs w:val="18"/>
              </w:rPr>
              <w:t xml:space="preserve">Component </w:t>
            </w:r>
            <w:r>
              <w:rPr>
                <w:rFonts w:cs="Arial"/>
                <w:color w:val="0070C0"/>
                <w:szCs w:val="18"/>
              </w:rPr>
              <w:t>7b</w:t>
            </w:r>
            <w:r w:rsidRPr="0034519D">
              <w:rPr>
                <w:rFonts w:cs="Arial"/>
                <w:color w:val="0070C0"/>
                <w:szCs w:val="18"/>
              </w:rPr>
              <w:t xml:space="preserve"> candidate values: {</w:t>
            </w:r>
            <w:r>
              <w:rPr>
                <w:rFonts w:cs="Arial"/>
                <w:color w:val="0070C0"/>
                <w:szCs w:val="18"/>
              </w:rPr>
              <w:t>16, 32, 64</w:t>
            </w:r>
            <w:r w:rsidRPr="0034519D">
              <w:rPr>
                <w:rFonts w:cs="Arial"/>
                <w:color w:val="0070C0"/>
                <w:szCs w:val="18"/>
              </w:rPr>
              <w:t>}</w:t>
            </w:r>
          </w:p>
          <w:p w14:paraId="4359B254" w14:textId="77777777" w:rsidR="00C526F6" w:rsidRDefault="00C526F6" w:rsidP="00B6685A">
            <w:pPr>
              <w:pStyle w:val="TAL"/>
              <w:rPr>
                <w:rFonts w:cs="Arial"/>
                <w:color w:val="0070C0"/>
                <w:szCs w:val="18"/>
              </w:rPr>
            </w:pPr>
          </w:p>
          <w:p w14:paraId="202579DF" w14:textId="1024E699" w:rsidR="00C526F6" w:rsidRPr="0034519D" w:rsidRDefault="00C526F6" w:rsidP="00B6685A">
            <w:pPr>
              <w:pStyle w:val="TAL"/>
              <w:rPr>
                <w:rFonts w:cs="Arial"/>
                <w:color w:val="0070C0"/>
                <w:szCs w:val="18"/>
              </w:rPr>
            </w:pPr>
            <w:r w:rsidRPr="00563CDC">
              <w:rPr>
                <w:rFonts w:cs="Arial"/>
                <w:color w:val="0070C0"/>
                <w:szCs w:val="18"/>
              </w:rPr>
              <w:t>Component 1</w:t>
            </w:r>
            <w:r>
              <w:rPr>
                <w:rFonts w:cs="Arial"/>
                <w:color w:val="0070C0"/>
                <w:szCs w:val="18"/>
              </w:rPr>
              <w:t>2</w:t>
            </w:r>
            <w:r w:rsidRPr="00563CDC">
              <w:rPr>
                <w:rFonts w:cs="Arial"/>
                <w:color w:val="0070C0"/>
                <w:szCs w:val="18"/>
              </w:rPr>
              <w:t xml:space="preserve"> candidate values: </w:t>
            </w:r>
            <w:r>
              <w:rPr>
                <w:rFonts w:cs="Arial"/>
                <w:color w:val="0070C0"/>
                <w:szCs w:val="18"/>
              </w:rPr>
              <w:t>{1, 2, 4}</w:t>
            </w:r>
          </w:p>
          <w:p w14:paraId="50E19B2A" w14:textId="77777777" w:rsidR="00B6685A" w:rsidRDefault="00B6685A" w:rsidP="00B6685A">
            <w:pPr>
              <w:pStyle w:val="TAL"/>
              <w:rPr>
                <w:rFonts w:cs="Arial"/>
                <w:color w:val="000000" w:themeColor="text1"/>
                <w:szCs w:val="18"/>
              </w:rPr>
            </w:pPr>
          </w:p>
          <w:p w14:paraId="7A0A7238" w14:textId="372A3817" w:rsidR="00B6685A" w:rsidRDefault="00B6685A" w:rsidP="00B6685A">
            <w:pPr>
              <w:pStyle w:val="TAL"/>
              <w:rPr>
                <w:rFonts w:cs="Arial"/>
                <w:color w:val="0070C0"/>
                <w:szCs w:val="18"/>
              </w:rPr>
            </w:pPr>
            <w:r w:rsidRPr="00563CDC">
              <w:rPr>
                <w:rFonts w:cs="Arial"/>
                <w:color w:val="0070C0"/>
                <w:szCs w:val="18"/>
              </w:rPr>
              <w:t>Component 1</w:t>
            </w:r>
            <w:r w:rsidR="003B2D06">
              <w:rPr>
                <w:rFonts w:cs="Arial"/>
                <w:color w:val="0070C0"/>
                <w:szCs w:val="18"/>
              </w:rPr>
              <w:t>3</w:t>
            </w:r>
            <w:r w:rsidRPr="00563CDC">
              <w:rPr>
                <w:rFonts w:cs="Arial"/>
                <w:color w:val="0070C0"/>
                <w:szCs w:val="18"/>
              </w:rPr>
              <w:t xml:space="preserve"> candidate values: </w:t>
            </w:r>
            <w:r w:rsidRPr="002C5BD1">
              <w:rPr>
                <w:rFonts w:cs="Arial"/>
                <w:color w:val="0070C0"/>
                <w:szCs w:val="18"/>
              </w:rPr>
              <w:t>INTEGER (</w:t>
            </w:r>
            <w:proofErr w:type="gramStart"/>
            <w:r w:rsidRPr="002C5BD1">
              <w:rPr>
                <w:rFonts w:cs="Arial"/>
                <w:color w:val="0070C0"/>
                <w:szCs w:val="18"/>
              </w:rPr>
              <w:t>1..</w:t>
            </w:r>
            <w:proofErr w:type="gramEnd"/>
            <w:r w:rsidRPr="002C5BD1">
              <w:rPr>
                <w:rFonts w:cs="Arial"/>
                <w:color w:val="0070C0"/>
                <w:szCs w:val="18"/>
              </w:rPr>
              <w:t>8)</w:t>
            </w:r>
          </w:p>
          <w:p w14:paraId="7DCCD7FC" w14:textId="77777777" w:rsidR="00B6685A" w:rsidRDefault="00B6685A" w:rsidP="00B6685A">
            <w:pPr>
              <w:pStyle w:val="TAL"/>
              <w:rPr>
                <w:rFonts w:cs="Arial"/>
                <w:color w:val="0070C0"/>
                <w:szCs w:val="18"/>
              </w:rPr>
            </w:pPr>
          </w:p>
          <w:p w14:paraId="3686D250" w14:textId="1E58A8C1" w:rsidR="00B6685A" w:rsidRDefault="00B6685A" w:rsidP="00B6685A">
            <w:pPr>
              <w:pStyle w:val="TAL"/>
              <w:rPr>
                <w:rFonts w:cs="Arial"/>
                <w:color w:val="0070C0"/>
                <w:szCs w:val="18"/>
              </w:rPr>
            </w:pPr>
            <w:r w:rsidRPr="00563CDC">
              <w:rPr>
                <w:rFonts w:cs="Arial"/>
                <w:color w:val="0070C0"/>
                <w:szCs w:val="18"/>
              </w:rPr>
              <w:t>Component 1</w:t>
            </w:r>
            <w:r w:rsidR="003B2D06">
              <w:rPr>
                <w:rFonts w:cs="Arial"/>
                <w:color w:val="0070C0"/>
                <w:szCs w:val="18"/>
              </w:rPr>
              <w:t>4</w:t>
            </w:r>
            <w:r w:rsidRPr="00563CDC">
              <w:rPr>
                <w:rFonts w:cs="Arial"/>
                <w:color w:val="0070C0"/>
                <w:szCs w:val="18"/>
              </w:rPr>
              <w:t xml:space="preserve"> candidate values: </w:t>
            </w:r>
            <w:r w:rsidRPr="002C5BD1">
              <w:rPr>
                <w:rFonts w:cs="Arial"/>
                <w:color w:val="0070C0"/>
                <w:szCs w:val="18"/>
              </w:rPr>
              <w:t>INTEGER (</w:t>
            </w:r>
            <w:proofErr w:type="gramStart"/>
            <w:r>
              <w:rPr>
                <w:rFonts w:cs="Arial"/>
                <w:color w:val="0070C0"/>
                <w:szCs w:val="18"/>
              </w:rPr>
              <w:t>0</w:t>
            </w:r>
            <w:r w:rsidRPr="002C5BD1">
              <w:rPr>
                <w:rFonts w:cs="Arial"/>
                <w:color w:val="0070C0"/>
                <w:szCs w:val="18"/>
              </w:rPr>
              <w:t>..</w:t>
            </w:r>
            <w:proofErr w:type="gramEnd"/>
            <w:r w:rsidRPr="002C5BD1">
              <w:rPr>
                <w:rFonts w:cs="Arial"/>
                <w:color w:val="0070C0"/>
                <w:szCs w:val="18"/>
              </w:rPr>
              <w:t>8)</w:t>
            </w:r>
          </w:p>
          <w:p w14:paraId="6D3F12F6" w14:textId="77777777" w:rsidR="00B6685A" w:rsidRDefault="00B6685A" w:rsidP="00B6685A">
            <w:pPr>
              <w:pStyle w:val="TAL"/>
              <w:rPr>
                <w:rFonts w:cs="Arial"/>
                <w:color w:val="0070C0"/>
                <w:szCs w:val="18"/>
              </w:rPr>
            </w:pPr>
          </w:p>
          <w:p w14:paraId="27C767A5" w14:textId="3BFA2F40" w:rsidR="00B6685A" w:rsidRPr="00F10801" w:rsidRDefault="00B6685A" w:rsidP="00B6685A">
            <w:pPr>
              <w:pStyle w:val="TAL"/>
              <w:rPr>
                <w:rFonts w:cs="Arial"/>
                <w:color w:val="4472C4" w:themeColor="accent1"/>
                <w:szCs w:val="18"/>
              </w:rPr>
            </w:pPr>
            <w:r w:rsidRPr="00F10801">
              <w:rPr>
                <w:rFonts w:cs="Arial"/>
                <w:color w:val="4472C4" w:themeColor="accent1"/>
                <w:szCs w:val="18"/>
              </w:rPr>
              <w:t>Component 1</w:t>
            </w:r>
            <w:r w:rsidR="00772CA1" w:rsidRPr="00F10801">
              <w:rPr>
                <w:rFonts w:cs="Arial"/>
                <w:color w:val="4472C4" w:themeColor="accent1"/>
                <w:szCs w:val="18"/>
              </w:rPr>
              <w:t>5</w:t>
            </w:r>
            <w:r w:rsidRPr="00F10801">
              <w:rPr>
                <w:rFonts w:cs="Arial"/>
                <w:color w:val="4472C4" w:themeColor="accent1"/>
                <w:szCs w:val="18"/>
              </w:rPr>
              <w:t xml:space="preserve"> </w:t>
            </w:r>
            <w:r w:rsidR="00772CA1" w:rsidRPr="00F10801">
              <w:rPr>
                <w:rFonts w:cs="Arial"/>
                <w:color w:val="4472C4" w:themeColor="accent1"/>
                <w:szCs w:val="18"/>
              </w:rPr>
              <w:t xml:space="preserve">and Component 16 </w:t>
            </w:r>
            <w:r w:rsidRPr="00F10801">
              <w:rPr>
                <w:rFonts w:cs="Arial"/>
                <w:color w:val="4472C4" w:themeColor="accent1"/>
                <w:szCs w:val="18"/>
              </w:rPr>
              <w:t xml:space="preserve">candidate values: for </w:t>
            </w:r>
            <m:oMath>
              <m:r>
                <w:rPr>
                  <w:rFonts w:ascii="Cambria Math" w:hAnsi="Cambria Math" w:cs="Arial"/>
                  <w:color w:val="4472C4" w:themeColor="accent1"/>
                  <w:szCs w:val="18"/>
                </w:rPr>
                <m:t>μ={0,1,2,3,4,5,6}</m:t>
              </m:r>
            </m:oMath>
            <w:r w:rsidRPr="00F10801">
              <w:rPr>
                <w:rFonts w:cs="Arial"/>
                <w:color w:val="4472C4" w:themeColor="accent1"/>
                <w:szCs w:val="18"/>
              </w:rPr>
              <w:t xml:space="preserve">, the corresponding values for </w:t>
            </w:r>
            <m:oMath>
              <m:r>
                <w:rPr>
                  <w:rFonts w:ascii="Cambria Math" w:hAnsi="Cambria Math" w:cs="Arial"/>
                  <w:color w:val="4472C4" w:themeColor="accent1"/>
                  <w:szCs w:val="18"/>
                </w:rPr>
                <m:t>d</m:t>
              </m:r>
            </m:oMath>
            <w:r w:rsidRPr="00F10801">
              <w:rPr>
                <w:rFonts w:cs="Arial"/>
                <w:color w:val="4472C4" w:themeColor="accent1"/>
                <w:szCs w:val="18"/>
              </w:rPr>
              <w:t xml:space="preserve"> and </w:t>
            </w:r>
            <m:oMath>
              <m:r>
                <w:rPr>
                  <w:rFonts w:ascii="Cambria Math" w:hAnsi="Cambria Math" w:cs="Arial"/>
                  <w:color w:val="4472C4" w:themeColor="accent1"/>
                  <w:szCs w:val="18"/>
                </w:rPr>
                <m:t>d'</m:t>
              </m:r>
            </m:oMath>
            <w:r w:rsidRPr="00F10801">
              <w:rPr>
                <w:rFonts w:cs="Arial"/>
                <w:color w:val="4472C4" w:themeColor="accent1"/>
                <w:szCs w:val="18"/>
              </w:rPr>
              <w:t xml:space="preserve"> are: {56,112,224,448,896,1792,3584}, respectively.</w:t>
            </w:r>
          </w:p>
          <w:p w14:paraId="43136396" w14:textId="77777777" w:rsidR="00B6685A" w:rsidRPr="00F10801" w:rsidRDefault="00B6685A" w:rsidP="00A745C8">
            <w:pPr>
              <w:pStyle w:val="TAL"/>
              <w:rPr>
                <w:rFonts w:cs="Arial"/>
                <w:strike/>
                <w:color w:val="4472C4" w:themeColor="accent1"/>
                <w:szCs w:val="18"/>
              </w:rPr>
            </w:pPr>
          </w:p>
          <w:p w14:paraId="2613B613" w14:textId="7E3E1BEE" w:rsidR="00E25853" w:rsidRPr="00E25853" w:rsidRDefault="00E25853" w:rsidP="00E25853">
            <w:pPr>
              <w:rPr>
                <w:rFonts w:cs="Arial"/>
                <w:strike/>
                <w:color w:val="4472C4" w:themeColor="accent1"/>
                <w:sz w:val="18"/>
                <w:szCs w:val="18"/>
              </w:rPr>
            </w:pPr>
            <w:r w:rsidRPr="00E25853">
              <w:rPr>
                <w:rFonts w:eastAsia="Yu Mincho" w:cs="Arial"/>
                <w:color w:val="4472C4" w:themeColor="accent1"/>
                <w:sz w:val="18"/>
                <w:szCs w:val="18"/>
              </w:rPr>
              <w:t xml:space="preserve">Component </w:t>
            </w:r>
            <w:r>
              <w:rPr>
                <w:rFonts w:eastAsia="Yu Mincho" w:cs="Arial"/>
                <w:color w:val="4472C4" w:themeColor="accent1"/>
                <w:sz w:val="18"/>
                <w:szCs w:val="18"/>
              </w:rPr>
              <w:t>1</w:t>
            </w:r>
            <w:r w:rsidRPr="00E25853">
              <w:rPr>
                <w:rFonts w:eastAsia="Yu Mincho" w:cs="Arial"/>
                <w:color w:val="4472C4" w:themeColor="accent1"/>
                <w:sz w:val="18"/>
                <w:szCs w:val="18"/>
              </w:rPr>
              <w:t>8 candidate values</w:t>
            </w:r>
            <w:r w:rsidRPr="00E25853">
              <w:rPr>
                <w:rFonts w:cs="Arial"/>
                <w:color w:val="4472C4" w:themeColor="accent1"/>
                <w:sz w:val="18"/>
                <w:szCs w:val="18"/>
              </w:rPr>
              <w:t>: {Periodic CSI-RS, Semi-persistent CSI-RS, Aperiodic CSI-RS}</w:t>
            </w:r>
          </w:p>
          <w:p w14:paraId="1F00757D" w14:textId="77777777" w:rsidR="00BC2642" w:rsidRPr="00BC2642" w:rsidRDefault="00BC2642" w:rsidP="00A745C8">
            <w:pPr>
              <w:pStyle w:val="TAL"/>
              <w:rPr>
                <w:rFonts w:cs="Arial"/>
                <w:strike/>
                <w:color w:val="7030A0"/>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6FA80A8F" w14:textId="77777777" w:rsidR="00463270" w:rsidRPr="00212F2E" w:rsidRDefault="00463270" w:rsidP="00A745C8">
            <w:pPr>
              <w:pStyle w:val="TAL"/>
              <w:rPr>
                <w:rFonts w:cs="Arial"/>
                <w:color w:val="000000" w:themeColor="text1"/>
                <w:szCs w:val="18"/>
              </w:rPr>
            </w:pPr>
            <w:r w:rsidRPr="00212F2E">
              <w:rPr>
                <w:rFonts w:cs="Arial"/>
                <w:color w:val="000000" w:themeColor="text1"/>
                <w:szCs w:val="18"/>
              </w:rPr>
              <w:t>Optional with capability signalling</w:t>
            </w:r>
          </w:p>
        </w:tc>
      </w:tr>
    </w:tbl>
    <w:p w14:paraId="3268127B" w14:textId="716D10F7" w:rsidR="61170616" w:rsidRDefault="61170616"/>
    <w:p w14:paraId="5B7E6533" w14:textId="77777777" w:rsidR="00F36E2E" w:rsidRDefault="00F36E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590"/>
        <w:gridCol w:w="3264"/>
        <w:gridCol w:w="4764"/>
        <w:gridCol w:w="590"/>
        <w:gridCol w:w="497"/>
        <w:gridCol w:w="467"/>
        <w:gridCol w:w="3871"/>
        <w:gridCol w:w="865"/>
        <w:gridCol w:w="678"/>
        <w:gridCol w:w="678"/>
        <w:gridCol w:w="678"/>
        <w:gridCol w:w="2222"/>
        <w:gridCol w:w="1789"/>
      </w:tblGrid>
      <w:tr w:rsidR="0058050E" w:rsidRPr="004C7ECF" w14:paraId="6830E943" w14:textId="77777777" w:rsidTr="00A745C8">
        <w:trPr>
          <w:trHeight w:val="20"/>
        </w:trPr>
        <w:tc>
          <w:tcPr>
            <w:tcW w:w="0" w:type="auto"/>
            <w:tcBorders>
              <w:top w:val="single" w:sz="4" w:space="0" w:color="auto"/>
              <w:left w:val="single" w:sz="4" w:space="0" w:color="auto"/>
              <w:bottom w:val="single" w:sz="4" w:space="0" w:color="auto"/>
              <w:right w:val="single" w:sz="4" w:space="0" w:color="auto"/>
            </w:tcBorders>
          </w:tcPr>
          <w:p w14:paraId="5F15AFB7" w14:textId="77777777" w:rsidR="00C93BC3" w:rsidRPr="004C7ECF" w:rsidRDefault="00C93BC3" w:rsidP="00C93BC3">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E02E156" w14:textId="77777777" w:rsidR="00C93BC3" w:rsidRPr="004C7ECF" w:rsidRDefault="00C93BC3" w:rsidP="00C93BC3">
            <w:pPr>
              <w:pStyle w:val="TAL"/>
              <w:rPr>
                <w:rFonts w:cs="Arial"/>
                <w:color w:val="000000" w:themeColor="text1"/>
                <w:szCs w:val="18"/>
              </w:rPr>
            </w:pPr>
            <w:r w:rsidRPr="00BF0B82">
              <w:rPr>
                <w:rFonts w:cs="Arial"/>
                <w:color w:val="000000" w:themeColor="text1"/>
                <w:szCs w:val="18"/>
              </w:rPr>
              <w:t>58-1-3</w:t>
            </w:r>
          </w:p>
        </w:tc>
        <w:tc>
          <w:tcPr>
            <w:tcW w:w="0" w:type="auto"/>
            <w:tcBorders>
              <w:top w:val="single" w:sz="4" w:space="0" w:color="auto"/>
              <w:left w:val="single" w:sz="4" w:space="0" w:color="auto"/>
              <w:bottom w:val="single" w:sz="4" w:space="0" w:color="auto"/>
              <w:right w:val="single" w:sz="4" w:space="0" w:color="auto"/>
            </w:tcBorders>
          </w:tcPr>
          <w:p w14:paraId="2F8B99A1" w14:textId="45147CCE" w:rsidR="00C93BC3" w:rsidRPr="00C10585" w:rsidRDefault="00C93BC3" w:rsidP="00C93BC3">
            <w:pPr>
              <w:pStyle w:val="TAL"/>
              <w:rPr>
                <w:rFonts w:eastAsia="SimSun" w:cs="Arial"/>
                <w:color w:val="EE0000"/>
                <w:szCs w:val="18"/>
              </w:rPr>
            </w:pPr>
            <w:r w:rsidRPr="00BF0B82">
              <w:rPr>
                <w:rFonts w:eastAsia="SimSun" w:cs="Arial"/>
                <w:color w:val="000000" w:themeColor="text1"/>
                <w:szCs w:val="18"/>
              </w:rPr>
              <w:t xml:space="preserve">UE-side beam prediction for </w:t>
            </w:r>
            <w:r w:rsidRPr="00BF0B82">
              <w:rPr>
                <w:rFonts w:eastAsia="Yu Mincho" w:cs="Arial"/>
                <w:color w:val="000000" w:themeColor="text1"/>
                <w:szCs w:val="18"/>
              </w:rPr>
              <w:t xml:space="preserve">BM </w:t>
            </w:r>
            <w:r w:rsidRPr="00BF0B82">
              <w:rPr>
                <w:rFonts w:cs="Arial"/>
                <w:color w:val="000000" w:themeColor="text1"/>
                <w:szCs w:val="18"/>
              </w:rPr>
              <w:t>Case1 with predicted RSRP</w:t>
            </w:r>
            <w:r w:rsidRPr="00BF0B82">
              <w:rPr>
                <w:rFonts w:eastAsia="Yu Mincho" w:cs="Arial"/>
                <w:color w:val="000000" w:themeColor="text1"/>
                <w:szCs w:val="18"/>
              </w:rPr>
              <w:t xml:space="preserve"> </w:t>
            </w:r>
            <w:r w:rsidRPr="009A6B61">
              <w:rPr>
                <w:rFonts w:cs="Arial"/>
                <w:strike/>
                <w:color w:val="EE0000"/>
                <w:szCs w:val="18"/>
              </w:rPr>
              <w:t>[</w:t>
            </w:r>
            <w:r w:rsidRPr="009A6B61">
              <w:rPr>
                <w:rFonts w:cs="Arial"/>
                <w:color w:val="000000" w:themeColor="text1"/>
                <w:szCs w:val="18"/>
              </w:rPr>
              <w:t>for inference</w:t>
            </w:r>
            <w:r w:rsidRPr="009A6B61">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6088C520" w14:textId="77777777" w:rsidR="00E5664F" w:rsidRPr="00BF0B82" w:rsidRDefault="00E5664F" w:rsidP="00E5664F">
            <w:pPr>
              <w:spacing w:line="256" w:lineRule="auto"/>
              <w:rPr>
                <w:rFonts w:eastAsia="Yu Mincho" w:cs="Arial"/>
                <w:color w:val="000000" w:themeColor="text1"/>
                <w:sz w:val="18"/>
                <w:szCs w:val="18"/>
              </w:rPr>
            </w:pPr>
            <w:r w:rsidRPr="00BF0B82">
              <w:rPr>
                <w:rFonts w:cs="Arial"/>
                <w:color w:val="000000" w:themeColor="text1"/>
                <w:sz w:val="18"/>
                <w:szCs w:val="18"/>
              </w:rPr>
              <w:t>1. Support of beam prediction, reporting of predicted beam</w:t>
            </w:r>
            <w:r w:rsidRPr="00BF0B82">
              <w:rPr>
                <w:rFonts w:eastAsia="Yu Mincho" w:cs="Arial"/>
                <w:color w:val="000000" w:themeColor="text1"/>
                <w:sz w:val="18"/>
                <w:szCs w:val="18"/>
              </w:rPr>
              <w:t xml:space="preserve"> index</w:t>
            </w:r>
            <w:r w:rsidRPr="00BF0B82">
              <w:rPr>
                <w:rFonts w:cs="Arial"/>
                <w:color w:val="000000" w:themeColor="text1"/>
                <w:sz w:val="18"/>
                <w:szCs w:val="18"/>
              </w:rPr>
              <w:t xml:space="preserve"> and predicted RSRP, for BM-Case1</w:t>
            </w:r>
            <w:r w:rsidRPr="00BF0B82">
              <w:rPr>
                <w:rFonts w:eastAsia="Yu Mincho" w:cs="Arial"/>
                <w:color w:val="000000" w:themeColor="text1"/>
                <w:sz w:val="18"/>
                <w:szCs w:val="18"/>
              </w:rPr>
              <w:t xml:space="preserve"> </w:t>
            </w:r>
            <w:r w:rsidRPr="009A6B61">
              <w:rPr>
                <w:rFonts w:cs="Arial"/>
                <w:strike/>
                <w:color w:val="EE0000"/>
                <w:szCs w:val="18"/>
              </w:rPr>
              <w:t>[</w:t>
            </w:r>
            <w:r w:rsidRPr="009A6B61">
              <w:rPr>
                <w:rFonts w:cs="Arial"/>
                <w:color w:val="000000" w:themeColor="text1"/>
                <w:szCs w:val="18"/>
              </w:rPr>
              <w:t>for inference</w:t>
            </w:r>
            <w:r w:rsidRPr="009A6B61">
              <w:rPr>
                <w:rFonts w:cs="Arial"/>
                <w:strike/>
                <w:color w:val="EE0000"/>
                <w:szCs w:val="18"/>
              </w:rPr>
              <w:t>]</w:t>
            </w:r>
          </w:p>
          <w:p w14:paraId="7BF00C54" w14:textId="77777777" w:rsidR="00C93BC3" w:rsidRPr="00AB5786" w:rsidRDefault="00C93BC3" w:rsidP="00C93BC3">
            <w:pPr>
              <w:spacing w:line="254" w:lineRule="auto"/>
              <w:rPr>
                <w:rFonts w:eastAsia="Yu Mincho" w:cs="Arial"/>
                <w:color w:val="000000" w:themeColor="text1"/>
                <w:sz w:val="18"/>
                <w:szCs w:val="18"/>
              </w:rPr>
            </w:pPr>
            <w:r w:rsidRPr="00BF0B82">
              <w:rPr>
                <w:rFonts w:eastAsia="Yu Mincho" w:cs="Arial"/>
                <w:color w:val="000000" w:themeColor="text1"/>
                <w:sz w:val="18"/>
                <w:szCs w:val="18"/>
              </w:rPr>
              <w:t>2. Supported maximum number of predicted beams with RSRP in each reporting instance</w:t>
            </w:r>
          </w:p>
        </w:tc>
        <w:tc>
          <w:tcPr>
            <w:tcW w:w="0" w:type="auto"/>
            <w:tcBorders>
              <w:top w:val="single" w:sz="4" w:space="0" w:color="auto"/>
              <w:left w:val="single" w:sz="4" w:space="0" w:color="auto"/>
              <w:bottom w:val="single" w:sz="4" w:space="0" w:color="auto"/>
              <w:right w:val="single" w:sz="4" w:space="0" w:color="auto"/>
            </w:tcBorders>
          </w:tcPr>
          <w:p w14:paraId="4315EB60" w14:textId="77777777" w:rsidR="00C93BC3" w:rsidRPr="004C7ECF" w:rsidRDefault="00C93BC3" w:rsidP="00C93BC3">
            <w:pPr>
              <w:pStyle w:val="TAL"/>
              <w:rPr>
                <w:rFonts w:cs="Arial"/>
                <w:color w:val="000000" w:themeColor="text1"/>
                <w:szCs w:val="18"/>
              </w:rPr>
            </w:pPr>
            <w:r w:rsidRPr="00BF0B82">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3AF39B44" w14:textId="77777777" w:rsidR="00C93BC3" w:rsidRPr="004C7ECF" w:rsidRDefault="00C93BC3" w:rsidP="00C93BC3">
            <w:pPr>
              <w:pStyle w:val="TAL"/>
              <w:rPr>
                <w:rFonts w:cs="Arial"/>
                <w:color w:val="000000" w:themeColor="text1"/>
                <w:szCs w:val="18"/>
              </w:rPr>
            </w:pPr>
            <w:r w:rsidRPr="00BF0B8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E984DEE" w14:textId="77777777" w:rsidR="00C93BC3" w:rsidRPr="004C7ECF" w:rsidRDefault="00C93BC3" w:rsidP="00C93BC3">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F26F37" w14:textId="43CA9BE8" w:rsidR="00C93BC3" w:rsidRPr="004C7ECF" w:rsidRDefault="008D4B3C" w:rsidP="00C93BC3">
            <w:pPr>
              <w:pStyle w:val="TAL"/>
              <w:rPr>
                <w:rFonts w:eastAsia="SimSun" w:cs="Arial"/>
                <w:color w:val="000000" w:themeColor="text1"/>
                <w:szCs w:val="18"/>
              </w:rPr>
            </w:pPr>
            <w:r w:rsidRPr="00BF0B82">
              <w:rPr>
                <w:rFonts w:eastAsia="SimSun" w:cs="Arial"/>
                <w:color w:val="000000" w:themeColor="text1"/>
                <w:szCs w:val="18"/>
              </w:rPr>
              <w:t>UE-side</w:t>
            </w:r>
            <w:r w:rsidRPr="00BF0B82">
              <w:rPr>
                <w:rFonts w:cs="Arial"/>
                <w:color w:val="000000" w:themeColor="text1"/>
                <w:szCs w:val="18"/>
              </w:rPr>
              <w:t xml:space="preserve"> beam prediction for BM Case 1 with predicted RSRP</w:t>
            </w:r>
            <w:r w:rsidRPr="00BF0B82">
              <w:rPr>
                <w:rFonts w:eastAsia="Yu Mincho" w:cs="Arial"/>
                <w:color w:val="000000" w:themeColor="text1"/>
                <w:szCs w:val="18"/>
              </w:rPr>
              <w:t xml:space="preserve"> </w:t>
            </w:r>
            <w:r w:rsidRPr="009A6B61">
              <w:rPr>
                <w:rFonts w:cs="Arial"/>
                <w:strike/>
                <w:color w:val="EE0000"/>
                <w:szCs w:val="18"/>
              </w:rPr>
              <w:t>[</w:t>
            </w:r>
            <w:r w:rsidRPr="009A6B61">
              <w:rPr>
                <w:rFonts w:cs="Arial"/>
                <w:color w:val="000000" w:themeColor="text1"/>
                <w:szCs w:val="18"/>
              </w:rPr>
              <w:t>for inference</w:t>
            </w:r>
            <w:r w:rsidRPr="009A6B61">
              <w:rPr>
                <w:rFonts w:cs="Arial"/>
                <w:strike/>
                <w:color w:val="EE0000"/>
                <w:szCs w:val="18"/>
              </w:rPr>
              <w:t>]</w:t>
            </w:r>
            <w:r w:rsidRPr="00BF0B82">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318A639" w14:textId="77777777" w:rsidR="00C93BC3" w:rsidRDefault="00C93BC3" w:rsidP="00C93BC3">
            <w:pPr>
              <w:pStyle w:val="TAL"/>
              <w:rPr>
                <w:rFonts w:cs="Arial"/>
                <w:color w:val="EE0000"/>
                <w:szCs w:val="18"/>
              </w:rPr>
            </w:pPr>
            <w:r w:rsidRPr="00C478CB">
              <w:rPr>
                <w:rFonts w:cs="Arial"/>
                <w:strike/>
                <w:color w:val="EE0000"/>
                <w:szCs w:val="18"/>
              </w:rPr>
              <w:t>FFS</w:t>
            </w:r>
            <w:r w:rsidRPr="00C478CB">
              <w:rPr>
                <w:rFonts w:cs="Arial"/>
                <w:color w:val="EE0000"/>
                <w:szCs w:val="18"/>
              </w:rPr>
              <w:t xml:space="preserve"> </w:t>
            </w:r>
            <w:r w:rsidRPr="009E3191">
              <w:rPr>
                <w:rFonts w:cs="Arial"/>
                <w:strike/>
                <w:color w:val="EE0000"/>
                <w:szCs w:val="18"/>
              </w:rPr>
              <w:t>Per UE</w:t>
            </w:r>
          </w:p>
          <w:p w14:paraId="26A15CF6" w14:textId="24F0E661" w:rsidR="00C93BC3" w:rsidRPr="000A4E29" w:rsidRDefault="00C93BC3" w:rsidP="00C93BC3">
            <w:pPr>
              <w:pStyle w:val="TAL"/>
              <w:rPr>
                <w:rFonts w:eastAsiaTheme="minorEastAsia" w:cs="Arial"/>
                <w:color w:val="000000" w:themeColor="text1"/>
                <w:szCs w:val="18"/>
                <w:highlight w:val="yellow"/>
              </w:rPr>
            </w:pPr>
            <w:r w:rsidRPr="009E3191">
              <w:rPr>
                <w:rFonts w:cs="Arial"/>
                <w:color w:val="4472C4" w:themeColor="accent1"/>
                <w:szCs w:val="18"/>
              </w:rPr>
              <w:t>Per band</w:t>
            </w:r>
          </w:p>
        </w:tc>
        <w:tc>
          <w:tcPr>
            <w:tcW w:w="0" w:type="auto"/>
            <w:tcBorders>
              <w:top w:val="single" w:sz="4" w:space="0" w:color="auto"/>
              <w:left w:val="single" w:sz="4" w:space="0" w:color="auto"/>
              <w:bottom w:val="single" w:sz="4" w:space="0" w:color="auto"/>
              <w:right w:val="single" w:sz="4" w:space="0" w:color="auto"/>
            </w:tcBorders>
          </w:tcPr>
          <w:p w14:paraId="177803E4" w14:textId="695059D2" w:rsidR="00C93BC3" w:rsidRPr="004C7ECF" w:rsidRDefault="00C93BC3" w:rsidP="00C93BC3">
            <w:pPr>
              <w:pStyle w:val="TAL"/>
              <w:rPr>
                <w:rFonts w:cs="Arial"/>
                <w:color w:val="000000" w:themeColor="text1"/>
                <w:szCs w:val="18"/>
                <w:highlight w:val="yellow"/>
              </w:rPr>
            </w:pPr>
            <w:r w:rsidRPr="00C478CB">
              <w:rPr>
                <w:rFonts w:cs="Arial"/>
                <w:strike/>
                <w:color w:val="EE0000"/>
                <w:szCs w:val="18"/>
              </w:rPr>
              <w:t>FFS</w:t>
            </w:r>
            <w:r w:rsidRPr="00C478CB">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7239EFFB" w14:textId="7ADFA397" w:rsidR="00C93BC3" w:rsidRPr="004C7ECF" w:rsidRDefault="00C93BC3" w:rsidP="00C93BC3">
            <w:pPr>
              <w:pStyle w:val="TAL"/>
              <w:rPr>
                <w:rFonts w:cs="Arial"/>
                <w:color w:val="000000" w:themeColor="text1"/>
                <w:szCs w:val="18"/>
                <w:highlight w:val="yellow"/>
              </w:rPr>
            </w:pPr>
            <w:r w:rsidRPr="00C478CB">
              <w:rPr>
                <w:rFonts w:cs="Arial"/>
                <w:strike/>
                <w:color w:val="EE0000"/>
                <w:szCs w:val="18"/>
              </w:rPr>
              <w:t>FFS</w:t>
            </w:r>
            <w:r w:rsidRPr="00C478CB">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33B86C31" w14:textId="74139AEA" w:rsidR="00C93BC3" w:rsidRPr="004C7ECF" w:rsidRDefault="00C93BC3" w:rsidP="00C93BC3">
            <w:pPr>
              <w:pStyle w:val="TAL"/>
              <w:rPr>
                <w:rFonts w:cs="Arial"/>
                <w:color w:val="000000" w:themeColor="text1"/>
                <w:szCs w:val="18"/>
                <w:highlight w:val="yellow"/>
              </w:rPr>
            </w:pPr>
            <w:r w:rsidRPr="00C478CB">
              <w:rPr>
                <w:rFonts w:cs="Arial"/>
                <w:strike/>
                <w:color w:val="EE0000"/>
                <w:szCs w:val="18"/>
              </w:rPr>
              <w:t>FFS</w:t>
            </w:r>
            <w:r w:rsidRPr="00C478CB">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6BC2A411" w14:textId="656A4727" w:rsidR="00C93BC3" w:rsidRPr="00A62814" w:rsidRDefault="0058050E" w:rsidP="00C93BC3">
            <w:pPr>
              <w:pStyle w:val="TAL"/>
              <w:rPr>
                <w:rFonts w:cs="Arial"/>
                <w:strike/>
                <w:color w:val="000000" w:themeColor="text1"/>
                <w:szCs w:val="18"/>
                <w:highlight w:val="yellow"/>
              </w:rPr>
            </w:pPr>
            <w:r w:rsidRPr="00506716">
              <w:rPr>
                <w:rFonts w:cs="Arial"/>
                <w:color w:val="000000" w:themeColor="text1"/>
                <w:szCs w:val="18"/>
              </w:rPr>
              <w:t xml:space="preserve">Component 2 candidate values: {1, 2, </w:t>
            </w:r>
            <w:r w:rsidRPr="00506716">
              <w:rPr>
                <w:rFonts w:cs="Arial" w:hint="eastAsia"/>
                <w:color w:val="000000" w:themeColor="text1"/>
                <w:szCs w:val="18"/>
              </w:rPr>
              <w:t xml:space="preserve">3, </w:t>
            </w:r>
            <w:r w:rsidRPr="00506716">
              <w:rPr>
                <w:rFonts w:cs="Arial"/>
                <w:color w:val="000000" w:themeColor="text1"/>
                <w:szCs w:val="18"/>
              </w:rPr>
              <w:t>4}</w:t>
            </w:r>
          </w:p>
        </w:tc>
        <w:tc>
          <w:tcPr>
            <w:tcW w:w="0" w:type="auto"/>
            <w:tcBorders>
              <w:top w:val="single" w:sz="4" w:space="0" w:color="auto"/>
              <w:left w:val="single" w:sz="4" w:space="0" w:color="auto"/>
              <w:bottom w:val="single" w:sz="4" w:space="0" w:color="auto"/>
              <w:right w:val="single" w:sz="4" w:space="0" w:color="auto"/>
            </w:tcBorders>
          </w:tcPr>
          <w:p w14:paraId="251D1810" w14:textId="77777777" w:rsidR="00C93BC3" w:rsidRPr="004C7ECF" w:rsidRDefault="00C93BC3" w:rsidP="00C93BC3">
            <w:pPr>
              <w:pStyle w:val="TAL"/>
              <w:rPr>
                <w:rFonts w:cs="Arial"/>
                <w:color w:val="000000" w:themeColor="text1"/>
                <w:szCs w:val="18"/>
              </w:rPr>
            </w:pPr>
            <w:r w:rsidRPr="00BF0B82">
              <w:rPr>
                <w:rFonts w:cs="Arial"/>
                <w:color w:val="000000" w:themeColor="text1"/>
                <w:szCs w:val="18"/>
              </w:rPr>
              <w:t>Optional with capability signalling</w:t>
            </w:r>
          </w:p>
        </w:tc>
      </w:tr>
    </w:tbl>
    <w:p w14:paraId="01F46DF3" w14:textId="77777777" w:rsidR="00F36E2E" w:rsidRDefault="00F36E2E"/>
    <w:p w14:paraId="150B4ECD" w14:textId="77777777" w:rsidR="00F36E2E" w:rsidRDefault="00F36E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544"/>
        <w:gridCol w:w="2340"/>
        <w:gridCol w:w="4537"/>
        <w:gridCol w:w="602"/>
        <w:gridCol w:w="497"/>
        <w:gridCol w:w="467"/>
        <w:gridCol w:w="2250"/>
        <w:gridCol w:w="763"/>
        <w:gridCol w:w="628"/>
        <w:gridCol w:w="628"/>
        <w:gridCol w:w="628"/>
        <w:gridCol w:w="5671"/>
        <w:gridCol w:w="1452"/>
      </w:tblGrid>
      <w:tr w:rsidR="00830A3B" w:rsidRPr="004C7ECF" w14:paraId="2B844B0A" w14:textId="77777777" w:rsidTr="00A745C8">
        <w:trPr>
          <w:trHeight w:val="20"/>
        </w:trPr>
        <w:tc>
          <w:tcPr>
            <w:tcW w:w="0" w:type="auto"/>
            <w:tcBorders>
              <w:top w:val="single" w:sz="4" w:space="0" w:color="auto"/>
              <w:left w:val="single" w:sz="4" w:space="0" w:color="auto"/>
              <w:bottom w:val="single" w:sz="4" w:space="0" w:color="auto"/>
              <w:right w:val="single" w:sz="4" w:space="0" w:color="auto"/>
            </w:tcBorders>
          </w:tcPr>
          <w:p w14:paraId="0E5022AA" w14:textId="77777777" w:rsidR="00830A3B" w:rsidRPr="004C7ECF" w:rsidRDefault="00830A3B" w:rsidP="00830A3B">
            <w:pPr>
              <w:pStyle w:val="TAL"/>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34E9FA9" w14:textId="77777777" w:rsidR="00830A3B" w:rsidRPr="004C7ECF" w:rsidRDefault="00830A3B" w:rsidP="00830A3B">
            <w:pPr>
              <w:pStyle w:val="TAL"/>
              <w:rPr>
                <w:rFonts w:cs="Arial"/>
                <w:color w:val="000000" w:themeColor="text1"/>
                <w:szCs w:val="18"/>
              </w:rPr>
            </w:pPr>
            <w:r w:rsidRPr="00BF0B82">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6A4FF04E" w14:textId="40411DED" w:rsidR="00830A3B" w:rsidRPr="004C7ECF" w:rsidRDefault="00830A3B" w:rsidP="00830A3B">
            <w:pPr>
              <w:pStyle w:val="TAL"/>
              <w:rPr>
                <w:rFonts w:eastAsia="SimSun" w:cs="Arial"/>
                <w:color w:val="000000" w:themeColor="text1"/>
                <w:szCs w:val="18"/>
              </w:rPr>
            </w:pPr>
            <w:r w:rsidRPr="002C4670">
              <w:rPr>
                <w:rFonts w:eastAsia="SimSun" w:cs="Arial"/>
                <w:color w:val="000000" w:themeColor="text1"/>
                <w:szCs w:val="18"/>
              </w:rPr>
              <w:t xml:space="preserve">UE-side beam prediction for </w:t>
            </w:r>
            <w:r w:rsidRPr="002C4670">
              <w:rPr>
                <w:rFonts w:eastAsia="Yu Mincho" w:cs="Arial"/>
                <w:color w:val="000000" w:themeColor="text1"/>
                <w:szCs w:val="18"/>
              </w:rPr>
              <w:t xml:space="preserve">BM </w:t>
            </w:r>
            <w:r w:rsidRPr="002C4670">
              <w:rPr>
                <w:rFonts w:cs="Arial"/>
                <w:color w:val="000000" w:themeColor="text1"/>
                <w:szCs w:val="18"/>
              </w:rPr>
              <w:t>Ca</w:t>
            </w:r>
            <w:r w:rsidRPr="009A6B61">
              <w:rPr>
                <w:rFonts w:cs="Arial"/>
                <w:color w:val="000000" w:themeColor="text1"/>
                <w:szCs w:val="18"/>
              </w:rPr>
              <w:t xml:space="preserve">se2 </w:t>
            </w:r>
            <w:r w:rsidRPr="009A6B61">
              <w:rPr>
                <w:rFonts w:cs="Arial"/>
                <w:strike/>
                <w:color w:val="EE0000"/>
                <w:szCs w:val="18"/>
              </w:rPr>
              <w:t>[</w:t>
            </w:r>
            <w:r w:rsidRPr="009A6B61">
              <w:rPr>
                <w:rFonts w:cs="Arial"/>
                <w:color w:val="000000" w:themeColor="text1"/>
                <w:szCs w:val="18"/>
              </w:rPr>
              <w:t>for inference</w:t>
            </w:r>
            <w:r w:rsidRPr="009A6B61">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17C2DF58" w14:textId="3AD29F7D" w:rsidR="00830A3B" w:rsidRPr="00BF0B82" w:rsidRDefault="00830A3B" w:rsidP="00830A3B">
            <w:pPr>
              <w:rPr>
                <w:rFonts w:cs="Arial"/>
                <w:color w:val="000000" w:themeColor="text1"/>
                <w:sz w:val="18"/>
                <w:szCs w:val="18"/>
              </w:rPr>
            </w:pPr>
            <w:r w:rsidRPr="00BF0B82">
              <w:rPr>
                <w:rFonts w:cs="Arial"/>
                <w:color w:val="000000" w:themeColor="text1"/>
                <w:sz w:val="18"/>
                <w:szCs w:val="18"/>
              </w:rPr>
              <w:t>1. Support of beam prediction</w:t>
            </w:r>
            <w:r w:rsidRPr="00BF0B82">
              <w:rPr>
                <w:rFonts w:eastAsia="Yu Mincho" w:cs="Arial"/>
                <w:color w:val="000000" w:themeColor="text1"/>
                <w:sz w:val="18"/>
                <w:szCs w:val="18"/>
              </w:rPr>
              <w:t xml:space="preserve"> with reporting</w:t>
            </w:r>
            <w:r w:rsidRPr="00BF0B82">
              <w:rPr>
                <w:rFonts w:cs="Arial"/>
                <w:color w:val="000000" w:themeColor="text1"/>
                <w:sz w:val="18"/>
                <w:szCs w:val="18"/>
              </w:rPr>
              <w:t xml:space="preserve"> </w:t>
            </w:r>
            <w:r w:rsidRPr="00BF0B82">
              <w:rPr>
                <w:rFonts w:eastAsia="Yu Mincho" w:cs="Arial"/>
                <w:color w:val="000000" w:themeColor="text1"/>
                <w:sz w:val="18"/>
                <w:szCs w:val="18"/>
              </w:rPr>
              <w:t xml:space="preserve">of predicted beam index </w:t>
            </w:r>
            <w:r w:rsidRPr="00BF0B82">
              <w:rPr>
                <w:rFonts w:cs="Arial"/>
                <w:color w:val="000000" w:themeColor="text1"/>
                <w:sz w:val="18"/>
                <w:szCs w:val="18"/>
              </w:rPr>
              <w:t>for BM-Case</w:t>
            </w:r>
            <w:r w:rsidRPr="00BF0B82">
              <w:rPr>
                <w:rFonts w:eastAsia="Yu Mincho" w:cs="Arial"/>
                <w:color w:val="000000" w:themeColor="text1"/>
                <w:sz w:val="18"/>
                <w:szCs w:val="18"/>
              </w:rPr>
              <w:t>2</w:t>
            </w:r>
            <w:r w:rsidRPr="00BF0B82">
              <w:rPr>
                <w:rFonts w:eastAsia="Yu Mincho" w:cs="Arial"/>
                <w:color w:val="000000" w:themeColor="text1"/>
                <w:sz w:val="18"/>
                <w:szCs w:val="18"/>
                <w:lang w:eastAsia="zh-CN"/>
              </w:rPr>
              <w:t xml:space="preserve"> </w:t>
            </w:r>
            <w:r w:rsidRPr="009A6B61">
              <w:rPr>
                <w:rFonts w:cs="Arial"/>
                <w:strike/>
                <w:color w:val="EE0000"/>
                <w:szCs w:val="18"/>
              </w:rPr>
              <w:t>[</w:t>
            </w:r>
            <w:r w:rsidRPr="009A6B61">
              <w:rPr>
                <w:rFonts w:cs="Arial"/>
                <w:color w:val="000000" w:themeColor="text1"/>
                <w:szCs w:val="18"/>
              </w:rPr>
              <w:t>for inference</w:t>
            </w:r>
            <w:r w:rsidRPr="009A6B61">
              <w:rPr>
                <w:rFonts w:cs="Arial"/>
                <w:strike/>
                <w:color w:val="EE0000"/>
                <w:szCs w:val="18"/>
              </w:rPr>
              <w:t>]</w:t>
            </w:r>
            <w:r w:rsidRPr="002C4670">
              <w:rPr>
                <w:rFonts w:eastAsia="Yu Mincho" w:cs="Arial"/>
                <w:color w:val="000000" w:themeColor="text1"/>
                <w:sz w:val="18"/>
                <w:szCs w:val="18"/>
              </w:rPr>
              <w:t xml:space="preserve"> </w:t>
            </w:r>
            <w:r w:rsidRPr="00BF0B82">
              <w:rPr>
                <w:rFonts w:cs="Arial"/>
                <w:color w:val="000000" w:themeColor="text1"/>
                <w:sz w:val="18"/>
                <w:szCs w:val="18"/>
              </w:rPr>
              <w:t>with UE-side model</w:t>
            </w:r>
          </w:p>
          <w:p w14:paraId="29FEE1E0" w14:textId="77777777" w:rsidR="00830A3B" w:rsidRPr="00BF0B82" w:rsidRDefault="00830A3B" w:rsidP="00830A3B">
            <w:pPr>
              <w:rPr>
                <w:rFonts w:eastAsia="Yu Mincho" w:cs="Arial"/>
                <w:color w:val="000000" w:themeColor="text1"/>
                <w:sz w:val="18"/>
                <w:szCs w:val="18"/>
              </w:rPr>
            </w:pPr>
            <w:r w:rsidRPr="00BF0B82">
              <w:rPr>
                <w:rFonts w:cs="Arial"/>
                <w:color w:val="000000" w:themeColor="text1"/>
                <w:sz w:val="18"/>
                <w:szCs w:val="18"/>
              </w:rPr>
              <w:t xml:space="preserve">3. </w:t>
            </w:r>
            <w:r w:rsidRPr="00BF0B82">
              <w:rPr>
                <w:rFonts w:eastAsia="Yu Mincho" w:cs="Arial"/>
                <w:color w:val="000000" w:themeColor="text1"/>
                <w:sz w:val="18"/>
                <w:szCs w:val="18"/>
                <w:lang w:eastAsia="zh-CN"/>
              </w:rPr>
              <w:t>M</w:t>
            </w:r>
            <w:r w:rsidRPr="00BF0B82">
              <w:rPr>
                <w:rFonts w:cs="Arial"/>
                <w:color w:val="000000" w:themeColor="text1"/>
                <w:sz w:val="18"/>
                <w:szCs w:val="18"/>
              </w:rPr>
              <w:t>aximum number of inference report</w:t>
            </w:r>
            <w:r w:rsidRPr="00BF0B82">
              <w:rPr>
                <w:rFonts w:eastAsia="Yu Mincho" w:cs="Arial"/>
                <w:color w:val="000000" w:themeColor="text1"/>
                <w:sz w:val="18"/>
                <w:szCs w:val="18"/>
                <w:lang w:eastAsia="zh-CN"/>
              </w:rPr>
              <w:t>(s)</w:t>
            </w:r>
            <w:r w:rsidRPr="00BF0B82">
              <w:rPr>
                <w:rFonts w:cs="Arial"/>
                <w:color w:val="000000" w:themeColor="text1"/>
                <w:sz w:val="18"/>
                <w:szCs w:val="18"/>
              </w:rPr>
              <w:t xml:space="preserve"> configured</w:t>
            </w:r>
            <w:r w:rsidRPr="00BF0B82">
              <w:rPr>
                <w:rFonts w:eastAsia="Yu Mincho" w:cs="Arial"/>
                <w:color w:val="000000" w:themeColor="text1"/>
                <w:sz w:val="18"/>
                <w:szCs w:val="18"/>
                <w:lang w:eastAsia="zh-CN"/>
              </w:rPr>
              <w:t xml:space="preserve"> for BM-Case</w:t>
            </w:r>
            <w:r w:rsidRPr="00BF0B82">
              <w:rPr>
                <w:rFonts w:eastAsia="Yu Mincho" w:cs="Arial"/>
                <w:color w:val="000000" w:themeColor="text1"/>
                <w:sz w:val="18"/>
                <w:szCs w:val="18"/>
              </w:rPr>
              <w:t>2 per BWP</w:t>
            </w:r>
          </w:p>
          <w:p w14:paraId="322C1CFA" w14:textId="77777777" w:rsidR="00830A3B" w:rsidRPr="00BF0B82" w:rsidRDefault="00830A3B" w:rsidP="00830A3B">
            <w:pPr>
              <w:rPr>
                <w:rFonts w:eastAsia="Yu Mincho" w:cs="Arial"/>
                <w:color w:val="000000" w:themeColor="text1"/>
                <w:sz w:val="18"/>
                <w:szCs w:val="18"/>
              </w:rPr>
            </w:pPr>
            <w:r w:rsidRPr="00BF0B82">
              <w:rPr>
                <w:rFonts w:eastAsia="Yu Mincho" w:cs="Arial"/>
                <w:color w:val="000000" w:themeColor="text1"/>
                <w:sz w:val="18"/>
                <w:szCs w:val="18"/>
              </w:rPr>
              <w:t>3a. Maximum number of inference report(s) configured for BM-Case2 across all CCs</w:t>
            </w:r>
          </w:p>
          <w:p w14:paraId="6DA581EA" w14:textId="77777777" w:rsidR="00830A3B" w:rsidRPr="002C4670" w:rsidRDefault="00830A3B" w:rsidP="00830A3B">
            <w:pPr>
              <w:rPr>
                <w:rFonts w:eastAsia="Yu Mincho" w:cs="Arial"/>
                <w:strike/>
                <w:color w:val="EE0000"/>
                <w:sz w:val="18"/>
                <w:szCs w:val="18"/>
              </w:rPr>
            </w:pPr>
            <w:r w:rsidRPr="002C4670">
              <w:rPr>
                <w:rFonts w:eastAsia="Yu Mincho" w:cs="Arial"/>
                <w:strike/>
                <w:color w:val="EE0000"/>
                <w:sz w:val="18"/>
                <w:szCs w:val="18"/>
              </w:rPr>
              <w:t>[</w:t>
            </w:r>
            <w:r w:rsidRPr="002C4670">
              <w:rPr>
                <w:rFonts w:cs="Arial"/>
                <w:strike/>
                <w:color w:val="EE0000"/>
                <w:sz w:val="18"/>
                <w:szCs w:val="18"/>
              </w:rPr>
              <w:t xml:space="preserve">4. </w:t>
            </w:r>
            <w:r w:rsidRPr="002C4670">
              <w:rPr>
                <w:rFonts w:eastAsia="Yu Mincho" w:cs="Arial"/>
                <w:strike/>
                <w:color w:val="EE0000"/>
                <w:sz w:val="18"/>
                <w:szCs w:val="18"/>
                <w:lang w:eastAsia="zh-CN"/>
              </w:rPr>
              <w:t>M</w:t>
            </w:r>
            <w:r w:rsidRPr="002C4670">
              <w:rPr>
                <w:rFonts w:cs="Arial"/>
                <w:strike/>
                <w:color w:val="EE0000"/>
                <w:sz w:val="18"/>
                <w:szCs w:val="18"/>
              </w:rPr>
              <w:t>aximum number of inference report</w:t>
            </w:r>
            <w:r w:rsidRPr="002C4670">
              <w:rPr>
                <w:rFonts w:eastAsia="Yu Mincho" w:cs="Arial"/>
                <w:strike/>
                <w:color w:val="EE0000"/>
                <w:sz w:val="18"/>
                <w:szCs w:val="18"/>
                <w:lang w:eastAsia="zh-CN"/>
              </w:rPr>
              <w:t>(s)</w:t>
            </w:r>
            <w:r w:rsidRPr="002C4670">
              <w:rPr>
                <w:rFonts w:cs="Arial"/>
                <w:strike/>
                <w:color w:val="EE0000"/>
                <w:sz w:val="18"/>
                <w:szCs w:val="18"/>
              </w:rPr>
              <w:t xml:space="preserve"> activated</w:t>
            </w:r>
            <w:r w:rsidRPr="002C4670">
              <w:rPr>
                <w:rFonts w:eastAsia="Yu Mincho" w:cs="Arial"/>
                <w:strike/>
                <w:color w:val="EE0000"/>
                <w:sz w:val="18"/>
                <w:szCs w:val="18"/>
                <w:lang w:eastAsia="zh-CN"/>
              </w:rPr>
              <w:t xml:space="preserve"> for BM-Case</w:t>
            </w:r>
            <w:r w:rsidRPr="002C4670">
              <w:rPr>
                <w:rFonts w:eastAsia="Yu Mincho" w:cs="Arial"/>
                <w:strike/>
                <w:color w:val="EE0000"/>
                <w:sz w:val="18"/>
                <w:szCs w:val="18"/>
              </w:rPr>
              <w:t>2 per BWP]</w:t>
            </w:r>
          </w:p>
          <w:p w14:paraId="0175F03D" w14:textId="77777777" w:rsidR="00830A3B" w:rsidRPr="002C4670" w:rsidRDefault="00830A3B" w:rsidP="00830A3B">
            <w:pPr>
              <w:rPr>
                <w:rFonts w:eastAsia="Yu Mincho" w:cs="Arial"/>
                <w:strike/>
                <w:color w:val="EE0000"/>
                <w:sz w:val="18"/>
                <w:szCs w:val="18"/>
              </w:rPr>
            </w:pPr>
            <w:r w:rsidRPr="002C4670">
              <w:rPr>
                <w:rFonts w:eastAsia="Yu Mincho" w:cs="Arial"/>
                <w:strike/>
                <w:color w:val="EE0000"/>
                <w:sz w:val="18"/>
                <w:szCs w:val="18"/>
              </w:rPr>
              <w:t>[4a. Maximum number of inference report(s) activated for BM-Case2 across all CCs]</w:t>
            </w:r>
          </w:p>
          <w:p w14:paraId="248DFBF3" w14:textId="77777777" w:rsidR="00830A3B" w:rsidRPr="002C4670" w:rsidRDefault="00830A3B" w:rsidP="00830A3B">
            <w:pPr>
              <w:rPr>
                <w:rFonts w:eastAsia="Yu Mincho" w:cs="Arial"/>
                <w:strike/>
                <w:color w:val="EE0000"/>
                <w:sz w:val="18"/>
                <w:szCs w:val="18"/>
              </w:rPr>
            </w:pPr>
            <w:r w:rsidRPr="002C4670">
              <w:rPr>
                <w:rFonts w:eastAsia="Yu Mincho" w:cs="Arial"/>
                <w:strike/>
                <w:color w:val="EE0000"/>
                <w:sz w:val="18"/>
                <w:szCs w:val="18"/>
              </w:rPr>
              <w:t>[</w:t>
            </w:r>
            <w:r w:rsidRPr="002C4670">
              <w:rPr>
                <w:rFonts w:cs="Arial"/>
                <w:strike/>
                <w:color w:val="EE0000"/>
                <w:sz w:val="18"/>
                <w:szCs w:val="18"/>
              </w:rPr>
              <w:t xml:space="preserve">5. </w:t>
            </w:r>
            <w:r w:rsidRPr="002C4670">
              <w:rPr>
                <w:rFonts w:eastAsia="Yu Mincho" w:cs="Arial"/>
                <w:strike/>
                <w:color w:val="EE0000"/>
                <w:sz w:val="18"/>
                <w:szCs w:val="18"/>
                <w:lang w:eastAsia="zh-CN"/>
              </w:rPr>
              <w:t>M</w:t>
            </w:r>
            <w:r w:rsidRPr="002C4670">
              <w:rPr>
                <w:rFonts w:cs="Arial"/>
                <w:strike/>
                <w:color w:val="EE0000"/>
                <w:sz w:val="18"/>
                <w:szCs w:val="18"/>
              </w:rPr>
              <w:t>aximum number of inference report</w:t>
            </w:r>
            <w:r w:rsidRPr="002C4670">
              <w:rPr>
                <w:rFonts w:eastAsia="Yu Mincho" w:cs="Arial"/>
                <w:strike/>
                <w:color w:val="EE0000"/>
                <w:sz w:val="18"/>
                <w:szCs w:val="18"/>
                <w:lang w:eastAsia="zh-CN"/>
              </w:rPr>
              <w:t>(s)</w:t>
            </w:r>
            <w:r w:rsidRPr="002C4670">
              <w:rPr>
                <w:rFonts w:cs="Arial"/>
                <w:strike/>
                <w:color w:val="EE0000"/>
                <w:sz w:val="18"/>
                <w:szCs w:val="18"/>
              </w:rPr>
              <w:t xml:space="preserve"> </w:t>
            </w:r>
            <w:r w:rsidRPr="002C4670">
              <w:rPr>
                <w:rFonts w:eastAsia="Yu Mincho" w:cs="Arial"/>
                <w:strike/>
                <w:color w:val="EE0000"/>
                <w:sz w:val="18"/>
                <w:szCs w:val="18"/>
                <w:lang w:eastAsia="zh-CN"/>
              </w:rPr>
              <w:t>triggered for BM-Case</w:t>
            </w:r>
            <w:r w:rsidRPr="002C4670">
              <w:rPr>
                <w:rFonts w:eastAsia="Yu Mincho" w:cs="Arial"/>
                <w:strike/>
                <w:color w:val="EE0000"/>
                <w:sz w:val="18"/>
                <w:szCs w:val="18"/>
              </w:rPr>
              <w:t>2 per BWP]</w:t>
            </w:r>
          </w:p>
          <w:p w14:paraId="76075E0F" w14:textId="77777777" w:rsidR="00830A3B" w:rsidRPr="002C4670" w:rsidRDefault="00830A3B" w:rsidP="00830A3B">
            <w:pPr>
              <w:rPr>
                <w:rFonts w:eastAsia="Yu Mincho" w:cs="Arial"/>
                <w:strike/>
                <w:color w:val="EE0000"/>
                <w:sz w:val="18"/>
                <w:szCs w:val="18"/>
                <w:lang w:eastAsia="zh-CN"/>
              </w:rPr>
            </w:pPr>
            <w:r w:rsidRPr="002C4670">
              <w:rPr>
                <w:rFonts w:eastAsia="Yu Mincho" w:cs="Arial"/>
                <w:strike/>
                <w:color w:val="EE0000"/>
                <w:sz w:val="18"/>
                <w:szCs w:val="18"/>
                <w:lang w:eastAsia="zh-CN"/>
              </w:rPr>
              <w:t>[5a. Maximum number of inference report(s) triggered for BM-Case2 across all CCs]</w:t>
            </w:r>
          </w:p>
          <w:p w14:paraId="1E3C5FF5" w14:textId="77777777" w:rsidR="00830A3B" w:rsidRPr="00BF0B82" w:rsidRDefault="00830A3B" w:rsidP="00830A3B">
            <w:pPr>
              <w:rPr>
                <w:rFonts w:eastAsia="Yu Mincho" w:cs="Arial"/>
                <w:color w:val="000000" w:themeColor="text1"/>
                <w:sz w:val="18"/>
                <w:szCs w:val="18"/>
                <w:lang w:eastAsia="zh-CN"/>
              </w:rPr>
            </w:pPr>
            <w:r w:rsidRPr="00BF0B82">
              <w:rPr>
                <w:rFonts w:eastAsia="Yu Mincho" w:cs="Arial"/>
                <w:color w:val="000000" w:themeColor="text1"/>
                <w:sz w:val="18"/>
                <w:szCs w:val="18"/>
                <w:lang w:eastAsia="zh-CN"/>
              </w:rPr>
              <w:t xml:space="preserve">6. </w:t>
            </w:r>
            <w:r w:rsidRPr="00BF0B82">
              <w:rPr>
                <w:rFonts w:eastAsia="Yu Mincho" w:cs="Arial"/>
                <w:color w:val="000000" w:themeColor="text1"/>
                <w:sz w:val="18"/>
                <w:szCs w:val="18"/>
              </w:rPr>
              <w:t xml:space="preserve">Support of SSB as </w:t>
            </w:r>
            <w:r w:rsidRPr="00BF0B82">
              <w:rPr>
                <w:rFonts w:eastAsia="Yu Mincho" w:cs="Arial"/>
                <w:color w:val="000000" w:themeColor="text1"/>
                <w:sz w:val="18"/>
                <w:szCs w:val="18"/>
                <w:lang w:eastAsia="zh-CN"/>
              </w:rPr>
              <w:t>RS type for Set B</w:t>
            </w:r>
          </w:p>
          <w:p w14:paraId="0D3A0E74" w14:textId="77777777" w:rsidR="00830A3B" w:rsidRPr="00BF0B82" w:rsidRDefault="00830A3B" w:rsidP="00830A3B">
            <w:pPr>
              <w:rPr>
                <w:rFonts w:eastAsia="Yu Mincho" w:cs="Arial"/>
                <w:color w:val="000000" w:themeColor="text1"/>
                <w:sz w:val="18"/>
                <w:szCs w:val="18"/>
              </w:rPr>
            </w:pPr>
            <w:r w:rsidRPr="00BF0B82">
              <w:rPr>
                <w:rFonts w:eastAsia="Yu Mincho" w:cs="Arial"/>
                <w:color w:val="000000" w:themeColor="text1"/>
                <w:sz w:val="18"/>
                <w:szCs w:val="18"/>
              </w:rPr>
              <w:t>6a. Support of CSI-RS as RS type for Set B</w:t>
            </w:r>
          </w:p>
          <w:p w14:paraId="07492075" w14:textId="77777777" w:rsidR="00830A3B" w:rsidRPr="00BF0B82" w:rsidRDefault="00830A3B" w:rsidP="00830A3B">
            <w:pPr>
              <w:rPr>
                <w:rFonts w:eastAsia="Yu Mincho" w:cs="Arial"/>
                <w:color w:val="000000" w:themeColor="text1"/>
                <w:sz w:val="18"/>
                <w:szCs w:val="18"/>
              </w:rPr>
            </w:pPr>
            <w:r w:rsidRPr="00BF0B82">
              <w:rPr>
                <w:rFonts w:eastAsia="Yu Mincho" w:cs="Arial"/>
                <w:color w:val="000000" w:themeColor="text1"/>
                <w:sz w:val="18"/>
                <w:szCs w:val="18"/>
              </w:rPr>
              <w:t>6b. Support of SSB as RS type for Set A</w:t>
            </w:r>
          </w:p>
          <w:p w14:paraId="1B6ED158" w14:textId="77777777" w:rsidR="00830A3B" w:rsidRPr="00BF0B82" w:rsidRDefault="00830A3B" w:rsidP="00830A3B">
            <w:pPr>
              <w:rPr>
                <w:rFonts w:eastAsia="Yu Mincho" w:cs="Arial"/>
                <w:color w:val="000000" w:themeColor="text1"/>
                <w:sz w:val="18"/>
                <w:szCs w:val="18"/>
              </w:rPr>
            </w:pPr>
            <w:r w:rsidRPr="00BF0B82">
              <w:rPr>
                <w:rFonts w:eastAsia="Yu Mincho" w:cs="Arial"/>
                <w:color w:val="000000" w:themeColor="text1"/>
                <w:sz w:val="18"/>
                <w:szCs w:val="18"/>
              </w:rPr>
              <w:t>6c. Support of CSI-RS as RS type for Set A</w:t>
            </w:r>
          </w:p>
          <w:p w14:paraId="0A824CF0" w14:textId="77777777" w:rsidR="00066AF3" w:rsidRPr="002C4670" w:rsidRDefault="00066AF3" w:rsidP="00066AF3">
            <w:pPr>
              <w:rPr>
                <w:rFonts w:eastAsia="Yu Mincho" w:cs="Arial"/>
                <w:strike/>
                <w:color w:val="EE0000"/>
                <w:sz w:val="18"/>
                <w:szCs w:val="18"/>
              </w:rPr>
            </w:pPr>
            <w:r w:rsidRPr="002C4670">
              <w:rPr>
                <w:rFonts w:eastAsia="Yu Mincho" w:cs="Arial"/>
                <w:strike/>
                <w:color w:val="EE0000"/>
                <w:sz w:val="18"/>
                <w:szCs w:val="18"/>
              </w:rPr>
              <w:t>[7</w:t>
            </w:r>
            <w:r w:rsidRPr="002C4670">
              <w:rPr>
                <w:rFonts w:cs="Arial"/>
                <w:strike/>
                <w:color w:val="EE0000"/>
                <w:sz w:val="18"/>
                <w:szCs w:val="18"/>
              </w:rPr>
              <w:t>. Supported combinations of the number of resources for Set B and the number of resources for Set A</w:t>
            </w:r>
            <w:r w:rsidRPr="002C4670">
              <w:rPr>
                <w:rFonts w:eastAsia="Yu Mincho" w:cs="Arial"/>
                <w:strike/>
                <w:color w:val="EE0000"/>
                <w:sz w:val="18"/>
                <w:szCs w:val="18"/>
              </w:rPr>
              <w:t>]</w:t>
            </w:r>
          </w:p>
          <w:p w14:paraId="43CE4A43" w14:textId="77777777" w:rsidR="00066AF3" w:rsidRPr="002C4670" w:rsidRDefault="00066AF3" w:rsidP="00066AF3">
            <w:pPr>
              <w:rPr>
                <w:rFonts w:eastAsia="Yu Mincho" w:cs="Arial"/>
                <w:strike/>
                <w:color w:val="EE0000"/>
                <w:sz w:val="18"/>
                <w:szCs w:val="18"/>
              </w:rPr>
            </w:pPr>
            <w:r w:rsidRPr="002C4670">
              <w:rPr>
                <w:rFonts w:eastAsia="Yu Mincho" w:cs="Arial"/>
                <w:strike/>
                <w:color w:val="EE0000"/>
                <w:sz w:val="18"/>
                <w:szCs w:val="18"/>
              </w:rPr>
              <w:t>[</w:t>
            </w:r>
            <w:r w:rsidRPr="00AA6EDF">
              <w:rPr>
                <w:rFonts w:eastAsia="Yu Mincho" w:cs="Arial"/>
                <w:color w:val="000000" w:themeColor="text1"/>
                <w:sz w:val="18"/>
                <w:szCs w:val="18"/>
              </w:rPr>
              <w:t>7a: Supported maximum number of resources for Set B</w:t>
            </w:r>
            <w:r w:rsidRPr="002C4670">
              <w:rPr>
                <w:rFonts w:eastAsia="Yu Mincho" w:cs="Arial"/>
                <w:strike/>
                <w:color w:val="EE0000"/>
                <w:sz w:val="18"/>
                <w:szCs w:val="18"/>
              </w:rPr>
              <w:t>]</w:t>
            </w:r>
          </w:p>
          <w:p w14:paraId="5C03B338" w14:textId="77777777" w:rsidR="00066AF3" w:rsidRPr="002C4670" w:rsidRDefault="00066AF3" w:rsidP="00066AF3">
            <w:pPr>
              <w:rPr>
                <w:rFonts w:eastAsia="Yu Mincho" w:cs="Arial"/>
                <w:strike/>
                <w:color w:val="EE0000"/>
                <w:sz w:val="18"/>
                <w:szCs w:val="18"/>
              </w:rPr>
            </w:pPr>
            <w:r w:rsidRPr="002C4670">
              <w:rPr>
                <w:rFonts w:eastAsia="Yu Mincho" w:cs="Arial"/>
                <w:strike/>
                <w:color w:val="EE0000"/>
                <w:sz w:val="18"/>
                <w:szCs w:val="18"/>
              </w:rPr>
              <w:t>[</w:t>
            </w:r>
            <w:r w:rsidRPr="00AA6EDF">
              <w:rPr>
                <w:rFonts w:eastAsia="Yu Mincho" w:cs="Arial"/>
                <w:color w:val="000000" w:themeColor="text1"/>
                <w:sz w:val="18"/>
                <w:szCs w:val="18"/>
              </w:rPr>
              <w:t>7b: Supported maximum number of resources for Set A</w:t>
            </w:r>
            <w:r w:rsidRPr="002C4670">
              <w:rPr>
                <w:rFonts w:eastAsia="Yu Mincho" w:cs="Arial"/>
                <w:strike/>
                <w:color w:val="EE0000"/>
                <w:sz w:val="18"/>
                <w:szCs w:val="18"/>
              </w:rPr>
              <w:t>]</w:t>
            </w:r>
          </w:p>
          <w:p w14:paraId="228DFDD3" w14:textId="1ECF068A" w:rsidR="00111A29" w:rsidRPr="002C4670" w:rsidRDefault="00111A29" w:rsidP="00111A29">
            <w:pPr>
              <w:rPr>
                <w:rFonts w:cs="Arial"/>
                <w:color w:val="000000" w:themeColor="text1"/>
                <w:sz w:val="18"/>
                <w:szCs w:val="18"/>
              </w:rPr>
            </w:pPr>
            <w:r w:rsidRPr="002C4670">
              <w:rPr>
                <w:rFonts w:eastAsia="Yu Mincho" w:cs="Arial"/>
                <w:color w:val="000000" w:themeColor="text1"/>
                <w:sz w:val="18"/>
                <w:szCs w:val="18"/>
              </w:rPr>
              <w:t>8</w:t>
            </w:r>
            <w:r w:rsidRPr="002C4670">
              <w:rPr>
                <w:rFonts w:cs="Arial"/>
                <w:color w:val="000000" w:themeColor="text1"/>
                <w:sz w:val="18"/>
                <w:szCs w:val="18"/>
              </w:rPr>
              <w:t>. Supported CSI-RS resource types</w:t>
            </w:r>
            <w:r>
              <w:rPr>
                <w:rFonts w:cs="Arial"/>
                <w:color w:val="000000" w:themeColor="text1"/>
                <w:sz w:val="18"/>
                <w:szCs w:val="18"/>
              </w:rPr>
              <w:t xml:space="preserve"> </w:t>
            </w:r>
            <w:r w:rsidRPr="00111A29">
              <w:rPr>
                <w:rFonts w:cs="Arial"/>
                <w:color w:val="4472C4" w:themeColor="accent1"/>
                <w:sz w:val="18"/>
                <w:szCs w:val="18"/>
              </w:rPr>
              <w:t>for Set B</w:t>
            </w:r>
            <w:r w:rsidRPr="002C4670">
              <w:rPr>
                <w:rFonts w:cs="Arial"/>
                <w:strike/>
                <w:color w:val="EE0000"/>
                <w:sz w:val="18"/>
                <w:szCs w:val="18"/>
              </w:rPr>
              <w:t>: Periodic CSI-RS, Semi-persistent CSI-RS</w:t>
            </w:r>
          </w:p>
          <w:p w14:paraId="3C4F54D4" w14:textId="77777777" w:rsidR="00111A29" w:rsidRPr="002C4670" w:rsidRDefault="00111A29" w:rsidP="00111A29">
            <w:pPr>
              <w:rPr>
                <w:rFonts w:cs="Arial"/>
                <w:strike/>
                <w:color w:val="000000" w:themeColor="text1"/>
                <w:sz w:val="18"/>
                <w:szCs w:val="18"/>
              </w:rPr>
            </w:pPr>
            <w:r w:rsidRPr="002C4670">
              <w:rPr>
                <w:rFonts w:eastAsia="Yu Mincho" w:cs="Arial"/>
                <w:color w:val="000000" w:themeColor="text1"/>
                <w:sz w:val="18"/>
                <w:szCs w:val="18"/>
              </w:rPr>
              <w:t>9</w:t>
            </w:r>
            <w:r w:rsidRPr="002C4670">
              <w:rPr>
                <w:rFonts w:cs="Arial"/>
                <w:color w:val="000000" w:themeColor="text1"/>
                <w:sz w:val="18"/>
                <w:szCs w:val="18"/>
              </w:rPr>
              <w:t>. Supported inference report types</w:t>
            </w:r>
            <w:r w:rsidRPr="002C4670">
              <w:rPr>
                <w:rFonts w:cs="Arial"/>
                <w:strike/>
                <w:color w:val="EE0000"/>
                <w:sz w:val="18"/>
                <w:szCs w:val="18"/>
              </w:rPr>
              <w:t>: Periodic CSI report, Aperiodic CSI report, semi-persistent CSI report</w:t>
            </w:r>
          </w:p>
          <w:p w14:paraId="72FF1D14" w14:textId="77777777" w:rsidR="00235DF7" w:rsidRPr="002C4670" w:rsidRDefault="00235DF7" w:rsidP="00235DF7">
            <w:pPr>
              <w:rPr>
                <w:rFonts w:eastAsia="Yu Mincho" w:cs="Arial"/>
                <w:color w:val="000000" w:themeColor="text1"/>
                <w:sz w:val="18"/>
                <w:szCs w:val="18"/>
              </w:rPr>
            </w:pPr>
            <w:r w:rsidRPr="002C4670">
              <w:rPr>
                <w:rFonts w:eastAsia="Yu Mincho" w:cs="Arial"/>
                <w:color w:val="000000" w:themeColor="text1"/>
                <w:sz w:val="18"/>
                <w:szCs w:val="18"/>
              </w:rPr>
              <w:t>11. Supported maximum number of predicted beams in each predicted time instance</w:t>
            </w:r>
          </w:p>
          <w:p w14:paraId="400B83E6" w14:textId="77777777" w:rsidR="00235DF7" w:rsidRPr="002C4670" w:rsidRDefault="00235DF7" w:rsidP="00235DF7">
            <w:pPr>
              <w:rPr>
                <w:rFonts w:eastAsia="Yu Mincho" w:cs="Arial"/>
                <w:color w:val="000000" w:themeColor="text1"/>
                <w:sz w:val="18"/>
                <w:szCs w:val="18"/>
              </w:rPr>
            </w:pPr>
            <w:r w:rsidRPr="002C4670">
              <w:rPr>
                <w:rFonts w:eastAsia="Yu Mincho" w:cs="Arial"/>
                <w:color w:val="000000" w:themeColor="text1"/>
                <w:sz w:val="18"/>
                <w:szCs w:val="18"/>
              </w:rPr>
              <w:t>12. Supported maximum number of predicted time instances</w:t>
            </w:r>
          </w:p>
          <w:p w14:paraId="14CFDD4F" w14:textId="77777777" w:rsidR="00235DF7" w:rsidRPr="002C4670" w:rsidRDefault="00235DF7" w:rsidP="00235DF7">
            <w:pPr>
              <w:rPr>
                <w:rFonts w:eastAsia="Yu Mincho" w:cs="Arial"/>
                <w:color w:val="000000" w:themeColor="text1"/>
                <w:sz w:val="18"/>
                <w:szCs w:val="18"/>
              </w:rPr>
            </w:pPr>
            <w:r w:rsidRPr="002C4670">
              <w:rPr>
                <w:rFonts w:eastAsia="Yu Mincho" w:cs="Arial"/>
                <w:color w:val="000000" w:themeColor="text1"/>
                <w:sz w:val="18"/>
                <w:szCs w:val="18"/>
              </w:rPr>
              <w:t>13. Supported maximum total number of reported predicted beams for predicted time instances in one report</w:t>
            </w:r>
          </w:p>
          <w:p w14:paraId="302F1FD1" w14:textId="77777777" w:rsidR="00662A55" w:rsidRPr="00662A55" w:rsidRDefault="00662A55" w:rsidP="00662A55">
            <w:pPr>
              <w:rPr>
                <w:rFonts w:eastAsia="Yu Mincho" w:cs="Arial"/>
                <w:strike/>
                <w:color w:val="000000" w:themeColor="text1"/>
                <w:sz w:val="18"/>
                <w:szCs w:val="18"/>
              </w:rPr>
            </w:pPr>
            <w:r w:rsidRPr="00662A55">
              <w:rPr>
                <w:rFonts w:eastAsia="Yu Mincho" w:cs="Arial" w:hint="eastAsia"/>
                <w:strike/>
                <w:color w:val="000000" w:themeColor="text1"/>
                <w:sz w:val="18"/>
                <w:szCs w:val="18"/>
              </w:rPr>
              <w:t xml:space="preserve">14. </w:t>
            </w:r>
            <w:r w:rsidRPr="00662A55">
              <w:rPr>
                <w:rFonts w:eastAsia="Yu Mincho" w:cs="Arial"/>
                <w:strike/>
                <w:color w:val="000000" w:themeColor="text1"/>
                <w:sz w:val="18"/>
                <w:szCs w:val="18"/>
              </w:rPr>
              <w:t xml:space="preserve">Supported combinations of supported value(s) of valid time duration </w:t>
            </w:r>
            <w:r w:rsidRPr="00662A55">
              <w:rPr>
                <w:rFonts w:eastAsia="Yu Mincho" w:cs="Arial" w:hint="eastAsia"/>
                <w:strike/>
                <w:color w:val="000000" w:themeColor="text1"/>
                <w:sz w:val="18"/>
                <w:szCs w:val="18"/>
              </w:rPr>
              <w:t>for</w:t>
            </w:r>
            <w:r w:rsidRPr="00662A55">
              <w:rPr>
                <w:rFonts w:eastAsia="Yu Mincho" w:cs="Arial"/>
                <w:strike/>
                <w:color w:val="000000" w:themeColor="text1"/>
                <w:sz w:val="18"/>
                <w:szCs w:val="18"/>
              </w:rPr>
              <w:t xml:space="preserve"> each predicted time instance and number of predicted beams for each value of valid time duration</w:t>
            </w:r>
          </w:p>
          <w:p w14:paraId="1EBAD5DF" w14:textId="62F0AD86" w:rsidR="00830A3B" w:rsidRPr="009C5259" w:rsidRDefault="00830A3B" w:rsidP="00830A3B">
            <w:pPr>
              <w:rPr>
                <w:rFonts w:eastAsia="Yu Mincho" w:cs="Arial"/>
                <w:color w:val="4472C4" w:themeColor="accent1"/>
                <w:sz w:val="18"/>
                <w:szCs w:val="18"/>
              </w:rPr>
            </w:pPr>
            <w:r w:rsidRPr="009C5259">
              <w:rPr>
                <w:rFonts w:eastAsia="Yu Mincho" w:cs="Arial"/>
                <w:color w:val="4472C4" w:themeColor="accent1"/>
                <w:sz w:val="18"/>
                <w:szCs w:val="18"/>
              </w:rPr>
              <w:t>15. Supported value(s) of time gap between predicted time instances and between reference time to the first future time instance</w:t>
            </w:r>
          </w:p>
          <w:p w14:paraId="166B69D6" w14:textId="67F5D03B" w:rsidR="00830A3B" w:rsidRDefault="00830A3B" w:rsidP="00830A3B">
            <w:pPr>
              <w:rPr>
                <w:rFonts w:eastAsia="Yu Mincho" w:cs="Arial"/>
                <w:color w:val="4472C4" w:themeColor="accent1"/>
                <w:sz w:val="18"/>
                <w:szCs w:val="18"/>
              </w:rPr>
            </w:pPr>
            <w:r w:rsidRPr="009C5259">
              <w:rPr>
                <w:rFonts w:eastAsia="Yu Mincho" w:cs="Arial"/>
                <w:color w:val="4472C4" w:themeColor="accent1"/>
                <w:sz w:val="18"/>
                <w:szCs w:val="18"/>
              </w:rPr>
              <w:t xml:space="preserve">16. Supported value(s) of </w:t>
            </w:r>
            <w:proofErr w:type="spellStart"/>
            <w:r w:rsidRPr="009C5259">
              <w:rPr>
                <w:rFonts w:eastAsia="Yu Mincho" w:cs="Arial"/>
                <w:color w:val="4472C4" w:themeColor="accent1"/>
                <w:sz w:val="18"/>
                <w:szCs w:val="18"/>
              </w:rPr>
              <w:t>setB</w:t>
            </w:r>
            <w:proofErr w:type="spellEnd"/>
            <w:r w:rsidRPr="009C5259">
              <w:rPr>
                <w:rFonts w:eastAsia="Yu Mincho" w:cs="Arial"/>
                <w:color w:val="4472C4" w:themeColor="accent1"/>
                <w:sz w:val="18"/>
                <w:szCs w:val="18"/>
              </w:rPr>
              <w:t xml:space="preserve"> periodicity</w:t>
            </w:r>
          </w:p>
          <w:p w14:paraId="38EC8A62" w14:textId="486F91F3" w:rsidR="00126614" w:rsidRPr="003B57D5" w:rsidRDefault="00126614" w:rsidP="00830A3B">
            <w:pPr>
              <w:rPr>
                <w:rFonts w:eastAsia="Yu Mincho" w:cs="Arial"/>
                <w:color w:val="4472C4" w:themeColor="accent1"/>
                <w:sz w:val="18"/>
                <w:szCs w:val="18"/>
              </w:rPr>
            </w:pPr>
            <w:r w:rsidRPr="004D0F9B">
              <w:rPr>
                <w:rFonts w:eastAsia="Yu Mincho" w:cs="Arial"/>
                <w:color w:val="4472C4" w:themeColor="accent1"/>
                <w:sz w:val="18"/>
                <w:szCs w:val="18"/>
              </w:rPr>
              <w:t>1</w:t>
            </w:r>
            <w:r>
              <w:rPr>
                <w:rFonts w:eastAsia="Yu Mincho" w:cs="Arial"/>
                <w:color w:val="4472C4" w:themeColor="accent1"/>
                <w:sz w:val="18"/>
                <w:szCs w:val="18"/>
              </w:rPr>
              <w:t>7</w:t>
            </w:r>
            <w:r w:rsidRPr="004D0F9B">
              <w:rPr>
                <w:rFonts w:eastAsia="Yu Mincho" w:cs="Arial"/>
                <w:color w:val="4472C4" w:themeColor="accent1"/>
                <w:sz w:val="18"/>
                <w:szCs w:val="18"/>
              </w:rPr>
              <w:t xml:space="preserve">. </w:t>
            </w:r>
            <w:r w:rsidRPr="004D0F9B">
              <w:rPr>
                <w:rFonts w:cs="Arial"/>
                <w:color w:val="4472C4" w:themeColor="accent1"/>
                <w:sz w:val="18"/>
                <w:szCs w:val="18"/>
              </w:rPr>
              <w:t>Supported CSI-RS resource types for Set A</w:t>
            </w:r>
          </w:p>
          <w:p w14:paraId="3D4C94FB" w14:textId="3E46EFEF" w:rsidR="00830A3B" w:rsidRPr="00CA44D5" w:rsidRDefault="00830A3B" w:rsidP="00830A3B">
            <w:pPr>
              <w:rPr>
                <w:rFonts w:eastAsia="Yu Mincho" w:cs="Arial"/>
                <w:b/>
                <w:bCs/>
                <w:strike/>
                <w:color w:val="EE0000"/>
                <w:sz w:val="18"/>
                <w:szCs w:val="18"/>
              </w:rPr>
            </w:pPr>
            <w:r w:rsidRPr="00CA44D5">
              <w:rPr>
                <w:rFonts w:eastAsia="Yu Mincho" w:cs="Arial"/>
                <w:color w:val="EE0000"/>
                <w:sz w:val="18"/>
                <w:szCs w:val="18"/>
                <w:highlight w:val="green"/>
              </w:rPr>
              <w:t xml:space="preserve">[20. Supported BM-Case 2 sub </w:t>
            </w:r>
            <w:proofErr w:type="spellStart"/>
            <w:r w:rsidRPr="00CA44D5">
              <w:rPr>
                <w:rFonts w:eastAsia="Yu Mincho" w:cs="Arial"/>
                <w:color w:val="EE0000"/>
                <w:sz w:val="18"/>
                <w:szCs w:val="18"/>
                <w:highlight w:val="green"/>
              </w:rPr>
              <w:t>usecase</w:t>
            </w:r>
            <w:proofErr w:type="spellEnd"/>
            <w:r w:rsidRPr="00CA44D5">
              <w:rPr>
                <w:rFonts w:eastAsia="Yu Mincho" w:cs="Arial"/>
                <w:color w:val="EE0000"/>
                <w:sz w:val="18"/>
                <w:szCs w:val="18"/>
                <w:highlight w:val="green"/>
              </w:rPr>
              <w:t xml:space="preserve">(s): e.g., </w:t>
            </w:r>
            <w:proofErr w:type="spellStart"/>
            <w:r w:rsidRPr="00CA44D5">
              <w:rPr>
                <w:rFonts w:eastAsia="Yu Mincho" w:cs="Arial"/>
                <w:color w:val="EE0000"/>
                <w:sz w:val="18"/>
                <w:szCs w:val="18"/>
                <w:highlight w:val="green"/>
              </w:rPr>
              <w:t>setB</w:t>
            </w:r>
            <w:proofErr w:type="spellEnd"/>
            <w:r w:rsidRPr="00CA44D5">
              <w:rPr>
                <w:rFonts w:eastAsia="Yu Mincho" w:cs="Arial"/>
                <w:color w:val="EE0000"/>
                <w:sz w:val="18"/>
                <w:szCs w:val="18"/>
                <w:highlight w:val="green"/>
              </w:rPr>
              <w:t>-equals-to-</w:t>
            </w:r>
            <w:proofErr w:type="spellStart"/>
            <w:r w:rsidRPr="00CA44D5">
              <w:rPr>
                <w:rFonts w:eastAsia="Yu Mincho" w:cs="Arial"/>
                <w:color w:val="EE0000"/>
                <w:sz w:val="18"/>
                <w:szCs w:val="18"/>
                <w:highlight w:val="green"/>
              </w:rPr>
              <w:t>setA</w:t>
            </w:r>
            <w:proofErr w:type="spellEnd"/>
            <w:r w:rsidRPr="00CA44D5">
              <w:rPr>
                <w:rFonts w:eastAsia="Yu Mincho" w:cs="Arial"/>
                <w:color w:val="EE0000"/>
                <w:sz w:val="18"/>
                <w:szCs w:val="18"/>
                <w:highlight w:val="green"/>
              </w:rPr>
              <w:t xml:space="preserve">, </w:t>
            </w:r>
            <w:proofErr w:type="spellStart"/>
            <w:r w:rsidRPr="00CA44D5">
              <w:rPr>
                <w:rFonts w:eastAsia="Yu Mincho" w:cs="Arial"/>
                <w:color w:val="EE0000"/>
                <w:sz w:val="18"/>
                <w:szCs w:val="18"/>
                <w:highlight w:val="green"/>
              </w:rPr>
              <w:t>setB</w:t>
            </w:r>
            <w:proofErr w:type="spellEnd"/>
            <w:r w:rsidRPr="00CA44D5">
              <w:rPr>
                <w:rFonts w:eastAsia="Yu Mincho" w:cs="Arial"/>
                <w:color w:val="EE0000"/>
                <w:sz w:val="18"/>
                <w:szCs w:val="18"/>
                <w:highlight w:val="green"/>
              </w:rPr>
              <w:t>-subset-of-</w:t>
            </w:r>
            <w:proofErr w:type="spellStart"/>
            <w:r w:rsidRPr="00CA44D5">
              <w:rPr>
                <w:rFonts w:eastAsia="Yu Mincho" w:cs="Arial"/>
                <w:color w:val="EE0000"/>
                <w:sz w:val="18"/>
                <w:szCs w:val="18"/>
                <w:highlight w:val="green"/>
              </w:rPr>
              <w:t>setA</w:t>
            </w:r>
            <w:proofErr w:type="spellEnd"/>
            <w:r w:rsidRPr="00CA44D5">
              <w:rPr>
                <w:rFonts w:eastAsia="Yu Mincho" w:cs="Arial"/>
                <w:color w:val="EE0000"/>
                <w:sz w:val="18"/>
                <w:szCs w:val="18"/>
                <w:highlight w:val="green"/>
              </w:rPr>
              <w:t xml:space="preserve">, </w:t>
            </w:r>
            <w:proofErr w:type="spellStart"/>
            <w:r w:rsidRPr="00CA44D5">
              <w:rPr>
                <w:rFonts w:eastAsia="Yu Mincho" w:cs="Arial"/>
                <w:color w:val="EE0000"/>
                <w:sz w:val="18"/>
                <w:szCs w:val="18"/>
                <w:highlight w:val="green"/>
              </w:rPr>
              <w:t>setB</w:t>
            </w:r>
            <w:proofErr w:type="spellEnd"/>
            <w:r w:rsidRPr="00CA44D5">
              <w:rPr>
                <w:rFonts w:eastAsia="Yu Mincho" w:cs="Arial"/>
                <w:color w:val="EE0000"/>
                <w:sz w:val="18"/>
                <w:szCs w:val="18"/>
                <w:highlight w:val="green"/>
              </w:rPr>
              <w:t>-different-from-</w:t>
            </w:r>
            <w:proofErr w:type="spellStart"/>
            <w:r w:rsidRPr="00CA44D5">
              <w:rPr>
                <w:rFonts w:eastAsia="Yu Mincho" w:cs="Arial"/>
                <w:color w:val="EE0000"/>
                <w:sz w:val="18"/>
                <w:szCs w:val="18"/>
                <w:highlight w:val="green"/>
              </w:rPr>
              <w:t>setA</w:t>
            </w:r>
            <w:proofErr w:type="spellEnd"/>
            <w:r w:rsidRPr="00CA44D5">
              <w:rPr>
                <w:rFonts w:eastAsia="Yu Mincho" w:cs="Arial"/>
                <w:color w:val="EE0000"/>
                <w:sz w:val="18"/>
                <w:szCs w:val="18"/>
                <w:highlight w:val="green"/>
              </w:rPr>
              <w:t>, or merged version(s)]</w:t>
            </w:r>
            <w:r w:rsidRPr="00CA44D5">
              <w:rPr>
                <w:rFonts w:eastAsia="Yu Mincho" w:cs="Arial"/>
                <w:color w:val="4472C4" w:themeColor="accent1"/>
                <w:sz w:val="18"/>
                <w:szCs w:val="18"/>
              </w:rPr>
              <w:t xml:space="preserve">-&gt; </w:t>
            </w:r>
            <w:r w:rsidRPr="00CA44D5">
              <w:rPr>
                <w:rFonts w:eastAsia="Yu Mincho" w:cs="Arial"/>
                <w:b/>
                <w:bCs/>
                <w:color w:val="4472C4" w:themeColor="accent1"/>
                <w:sz w:val="18"/>
                <w:szCs w:val="18"/>
              </w:rPr>
              <w:t>agreed for BM-Case1 already</w:t>
            </w:r>
          </w:p>
          <w:p w14:paraId="6E37E1AC" w14:textId="77777777" w:rsidR="00595AE8" w:rsidRPr="002C4670" w:rsidRDefault="00595AE8" w:rsidP="00595AE8">
            <w:pPr>
              <w:rPr>
                <w:rFonts w:eastAsia="Yu Mincho" w:cs="Arial"/>
                <w:color w:val="000000" w:themeColor="text1"/>
                <w:sz w:val="18"/>
                <w:szCs w:val="18"/>
              </w:rPr>
            </w:pPr>
            <w:r w:rsidRPr="002C4670">
              <w:rPr>
                <w:rFonts w:eastAsia="Yu Mincho" w:cs="Arial"/>
                <w:color w:val="000000" w:themeColor="text1"/>
                <w:sz w:val="18"/>
                <w:szCs w:val="18"/>
              </w:rPr>
              <w:t xml:space="preserve">21. supported number of occupied CPU </w:t>
            </w:r>
          </w:p>
          <w:p w14:paraId="70D968C9" w14:textId="77777777" w:rsidR="00595AE8" w:rsidRPr="002C4670" w:rsidRDefault="00595AE8" w:rsidP="00595AE8">
            <w:pPr>
              <w:rPr>
                <w:rFonts w:eastAsia="Yu Mincho" w:cs="Arial"/>
                <w:color w:val="000000" w:themeColor="text1"/>
                <w:sz w:val="18"/>
                <w:szCs w:val="18"/>
              </w:rPr>
            </w:pPr>
            <w:r w:rsidRPr="002C4670">
              <w:rPr>
                <w:rFonts w:eastAsia="Yu Mincho" w:cs="Arial"/>
                <w:color w:val="000000" w:themeColor="text1"/>
                <w:sz w:val="18"/>
                <w:szCs w:val="18"/>
              </w:rPr>
              <w:t xml:space="preserve">22. supported number of occupied APU </w:t>
            </w:r>
          </w:p>
          <w:p w14:paraId="5F95D709" w14:textId="77777777" w:rsidR="00595AE8" w:rsidRPr="002C4670" w:rsidRDefault="00595AE8" w:rsidP="00595AE8">
            <w:pPr>
              <w:rPr>
                <w:rFonts w:eastAsia="Yu Mincho" w:cs="Arial"/>
                <w:color w:val="000000" w:themeColor="text1"/>
                <w:sz w:val="18"/>
                <w:szCs w:val="18"/>
              </w:rPr>
            </w:pPr>
            <w:r w:rsidRPr="002C4670">
              <w:rPr>
                <w:rFonts w:eastAsia="Yu Mincho" w:cs="Arial"/>
                <w:color w:val="000000" w:themeColor="text1"/>
                <w:sz w:val="18"/>
                <w:szCs w:val="18"/>
              </w:rPr>
              <w:t xml:space="preserve">23. supported value of d for the </w:t>
            </w:r>
            <w:r w:rsidRPr="002C4670">
              <w:rPr>
                <w:rFonts w:eastAsia="Yu Mincho" w:cs="Arial" w:hint="eastAsia"/>
                <w:color w:val="000000" w:themeColor="text1"/>
                <w:sz w:val="18"/>
                <w:szCs w:val="18"/>
              </w:rPr>
              <w:t>relaxation</w:t>
            </w:r>
            <w:r w:rsidRPr="002C4670">
              <w:rPr>
                <w:rFonts w:eastAsia="Yu Mincho" w:cs="Arial"/>
                <w:color w:val="000000" w:themeColor="text1"/>
                <w:sz w:val="18"/>
                <w:szCs w:val="18"/>
              </w:rPr>
              <w:t xml:space="preserve"> </w:t>
            </w:r>
            <w:r w:rsidRPr="002C4670">
              <w:rPr>
                <w:rFonts w:eastAsia="Yu Mincho" w:cs="Arial" w:hint="eastAsia"/>
                <w:color w:val="000000" w:themeColor="text1"/>
                <w:sz w:val="18"/>
                <w:szCs w:val="18"/>
              </w:rPr>
              <w:t>of</w:t>
            </w:r>
            <w:r w:rsidRPr="002C4670">
              <w:rPr>
                <w:rFonts w:eastAsia="Yu Mincho" w:cs="Arial"/>
                <w:color w:val="000000" w:themeColor="text1"/>
                <w:sz w:val="18"/>
                <w:szCs w:val="18"/>
              </w:rPr>
              <w:t xml:space="preserve"> </w:t>
            </w:r>
            <w:r w:rsidRPr="002C4670">
              <w:rPr>
                <w:rFonts w:eastAsia="Yu Mincho" w:cs="Arial" w:hint="eastAsia"/>
                <w:color w:val="000000" w:themeColor="text1"/>
                <w:sz w:val="18"/>
                <w:szCs w:val="18"/>
              </w:rPr>
              <w:t>Z</w:t>
            </w:r>
            <w:r w:rsidRPr="002C4670">
              <w:rPr>
                <w:rFonts w:eastAsia="Yu Mincho" w:cs="Arial"/>
                <w:color w:val="000000" w:themeColor="text1"/>
                <w:sz w:val="18"/>
                <w:szCs w:val="18"/>
                <w:vertAlign w:val="subscript"/>
              </w:rPr>
              <w:t>3</w:t>
            </w:r>
            <w:r w:rsidRPr="002C4670">
              <w:rPr>
                <w:rFonts w:eastAsia="Yu Mincho" w:cs="Arial"/>
                <w:color w:val="000000" w:themeColor="text1"/>
                <w:sz w:val="18"/>
                <w:szCs w:val="18"/>
              </w:rPr>
              <w:t xml:space="preserve"> timeline </w:t>
            </w:r>
          </w:p>
          <w:p w14:paraId="12676364" w14:textId="77777777" w:rsidR="00595AE8" w:rsidRPr="002C4670" w:rsidRDefault="00595AE8" w:rsidP="00595AE8">
            <w:pPr>
              <w:rPr>
                <w:rFonts w:eastAsia="Yu Mincho" w:cs="Arial"/>
                <w:color w:val="000000" w:themeColor="text1"/>
                <w:sz w:val="18"/>
                <w:szCs w:val="18"/>
              </w:rPr>
            </w:pPr>
            <w:r w:rsidRPr="002C4670">
              <w:rPr>
                <w:rFonts w:eastAsia="Yu Mincho" w:cs="Arial"/>
                <w:color w:val="000000" w:themeColor="text1"/>
                <w:sz w:val="18"/>
                <w:szCs w:val="18"/>
              </w:rPr>
              <w:t xml:space="preserve">24. supported value of d’ for the </w:t>
            </w:r>
            <w:r w:rsidRPr="002C4670">
              <w:rPr>
                <w:rFonts w:eastAsia="Yu Mincho" w:cs="Arial" w:hint="eastAsia"/>
                <w:color w:val="000000" w:themeColor="text1"/>
                <w:sz w:val="18"/>
                <w:szCs w:val="18"/>
              </w:rPr>
              <w:t>relaxation</w:t>
            </w:r>
            <w:r w:rsidRPr="002C4670">
              <w:rPr>
                <w:rFonts w:eastAsia="Yu Mincho" w:cs="Arial"/>
                <w:color w:val="000000" w:themeColor="text1"/>
                <w:sz w:val="18"/>
                <w:szCs w:val="18"/>
              </w:rPr>
              <w:t xml:space="preserve"> </w:t>
            </w:r>
            <w:r w:rsidRPr="002C4670">
              <w:rPr>
                <w:rFonts w:eastAsia="Yu Mincho" w:cs="Arial" w:hint="eastAsia"/>
                <w:color w:val="000000" w:themeColor="text1"/>
                <w:sz w:val="18"/>
                <w:szCs w:val="18"/>
              </w:rPr>
              <w:t>of</w:t>
            </w:r>
            <w:r w:rsidRPr="002C4670">
              <w:rPr>
                <w:rFonts w:eastAsia="Yu Mincho" w:cs="Arial"/>
                <w:color w:val="000000" w:themeColor="text1"/>
                <w:sz w:val="18"/>
                <w:szCs w:val="18"/>
              </w:rPr>
              <w:t xml:space="preserve"> </w:t>
            </w:r>
            <w:r w:rsidRPr="002C4670">
              <w:rPr>
                <w:rFonts w:eastAsia="Yu Mincho" w:cs="Arial" w:hint="eastAsia"/>
                <w:color w:val="000000" w:themeColor="text1"/>
                <w:sz w:val="18"/>
                <w:szCs w:val="18"/>
              </w:rPr>
              <w:t>Z</w:t>
            </w:r>
            <w:r w:rsidRPr="002C4670">
              <w:rPr>
                <w:rFonts w:eastAsia="Yu Mincho" w:cs="Arial"/>
                <w:color w:val="000000" w:themeColor="text1"/>
                <w:sz w:val="18"/>
                <w:szCs w:val="18"/>
              </w:rPr>
              <w:t>’</w:t>
            </w:r>
            <w:r w:rsidRPr="002C4670">
              <w:rPr>
                <w:rFonts w:eastAsia="Yu Mincho" w:cs="Arial"/>
                <w:color w:val="000000" w:themeColor="text1"/>
                <w:sz w:val="18"/>
                <w:szCs w:val="18"/>
                <w:vertAlign w:val="subscript"/>
              </w:rPr>
              <w:t>3</w:t>
            </w:r>
            <w:r w:rsidRPr="002C4670">
              <w:rPr>
                <w:rFonts w:eastAsia="Yu Mincho" w:cs="Arial"/>
                <w:color w:val="000000" w:themeColor="text1"/>
                <w:sz w:val="18"/>
                <w:szCs w:val="18"/>
              </w:rPr>
              <w:t xml:space="preserve"> timeline </w:t>
            </w:r>
          </w:p>
          <w:p w14:paraId="5D518D57" w14:textId="235CB51E" w:rsidR="00830A3B" w:rsidRPr="002E0E06" w:rsidRDefault="00595AE8" w:rsidP="00595AE8">
            <w:pPr>
              <w:rPr>
                <w:rFonts w:eastAsia="Yu Mincho" w:cs="Arial"/>
                <w:color w:val="EE0000"/>
                <w:sz w:val="18"/>
                <w:szCs w:val="18"/>
              </w:rPr>
            </w:pPr>
            <w:r w:rsidRPr="002C4670">
              <w:rPr>
                <w:rFonts w:eastAsia="Yu Mincho" w:cs="Arial"/>
                <w:color w:val="EE0000"/>
                <w:sz w:val="18"/>
                <w:szCs w:val="18"/>
              </w:rPr>
              <w:lastRenderedPageBreak/>
              <w:t>25</w:t>
            </w:r>
            <w:r w:rsidRPr="002C4670">
              <w:rPr>
                <w:rFonts w:eastAsia="Yu Mincho" w:cs="Arial"/>
                <w:strike/>
                <w:color w:val="EE0000"/>
                <w:sz w:val="18"/>
                <w:szCs w:val="18"/>
              </w:rPr>
              <w:t>17</w:t>
            </w:r>
            <w:r w:rsidRPr="002C4670">
              <w:rPr>
                <w:rFonts w:eastAsia="Yu Mincho" w:cs="Arial"/>
                <w:color w:val="000000" w:themeColor="text1"/>
                <w:sz w:val="18"/>
                <w:szCs w:val="18"/>
              </w:rPr>
              <w:t>. Index of the occupied APU pool</w:t>
            </w:r>
          </w:p>
        </w:tc>
        <w:tc>
          <w:tcPr>
            <w:tcW w:w="0" w:type="auto"/>
            <w:tcBorders>
              <w:top w:val="single" w:sz="4" w:space="0" w:color="auto"/>
              <w:left w:val="single" w:sz="4" w:space="0" w:color="auto"/>
              <w:bottom w:val="single" w:sz="4" w:space="0" w:color="auto"/>
              <w:right w:val="single" w:sz="4" w:space="0" w:color="auto"/>
            </w:tcBorders>
          </w:tcPr>
          <w:p w14:paraId="1CA818DA" w14:textId="77777777" w:rsidR="00830A3B" w:rsidRPr="004C7ECF" w:rsidRDefault="00830A3B" w:rsidP="00830A3B">
            <w:pPr>
              <w:pStyle w:val="TAL"/>
              <w:rPr>
                <w:rFonts w:cs="Arial"/>
                <w:color w:val="000000" w:themeColor="text1"/>
                <w:szCs w:val="18"/>
                <w:highlight w:val="yellow"/>
              </w:rPr>
            </w:pPr>
            <w:r w:rsidRPr="00BF0B82">
              <w:rPr>
                <w:rFonts w:cs="Arial"/>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77CE194A" w14:textId="77777777" w:rsidR="00830A3B" w:rsidRPr="004C7ECF" w:rsidRDefault="00830A3B" w:rsidP="00830A3B">
            <w:pPr>
              <w:pStyle w:val="TAL"/>
              <w:rPr>
                <w:rFonts w:eastAsia="SimSun" w:cs="Arial"/>
                <w:color w:val="000000" w:themeColor="text1"/>
                <w:szCs w:val="18"/>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8AD31A1" w14:textId="77777777" w:rsidR="00830A3B" w:rsidRPr="004C7ECF" w:rsidRDefault="00830A3B" w:rsidP="00830A3B">
            <w:pPr>
              <w:pStyle w:val="TAL"/>
              <w:rPr>
                <w:rFonts w:eastAsiaTheme="minorEastAsia"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755D02B" w14:textId="27A12169" w:rsidR="00830A3B" w:rsidRPr="004C7ECF" w:rsidRDefault="000103ED" w:rsidP="00830A3B">
            <w:pPr>
              <w:pStyle w:val="TAL"/>
              <w:rPr>
                <w:rFonts w:eastAsia="SimSun" w:cs="Arial"/>
                <w:color w:val="000000" w:themeColor="text1"/>
                <w:szCs w:val="18"/>
              </w:rPr>
            </w:pPr>
            <w:r w:rsidRPr="002C4670">
              <w:rPr>
                <w:rFonts w:eastAsia="SimSun" w:cs="Arial"/>
                <w:color w:val="000000" w:themeColor="text1"/>
                <w:szCs w:val="18"/>
              </w:rPr>
              <w:t>UE-side beam prediction for</w:t>
            </w:r>
            <w:r w:rsidRPr="002C4670">
              <w:rPr>
                <w:rFonts w:eastAsia="Yu Mincho" w:cs="Arial"/>
                <w:color w:val="000000" w:themeColor="text1"/>
                <w:szCs w:val="18"/>
              </w:rPr>
              <w:t xml:space="preserve"> BM</w:t>
            </w:r>
            <w:r w:rsidRPr="002C4670">
              <w:rPr>
                <w:rFonts w:eastAsia="SimSun" w:cs="Arial"/>
                <w:color w:val="000000" w:themeColor="text1"/>
                <w:szCs w:val="18"/>
              </w:rPr>
              <w:t xml:space="preserve">-Case2 </w:t>
            </w:r>
            <w:r w:rsidRPr="009A6B61">
              <w:rPr>
                <w:rFonts w:cs="Arial"/>
                <w:strike/>
                <w:color w:val="EE0000"/>
                <w:szCs w:val="18"/>
              </w:rPr>
              <w:t>[</w:t>
            </w:r>
            <w:r w:rsidRPr="009A6B61">
              <w:rPr>
                <w:rFonts w:cs="Arial"/>
                <w:color w:val="000000" w:themeColor="text1"/>
                <w:szCs w:val="18"/>
              </w:rPr>
              <w:t>for inference</w:t>
            </w:r>
            <w:r w:rsidRPr="009A6B61">
              <w:rPr>
                <w:rFonts w:cs="Arial"/>
                <w:strike/>
                <w:color w:val="EE0000"/>
                <w:szCs w:val="18"/>
              </w:rPr>
              <w:t>]</w:t>
            </w:r>
            <w:r w:rsidRPr="002C4670">
              <w:rPr>
                <w:rFonts w:cs="Arial"/>
                <w:color w:val="000000" w:themeColor="text1"/>
                <w:szCs w:val="18"/>
              </w:rPr>
              <w:t xml:space="preserve"> </w:t>
            </w:r>
            <w:r w:rsidRPr="002C4670">
              <w:rPr>
                <w:rFonts w:eastAsia="SimSun"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62B7E306" w14:textId="77777777" w:rsidR="00830A3B" w:rsidRDefault="00830A3B" w:rsidP="00830A3B">
            <w:pPr>
              <w:pStyle w:val="TAL"/>
              <w:rPr>
                <w:rFonts w:cs="Arial"/>
                <w:strike/>
                <w:color w:val="EE0000"/>
                <w:szCs w:val="18"/>
              </w:rPr>
            </w:pPr>
            <w:r w:rsidRPr="002C4670">
              <w:rPr>
                <w:rFonts w:cs="Arial"/>
                <w:strike/>
                <w:color w:val="EE0000"/>
                <w:szCs w:val="18"/>
              </w:rPr>
              <w:t>FFS</w:t>
            </w:r>
            <w:r w:rsidRPr="002C4670">
              <w:rPr>
                <w:rFonts w:cs="Arial"/>
                <w:color w:val="EE0000"/>
                <w:szCs w:val="18"/>
              </w:rPr>
              <w:t xml:space="preserve"> </w:t>
            </w:r>
            <w:r w:rsidRPr="00830A3B">
              <w:rPr>
                <w:rFonts w:cs="Arial"/>
                <w:strike/>
                <w:color w:val="EE0000"/>
                <w:szCs w:val="18"/>
              </w:rPr>
              <w:t>Per UE</w:t>
            </w:r>
          </w:p>
          <w:p w14:paraId="621FE3ED" w14:textId="0183850F" w:rsidR="00830A3B" w:rsidRPr="004C7ECF" w:rsidRDefault="00830A3B" w:rsidP="00830A3B">
            <w:pPr>
              <w:pStyle w:val="TAL"/>
              <w:rPr>
                <w:rFonts w:eastAsiaTheme="minorEastAsia" w:cs="Arial"/>
                <w:color w:val="000000" w:themeColor="text1"/>
                <w:szCs w:val="18"/>
                <w:highlight w:val="yellow"/>
              </w:rPr>
            </w:pPr>
            <w:r w:rsidRPr="00830A3B">
              <w:rPr>
                <w:rFonts w:cs="Arial"/>
                <w:color w:val="4472C4" w:themeColor="accen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C77E0EC" w14:textId="4737F45A" w:rsidR="00830A3B" w:rsidRPr="004C7ECF" w:rsidRDefault="00830A3B" w:rsidP="00830A3B">
            <w:pPr>
              <w:pStyle w:val="TAL"/>
              <w:rPr>
                <w:rFonts w:cs="Arial"/>
                <w:color w:val="000000" w:themeColor="text1"/>
                <w:szCs w:val="18"/>
                <w:highlight w:val="yellow"/>
              </w:rPr>
            </w:pPr>
            <w:r w:rsidRPr="002C4670">
              <w:rPr>
                <w:rFonts w:cs="Arial"/>
                <w:strike/>
                <w:color w:val="EE0000"/>
                <w:szCs w:val="18"/>
              </w:rPr>
              <w:t>FFS</w:t>
            </w:r>
            <w:r w:rsidRPr="002C4670">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1DFCB82B" w14:textId="22FC2645" w:rsidR="00830A3B" w:rsidRPr="004C7ECF" w:rsidRDefault="00830A3B" w:rsidP="00830A3B">
            <w:pPr>
              <w:pStyle w:val="TAL"/>
              <w:rPr>
                <w:rFonts w:cs="Arial"/>
                <w:color w:val="000000" w:themeColor="text1"/>
                <w:szCs w:val="18"/>
                <w:highlight w:val="yellow"/>
              </w:rPr>
            </w:pPr>
            <w:r w:rsidRPr="002C4670">
              <w:rPr>
                <w:rFonts w:cs="Arial"/>
                <w:strike/>
                <w:color w:val="EE0000"/>
                <w:szCs w:val="18"/>
              </w:rPr>
              <w:t>FFS</w:t>
            </w:r>
            <w:r w:rsidRPr="002C4670">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03321BF9" w14:textId="5BFDB063" w:rsidR="00830A3B" w:rsidRPr="004C7ECF" w:rsidRDefault="00830A3B" w:rsidP="00830A3B">
            <w:pPr>
              <w:pStyle w:val="TAL"/>
              <w:rPr>
                <w:rFonts w:cs="Arial"/>
                <w:color w:val="000000" w:themeColor="text1"/>
                <w:szCs w:val="18"/>
                <w:highlight w:val="yellow"/>
              </w:rPr>
            </w:pPr>
            <w:r w:rsidRPr="002C4670">
              <w:rPr>
                <w:rFonts w:cs="Arial"/>
                <w:strike/>
                <w:color w:val="EE0000"/>
                <w:szCs w:val="18"/>
              </w:rPr>
              <w:t>FFS</w:t>
            </w:r>
            <w:r w:rsidRPr="002C4670">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2E3BF5C7" w14:textId="77777777" w:rsidR="00850FD3" w:rsidRPr="002C4670" w:rsidRDefault="00850FD3" w:rsidP="00850FD3">
            <w:pPr>
              <w:rPr>
                <w:rFonts w:cs="Arial"/>
                <w:color w:val="EE0000"/>
                <w:sz w:val="18"/>
                <w:szCs w:val="18"/>
              </w:rPr>
            </w:pPr>
            <w:r w:rsidRPr="002C4670">
              <w:rPr>
                <w:rFonts w:eastAsia="Yu Mincho" w:cs="Arial"/>
                <w:color w:val="EE0000"/>
                <w:sz w:val="18"/>
                <w:szCs w:val="18"/>
              </w:rPr>
              <w:t>Component 8</w:t>
            </w:r>
            <w:r w:rsidRPr="002C4670">
              <w:rPr>
                <w:rFonts w:cs="Arial"/>
                <w:color w:val="EE0000"/>
                <w:sz w:val="18"/>
                <w:szCs w:val="18"/>
              </w:rPr>
              <w:t xml:space="preserve"> candidate values: {Periodic CSI-RS, Semi-persistent CSI-RS}</w:t>
            </w:r>
          </w:p>
          <w:p w14:paraId="4D509C0C" w14:textId="77777777" w:rsidR="00850FD3" w:rsidRPr="002C4670" w:rsidRDefault="00850FD3" w:rsidP="00850FD3">
            <w:pPr>
              <w:pStyle w:val="TAL"/>
              <w:rPr>
                <w:rFonts w:cs="Arial"/>
                <w:color w:val="EE0000"/>
                <w:szCs w:val="18"/>
                <w:highlight w:val="yellow"/>
              </w:rPr>
            </w:pPr>
            <w:r w:rsidRPr="002C4670">
              <w:rPr>
                <w:rFonts w:eastAsia="Yu Mincho" w:cs="Arial"/>
                <w:color w:val="EE0000"/>
                <w:szCs w:val="18"/>
              </w:rPr>
              <w:t>Component 9 candidate values:</w:t>
            </w:r>
            <w:r w:rsidRPr="002C4670">
              <w:rPr>
                <w:rFonts w:cs="Arial"/>
                <w:color w:val="EE0000"/>
                <w:szCs w:val="18"/>
              </w:rPr>
              <w:t xml:space="preserve"> {Periodic CSI report, Aperiodic CSI report, semi-persistent CSI report}</w:t>
            </w:r>
          </w:p>
          <w:p w14:paraId="287F6083" w14:textId="77777777" w:rsidR="00850FD3" w:rsidRPr="002C4670" w:rsidRDefault="00850FD3" w:rsidP="00850FD3">
            <w:pPr>
              <w:pStyle w:val="TAL"/>
              <w:rPr>
                <w:rFonts w:cs="Arial"/>
                <w:color w:val="000000" w:themeColor="text1"/>
                <w:szCs w:val="18"/>
                <w:highlight w:val="yellow"/>
              </w:rPr>
            </w:pPr>
          </w:p>
          <w:p w14:paraId="6CA13DA9" w14:textId="39A64780" w:rsidR="00830A3B" w:rsidRDefault="00850FD3" w:rsidP="00850FD3">
            <w:pPr>
              <w:pStyle w:val="TAL"/>
              <w:rPr>
                <w:rFonts w:cs="Arial"/>
                <w:color w:val="000000" w:themeColor="text1"/>
                <w:szCs w:val="18"/>
                <w:highlight w:val="yellow"/>
              </w:rPr>
            </w:pPr>
            <w:r w:rsidRPr="002C4670">
              <w:rPr>
                <w:rFonts w:cs="Arial"/>
                <w:color w:val="000000" w:themeColor="text1"/>
                <w:szCs w:val="18"/>
                <w:highlight w:val="yellow"/>
              </w:rPr>
              <w:t>FFS: candidate values for components</w:t>
            </w:r>
          </w:p>
          <w:p w14:paraId="32837D9B" w14:textId="77777777" w:rsidR="00830A3B" w:rsidRDefault="00830A3B" w:rsidP="00830A3B">
            <w:pPr>
              <w:pStyle w:val="TAL"/>
              <w:rPr>
                <w:rFonts w:cs="Arial"/>
                <w:color w:val="0070C0"/>
                <w:szCs w:val="18"/>
                <w:lang w:val="en-US"/>
              </w:rPr>
            </w:pPr>
            <w:r w:rsidRPr="006E22B4">
              <w:rPr>
                <w:rFonts w:cs="Arial"/>
                <w:color w:val="0070C0"/>
                <w:szCs w:val="18"/>
              </w:rPr>
              <w:t>Component 1</w:t>
            </w:r>
            <w:r>
              <w:rPr>
                <w:rFonts w:cs="Arial"/>
                <w:color w:val="0070C0"/>
                <w:szCs w:val="18"/>
              </w:rPr>
              <w:t>1</w:t>
            </w:r>
            <w:r w:rsidRPr="006E22B4">
              <w:rPr>
                <w:rFonts w:cs="Arial"/>
                <w:color w:val="0070C0"/>
                <w:szCs w:val="18"/>
              </w:rPr>
              <w:t xml:space="preserve"> </w:t>
            </w:r>
            <w:r w:rsidRPr="006E22B4">
              <w:rPr>
                <w:rFonts w:cs="Arial"/>
                <w:color w:val="0070C0"/>
                <w:szCs w:val="18"/>
                <w:lang w:val="en-US"/>
              </w:rPr>
              <w:t>candidate values: {1, 2, 4}</w:t>
            </w:r>
          </w:p>
          <w:p w14:paraId="79765FFF" w14:textId="77777777" w:rsidR="00830A3B" w:rsidRDefault="00830A3B" w:rsidP="00830A3B">
            <w:pPr>
              <w:pStyle w:val="TAL"/>
              <w:rPr>
                <w:rFonts w:cs="Arial"/>
                <w:color w:val="0070C0"/>
                <w:szCs w:val="18"/>
                <w:lang w:val="en-US"/>
              </w:rPr>
            </w:pPr>
          </w:p>
          <w:p w14:paraId="4D4DBEC9" w14:textId="77777777" w:rsidR="00830A3B" w:rsidRDefault="00830A3B" w:rsidP="00830A3B">
            <w:pPr>
              <w:pStyle w:val="TAL"/>
              <w:rPr>
                <w:rFonts w:cs="Arial"/>
                <w:color w:val="0070C0"/>
                <w:szCs w:val="18"/>
                <w:lang w:val="en-US"/>
              </w:rPr>
            </w:pPr>
            <w:r w:rsidRPr="006E22B4">
              <w:rPr>
                <w:rFonts w:cs="Arial"/>
                <w:color w:val="0070C0"/>
                <w:szCs w:val="18"/>
              </w:rPr>
              <w:t>Component 1</w:t>
            </w:r>
            <w:r>
              <w:rPr>
                <w:rFonts w:cs="Arial"/>
                <w:color w:val="0070C0"/>
                <w:szCs w:val="18"/>
              </w:rPr>
              <w:t>2</w:t>
            </w:r>
            <w:r w:rsidRPr="006E22B4">
              <w:rPr>
                <w:rFonts w:cs="Arial"/>
                <w:color w:val="0070C0"/>
                <w:szCs w:val="18"/>
              </w:rPr>
              <w:t xml:space="preserve"> </w:t>
            </w:r>
            <w:r w:rsidRPr="006E22B4">
              <w:rPr>
                <w:rFonts w:cs="Arial"/>
                <w:color w:val="0070C0"/>
                <w:szCs w:val="18"/>
                <w:lang w:val="en-US"/>
              </w:rPr>
              <w:t>candidate values: {2, 4</w:t>
            </w:r>
            <w:r>
              <w:rPr>
                <w:rFonts w:cs="Arial"/>
                <w:color w:val="0070C0"/>
                <w:szCs w:val="18"/>
                <w:lang w:val="en-US"/>
              </w:rPr>
              <w:t>, 6, 8</w:t>
            </w:r>
            <w:r w:rsidRPr="006E22B4">
              <w:rPr>
                <w:rFonts w:cs="Arial"/>
                <w:color w:val="0070C0"/>
                <w:szCs w:val="18"/>
                <w:lang w:val="en-US"/>
              </w:rPr>
              <w:t>}</w:t>
            </w:r>
          </w:p>
          <w:p w14:paraId="3A9CF651" w14:textId="77777777" w:rsidR="00830A3B" w:rsidRDefault="00830A3B" w:rsidP="00830A3B">
            <w:pPr>
              <w:pStyle w:val="TAL"/>
              <w:rPr>
                <w:rFonts w:cs="Arial"/>
                <w:color w:val="0070C0"/>
                <w:szCs w:val="18"/>
                <w:lang w:val="en-US"/>
              </w:rPr>
            </w:pPr>
          </w:p>
          <w:p w14:paraId="32A25E57" w14:textId="77777777" w:rsidR="00830A3B" w:rsidRDefault="00830A3B" w:rsidP="00830A3B">
            <w:pPr>
              <w:pStyle w:val="TAL"/>
              <w:rPr>
                <w:rFonts w:cs="Arial"/>
                <w:color w:val="0070C0"/>
                <w:szCs w:val="18"/>
                <w:lang w:val="en-US"/>
              </w:rPr>
            </w:pPr>
            <w:r w:rsidRPr="006E22B4">
              <w:rPr>
                <w:rFonts w:cs="Arial"/>
                <w:color w:val="0070C0"/>
                <w:szCs w:val="18"/>
              </w:rPr>
              <w:t>Component 1</w:t>
            </w:r>
            <w:r>
              <w:rPr>
                <w:rFonts w:cs="Arial"/>
                <w:color w:val="0070C0"/>
                <w:szCs w:val="18"/>
              </w:rPr>
              <w:t>3</w:t>
            </w:r>
            <w:r w:rsidRPr="006E22B4">
              <w:rPr>
                <w:rFonts w:cs="Arial"/>
                <w:color w:val="0070C0"/>
                <w:szCs w:val="18"/>
              </w:rPr>
              <w:t xml:space="preserve"> </w:t>
            </w:r>
            <w:r w:rsidRPr="006E22B4">
              <w:rPr>
                <w:rFonts w:cs="Arial"/>
                <w:color w:val="0070C0"/>
                <w:szCs w:val="18"/>
                <w:lang w:val="en-US"/>
              </w:rPr>
              <w:t>candidate values: {</w:t>
            </w:r>
            <w:r>
              <w:rPr>
                <w:rFonts w:cs="Arial"/>
                <w:color w:val="0070C0"/>
                <w:szCs w:val="18"/>
                <w:lang w:val="en-US"/>
              </w:rPr>
              <w:t>4, 8, 12, 16</w:t>
            </w:r>
            <w:r w:rsidRPr="006E22B4">
              <w:rPr>
                <w:rFonts w:cs="Arial"/>
                <w:color w:val="0070C0"/>
                <w:szCs w:val="18"/>
                <w:lang w:val="en-US"/>
              </w:rPr>
              <w:t>}</w:t>
            </w:r>
          </w:p>
          <w:p w14:paraId="1A09EC13" w14:textId="77777777" w:rsidR="00830A3B" w:rsidRDefault="00830A3B" w:rsidP="00830A3B">
            <w:pPr>
              <w:pStyle w:val="TAL"/>
              <w:rPr>
                <w:rFonts w:cs="Arial"/>
                <w:szCs w:val="18"/>
                <w:lang w:val="en-US"/>
              </w:rPr>
            </w:pPr>
          </w:p>
          <w:p w14:paraId="09B25EC9" w14:textId="77777777" w:rsidR="00830A3B" w:rsidRDefault="00830A3B" w:rsidP="00830A3B">
            <w:pPr>
              <w:pStyle w:val="TAL"/>
              <w:rPr>
                <w:rFonts w:cs="Arial"/>
                <w:color w:val="0070C0"/>
                <w:szCs w:val="18"/>
              </w:rPr>
            </w:pPr>
            <w:r w:rsidRPr="0034519D">
              <w:rPr>
                <w:rFonts w:cs="Arial"/>
                <w:color w:val="0070C0"/>
                <w:szCs w:val="18"/>
              </w:rPr>
              <w:t xml:space="preserve">Component </w:t>
            </w:r>
            <w:r>
              <w:rPr>
                <w:rFonts w:cs="Arial"/>
                <w:color w:val="0070C0"/>
                <w:szCs w:val="18"/>
              </w:rPr>
              <w:t>7a</w:t>
            </w:r>
            <w:r w:rsidRPr="0034519D">
              <w:rPr>
                <w:rFonts w:cs="Arial"/>
                <w:color w:val="0070C0"/>
                <w:szCs w:val="18"/>
              </w:rPr>
              <w:t xml:space="preserve"> candidate values: {</w:t>
            </w:r>
            <w:r>
              <w:rPr>
                <w:rFonts w:cs="Arial"/>
                <w:color w:val="0070C0"/>
                <w:szCs w:val="18"/>
              </w:rPr>
              <w:t>16, 32, 64</w:t>
            </w:r>
            <w:r w:rsidRPr="0034519D">
              <w:rPr>
                <w:rFonts w:cs="Arial"/>
                <w:color w:val="0070C0"/>
                <w:szCs w:val="18"/>
              </w:rPr>
              <w:t>}</w:t>
            </w:r>
          </w:p>
          <w:p w14:paraId="1AEAFC3F" w14:textId="77777777" w:rsidR="00830A3B" w:rsidRDefault="00830A3B" w:rsidP="00830A3B">
            <w:pPr>
              <w:pStyle w:val="TAL"/>
              <w:rPr>
                <w:rFonts w:cs="Arial"/>
                <w:color w:val="0070C0"/>
                <w:szCs w:val="18"/>
              </w:rPr>
            </w:pPr>
          </w:p>
          <w:p w14:paraId="43DBAB58" w14:textId="77777777" w:rsidR="00830A3B" w:rsidRDefault="00830A3B" w:rsidP="00830A3B">
            <w:pPr>
              <w:pStyle w:val="TAL"/>
              <w:rPr>
                <w:rFonts w:cs="Arial"/>
                <w:color w:val="0070C0"/>
                <w:szCs w:val="18"/>
              </w:rPr>
            </w:pPr>
            <w:r w:rsidRPr="0034519D">
              <w:rPr>
                <w:rFonts w:cs="Arial"/>
                <w:color w:val="0070C0"/>
                <w:szCs w:val="18"/>
              </w:rPr>
              <w:t xml:space="preserve">Component </w:t>
            </w:r>
            <w:r>
              <w:rPr>
                <w:rFonts w:cs="Arial"/>
                <w:color w:val="0070C0"/>
                <w:szCs w:val="18"/>
              </w:rPr>
              <w:t>7b</w:t>
            </w:r>
            <w:r w:rsidRPr="0034519D">
              <w:rPr>
                <w:rFonts w:cs="Arial"/>
                <w:color w:val="0070C0"/>
                <w:szCs w:val="18"/>
              </w:rPr>
              <w:t xml:space="preserve"> candidate values: {</w:t>
            </w:r>
            <w:r>
              <w:rPr>
                <w:rFonts w:cs="Arial"/>
                <w:color w:val="0070C0"/>
                <w:szCs w:val="18"/>
              </w:rPr>
              <w:t>16, 32, 64</w:t>
            </w:r>
            <w:r w:rsidRPr="0034519D">
              <w:rPr>
                <w:rFonts w:cs="Arial"/>
                <w:color w:val="0070C0"/>
                <w:szCs w:val="18"/>
              </w:rPr>
              <w:t>}</w:t>
            </w:r>
          </w:p>
          <w:p w14:paraId="0035A9F4" w14:textId="77777777" w:rsidR="00E25853" w:rsidRDefault="00E25853" w:rsidP="00830A3B">
            <w:pPr>
              <w:pStyle w:val="TAL"/>
              <w:rPr>
                <w:rFonts w:cs="Arial"/>
                <w:color w:val="0070C0"/>
                <w:szCs w:val="18"/>
              </w:rPr>
            </w:pPr>
          </w:p>
          <w:p w14:paraId="2B435215" w14:textId="44D5CA7D" w:rsidR="00E25853" w:rsidRPr="00E25853" w:rsidRDefault="00E25853" w:rsidP="00E25853">
            <w:pPr>
              <w:rPr>
                <w:rFonts w:cs="Arial"/>
                <w:strike/>
                <w:color w:val="4472C4" w:themeColor="accent1"/>
                <w:sz w:val="18"/>
                <w:szCs w:val="18"/>
              </w:rPr>
            </w:pPr>
            <w:r w:rsidRPr="00E25853">
              <w:rPr>
                <w:rFonts w:eastAsia="Yu Mincho" w:cs="Arial"/>
                <w:color w:val="4472C4" w:themeColor="accent1"/>
                <w:sz w:val="18"/>
                <w:szCs w:val="18"/>
              </w:rPr>
              <w:t xml:space="preserve">Component </w:t>
            </w:r>
            <w:r>
              <w:rPr>
                <w:rFonts w:eastAsia="Yu Mincho" w:cs="Arial"/>
                <w:color w:val="4472C4" w:themeColor="accent1"/>
                <w:sz w:val="18"/>
                <w:szCs w:val="18"/>
              </w:rPr>
              <w:t>17</w:t>
            </w:r>
            <w:r w:rsidRPr="00E25853">
              <w:rPr>
                <w:rFonts w:eastAsia="Yu Mincho" w:cs="Arial"/>
                <w:color w:val="4472C4" w:themeColor="accent1"/>
                <w:sz w:val="18"/>
                <w:szCs w:val="18"/>
              </w:rPr>
              <w:t xml:space="preserve"> candidate values</w:t>
            </w:r>
            <w:r w:rsidRPr="00E25853">
              <w:rPr>
                <w:rFonts w:cs="Arial"/>
                <w:color w:val="4472C4" w:themeColor="accent1"/>
                <w:sz w:val="18"/>
                <w:szCs w:val="18"/>
              </w:rPr>
              <w:t>: {Periodic CSI-RS, Semi-persistent CSI-RS, Aperiodic CSI-RS}</w:t>
            </w:r>
          </w:p>
          <w:p w14:paraId="5D491A1F" w14:textId="77777777" w:rsidR="00830A3B" w:rsidRDefault="00830A3B" w:rsidP="00830A3B">
            <w:pPr>
              <w:pStyle w:val="TAL"/>
              <w:rPr>
                <w:rFonts w:cs="Arial"/>
                <w:color w:val="000000" w:themeColor="text1"/>
                <w:szCs w:val="18"/>
              </w:rPr>
            </w:pPr>
          </w:p>
          <w:p w14:paraId="587BF838" w14:textId="77777777" w:rsidR="00830A3B" w:rsidRDefault="00830A3B" w:rsidP="00830A3B">
            <w:pPr>
              <w:pStyle w:val="TAL"/>
              <w:rPr>
                <w:rFonts w:cs="Arial"/>
                <w:color w:val="0070C0"/>
                <w:szCs w:val="18"/>
              </w:rPr>
            </w:pPr>
            <w:r w:rsidRPr="00563CDC">
              <w:rPr>
                <w:rFonts w:cs="Arial"/>
                <w:color w:val="0070C0"/>
                <w:szCs w:val="18"/>
              </w:rPr>
              <w:t xml:space="preserve">Component </w:t>
            </w:r>
            <w:r>
              <w:rPr>
                <w:rFonts w:cs="Arial"/>
                <w:color w:val="0070C0"/>
                <w:szCs w:val="18"/>
              </w:rPr>
              <w:t>21</w:t>
            </w:r>
            <w:r w:rsidRPr="00563CDC">
              <w:rPr>
                <w:rFonts w:cs="Arial"/>
                <w:color w:val="0070C0"/>
                <w:szCs w:val="18"/>
              </w:rPr>
              <w:t xml:space="preserve"> candidate values: </w:t>
            </w:r>
            <w:r w:rsidRPr="002C5BD1">
              <w:rPr>
                <w:rFonts w:cs="Arial"/>
                <w:color w:val="0070C0"/>
                <w:szCs w:val="18"/>
              </w:rPr>
              <w:t>INTEGER (</w:t>
            </w:r>
            <w:proofErr w:type="gramStart"/>
            <w:r w:rsidRPr="002C5BD1">
              <w:rPr>
                <w:rFonts w:cs="Arial"/>
                <w:color w:val="0070C0"/>
                <w:szCs w:val="18"/>
              </w:rPr>
              <w:t>1..</w:t>
            </w:r>
            <w:proofErr w:type="gramEnd"/>
            <w:r w:rsidRPr="002C5BD1">
              <w:rPr>
                <w:rFonts w:cs="Arial"/>
                <w:color w:val="0070C0"/>
                <w:szCs w:val="18"/>
              </w:rPr>
              <w:t>8)</w:t>
            </w:r>
          </w:p>
          <w:p w14:paraId="26EE57D5" w14:textId="77777777" w:rsidR="00830A3B" w:rsidRDefault="00830A3B" w:rsidP="00830A3B">
            <w:pPr>
              <w:pStyle w:val="TAL"/>
              <w:rPr>
                <w:rFonts w:cs="Arial"/>
                <w:color w:val="0070C0"/>
                <w:szCs w:val="18"/>
              </w:rPr>
            </w:pPr>
          </w:p>
          <w:p w14:paraId="20AC57E7" w14:textId="77777777" w:rsidR="00830A3B" w:rsidRDefault="00830A3B" w:rsidP="00830A3B">
            <w:pPr>
              <w:pStyle w:val="TAL"/>
              <w:rPr>
                <w:rFonts w:cs="Arial"/>
                <w:color w:val="0070C0"/>
                <w:szCs w:val="18"/>
              </w:rPr>
            </w:pPr>
            <w:r w:rsidRPr="00563CDC">
              <w:rPr>
                <w:rFonts w:cs="Arial"/>
                <w:color w:val="0070C0"/>
                <w:szCs w:val="18"/>
              </w:rPr>
              <w:t xml:space="preserve">Component </w:t>
            </w:r>
            <w:r>
              <w:rPr>
                <w:rFonts w:cs="Arial"/>
                <w:color w:val="0070C0"/>
                <w:szCs w:val="18"/>
              </w:rPr>
              <w:t>22</w:t>
            </w:r>
            <w:r w:rsidRPr="00563CDC">
              <w:rPr>
                <w:rFonts w:cs="Arial"/>
                <w:color w:val="0070C0"/>
                <w:szCs w:val="18"/>
              </w:rPr>
              <w:t xml:space="preserve"> candidate values: </w:t>
            </w:r>
            <w:r w:rsidRPr="002C5BD1">
              <w:rPr>
                <w:rFonts w:cs="Arial"/>
                <w:color w:val="0070C0"/>
                <w:szCs w:val="18"/>
              </w:rPr>
              <w:t>INTEGER (</w:t>
            </w:r>
            <w:proofErr w:type="gramStart"/>
            <w:r>
              <w:rPr>
                <w:rFonts w:cs="Arial"/>
                <w:color w:val="0070C0"/>
                <w:szCs w:val="18"/>
              </w:rPr>
              <w:t>0</w:t>
            </w:r>
            <w:r w:rsidRPr="002C5BD1">
              <w:rPr>
                <w:rFonts w:cs="Arial"/>
                <w:color w:val="0070C0"/>
                <w:szCs w:val="18"/>
              </w:rPr>
              <w:t>..</w:t>
            </w:r>
            <w:proofErr w:type="gramEnd"/>
            <w:r w:rsidRPr="002C5BD1">
              <w:rPr>
                <w:rFonts w:cs="Arial"/>
                <w:color w:val="0070C0"/>
                <w:szCs w:val="18"/>
              </w:rPr>
              <w:t>8)</w:t>
            </w:r>
          </w:p>
          <w:p w14:paraId="0EB50460" w14:textId="77777777" w:rsidR="00830A3B" w:rsidRDefault="00830A3B" w:rsidP="00830A3B">
            <w:pPr>
              <w:pStyle w:val="TAL"/>
              <w:rPr>
                <w:rFonts w:cs="Arial"/>
                <w:color w:val="0070C0"/>
                <w:szCs w:val="18"/>
              </w:rPr>
            </w:pPr>
          </w:p>
          <w:p w14:paraId="517586FA" w14:textId="02AB2A8E" w:rsidR="00830A3B" w:rsidRDefault="00830A3B" w:rsidP="00830A3B">
            <w:pPr>
              <w:pStyle w:val="TAL"/>
              <w:rPr>
                <w:rFonts w:cs="Arial"/>
                <w:color w:val="0070C0"/>
                <w:szCs w:val="18"/>
              </w:rPr>
            </w:pPr>
            <w:r>
              <w:rPr>
                <w:rFonts w:cs="Arial"/>
                <w:color w:val="0070C0"/>
                <w:szCs w:val="18"/>
              </w:rPr>
              <w:t xml:space="preserve">Component 23 and Component 24 candidate values: for </w:t>
            </w:r>
            <m:oMath>
              <m:r>
                <w:rPr>
                  <w:rFonts w:ascii="Cambria Math" w:hAnsi="Cambria Math" w:cs="Arial"/>
                  <w:color w:val="0070C0"/>
                  <w:szCs w:val="18"/>
                </w:rPr>
                <m:t>μ={0,1,2,3,4,5,6}</m:t>
              </m:r>
            </m:oMath>
            <w:r>
              <w:rPr>
                <w:rFonts w:cs="Arial"/>
                <w:color w:val="0070C0"/>
                <w:szCs w:val="18"/>
              </w:rPr>
              <w:t xml:space="preserve">, the corresponding values for </w:t>
            </w:r>
            <m:oMath>
              <m:r>
                <w:rPr>
                  <w:rFonts w:ascii="Cambria Math" w:hAnsi="Cambria Math" w:cs="Arial"/>
                  <w:color w:val="0070C0"/>
                  <w:szCs w:val="18"/>
                </w:rPr>
                <m:t>d</m:t>
              </m:r>
            </m:oMath>
            <w:r>
              <w:rPr>
                <w:rFonts w:cs="Arial"/>
                <w:color w:val="0070C0"/>
                <w:szCs w:val="18"/>
              </w:rPr>
              <w:t xml:space="preserve"> and </w:t>
            </w:r>
            <m:oMath>
              <m:r>
                <w:rPr>
                  <w:rFonts w:ascii="Cambria Math" w:hAnsi="Cambria Math" w:cs="Arial"/>
                  <w:color w:val="0070C0"/>
                  <w:szCs w:val="18"/>
                </w:rPr>
                <m:t>d'</m:t>
              </m:r>
            </m:oMath>
            <w:r>
              <w:rPr>
                <w:rFonts w:cs="Arial"/>
                <w:color w:val="0070C0"/>
                <w:szCs w:val="18"/>
              </w:rPr>
              <w:t xml:space="preserve"> are: {98,196,392,784,1568,3136,6272}, respectively.</w:t>
            </w:r>
          </w:p>
          <w:p w14:paraId="0A4EDFA3" w14:textId="77777777" w:rsidR="00830A3B" w:rsidRPr="004C7ECF" w:rsidRDefault="00830A3B" w:rsidP="00830A3B">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EE6136F" w14:textId="77777777" w:rsidR="00830A3B" w:rsidRPr="004C7ECF" w:rsidRDefault="00830A3B" w:rsidP="00830A3B">
            <w:pPr>
              <w:pStyle w:val="TAL"/>
              <w:rPr>
                <w:rFonts w:cs="Arial"/>
                <w:color w:val="000000" w:themeColor="text1"/>
                <w:szCs w:val="18"/>
              </w:rPr>
            </w:pPr>
            <w:r w:rsidRPr="00BF0B82">
              <w:rPr>
                <w:rFonts w:cs="Arial"/>
                <w:color w:val="000000" w:themeColor="text1"/>
                <w:szCs w:val="18"/>
              </w:rPr>
              <w:t>Optional with capability signalling</w:t>
            </w:r>
          </w:p>
        </w:tc>
      </w:tr>
      <w:tr w:rsidR="002C6934" w:rsidRPr="004C7ECF" w14:paraId="14DECCD6" w14:textId="77777777" w:rsidTr="00970CC3">
        <w:trPr>
          <w:trHeight w:val="20"/>
        </w:trPr>
        <w:tc>
          <w:tcPr>
            <w:tcW w:w="0" w:type="auto"/>
            <w:tcBorders>
              <w:top w:val="single" w:sz="4" w:space="0" w:color="auto"/>
              <w:left w:val="single" w:sz="4" w:space="0" w:color="auto"/>
              <w:bottom w:val="single" w:sz="4" w:space="0" w:color="auto"/>
              <w:right w:val="single" w:sz="4" w:space="0" w:color="auto"/>
            </w:tcBorders>
          </w:tcPr>
          <w:p w14:paraId="647B0047" w14:textId="77777777" w:rsidR="002C6934" w:rsidRPr="004C7ECF" w:rsidRDefault="002C6934" w:rsidP="002C6934">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DC6A02C" w14:textId="77777777" w:rsidR="002C6934" w:rsidRPr="004C7ECF" w:rsidRDefault="002C6934" w:rsidP="002C6934">
            <w:pPr>
              <w:pStyle w:val="TAL"/>
              <w:rPr>
                <w:rFonts w:cs="Arial"/>
                <w:color w:val="000000" w:themeColor="text1"/>
                <w:szCs w:val="18"/>
              </w:rPr>
            </w:pPr>
            <w:r w:rsidRPr="00BF0B82">
              <w:rPr>
                <w:rFonts w:cs="Arial"/>
                <w:color w:val="000000" w:themeColor="text1"/>
                <w:szCs w:val="18"/>
              </w:rPr>
              <w:t>58-1-5</w:t>
            </w:r>
          </w:p>
        </w:tc>
        <w:tc>
          <w:tcPr>
            <w:tcW w:w="0" w:type="auto"/>
            <w:tcBorders>
              <w:top w:val="single" w:sz="4" w:space="0" w:color="auto"/>
              <w:left w:val="single" w:sz="4" w:space="0" w:color="auto"/>
              <w:bottom w:val="single" w:sz="4" w:space="0" w:color="auto"/>
              <w:right w:val="single" w:sz="4" w:space="0" w:color="auto"/>
            </w:tcBorders>
          </w:tcPr>
          <w:p w14:paraId="27FBA5E8" w14:textId="5219E19D" w:rsidR="002C6934" w:rsidRPr="00970CC3" w:rsidRDefault="002C6934" w:rsidP="002C6934">
            <w:pPr>
              <w:pStyle w:val="TAL"/>
              <w:rPr>
                <w:rFonts w:eastAsia="SimSun" w:cs="Arial"/>
                <w:color w:val="000000" w:themeColor="text1"/>
                <w:szCs w:val="18"/>
              </w:rPr>
            </w:pPr>
            <w:r w:rsidRPr="00BF0B82">
              <w:rPr>
                <w:rFonts w:cs="Arial"/>
                <w:color w:val="000000" w:themeColor="text1"/>
                <w:szCs w:val="18"/>
              </w:rPr>
              <w:t>UE-side beam prediction for BM-Case2 with predicted RSRP</w:t>
            </w:r>
            <w:r w:rsidRPr="00BF0B82">
              <w:rPr>
                <w:rFonts w:eastAsia="Yu Mincho" w:cs="Arial"/>
                <w:color w:val="000000" w:themeColor="text1"/>
                <w:szCs w:val="18"/>
              </w:rPr>
              <w:t xml:space="preserve"> </w:t>
            </w:r>
            <w:r w:rsidRPr="009A6B61">
              <w:rPr>
                <w:rFonts w:cs="Arial"/>
                <w:strike/>
                <w:color w:val="EE0000"/>
                <w:szCs w:val="18"/>
              </w:rPr>
              <w:t>[</w:t>
            </w:r>
            <w:r w:rsidRPr="009A6B61">
              <w:rPr>
                <w:rFonts w:cs="Arial"/>
                <w:color w:val="000000" w:themeColor="text1"/>
                <w:szCs w:val="18"/>
              </w:rPr>
              <w:t>for inference</w:t>
            </w:r>
            <w:r w:rsidRPr="009A6B61">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5226AD3D" w14:textId="65A66BD7" w:rsidR="002C6934" w:rsidRPr="00970CC3" w:rsidRDefault="002C6934" w:rsidP="002C6934">
            <w:pPr>
              <w:rPr>
                <w:rFonts w:cs="Arial"/>
                <w:color w:val="000000" w:themeColor="text1"/>
                <w:sz w:val="18"/>
                <w:szCs w:val="18"/>
              </w:rPr>
            </w:pPr>
            <w:r w:rsidRPr="00BF0B82">
              <w:rPr>
                <w:rFonts w:cs="Arial"/>
                <w:color w:val="000000" w:themeColor="text1"/>
                <w:sz w:val="18"/>
                <w:szCs w:val="18"/>
              </w:rPr>
              <w:t>1. Support of beam prediction, reporting of predicted beams and predicted RSRP, for BM-Case2 (spatial and time domain beam prediction)</w:t>
            </w:r>
            <w:r w:rsidRPr="00BF0B82">
              <w:rPr>
                <w:rFonts w:eastAsia="Yu Mincho" w:cs="Arial"/>
                <w:color w:val="000000" w:themeColor="text1"/>
                <w:sz w:val="18"/>
                <w:szCs w:val="18"/>
              </w:rPr>
              <w:t xml:space="preserve"> </w:t>
            </w:r>
            <w:r w:rsidRPr="009A6B61">
              <w:rPr>
                <w:rFonts w:cs="Arial"/>
                <w:strike/>
                <w:color w:val="EE0000"/>
                <w:szCs w:val="18"/>
              </w:rPr>
              <w:t>[</w:t>
            </w:r>
            <w:r w:rsidRPr="009A6B61">
              <w:rPr>
                <w:rFonts w:cs="Arial"/>
                <w:color w:val="000000" w:themeColor="text1"/>
                <w:szCs w:val="18"/>
              </w:rPr>
              <w:t>for inference</w:t>
            </w:r>
            <w:r w:rsidRPr="009A6B61">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30D0E324" w14:textId="77777777" w:rsidR="002C6934" w:rsidRPr="00970CC3" w:rsidRDefault="002C6934" w:rsidP="002C6934">
            <w:pPr>
              <w:pStyle w:val="TAL"/>
              <w:rPr>
                <w:rFonts w:cs="Arial"/>
                <w:color w:val="000000" w:themeColor="text1"/>
                <w:szCs w:val="18"/>
                <w:highlight w:val="yellow"/>
              </w:rPr>
            </w:pPr>
            <w:r w:rsidRPr="00970CC3">
              <w:rPr>
                <w:rFonts w:cs="Arial"/>
                <w:color w:val="000000" w:themeColor="text1"/>
                <w:szCs w:val="18"/>
                <w:highlight w:val="yellow"/>
              </w:rPr>
              <w:t>58-1-4</w:t>
            </w:r>
          </w:p>
        </w:tc>
        <w:tc>
          <w:tcPr>
            <w:tcW w:w="0" w:type="auto"/>
            <w:tcBorders>
              <w:top w:val="single" w:sz="4" w:space="0" w:color="auto"/>
              <w:left w:val="single" w:sz="4" w:space="0" w:color="auto"/>
              <w:bottom w:val="single" w:sz="4" w:space="0" w:color="auto"/>
              <w:right w:val="single" w:sz="4" w:space="0" w:color="auto"/>
            </w:tcBorders>
          </w:tcPr>
          <w:p w14:paraId="58A697B8" w14:textId="77777777" w:rsidR="002C6934" w:rsidRPr="00970CC3" w:rsidRDefault="002C6934" w:rsidP="002C6934">
            <w:pPr>
              <w:pStyle w:val="TAL"/>
              <w:rPr>
                <w:rFonts w:eastAsia="SimSun" w:cs="Arial"/>
                <w:color w:val="000000" w:themeColor="text1"/>
                <w:szCs w:val="18"/>
              </w:rPr>
            </w:pPr>
            <w:r w:rsidRPr="00970CC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A175E2A" w14:textId="77777777" w:rsidR="002C6934" w:rsidRPr="004C7ECF" w:rsidRDefault="002C6934" w:rsidP="002C6934">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D842F73" w14:textId="73D8A0EC" w:rsidR="002C6934" w:rsidRPr="004C7ECF" w:rsidRDefault="002C6934" w:rsidP="002C6934">
            <w:pPr>
              <w:pStyle w:val="TAL"/>
              <w:rPr>
                <w:rFonts w:eastAsia="SimSun" w:cs="Arial"/>
                <w:color w:val="000000" w:themeColor="text1"/>
                <w:szCs w:val="18"/>
              </w:rPr>
            </w:pPr>
            <w:r w:rsidRPr="00BF0B82">
              <w:rPr>
                <w:rFonts w:eastAsia="SimSun" w:cs="Arial"/>
                <w:color w:val="000000" w:themeColor="text1"/>
                <w:szCs w:val="18"/>
              </w:rPr>
              <w:t>UE-side</w:t>
            </w:r>
            <w:r w:rsidRPr="00BF0B82">
              <w:rPr>
                <w:rFonts w:cs="Arial"/>
                <w:color w:val="000000" w:themeColor="text1"/>
                <w:szCs w:val="18"/>
              </w:rPr>
              <w:t xml:space="preserve"> beam prediction for BM-Case2</w:t>
            </w:r>
            <w:r w:rsidRPr="00BF0B82">
              <w:rPr>
                <w:rFonts w:eastAsia="Yu Mincho" w:cs="Arial"/>
                <w:color w:val="000000" w:themeColor="text1"/>
                <w:szCs w:val="18"/>
              </w:rPr>
              <w:t xml:space="preserve"> </w:t>
            </w:r>
            <w:r w:rsidRPr="009A6B61">
              <w:rPr>
                <w:rFonts w:cs="Arial"/>
                <w:strike/>
                <w:color w:val="EE0000"/>
                <w:szCs w:val="18"/>
              </w:rPr>
              <w:t>[</w:t>
            </w:r>
            <w:r w:rsidRPr="009A6B61">
              <w:rPr>
                <w:rFonts w:cs="Arial"/>
                <w:color w:val="000000" w:themeColor="text1"/>
                <w:szCs w:val="18"/>
              </w:rPr>
              <w:t>for inference</w:t>
            </w:r>
            <w:r w:rsidRPr="009A6B61">
              <w:rPr>
                <w:rFonts w:cs="Arial"/>
                <w:strike/>
                <w:color w:val="EE0000"/>
                <w:szCs w:val="18"/>
              </w:rPr>
              <w:t>]</w:t>
            </w:r>
            <w:r w:rsidRPr="00BF0B82">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0AB33650" w14:textId="77777777" w:rsidR="002C6934" w:rsidRDefault="002C6934" w:rsidP="002C6934">
            <w:pPr>
              <w:pStyle w:val="TAL"/>
              <w:rPr>
                <w:rFonts w:cs="Arial"/>
                <w:color w:val="EE0000"/>
                <w:szCs w:val="18"/>
              </w:rPr>
            </w:pPr>
            <w:r w:rsidRPr="00C478CB">
              <w:rPr>
                <w:rFonts w:cs="Arial"/>
                <w:strike/>
                <w:color w:val="EE0000"/>
                <w:szCs w:val="18"/>
              </w:rPr>
              <w:t>FFS</w:t>
            </w:r>
            <w:r w:rsidRPr="00C478CB">
              <w:rPr>
                <w:rFonts w:cs="Arial"/>
                <w:color w:val="EE0000"/>
                <w:szCs w:val="18"/>
              </w:rPr>
              <w:t xml:space="preserve"> </w:t>
            </w:r>
            <w:r w:rsidRPr="002C6934">
              <w:rPr>
                <w:rFonts w:cs="Arial"/>
                <w:strike/>
                <w:color w:val="EE0000"/>
                <w:szCs w:val="18"/>
              </w:rPr>
              <w:t>Per UE</w:t>
            </w:r>
          </w:p>
          <w:p w14:paraId="131D1F7A" w14:textId="630A44CE" w:rsidR="002C6934" w:rsidRPr="00970CC3" w:rsidRDefault="002C6934" w:rsidP="002C6934">
            <w:pPr>
              <w:pStyle w:val="TAL"/>
              <w:rPr>
                <w:rFonts w:cs="Arial"/>
                <w:strike/>
                <w:color w:val="000000" w:themeColor="text1"/>
                <w:szCs w:val="18"/>
                <w:highlight w:val="yellow"/>
              </w:rPr>
            </w:pPr>
            <w:r w:rsidRPr="002C6934">
              <w:rPr>
                <w:rFonts w:cs="Arial"/>
                <w:color w:val="4472C4" w:themeColor="accen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F4D56D9" w14:textId="406E56A3" w:rsidR="002C6934" w:rsidRPr="004C7ECF" w:rsidRDefault="002C6934" w:rsidP="002C6934">
            <w:pPr>
              <w:pStyle w:val="TAL"/>
              <w:rPr>
                <w:rFonts w:cs="Arial"/>
                <w:color w:val="000000" w:themeColor="text1"/>
                <w:szCs w:val="18"/>
                <w:highlight w:val="yellow"/>
              </w:rPr>
            </w:pPr>
            <w:r w:rsidRPr="00C478CB">
              <w:rPr>
                <w:rFonts w:cs="Arial"/>
                <w:strike/>
                <w:color w:val="EE0000"/>
                <w:szCs w:val="18"/>
              </w:rPr>
              <w:t>FFS</w:t>
            </w:r>
            <w:r w:rsidRPr="00C478CB">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3509A045" w14:textId="35744512" w:rsidR="002C6934" w:rsidRPr="004C7ECF" w:rsidRDefault="002C6934" w:rsidP="002C6934">
            <w:pPr>
              <w:pStyle w:val="TAL"/>
              <w:rPr>
                <w:rFonts w:cs="Arial"/>
                <w:color w:val="000000" w:themeColor="text1"/>
                <w:szCs w:val="18"/>
                <w:highlight w:val="yellow"/>
              </w:rPr>
            </w:pPr>
            <w:r w:rsidRPr="00C478CB">
              <w:rPr>
                <w:rFonts w:cs="Arial"/>
                <w:strike/>
                <w:color w:val="EE0000"/>
                <w:szCs w:val="18"/>
              </w:rPr>
              <w:t>FFS</w:t>
            </w:r>
            <w:r w:rsidRPr="00C478CB">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4D563DF3" w14:textId="072C3647" w:rsidR="002C6934" w:rsidRPr="004C7ECF" w:rsidRDefault="002C6934" w:rsidP="002C6934">
            <w:pPr>
              <w:pStyle w:val="TAL"/>
              <w:rPr>
                <w:rFonts w:cs="Arial"/>
                <w:color w:val="000000" w:themeColor="text1"/>
                <w:szCs w:val="18"/>
                <w:highlight w:val="yellow"/>
              </w:rPr>
            </w:pPr>
            <w:r w:rsidRPr="00C478CB">
              <w:rPr>
                <w:rFonts w:cs="Arial"/>
                <w:strike/>
                <w:color w:val="EE0000"/>
                <w:szCs w:val="18"/>
              </w:rPr>
              <w:t>FFS</w:t>
            </w:r>
            <w:r w:rsidRPr="00C478CB">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009366AD" w14:textId="4EFC5E21" w:rsidR="002C6934" w:rsidRPr="00970CC3" w:rsidRDefault="002C6934" w:rsidP="002C6934">
            <w:pPr>
              <w:pStyle w:val="TAL"/>
              <w:rPr>
                <w:rFonts w:cs="Arial"/>
                <w:strike/>
                <w:color w:val="7030A0"/>
                <w:szCs w:val="18"/>
              </w:rPr>
            </w:pPr>
          </w:p>
        </w:tc>
        <w:tc>
          <w:tcPr>
            <w:tcW w:w="0" w:type="auto"/>
            <w:tcBorders>
              <w:top w:val="single" w:sz="4" w:space="0" w:color="auto"/>
              <w:left w:val="single" w:sz="4" w:space="0" w:color="auto"/>
              <w:bottom w:val="single" w:sz="4" w:space="0" w:color="auto"/>
              <w:right w:val="single" w:sz="4" w:space="0" w:color="auto"/>
            </w:tcBorders>
          </w:tcPr>
          <w:p w14:paraId="31D6B4B2" w14:textId="77777777" w:rsidR="002C6934" w:rsidRPr="004C7ECF" w:rsidRDefault="002C6934" w:rsidP="002C6934">
            <w:pPr>
              <w:pStyle w:val="TAL"/>
              <w:rPr>
                <w:rFonts w:cs="Arial"/>
                <w:color w:val="000000" w:themeColor="text1"/>
                <w:szCs w:val="18"/>
              </w:rPr>
            </w:pPr>
            <w:r w:rsidRPr="00BF0B82">
              <w:rPr>
                <w:rFonts w:cs="Arial"/>
                <w:color w:val="000000" w:themeColor="text1"/>
                <w:szCs w:val="18"/>
              </w:rPr>
              <w:t>Optional with capability signalling</w:t>
            </w:r>
          </w:p>
        </w:tc>
      </w:tr>
    </w:tbl>
    <w:p w14:paraId="60C83A01" w14:textId="77777777" w:rsidR="00750583" w:rsidRDefault="0075058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603"/>
        <w:gridCol w:w="2447"/>
        <w:gridCol w:w="4323"/>
        <w:gridCol w:w="556"/>
        <w:gridCol w:w="497"/>
        <w:gridCol w:w="467"/>
        <w:gridCol w:w="3090"/>
        <w:gridCol w:w="777"/>
        <w:gridCol w:w="556"/>
        <w:gridCol w:w="556"/>
        <w:gridCol w:w="556"/>
        <w:gridCol w:w="4630"/>
        <w:gridCol w:w="1881"/>
      </w:tblGrid>
      <w:tr w:rsidR="00E87E77" w:rsidRPr="004238BF" w14:paraId="21FAE52B" w14:textId="77777777" w:rsidTr="00A745C8">
        <w:trPr>
          <w:trHeight w:val="20"/>
        </w:trPr>
        <w:tc>
          <w:tcPr>
            <w:tcW w:w="0" w:type="auto"/>
            <w:tcBorders>
              <w:top w:val="single" w:sz="4" w:space="0" w:color="auto"/>
              <w:left w:val="single" w:sz="4" w:space="0" w:color="auto"/>
              <w:bottom w:val="single" w:sz="4" w:space="0" w:color="auto"/>
              <w:right w:val="single" w:sz="4" w:space="0" w:color="auto"/>
            </w:tcBorders>
          </w:tcPr>
          <w:p w14:paraId="414A95D9" w14:textId="77777777" w:rsidR="006F61B8" w:rsidRPr="004238BF" w:rsidRDefault="006F61B8" w:rsidP="00A745C8">
            <w:pPr>
              <w:keepNext/>
              <w:keepLines/>
              <w:rPr>
                <w:rFonts w:cs="Arial"/>
                <w:color w:val="000000" w:themeColor="text1"/>
                <w:sz w:val="18"/>
                <w:szCs w:val="18"/>
              </w:rPr>
            </w:pPr>
            <w:r w:rsidRPr="004238BF">
              <w:rPr>
                <w:rFonts w:eastAsia="MS Mincho" w:cs="Arial"/>
                <w:color w:val="000000" w:themeColor="text1"/>
                <w:sz w:val="18"/>
                <w:szCs w:val="18"/>
              </w:rPr>
              <w:t xml:space="preserve">58. </w:t>
            </w:r>
            <w:proofErr w:type="spellStart"/>
            <w:r w:rsidRPr="004238BF">
              <w:rPr>
                <w:rFonts w:eastAsia="MS Mincho" w:cs="Arial"/>
                <w:color w:val="000000" w:themeColor="text1"/>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56377A7" w14:textId="77777777" w:rsidR="006F61B8" w:rsidRPr="004238BF" w:rsidRDefault="006F61B8" w:rsidP="00A745C8">
            <w:pPr>
              <w:keepNext/>
              <w:keepLines/>
              <w:rPr>
                <w:rFonts w:cs="Arial"/>
                <w:color w:val="000000" w:themeColor="text1"/>
                <w:sz w:val="18"/>
                <w:szCs w:val="18"/>
              </w:rPr>
            </w:pPr>
            <w:r w:rsidRPr="004238BF">
              <w:rPr>
                <w:rFonts w:eastAsia="MS Mincho" w:cs="Arial"/>
                <w:color w:val="000000" w:themeColor="text1"/>
                <w:sz w:val="18"/>
                <w:szCs w:val="18"/>
              </w:rPr>
              <w:t>58-1-6</w:t>
            </w:r>
          </w:p>
        </w:tc>
        <w:tc>
          <w:tcPr>
            <w:tcW w:w="0" w:type="auto"/>
            <w:tcBorders>
              <w:top w:val="single" w:sz="4" w:space="0" w:color="auto"/>
              <w:left w:val="single" w:sz="4" w:space="0" w:color="auto"/>
              <w:bottom w:val="single" w:sz="4" w:space="0" w:color="auto"/>
              <w:right w:val="single" w:sz="4" w:space="0" w:color="auto"/>
            </w:tcBorders>
          </w:tcPr>
          <w:p w14:paraId="33F228FF" w14:textId="77777777" w:rsidR="006F61B8" w:rsidRPr="004238BF" w:rsidRDefault="006F61B8" w:rsidP="00A745C8">
            <w:pPr>
              <w:spacing w:after="60"/>
              <w:rPr>
                <w:rFonts w:eastAsia="SimSun" w:cs="Arial"/>
                <w:color w:val="000000" w:themeColor="text1"/>
                <w:sz w:val="18"/>
                <w:szCs w:val="18"/>
              </w:rPr>
            </w:pPr>
            <w:r w:rsidRPr="004238BF">
              <w:rPr>
                <w:rFonts w:eastAsia="MS Mincho" w:cs="Arial"/>
                <w:color w:val="000000" w:themeColor="text1"/>
                <w:sz w:val="18"/>
                <w:szCs w:val="18"/>
              </w:rPr>
              <w:t>Performance monitoring for UE-sided model</w:t>
            </w:r>
          </w:p>
        </w:tc>
        <w:tc>
          <w:tcPr>
            <w:tcW w:w="0" w:type="auto"/>
            <w:tcBorders>
              <w:top w:val="single" w:sz="4" w:space="0" w:color="auto"/>
              <w:left w:val="single" w:sz="4" w:space="0" w:color="auto"/>
              <w:bottom w:val="single" w:sz="4" w:space="0" w:color="auto"/>
              <w:right w:val="single" w:sz="4" w:space="0" w:color="auto"/>
            </w:tcBorders>
          </w:tcPr>
          <w:p w14:paraId="6C1B849E" w14:textId="77777777" w:rsidR="006F61B8" w:rsidRPr="004238BF" w:rsidRDefault="006F61B8" w:rsidP="00A745C8">
            <w:pPr>
              <w:rPr>
                <w:rFonts w:eastAsia="MS Mincho" w:cs="Arial"/>
                <w:color w:val="000000" w:themeColor="text1"/>
                <w:sz w:val="18"/>
                <w:szCs w:val="18"/>
              </w:rPr>
            </w:pPr>
            <w:r w:rsidRPr="004238BF">
              <w:rPr>
                <w:rFonts w:eastAsia="MS Mincho" w:cs="Arial"/>
                <w:color w:val="000000" w:themeColor="text1"/>
                <w:sz w:val="18"/>
                <w:szCs w:val="18"/>
              </w:rPr>
              <w:t xml:space="preserve">1. Support of performance monitoring with RS-PAI of AI/ML model for beam prediction. </w:t>
            </w:r>
          </w:p>
          <w:p w14:paraId="76BB9443" w14:textId="77777777" w:rsidR="006F61B8" w:rsidRDefault="006F61B8" w:rsidP="00A745C8">
            <w:pPr>
              <w:rPr>
                <w:rFonts w:eastAsia="MS Mincho" w:cs="Arial"/>
                <w:color w:val="000000" w:themeColor="text1"/>
                <w:sz w:val="18"/>
                <w:szCs w:val="18"/>
              </w:rPr>
            </w:pPr>
            <w:r w:rsidRPr="004238BF">
              <w:rPr>
                <w:rFonts w:eastAsia="MS Mincho" w:cs="Arial"/>
                <w:color w:val="000000" w:themeColor="text1"/>
                <w:sz w:val="18"/>
                <w:szCs w:val="18"/>
              </w:rPr>
              <w:t>2. Maximum total number of the configured CSI-RS resources for monitoring RS resource set</w:t>
            </w:r>
          </w:p>
          <w:p w14:paraId="1533B9B7" w14:textId="77777777" w:rsidR="006F61B8" w:rsidRPr="002C4670" w:rsidRDefault="006F61B8" w:rsidP="00A745C8">
            <w:pPr>
              <w:rPr>
                <w:rFonts w:eastAsia="Yu Mincho" w:cs="Arial"/>
                <w:color w:val="000000" w:themeColor="text1"/>
                <w:sz w:val="18"/>
                <w:szCs w:val="18"/>
              </w:rPr>
            </w:pPr>
            <w:r w:rsidRPr="002C4670">
              <w:rPr>
                <w:rFonts w:cs="Arial"/>
                <w:color w:val="000000" w:themeColor="text1"/>
                <w:sz w:val="18"/>
                <w:szCs w:val="18"/>
              </w:rPr>
              <w:t xml:space="preserve">3. </w:t>
            </w:r>
            <w:r w:rsidRPr="002C4670">
              <w:rPr>
                <w:rFonts w:eastAsia="Yu Mincho" w:cs="Arial"/>
                <w:color w:val="000000" w:themeColor="text1"/>
                <w:sz w:val="18"/>
                <w:szCs w:val="18"/>
                <w:lang w:eastAsia="zh-CN"/>
              </w:rPr>
              <w:t>M</w:t>
            </w:r>
            <w:r w:rsidRPr="002C4670">
              <w:rPr>
                <w:rFonts w:cs="Arial"/>
                <w:color w:val="000000" w:themeColor="text1"/>
                <w:sz w:val="18"/>
                <w:szCs w:val="18"/>
              </w:rPr>
              <w:t xml:space="preserve">aximum number of </w:t>
            </w:r>
            <w:r>
              <w:rPr>
                <w:rFonts w:cs="Arial"/>
                <w:color w:val="000000" w:themeColor="text1"/>
                <w:sz w:val="18"/>
                <w:szCs w:val="18"/>
              </w:rPr>
              <w:t>monitoring</w:t>
            </w:r>
            <w:r w:rsidRPr="002C4670">
              <w:rPr>
                <w:rFonts w:cs="Arial"/>
                <w:color w:val="000000" w:themeColor="text1"/>
                <w:sz w:val="18"/>
                <w:szCs w:val="18"/>
              </w:rPr>
              <w:t xml:space="preserve"> report</w:t>
            </w:r>
            <w:r w:rsidRPr="002C4670">
              <w:rPr>
                <w:rFonts w:eastAsia="Yu Mincho" w:cs="Arial"/>
                <w:color w:val="000000" w:themeColor="text1"/>
                <w:sz w:val="18"/>
                <w:szCs w:val="18"/>
                <w:lang w:eastAsia="zh-CN"/>
              </w:rPr>
              <w:t>(s)</w:t>
            </w:r>
            <w:r w:rsidRPr="002C4670">
              <w:rPr>
                <w:rFonts w:cs="Arial"/>
                <w:color w:val="000000" w:themeColor="text1"/>
                <w:sz w:val="18"/>
                <w:szCs w:val="18"/>
              </w:rPr>
              <w:t xml:space="preserve"> configured</w:t>
            </w:r>
            <w:r w:rsidRPr="002C4670">
              <w:rPr>
                <w:rFonts w:eastAsia="Yu Mincho" w:cs="Arial"/>
                <w:color w:val="000000" w:themeColor="text1"/>
                <w:sz w:val="18"/>
                <w:szCs w:val="18"/>
                <w:lang w:eastAsia="zh-CN"/>
              </w:rPr>
              <w:t xml:space="preserve"> </w:t>
            </w:r>
            <w:r w:rsidRPr="002C4670">
              <w:rPr>
                <w:rFonts w:eastAsia="Yu Mincho" w:cs="Arial"/>
                <w:color w:val="000000" w:themeColor="text1"/>
                <w:sz w:val="18"/>
                <w:szCs w:val="18"/>
              </w:rPr>
              <w:t>per BWP</w:t>
            </w:r>
          </w:p>
          <w:p w14:paraId="7C686031" w14:textId="77777777" w:rsidR="006F61B8" w:rsidRPr="002C4670" w:rsidRDefault="006F61B8" w:rsidP="00A745C8">
            <w:pPr>
              <w:rPr>
                <w:rFonts w:eastAsia="Yu Mincho" w:cs="Arial"/>
                <w:color w:val="000000" w:themeColor="text1"/>
                <w:sz w:val="18"/>
                <w:szCs w:val="18"/>
              </w:rPr>
            </w:pPr>
            <w:r>
              <w:rPr>
                <w:rFonts w:eastAsia="Yu Mincho" w:cs="Arial"/>
                <w:color w:val="000000" w:themeColor="text1"/>
                <w:sz w:val="18"/>
                <w:szCs w:val="18"/>
              </w:rPr>
              <w:t>4</w:t>
            </w:r>
            <w:r w:rsidRPr="002C4670">
              <w:rPr>
                <w:rFonts w:eastAsia="Yu Mincho" w:cs="Arial"/>
                <w:color w:val="000000" w:themeColor="text1"/>
                <w:sz w:val="18"/>
                <w:szCs w:val="18"/>
              </w:rPr>
              <w:t xml:space="preserve">. Maximum number of </w:t>
            </w:r>
            <w:r>
              <w:rPr>
                <w:rFonts w:eastAsia="Yu Mincho" w:cs="Arial"/>
                <w:color w:val="000000" w:themeColor="text1"/>
                <w:sz w:val="18"/>
                <w:szCs w:val="18"/>
              </w:rPr>
              <w:t>monitoring</w:t>
            </w:r>
            <w:r w:rsidRPr="002C4670">
              <w:rPr>
                <w:rFonts w:eastAsia="Yu Mincho" w:cs="Arial"/>
                <w:color w:val="000000" w:themeColor="text1"/>
                <w:sz w:val="18"/>
                <w:szCs w:val="18"/>
              </w:rPr>
              <w:t xml:space="preserve"> report(s) configured across all CCs</w:t>
            </w:r>
          </w:p>
          <w:p w14:paraId="149E5962" w14:textId="77777777" w:rsidR="006F61B8" w:rsidRDefault="006F61B8" w:rsidP="00A745C8">
            <w:pPr>
              <w:rPr>
                <w:rFonts w:eastAsia="MS Mincho" w:cs="Arial"/>
                <w:color w:val="000000" w:themeColor="text1"/>
                <w:sz w:val="18"/>
                <w:szCs w:val="18"/>
              </w:rPr>
            </w:pPr>
            <w:r>
              <w:rPr>
                <w:rFonts w:eastAsia="MS Mincho" w:cs="Arial"/>
                <w:color w:val="000000" w:themeColor="text1"/>
                <w:sz w:val="18"/>
                <w:szCs w:val="18"/>
              </w:rPr>
              <w:t>5</w:t>
            </w:r>
            <w:r w:rsidRPr="004238BF">
              <w:rPr>
                <w:rFonts w:eastAsia="MS Mincho" w:cs="Arial"/>
                <w:color w:val="000000" w:themeColor="text1"/>
                <w:sz w:val="18"/>
                <w:szCs w:val="18"/>
              </w:rPr>
              <w:t>. Maximum number of monitoring occasions for RS-PAI calculation</w:t>
            </w:r>
          </w:p>
          <w:p w14:paraId="2918E451" w14:textId="604C95B1" w:rsidR="00B83255" w:rsidRPr="002C6394" w:rsidRDefault="00B83255" w:rsidP="00A745C8">
            <w:pPr>
              <w:rPr>
                <w:rFonts w:eastAsia="MS Mincho" w:cs="Arial"/>
                <w:color w:val="4472C4" w:themeColor="accent1"/>
                <w:sz w:val="18"/>
                <w:szCs w:val="18"/>
              </w:rPr>
            </w:pPr>
            <w:r w:rsidRPr="002C6394">
              <w:rPr>
                <w:rFonts w:eastAsia="MS Mincho" w:cs="Arial"/>
                <w:color w:val="4472C4" w:themeColor="accent1"/>
                <w:sz w:val="18"/>
                <w:szCs w:val="18"/>
              </w:rPr>
              <w:t xml:space="preserve">6. </w:t>
            </w:r>
            <w:r w:rsidR="002C6394" w:rsidRPr="002C6394">
              <w:rPr>
                <w:rFonts w:eastAsia="MS Mincho" w:cs="Arial"/>
                <w:color w:val="4472C4" w:themeColor="accent1"/>
                <w:sz w:val="18"/>
                <w:szCs w:val="18"/>
              </w:rPr>
              <w:t>Support of SSB as RS type for monitoring</w:t>
            </w:r>
          </w:p>
          <w:p w14:paraId="22ADC926" w14:textId="0F31647B" w:rsidR="002C6394" w:rsidRPr="002C6394" w:rsidRDefault="002C6394" w:rsidP="00A745C8">
            <w:pPr>
              <w:rPr>
                <w:rFonts w:eastAsia="MS Mincho" w:cs="Arial"/>
                <w:color w:val="4472C4" w:themeColor="accent1"/>
                <w:sz w:val="18"/>
                <w:szCs w:val="18"/>
              </w:rPr>
            </w:pPr>
            <w:r w:rsidRPr="002C6394">
              <w:rPr>
                <w:rFonts w:eastAsia="MS Mincho" w:cs="Arial"/>
                <w:color w:val="4472C4" w:themeColor="accent1"/>
                <w:sz w:val="18"/>
                <w:szCs w:val="18"/>
              </w:rPr>
              <w:t>7. Support of CSI-RS as RS type for monitoring</w:t>
            </w:r>
          </w:p>
          <w:p w14:paraId="139EEB60" w14:textId="17245183" w:rsidR="003B7153" w:rsidRDefault="002C6394" w:rsidP="00A745C8">
            <w:pPr>
              <w:rPr>
                <w:rFonts w:eastAsia="MS Mincho" w:cs="Arial"/>
                <w:color w:val="000000" w:themeColor="text1"/>
                <w:sz w:val="18"/>
                <w:szCs w:val="18"/>
              </w:rPr>
            </w:pPr>
            <w:r>
              <w:rPr>
                <w:rFonts w:eastAsia="MS Mincho" w:cs="Arial"/>
                <w:color w:val="4472C4" w:themeColor="accent1"/>
                <w:sz w:val="18"/>
                <w:szCs w:val="18"/>
              </w:rPr>
              <w:t>8</w:t>
            </w:r>
            <w:r w:rsidR="00AC722F" w:rsidRPr="00AC722F">
              <w:rPr>
                <w:rFonts w:eastAsia="MS Mincho" w:cs="Arial"/>
                <w:color w:val="4472C4" w:themeColor="accent1"/>
                <w:sz w:val="18"/>
                <w:szCs w:val="18"/>
              </w:rPr>
              <w:t>.</w:t>
            </w:r>
            <w:r w:rsidR="00AC722F">
              <w:rPr>
                <w:rFonts w:eastAsia="MS Mincho" w:cs="Arial"/>
                <w:color w:val="000000" w:themeColor="text1"/>
                <w:sz w:val="18"/>
                <w:szCs w:val="18"/>
              </w:rPr>
              <w:t xml:space="preserve"> </w:t>
            </w:r>
            <w:r w:rsidR="00257717" w:rsidRPr="00257717">
              <w:rPr>
                <w:rFonts w:eastAsia="MS Mincho" w:cs="Arial"/>
                <w:color w:val="4472C4" w:themeColor="accent1"/>
                <w:sz w:val="18"/>
                <w:szCs w:val="18"/>
              </w:rPr>
              <w:t>S</w:t>
            </w:r>
            <w:r w:rsidR="00AC722F">
              <w:rPr>
                <w:rFonts w:eastAsia="MS Mincho" w:cs="Arial"/>
                <w:color w:val="4472C4" w:themeColor="accent1"/>
                <w:sz w:val="18"/>
                <w:szCs w:val="18"/>
              </w:rPr>
              <w:t>upported monitoring resource types</w:t>
            </w:r>
          </w:p>
          <w:p w14:paraId="4B3F3947" w14:textId="2CD0F6F2" w:rsidR="00A34FC8" w:rsidRPr="004238BF" w:rsidRDefault="002C6394" w:rsidP="00A745C8">
            <w:pPr>
              <w:rPr>
                <w:rFonts w:eastAsia="MS Mincho" w:cs="Arial"/>
                <w:color w:val="000000" w:themeColor="text1"/>
                <w:sz w:val="18"/>
                <w:szCs w:val="18"/>
              </w:rPr>
            </w:pPr>
            <w:r>
              <w:rPr>
                <w:rFonts w:eastAsia="MS Mincho" w:cs="Arial"/>
                <w:color w:val="4472C4" w:themeColor="accent1"/>
                <w:sz w:val="18"/>
                <w:szCs w:val="18"/>
              </w:rPr>
              <w:t>9</w:t>
            </w:r>
            <w:r w:rsidR="00A34FC8" w:rsidRPr="00A34FC8">
              <w:rPr>
                <w:rFonts w:eastAsia="MS Mincho" w:cs="Arial"/>
                <w:color w:val="4472C4" w:themeColor="accent1"/>
                <w:sz w:val="18"/>
                <w:szCs w:val="18"/>
              </w:rPr>
              <w:t xml:space="preserve">. </w:t>
            </w:r>
            <w:r w:rsidR="00257717">
              <w:rPr>
                <w:rFonts w:eastAsia="MS Mincho" w:cs="Arial"/>
                <w:color w:val="4472C4" w:themeColor="accent1"/>
                <w:sz w:val="18"/>
                <w:szCs w:val="18"/>
              </w:rPr>
              <w:t>S</w:t>
            </w:r>
            <w:r w:rsidR="00DA12C0">
              <w:rPr>
                <w:rFonts w:eastAsia="MS Mincho" w:cs="Arial"/>
                <w:color w:val="4472C4" w:themeColor="accent1"/>
                <w:sz w:val="18"/>
                <w:szCs w:val="18"/>
              </w:rPr>
              <w:t>upported monitoring report types</w:t>
            </w:r>
          </w:p>
        </w:tc>
        <w:tc>
          <w:tcPr>
            <w:tcW w:w="0" w:type="auto"/>
            <w:tcBorders>
              <w:top w:val="single" w:sz="4" w:space="0" w:color="auto"/>
              <w:left w:val="single" w:sz="4" w:space="0" w:color="auto"/>
              <w:bottom w:val="single" w:sz="4" w:space="0" w:color="auto"/>
              <w:right w:val="single" w:sz="4" w:space="0" w:color="auto"/>
            </w:tcBorders>
          </w:tcPr>
          <w:p w14:paraId="53852DD6" w14:textId="77777777" w:rsidR="006F61B8" w:rsidRPr="004238BF" w:rsidRDefault="006F61B8" w:rsidP="00A745C8">
            <w:pPr>
              <w:keepNext/>
              <w:keepLines/>
              <w:rPr>
                <w:rFonts w:cs="Arial"/>
                <w:color w:val="000000" w:themeColor="text1"/>
                <w:sz w:val="18"/>
                <w:szCs w:val="18"/>
                <w:highlight w:val="yellow"/>
              </w:rPr>
            </w:pPr>
            <w:r w:rsidRPr="004238BF">
              <w:rPr>
                <w:rFonts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73C4ACD" w14:textId="77777777" w:rsidR="006F61B8" w:rsidRPr="004238BF" w:rsidRDefault="006F61B8" w:rsidP="00A745C8">
            <w:pPr>
              <w:keepNext/>
              <w:keepLines/>
              <w:rPr>
                <w:rFonts w:eastAsia="SimSun" w:cs="Arial"/>
                <w:color w:val="000000" w:themeColor="text1"/>
                <w:sz w:val="18"/>
                <w:szCs w:val="18"/>
              </w:rPr>
            </w:pPr>
            <w:r w:rsidRPr="004238BF">
              <w:rPr>
                <w:rFonts w:eastAsia="MS Mincho"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F0E6F12" w14:textId="77777777" w:rsidR="006F61B8" w:rsidRPr="004238BF" w:rsidRDefault="006F61B8" w:rsidP="00A745C8">
            <w:pPr>
              <w:keepNext/>
              <w:keepLines/>
              <w:rPr>
                <w:rFonts w:cs="Arial"/>
                <w:color w:val="000000" w:themeColor="text1"/>
                <w:sz w:val="18"/>
                <w:szCs w:val="18"/>
              </w:rPr>
            </w:pPr>
            <w:r w:rsidRPr="004238BF">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7C7BBCA" w14:textId="77777777" w:rsidR="006F61B8" w:rsidRPr="004238BF" w:rsidRDefault="006F61B8" w:rsidP="00A745C8">
            <w:pPr>
              <w:keepNext/>
              <w:keepLines/>
              <w:rPr>
                <w:rFonts w:eastAsia="SimSun" w:cs="Arial"/>
                <w:color w:val="000000" w:themeColor="text1"/>
                <w:sz w:val="18"/>
                <w:szCs w:val="18"/>
              </w:rPr>
            </w:pPr>
            <w:r w:rsidRPr="004238BF">
              <w:rPr>
                <w:rFonts w:eastAsia="MS Mincho" w:cs="Arial"/>
                <w:color w:val="000000" w:themeColor="text1"/>
                <w:sz w:val="18"/>
                <w:szCs w:val="18"/>
              </w:rPr>
              <w:t>Performance monitoring for UE-sided model is not supported</w:t>
            </w:r>
          </w:p>
        </w:tc>
        <w:tc>
          <w:tcPr>
            <w:tcW w:w="0" w:type="auto"/>
            <w:tcBorders>
              <w:top w:val="single" w:sz="4" w:space="0" w:color="auto"/>
              <w:left w:val="single" w:sz="4" w:space="0" w:color="auto"/>
              <w:bottom w:val="single" w:sz="4" w:space="0" w:color="auto"/>
              <w:right w:val="single" w:sz="4" w:space="0" w:color="auto"/>
            </w:tcBorders>
          </w:tcPr>
          <w:p w14:paraId="0013E901" w14:textId="77777777" w:rsidR="006F61B8" w:rsidRPr="003D4A9B" w:rsidRDefault="006F61B8" w:rsidP="00A745C8">
            <w:pPr>
              <w:keepNext/>
              <w:keepLines/>
              <w:rPr>
                <w:rFonts w:cs="Arial"/>
                <w:strike/>
                <w:color w:val="000000" w:themeColor="text1"/>
                <w:sz w:val="18"/>
                <w:szCs w:val="18"/>
                <w:highlight w:val="yellow"/>
              </w:rPr>
            </w:pPr>
            <w:r w:rsidRPr="003D4A9B">
              <w:rPr>
                <w:rFonts w:cs="Arial"/>
                <w:strike/>
                <w:color w:val="000000" w:themeColor="text1"/>
                <w:sz w:val="18"/>
                <w:szCs w:val="18"/>
                <w:highlight w:val="yellow"/>
              </w:rPr>
              <w:t>FFS</w:t>
            </w:r>
          </w:p>
          <w:p w14:paraId="147BFB58" w14:textId="5E4BEBB9" w:rsidR="008173E7" w:rsidRPr="004238BF" w:rsidRDefault="008173E7" w:rsidP="00A745C8">
            <w:pPr>
              <w:keepNext/>
              <w:keepLines/>
              <w:rPr>
                <w:rFonts w:cs="Arial"/>
                <w:color w:val="000000" w:themeColor="text1"/>
                <w:sz w:val="18"/>
                <w:szCs w:val="18"/>
                <w:highlight w:val="yellow"/>
              </w:rPr>
            </w:pPr>
            <w:r w:rsidRPr="008173E7">
              <w:rPr>
                <w:rFonts w:cs="Arial"/>
                <w:color w:val="4472C4" w:themeColor="accen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736612F7" w14:textId="77777777" w:rsidR="006F61B8" w:rsidRPr="004238BF" w:rsidRDefault="006F61B8" w:rsidP="00A745C8">
            <w:pPr>
              <w:keepNext/>
              <w:keepLines/>
              <w:rPr>
                <w:rFonts w:cs="Arial"/>
                <w:color w:val="000000" w:themeColor="text1"/>
                <w:sz w:val="18"/>
                <w:szCs w:val="18"/>
                <w:highlight w:val="yellow"/>
              </w:rPr>
            </w:pPr>
            <w:r>
              <w:rPr>
                <w:rFonts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DF2902F" w14:textId="77777777" w:rsidR="006F61B8" w:rsidRPr="004238BF" w:rsidRDefault="006F61B8" w:rsidP="00A745C8">
            <w:pPr>
              <w:keepNext/>
              <w:keepLines/>
              <w:rPr>
                <w:rFonts w:cs="Arial"/>
                <w:color w:val="000000" w:themeColor="text1"/>
                <w:sz w:val="18"/>
                <w:szCs w:val="18"/>
                <w:highlight w:val="yellow"/>
              </w:rPr>
            </w:pPr>
            <w:r>
              <w:rPr>
                <w:rFonts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D9217B1" w14:textId="77777777" w:rsidR="006F61B8" w:rsidRPr="004238BF" w:rsidRDefault="006F61B8" w:rsidP="00A745C8">
            <w:pPr>
              <w:keepNext/>
              <w:keepLines/>
              <w:rPr>
                <w:rFonts w:cs="Arial"/>
                <w:color w:val="000000" w:themeColor="text1"/>
                <w:sz w:val="18"/>
                <w:szCs w:val="18"/>
                <w:highlight w:val="yellow"/>
              </w:rPr>
            </w:pPr>
            <w:r>
              <w:rPr>
                <w:rFonts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FE97966" w14:textId="77777777" w:rsidR="006F61B8" w:rsidRDefault="006F61B8" w:rsidP="00A745C8">
            <w:pPr>
              <w:pStyle w:val="TAL"/>
              <w:keepNext w:val="0"/>
              <w:keepLines w:val="0"/>
              <w:rPr>
                <w:rFonts w:cs="Arial"/>
                <w:color w:val="000000" w:themeColor="text1"/>
                <w:szCs w:val="18"/>
              </w:rPr>
            </w:pPr>
            <w:r w:rsidRPr="004238BF">
              <w:rPr>
                <w:rFonts w:cs="Arial"/>
                <w:color w:val="000000" w:themeColor="text1"/>
                <w:szCs w:val="18"/>
                <w:highlight w:val="yellow"/>
              </w:rPr>
              <w:t>FFS: component candidate values</w:t>
            </w:r>
          </w:p>
          <w:p w14:paraId="6C9ED349" w14:textId="419A7F5A" w:rsidR="00E87E77" w:rsidRPr="00E87E77" w:rsidRDefault="00E87E77" w:rsidP="00E87E77">
            <w:pPr>
              <w:rPr>
                <w:rFonts w:cs="Arial"/>
                <w:color w:val="4472C4" w:themeColor="accent1"/>
                <w:sz w:val="18"/>
                <w:szCs w:val="18"/>
              </w:rPr>
            </w:pPr>
            <w:r w:rsidRPr="00E87E77">
              <w:rPr>
                <w:rFonts w:eastAsia="Yu Mincho" w:cs="Arial"/>
                <w:color w:val="4472C4" w:themeColor="accent1"/>
                <w:sz w:val="18"/>
                <w:szCs w:val="18"/>
              </w:rPr>
              <w:t xml:space="preserve">Component </w:t>
            </w:r>
            <w:r w:rsidR="00257717">
              <w:rPr>
                <w:rFonts w:eastAsia="Yu Mincho" w:cs="Arial"/>
                <w:color w:val="4472C4" w:themeColor="accent1"/>
                <w:sz w:val="18"/>
                <w:szCs w:val="18"/>
              </w:rPr>
              <w:t>8</w:t>
            </w:r>
            <w:r w:rsidRPr="00E87E77">
              <w:rPr>
                <w:rFonts w:cs="Arial"/>
                <w:color w:val="4472C4" w:themeColor="accent1"/>
                <w:sz w:val="18"/>
                <w:szCs w:val="18"/>
              </w:rPr>
              <w:t xml:space="preserve"> candidate values: {Periodic CSI-RS, Semi-persistent CSI-RS}</w:t>
            </w:r>
          </w:p>
          <w:p w14:paraId="73A8F7E0" w14:textId="77777777" w:rsidR="00E87E77" w:rsidRPr="00E87E77" w:rsidRDefault="00E87E77" w:rsidP="00366211">
            <w:pPr>
              <w:pStyle w:val="TAL"/>
              <w:rPr>
                <w:rFonts w:eastAsia="Yu Mincho" w:cs="Arial"/>
                <w:color w:val="4472C4" w:themeColor="accent1"/>
                <w:szCs w:val="18"/>
                <w:lang w:val="en-US"/>
              </w:rPr>
            </w:pPr>
          </w:p>
          <w:p w14:paraId="6760BA57" w14:textId="2F78EF17" w:rsidR="00366211" w:rsidRPr="00366211" w:rsidRDefault="00366211" w:rsidP="00366211">
            <w:pPr>
              <w:pStyle w:val="TAL"/>
              <w:rPr>
                <w:rFonts w:cs="Arial"/>
                <w:color w:val="4472C4" w:themeColor="accent1"/>
                <w:szCs w:val="18"/>
                <w:highlight w:val="yellow"/>
              </w:rPr>
            </w:pPr>
            <w:r w:rsidRPr="00366211">
              <w:rPr>
                <w:rFonts w:eastAsia="Yu Mincho" w:cs="Arial"/>
                <w:color w:val="4472C4" w:themeColor="accent1"/>
                <w:szCs w:val="18"/>
              </w:rPr>
              <w:t xml:space="preserve">Component </w:t>
            </w:r>
            <w:r w:rsidR="00257717">
              <w:rPr>
                <w:rFonts w:eastAsia="Yu Mincho" w:cs="Arial"/>
                <w:color w:val="4472C4" w:themeColor="accent1"/>
                <w:szCs w:val="18"/>
              </w:rPr>
              <w:t>9</w:t>
            </w:r>
            <w:r w:rsidRPr="00366211">
              <w:rPr>
                <w:rFonts w:eastAsia="Yu Mincho" w:cs="Arial"/>
                <w:color w:val="4472C4" w:themeColor="accent1"/>
                <w:szCs w:val="18"/>
              </w:rPr>
              <w:t xml:space="preserve"> candidate values:</w:t>
            </w:r>
            <w:r w:rsidRPr="00366211">
              <w:rPr>
                <w:rFonts w:cs="Arial"/>
                <w:color w:val="4472C4" w:themeColor="accent1"/>
                <w:szCs w:val="18"/>
              </w:rPr>
              <w:t xml:space="preserve"> {Periodic CSI report, Aperiodic CSI report, semi-persistent CSI report}</w:t>
            </w:r>
          </w:p>
          <w:p w14:paraId="78A3B91D" w14:textId="77777777" w:rsidR="00366211" w:rsidRPr="004238BF" w:rsidRDefault="00366211" w:rsidP="00A745C8">
            <w:pPr>
              <w:pStyle w:val="TAL"/>
              <w:keepNext w:val="0"/>
              <w:keepLines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C01893E" w14:textId="77777777" w:rsidR="006F61B8" w:rsidRPr="004238BF" w:rsidRDefault="006F61B8" w:rsidP="00A745C8">
            <w:pPr>
              <w:keepNext/>
              <w:keepLines/>
              <w:rPr>
                <w:rFonts w:cs="Arial"/>
                <w:color w:val="000000" w:themeColor="text1"/>
                <w:sz w:val="18"/>
                <w:szCs w:val="18"/>
              </w:rPr>
            </w:pPr>
            <w:r w:rsidRPr="004238BF">
              <w:rPr>
                <w:rFonts w:eastAsia="MS Mincho" w:cs="Arial"/>
                <w:color w:val="000000" w:themeColor="text1"/>
                <w:sz w:val="18"/>
                <w:szCs w:val="18"/>
              </w:rPr>
              <w:t xml:space="preserve">Optional with capability </w:t>
            </w:r>
            <w:proofErr w:type="spellStart"/>
            <w:r w:rsidRPr="004238BF">
              <w:rPr>
                <w:rFonts w:eastAsia="MS Mincho" w:cs="Arial"/>
                <w:color w:val="000000" w:themeColor="text1"/>
                <w:sz w:val="18"/>
                <w:szCs w:val="18"/>
              </w:rPr>
              <w:t>signalling</w:t>
            </w:r>
            <w:proofErr w:type="spellEnd"/>
          </w:p>
        </w:tc>
      </w:tr>
    </w:tbl>
    <w:p w14:paraId="3C6693C8" w14:textId="77777777" w:rsidR="006F61B8" w:rsidRDefault="006F61B8"/>
    <w:p w14:paraId="25F0E816" w14:textId="77777777" w:rsidR="006F61B8" w:rsidRDefault="006F61B8"/>
    <w:p w14:paraId="0E7889C9" w14:textId="77777777" w:rsidR="006F61B8" w:rsidRDefault="006F61B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574"/>
        <w:gridCol w:w="2471"/>
        <w:gridCol w:w="5432"/>
        <w:gridCol w:w="556"/>
        <w:gridCol w:w="497"/>
        <w:gridCol w:w="467"/>
        <w:gridCol w:w="2981"/>
        <w:gridCol w:w="740"/>
        <w:gridCol w:w="517"/>
        <w:gridCol w:w="517"/>
        <w:gridCol w:w="517"/>
        <w:gridCol w:w="4028"/>
        <w:gridCol w:w="1674"/>
      </w:tblGrid>
      <w:tr w:rsidR="00C71393" w:rsidRPr="00263855" w14:paraId="7033DD7E" w14:textId="77777777" w:rsidTr="00A745C8">
        <w:trPr>
          <w:trHeight w:val="20"/>
        </w:trPr>
        <w:tc>
          <w:tcPr>
            <w:tcW w:w="0" w:type="auto"/>
            <w:tcBorders>
              <w:top w:val="single" w:sz="4" w:space="0" w:color="auto"/>
              <w:left w:val="single" w:sz="4" w:space="0" w:color="auto"/>
              <w:bottom w:val="single" w:sz="4" w:space="0" w:color="auto"/>
              <w:right w:val="single" w:sz="4" w:space="0" w:color="auto"/>
            </w:tcBorders>
          </w:tcPr>
          <w:p w14:paraId="763C6790" w14:textId="77777777" w:rsidR="00C71393" w:rsidRPr="00BF0B82" w:rsidRDefault="00C71393" w:rsidP="00C71393">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65E031D" w14:textId="77777777" w:rsidR="00C71393" w:rsidRPr="00BF0B82" w:rsidRDefault="00C71393" w:rsidP="00C71393">
            <w:pPr>
              <w:pStyle w:val="TAL"/>
              <w:rPr>
                <w:rFonts w:cs="Arial"/>
                <w:color w:val="000000" w:themeColor="text1"/>
                <w:szCs w:val="18"/>
              </w:rPr>
            </w:pPr>
            <w:r w:rsidRPr="00BF0B82">
              <w:rPr>
                <w:rFonts w:cs="Arial"/>
                <w:color w:val="000000" w:themeColor="text1"/>
                <w:szCs w:val="18"/>
              </w:rPr>
              <w:t>58-1-7</w:t>
            </w:r>
          </w:p>
        </w:tc>
        <w:tc>
          <w:tcPr>
            <w:tcW w:w="0" w:type="auto"/>
            <w:tcBorders>
              <w:top w:val="single" w:sz="4" w:space="0" w:color="auto"/>
              <w:left w:val="single" w:sz="4" w:space="0" w:color="auto"/>
              <w:bottom w:val="single" w:sz="4" w:space="0" w:color="auto"/>
              <w:right w:val="single" w:sz="4" w:space="0" w:color="auto"/>
            </w:tcBorders>
          </w:tcPr>
          <w:p w14:paraId="5FAA367E" w14:textId="2F59CF42" w:rsidR="00C71393" w:rsidRPr="00C54C2B" w:rsidRDefault="00C71393" w:rsidP="00C71393">
            <w:pPr>
              <w:pStyle w:val="TAL"/>
              <w:rPr>
                <w:rFonts w:eastAsia="Yu Mincho" w:cs="Arial"/>
                <w:color w:val="000000" w:themeColor="text1"/>
                <w:szCs w:val="18"/>
              </w:rPr>
            </w:pPr>
            <w:r w:rsidRPr="00FD0418">
              <w:rPr>
                <w:rFonts w:eastAsia="SimSun" w:cs="Arial"/>
                <w:color w:val="000000" w:themeColor="text1"/>
                <w:szCs w:val="18"/>
              </w:rPr>
              <w:t xml:space="preserve">Data collection for UE-side beam prediction </w:t>
            </w:r>
            <w:r w:rsidRPr="00FD0418">
              <w:rPr>
                <w:rFonts w:eastAsia="Yu Mincho" w:cs="Arial"/>
                <w:strike/>
                <w:color w:val="EE0000"/>
                <w:szCs w:val="18"/>
              </w:rPr>
              <w:t>[</w:t>
            </w:r>
            <w:r w:rsidRPr="00FD0418">
              <w:rPr>
                <w:rFonts w:eastAsia="SimSun" w:cs="Arial"/>
                <w:strike/>
                <w:color w:val="EE0000"/>
                <w:szCs w:val="18"/>
              </w:rPr>
              <w:t xml:space="preserve">for </w:t>
            </w:r>
            <w:r w:rsidRPr="00FD0418">
              <w:rPr>
                <w:rFonts w:eastAsia="Yu Mincho" w:cs="Arial"/>
                <w:strike/>
                <w:color w:val="EE0000"/>
                <w:szCs w:val="18"/>
              </w:rPr>
              <w:t xml:space="preserve">BM </w:t>
            </w:r>
            <w:r w:rsidRPr="00FD0418">
              <w:rPr>
                <w:rFonts w:eastAsia="SimSun" w:cs="Arial"/>
                <w:strike/>
                <w:color w:val="EE0000"/>
                <w:szCs w:val="18"/>
              </w:rPr>
              <w:t>case 1</w:t>
            </w:r>
            <w:r w:rsidRPr="00FD0418">
              <w:rPr>
                <w:rFonts w:eastAsia="Yu Mincho"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4298613D" w14:textId="77777777" w:rsidR="00C71393" w:rsidRPr="00FD0418" w:rsidRDefault="00C71393" w:rsidP="00C71393">
            <w:pPr>
              <w:rPr>
                <w:rFonts w:eastAsia="Yu Mincho" w:cs="Arial"/>
                <w:color w:val="000000" w:themeColor="text1"/>
                <w:sz w:val="18"/>
                <w:szCs w:val="18"/>
              </w:rPr>
            </w:pPr>
            <w:r w:rsidRPr="00FD0418">
              <w:rPr>
                <w:rFonts w:cs="Arial"/>
                <w:color w:val="000000" w:themeColor="text1"/>
                <w:sz w:val="18"/>
                <w:szCs w:val="18"/>
              </w:rPr>
              <w:t xml:space="preserve">1. Support of data collection for </w:t>
            </w:r>
            <w:r w:rsidRPr="00FD0418">
              <w:rPr>
                <w:rFonts w:eastAsia="SimSun" w:cs="Arial"/>
                <w:color w:val="000000" w:themeColor="text1"/>
                <w:sz w:val="18"/>
                <w:szCs w:val="18"/>
              </w:rPr>
              <w:t xml:space="preserve">UE-side beam prediction </w:t>
            </w:r>
            <w:r w:rsidRPr="00FD0418">
              <w:rPr>
                <w:rFonts w:eastAsia="Yu Mincho" w:cs="Arial"/>
                <w:strike/>
                <w:color w:val="EE0000"/>
                <w:sz w:val="18"/>
                <w:szCs w:val="18"/>
              </w:rPr>
              <w:t>[</w:t>
            </w:r>
            <w:r w:rsidRPr="00FD0418">
              <w:rPr>
                <w:rFonts w:eastAsia="SimSun" w:cs="Arial"/>
                <w:strike/>
                <w:color w:val="EE0000"/>
                <w:sz w:val="18"/>
                <w:szCs w:val="18"/>
              </w:rPr>
              <w:t xml:space="preserve">for </w:t>
            </w:r>
            <w:r w:rsidRPr="00FD0418">
              <w:rPr>
                <w:rFonts w:eastAsia="Yu Mincho" w:cs="Arial"/>
                <w:strike/>
                <w:color w:val="EE0000"/>
                <w:sz w:val="18"/>
                <w:szCs w:val="18"/>
              </w:rPr>
              <w:t xml:space="preserve">BM </w:t>
            </w:r>
            <w:r w:rsidRPr="00FD0418">
              <w:rPr>
                <w:rFonts w:eastAsia="SimSun" w:cs="Arial"/>
                <w:strike/>
                <w:color w:val="EE0000"/>
                <w:sz w:val="18"/>
                <w:szCs w:val="18"/>
              </w:rPr>
              <w:t>case 1</w:t>
            </w:r>
            <w:r w:rsidRPr="00FD0418">
              <w:rPr>
                <w:rFonts w:eastAsia="Yu Mincho" w:cs="Arial"/>
                <w:strike/>
                <w:color w:val="EE0000"/>
                <w:sz w:val="18"/>
                <w:szCs w:val="18"/>
              </w:rPr>
              <w:t>]</w:t>
            </w:r>
          </w:p>
          <w:p w14:paraId="6AD7354D" w14:textId="77777777" w:rsidR="00C71393" w:rsidRPr="00FD0418" w:rsidRDefault="00C71393" w:rsidP="00C71393">
            <w:pPr>
              <w:rPr>
                <w:rFonts w:cs="Arial"/>
                <w:color w:val="000000" w:themeColor="text1"/>
                <w:sz w:val="18"/>
                <w:szCs w:val="18"/>
              </w:rPr>
            </w:pPr>
            <w:r w:rsidRPr="00FD0418">
              <w:rPr>
                <w:rFonts w:eastAsia="Yu Mincho" w:cs="Arial"/>
                <w:color w:val="000000" w:themeColor="text1"/>
                <w:sz w:val="18"/>
                <w:szCs w:val="18"/>
              </w:rPr>
              <w:t>2</w:t>
            </w:r>
            <w:r w:rsidRPr="00FD0418">
              <w:rPr>
                <w:rFonts w:cs="Arial"/>
                <w:color w:val="000000" w:themeColor="text1"/>
                <w:sz w:val="18"/>
                <w:szCs w:val="18"/>
              </w:rPr>
              <w:t xml:space="preserve">. Support of SS/PBCH block and </w:t>
            </w:r>
            <w:r w:rsidRPr="00FD0418">
              <w:rPr>
                <w:rFonts w:eastAsia="Yu Mincho" w:cs="Arial"/>
                <w:color w:val="000000" w:themeColor="text1"/>
                <w:sz w:val="18"/>
                <w:szCs w:val="18"/>
              </w:rPr>
              <w:t xml:space="preserve">1-port </w:t>
            </w:r>
            <w:r w:rsidRPr="00FD0418">
              <w:rPr>
                <w:rFonts w:cs="Arial"/>
                <w:color w:val="000000" w:themeColor="text1"/>
                <w:sz w:val="18"/>
                <w:szCs w:val="18"/>
              </w:rPr>
              <w:t>CSI-RS based RSRP measurements for measurement RS resource set</w:t>
            </w:r>
            <w:r w:rsidRPr="00FD0418">
              <w:rPr>
                <w:rFonts w:eastAsia="Yu Mincho" w:cs="Arial"/>
                <w:color w:val="000000" w:themeColor="text1"/>
                <w:sz w:val="18"/>
                <w:szCs w:val="18"/>
              </w:rPr>
              <w:t>s</w:t>
            </w:r>
            <w:r w:rsidRPr="00FD0418">
              <w:rPr>
                <w:rFonts w:cs="Arial"/>
                <w:color w:val="000000" w:themeColor="text1"/>
                <w:sz w:val="18"/>
                <w:szCs w:val="18"/>
              </w:rPr>
              <w:t xml:space="preserve"> (Set B</w:t>
            </w:r>
            <w:r w:rsidRPr="00FD0418">
              <w:rPr>
                <w:rFonts w:eastAsia="Yu Mincho" w:cs="Arial"/>
                <w:color w:val="000000" w:themeColor="text1"/>
                <w:sz w:val="18"/>
                <w:szCs w:val="18"/>
              </w:rPr>
              <w:t xml:space="preserve"> and Set A</w:t>
            </w:r>
            <w:r w:rsidRPr="00FD0418">
              <w:rPr>
                <w:rFonts w:cs="Arial"/>
                <w:color w:val="000000" w:themeColor="text1"/>
                <w:sz w:val="18"/>
                <w:szCs w:val="18"/>
              </w:rPr>
              <w:t xml:space="preserve">) for data collection </w:t>
            </w:r>
          </w:p>
          <w:p w14:paraId="5D24CA80" w14:textId="77777777" w:rsidR="00C71393" w:rsidRPr="00FD0418" w:rsidRDefault="00C71393" w:rsidP="00C71393">
            <w:pPr>
              <w:rPr>
                <w:rFonts w:eastAsia="Yu Mincho" w:cs="Arial"/>
                <w:color w:val="000000" w:themeColor="text1"/>
                <w:sz w:val="18"/>
                <w:szCs w:val="18"/>
              </w:rPr>
            </w:pPr>
            <w:r w:rsidRPr="00FD0418">
              <w:rPr>
                <w:rFonts w:eastAsia="Yu Mincho" w:cs="Arial"/>
                <w:color w:val="000000" w:themeColor="text1"/>
                <w:sz w:val="18"/>
                <w:szCs w:val="18"/>
              </w:rPr>
              <w:t>3</w:t>
            </w:r>
            <w:r w:rsidRPr="00FD0418">
              <w:rPr>
                <w:rFonts w:cs="Arial"/>
                <w:color w:val="000000" w:themeColor="text1"/>
                <w:sz w:val="18"/>
                <w:szCs w:val="18"/>
              </w:rPr>
              <w:t>. Supported sub-use cases</w:t>
            </w:r>
          </w:p>
          <w:p w14:paraId="67797055" w14:textId="77777777" w:rsidR="00C71393" w:rsidRPr="00FD0418" w:rsidRDefault="00C71393" w:rsidP="00C71393">
            <w:pPr>
              <w:rPr>
                <w:rFonts w:eastAsia="Yu Mincho" w:cs="Arial"/>
                <w:color w:val="000000" w:themeColor="text1"/>
                <w:sz w:val="18"/>
                <w:szCs w:val="18"/>
              </w:rPr>
            </w:pPr>
            <w:r w:rsidRPr="00FD0418">
              <w:rPr>
                <w:rFonts w:eastAsia="Yu Mincho" w:cs="Arial"/>
                <w:color w:val="000000" w:themeColor="text1"/>
                <w:sz w:val="18"/>
                <w:szCs w:val="18"/>
              </w:rPr>
              <w:t>6: Supported maximum number of resources for Set B</w:t>
            </w:r>
          </w:p>
          <w:p w14:paraId="38D752EF" w14:textId="77777777" w:rsidR="00C71393" w:rsidRPr="00FD0418" w:rsidRDefault="00C71393" w:rsidP="00C71393">
            <w:pPr>
              <w:rPr>
                <w:rFonts w:eastAsia="Yu Mincho" w:cs="Arial"/>
                <w:color w:val="000000" w:themeColor="text1"/>
                <w:sz w:val="18"/>
                <w:szCs w:val="18"/>
              </w:rPr>
            </w:pPr>
            <w:r w:rsidRPr="00FD0418">
              <w:rPr>
                <w:rFonts w:eastAsia="Yu Mincho" w:cs="Arial"/>
                <w:color w:val="000000" w:themeColor="text1"/>
                <w:sz w:val="18"/>
                <w:szCs w:val="18"/>
              </w:rPr>
              <w:t>7: Supported maximum number of resources for Set A</w:t>
            </w:r>
          </w:p>
          <w:p w14:paraId="37955D70" w14:textId="77777777" w:rsidR="00C71393" w:rsidRPr="00FD0418" w:rsidRDefault="00C71393" w:rsidP="00C71393">
            <w:pPr>
              <w:rPr>
                <w:rFonts w:eastAsia="Yu Mincho" w:cs="Arial"/>
                <w:color w:val="000000" w:themeColor="text1"/>
                <w:sz w:val="18"/>
                <w:szCs w:val="18"/>
              </w:rPr>
            </w:pPr>
            <w:r w:rsidRPr="00FD0418">
              <w:rPr>
                <w:rFonts w:eastAsia="Yu Mincho" w:cs="Arial"/>
                <w:color w:val="000000" w:themeColor="text1"/>
                <w:sz w:val="18"/>
                <w:szCs w:val="18"/>
              </w:rPr>
              <w:t>8. Support of SSB as RS type for Set B</w:t>
            </w:r>
          </w:p>
          <w:p w14:paraId="782E5784" w14:textId="77777777" w:rsidR="00C71393" w:rsidRPr="00FD0418" w:rsidRDefault="00C71393" w:rsidP="00C71393">
            <w:pPr>
              <w:rPr>
                <w:rFonts w:eastAsia="Yu Mincho" w:cs="Arial"/>
                <w:color w:val="000000" w:themeColor="text1"/>
                <w:sz w:val="18"/>
                <w:szCs w:val="18"/>
              </w:rPr>
            </w:pPr>
            <w:r w:rsidRPr="00FD0418">
              <w:rPr>
                <w:rFonts w:eastAsia="Yu Mincho" w:cs="Arial"/>
                <w:color w:val="000000" w:themeColor="text1"/>
                <w:sz w:val="18"/>
                <w:szCs w:val="18"/>
              </w:rPr>
              <w:t>9. Support of CSI-RS as RS type for Set B</w:t>
            </w:r>
          </w:p>
          <w:p w14:paraId="24E06E3F" w14:textId="77777777" w:rsidR="00C71393" w:rsidRPr="00FD0418" w:rsidRDefault="00C71393" w:rsidP="00C71393">
            <w:pPr>
              <w:rPr>
                <w:rFonts w:eastAsia="Yu Mincho" w:cs="Arial"/>
                <w:color w:val="000000" w:themeColor="text1"/>
                <w:sz w:val="18"/>
                <w:szCs w:val="18"/>
              </w:rPr>
            </w:pPr>
            <w:r w:rsidRPr="00FD0418">
              <w:rPr>
                <w:rFonts w:eastAsia="Yu Mincho" w:cs="Arial"/>
                <w:color w:val="000000" w:themeColor="text1"/>
                <w:sz w:val="18"/>
                <w:szCs w:val="18"/>
              </w:rPr>
              <w:t>10. Support of SSB as RS type for Set A</w:t>
            </w:r>
          </w:p>
          <w:p w14:paraId="25C58BE6" w14:textId="50F23423" w:rsidR="00C71393" w:rsidRPr="00BF0B82" w:rsidRDefault="00C71393" w:rsidP="00C71393">
            <w:pPr>
              <w:rPr>
                <w:rFonts w:cs="Arial"/>
                <w:color w:val="000000" w:themeColor="text1"/>
                <w:sz w:val="18"/>
                <w:szCs w:val="18"/>
              </w:rPr>
            </w:pPr>
            <w:r w:rsidRPr="00FD0418">
              <w:rPr>
                <w:rFonts w:eastAsia="Yu Mincho" w:cs="Arial"/>
                <w:color w:val="000000" w:themeColor="text1"/>
                <w:sz w:val="18"/>
                <w:szCs w:val="18"/>
              </w:rPr>
              <w:t>11. Support of CSI-RS as RS type for Set A</w:t>
            </w:r>
          </w:p>
        </w:tc>
        <w:tc>
          <w:tcPr>
            <w:tcW w:w="0" w:type="auto"/>
            <w:tcBorders>
              <w:top w:val="single" w:sz="4" w:space="0" w:color="auto"/>
              <w:left w:val="single" w:sz="4" w:space="0" w:color="auto"/>
              <w:bottom w:val="single" w:sz="4" w:space="0" w:color="auto"/>
              <w:right w:val="single" w:sz="4" w:space="0" w:color="auto"/>
            </w:tcBorders>
          </w:tcPr>
          <w:p w14:paraId="2694C90D" w14:textId="77777777" w:rsidR="00C71393" w:rsidRPr="00BF0B82" w:rsidRDefault="00C71393" w:rsidP="00C71393">
            <w:pPr>
              <w:pStyle w:val="TAL"/>
              <w:rPr>
                <w:rFonts w:cs="Arial"/>
                <w:color w:val="000000" w:themeColor="text1"/>
                <w:szCs w:val="18"/>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4F1D10A" w14:textId="77777777" w:rsidR="00C71393" w:rsidRPr="00BF0B82" w:rsidRDefault="00C71393" w:rsidP="00C71393">
            <w:pPr>
              <w:pStyle w:val="TAL"/>
              <w:rPr>
                <w:rFonts w:cs="Arial"/>
                <w:color w:val="000000" w:themeColor="text1"/>
                <w:szCs w:val="18"/>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BED33E4" w14:textId="77777777" w:rsidR="00C71393" w:rsidRPr="00BF0B82" w:rsidRDefault="00C71393" w:rsidP="00C71393">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5EC81B4" w14:textId="72844381" w:rsidR="00C71393" w:rsidRPr="00BF0B82" w:rsidRDefault="00C71393" w:rsidP="00C71393">
            <w:pPr>
              <w:pStyle w:val="TAL"/>
              <w:rPr>
                <w:rFonts w:eastAsia="SimSun" w:cs="Arial"/>
                <w:color w:val="000000" w:themeColor="text1"/>
                <w:szCs w:val="18"/>
              </w:rPr>
            </w:pPr>
            <w:r w:rsidRPr="00FD0418">
              <w:rPr>
                <w:rFonts w:eastAsia="SimSun" w:cs="Arial"/>
                <w:color w:val="000000" w:themeColor="text1"/>
                <w:szCs w:val="18"/>
              </w:rPr>
              <w:t xml:space="preserve">Data collection for UE-side beam prediction is not supported </w:t>
            </w:r>
            <w:r w:rsidRPr="00FD0418">
              <w:rPr>
                <w:rFonts w:eastAsia="Yu Mincho" w:cs="Arial"/>
                <w:strike/>
                <w:color w:val="EE0000"/>
                <w:szCs w:val="18"/>
              </w:rPr>
              <w:t>[</w:t>
            </w:r>
            <w:r w:rsidRPr="00FD0418">
              <w:rPr>
                <w:rFonts w:eastAsia="SimSun" w:cs="Arial"/>
                <w:strike/>
                <w:color w:val="EE0000"/>
                <w:szCs w:val="18"/>
              </w:rPr>
              <w:t xml:space="preserve">for </w:t>
            </w:r>
            <w:r w:rsidRPr="00FD0418">
              <w:rPr>
                <w:rFonts w:eastAsia="Yu Mincho" w:cs="Arial"/>
                <w:strike/>
                <w:color w:val="EE0000"/>
                <w:szCs w:val="18"/>
              </w:rPr>
              <w:t xml:space="preserve">BM </w:t>
            </w:r>
            <w:r w:rsidRPr="00FD0418">
              <w:rPr>
                <w:rFonts w:eastAsia="SimSun" w:cs="Arial"/>
                <w:strike/>
                <w:color w:val="EE0000"/>
                <w:szCs w:val="18"/>
              </w:rPr>
              <w:t>case 1</w:t>
            </w:r>
            <w:r w:rsidRPr="00FD0418">
              <w:rPr>
                <w:rFonts w:eastAsia="Yu Mincho"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2D1348C3" w14:textId="77777777" w:rsidR="00C71393" w:rsidRPr="00C340FA" w:rsidRDefault="00C71393" w:rsidP="00C71393">
            <w:pPr>
              <w:pStyle w:val="TAL"/>
              <w:rPr>
                <w:rFonts w:eastAsia="MS Mincho" w:cs="Arial"/>
                <w:strike/>
                <w:color w:val="000000" w:themeColor="text1"/>
                <w:szCs w:val="18"/>
                <w:lang w:eastAsia="zh-CN"/>
              </w:rPr>
            </w:pPr>
            <w:r w:rsidRPr="00C340FA">
              <w:rPr>
                <w:rFonts w:eastAsia="MS Mincho" w:cs="Arial"/>
                <w:strike/>
                <w:color w:val="000000" w:themeColor="text1"/>
                <w:szCs w:val="18"/>
                <w:lang w:eastAsia="zh-CN"/>
              </w:rPr>
              <w:t>Per UE</w:t>
            </w:r>
          </w:p>
          <w:p w14:paraId="2D38A1FF" w14:textId="01270988" w:rsidR="00C71393" w:rsidRPr="00BF0B82" w:rsidRDefault="00C71393" w:rsidP="00C71393">
            <w:pPr>
              <w:pStyle w:val="TAL"/>
              <w:rPr>
                <w:rFonts w:cs="Arial"/>
                <w:color w:val="000000" w:themeColor="text1"/>
                <w:szCs w:val="18"/>
                <w:highlight w:val="yellow"/>
              </w:rPr>
            </w:pPr>
            <w:r w:rsidRPr="00C71393">
              <w:rPr>
                <w:rFonts w:eastAsia="MS Mincho" w:cs="Arial"/>
                <w:color w:val="4472C4" w:themeColor="accen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0AB71AD" w14:textId="3928B975" w:rsidR="00C71393" w:rsidRPr="00BF0B82" w:rsidRDefault="00C71393" w:rsidP="00C71393">
            <w:pPr>
              <w:pStyle w:val="TAL"/>
              <w:rPr>
                <w:rFonts w:cs="Arial"/>
                <w:color w:val="000000" w:themeColor="text1"/>
                <w:szCs w:val="18"/>
                <w:highlight w:val="yellow"/>
              </w:rPr>
            </w:pPr>
            <w:r w:rsidRPr="00FD0418">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C34E2F8" w14:textId="7123D24B" w:rsidR="00C71393" w:rsidRPr="00BF0B82" w:rsidRDefault="00C71393" w:rsidP="00C71393">
            <w:pPr>
              <w:pStyle w:val="TAL"/>
              <w:rPr>
                <w:rFonts w:cs="Arial"/>
                <w:color w:val="000000" w:themeColor="text1"/>
                <w:szCs w:val="18"/>
                <w:highlight w:val="yellow"/>
              </w:rPr>
            </w:pPr>
            <w:r w:rsidRPr="00FD0418">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3F43E4E" w14:textId="7DA9009D" w:rsidR="00C71393" w:rsidRPr="00BF0B82" w:rsidRDefault="00C71393" w:rsidP="00C71393">
            <w:pPr>
              <w:pStyle w:val="TAL"/>
              <w:rPr>
                <w:rFonts w:cs="Arial"/>
                <w:color w:val="000000" w:themeColor="text1"/>
                <w:szCs w:val="18"/>
                <w:highlight w:val="yellow"/>
              </w:rPr>
            </w:pPr>
            <w:r w:rsidRPr="00FD0418">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3B7D356" w14:textId="77777777" w:rsidR="00D76BCD" w:rsidRPr="00FD0418" w:rsidRDefault="00D76BCD" w:rsidP="00D76BCD">
            <w:pPr>
              <w:pStyle w:val="TAL"/>
              <w:rPr>
                <w:rFonts w:cs="Arial"/>
                <w:color w:val="000000" w:themeColor="text1"/>
                <w:szCs w:val="18"/>
              </w:rPr>
            </w:pPr>
            <w:r w:rsidRPr="00FD0418">
              <w:rPr>
                <w:rFonts w:cs="Arial"/>
                <w:color w:val="000000" w:themeColor="text1"/>
                <w:szCs w:val="18"/>
              </w:rPr>
              <w:t>Component 3 candidate values: {‘Set B equal to Set A’, ‘Set B subset of Set A’, ’Set B not a subset of Set A’}</w:t>
            </w:r>
          </w:p>
          <w:p w14:paraId="0E333541" w14:textId="77777777" w:rsidR="00D76BCD" w:rsidRPr="00FD0418" w:rsidRDefault="00D76BCD" w:rsidP="00D76BCD">
            <w:pPr>
              <w:pStyle w:val="TAL"/>
              <w:rPr>
                <w:rFonts w:cs="Arial"/>
                <w:color w:val="000000" w:themeColor="text1"/>
                <w:szCs w:val="18"/>
              </w:rPr>
            </w:pPr>
          </w:p>
          <w:p w14:paraId="5D8EBC21" w14:textId="77777777" w:rsidR="00D76BCD" w:rsidRPr="00FD0418" w:rsidRDefault="00D76BCD" w:rsidP="00D76BCD">
            <w:pPr>
              <w:pStyle w:val="TAL"/>
              <w:rPr>
                <w:rFonts w:cs="Arial"/>
                <w:color w:val="000000" w:themeColor="text1"/>
                <w:szCs w:val="18"/>
              </w:rPr>
            </w:pPr>
            <w:r w:rsidRPr="00FD0418">
              <w:rPr>
                <w:rFonts w:cs="Arial"/>
                <w:color w:val="000000" w:themeColor="text1"/>
                <w:szCs w:val="18"/>
              </w:rPr>
              <w:t>Component 6 candidate values: {4, 8, 16, 32, 64}</w:t>
            </w:r>
          </w:p>
          <w:p w14:paraId="47D41CB3" w14:textId="77777777" w:rsidR="00D76BCD" w:rsidRPr="00FD0418" w:rsidRDefault="00D76BCD" w:rsidP="00D76BCD">
            <w:pPr>
              <w:pStyle w:val="TAL"/>
              <w:rPr>
                <w:rFonts w:cs="Arial"/>
                <w:color w:val="000000" w:themeColor="text1"/>
                <w:szCs w:val="18"/>
              </w:rPr>
            </w:pPr>
          </w:p>
          <w:p w14:paraId="2F5DC948" w14:textId="77777777" w:rsidR="00D76BCD" w:rsidRPr="00FD0418" w:rsidRDefault="00D76BCD" w:rsidP="00D76BCD">
            <w:pPr>
              <w:pStyle w:val="TAL"/>
              <w:rPr>
                <w:rFonts w:cs="Arial"/>
                <w:color w:val="000000" w:themeColor="text1"/>
                <w:szCs w:val="18"/>
              </w:rPr>
            </w:pPr>
            <w:r w:rsidRPr="00FD0418">
              <w:rPr>
                <w:rFonts w:cs="Arial"/>
                <w:color w:val="000000" w:themeColor="text1"/>
                <w:szCs w:val="18"/>
              </w:rPr>
              <w:t>Component 7 candidate values: {8, 16, 32, 64}</w:t>
            </w:r>
          </w:p>
          <w:p w14:paraId="3BFFA938" w14:textId="77777777" w:rsidR="00D76BCD" w:rsidRPr="00FD0418" w:rsidRDefault="00D76BCD" w:rsidP="00D76BCD">
            <w:pPr>
              <w:pStyle w:val="TAL"/>
              <w:rPr>
                <w:rFonts w:cs="Arial"/>
                <w:color w:val="000000" w:themeColor="text1"/>
                <w:szCs w:val="18"/>
              </w:rPr>
            </w:pPr>
          </w:p>
          <w:p w14:paraId="363ED1D1" w14:textId="5A0BAFEB" w:rsidR="00C71393" w:rsidRPr="00BF0B82" w:rsidRDefault="00D76BCD" w:rsidP="00D76BCD">
            <w:pPr>
              <w:pStyle w:val="TAL"/>
              <w:rPr>
                <w:rFonts w:cs="Arial"/>
                <w:color w:val="000000" w:themeColor="text1"/>
                <w:szCs w:val="18"/>
                <w:highlight w:val="yellow"/>
              </w:rPr>
            </w:pPr>
            <w:r w:rsidRPr="00FD0418">
              <w:rPr>
                <w:rFonts w:cs="Arial"/>
                <w:color w:val="000000" w:themeColor="text1"/>
                <w:szCs w:val="18"/>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tcPr>
          <w:p w14:paraId="23041F5C" w14:textId="77777777" w:rsidR="00C71393" w:rsidRPr="00BF0B82" w:rsidRDefault="00C71393" w:rsidP="00C71393">
            <w:pPr>
              <w:pStyle w:val="TAL"/>
              <w:rPr>
                <w:rFonts w:cs="Arial"/>
                <w:color w:val="000000" w:themeColor="text1"/>
                <w:szCs w:val="18"/>
              </w:rPr>
            </w:pPr>
            <w:r w:rsidRPr="00BF0B82">
              <w:rPr>
                <w:rFonts w:cs="Arial"/>
                <w:color w:val="000000" w:themeColor="text1"/>
                <w:szCs w:val="18"/>
              </w:rPr>
              <w:t>Optional with capability signalling</w:t>
            </w:r>
          </w:p>
        </w:tc>
      </w:tr>
    </w:tbl>
    <w:p w14:paraId="7E7CFFDB" w14:textId="77777777" w:rsidR="00F36E2E" w:rsidRDefault="00F36E2E"/>
    <w:p w14:paraId="2216A4C3" w14:textId="77777777" w:rsidR="00F36E2E" w:rsidRDefault="00F36E2E"/>
    <w:p w14:paraId="482616B2" w14:textId="77777777" w:rsidR="00014E21" w:rsidRDefault="00014E21"/>
    <w:p w14:paraId="02EA0D08" w14:textId="77777777" w:rsidR="00014E21" w:rsidRDefault="00014E21"/>
    <w:p w14:paraId="49AEACFF" w14:textId="77777777" w:rsidR="00014E21" w:rsidRDefault="00014E21"/>
    <w:p w14:paraId="359FC54F" w14:textId="77777777" w:rsidR="00014E21" w:rsidRDefault="00014E21"/>
    <w:p w14:paraId="27DCB424" w14:textId="77777777" w:rsidR="00014E21" w:rsidRDefault="00014E21"/>
    <w:p w14:paraId="2DFE50E2" w14:textId="77777777" w:rsidR="00014E21" w:rsidRDefault="00014E21"/>
    <w:p w14:paraId="75167C7E" w14:textId="77777777" w:rsidR="00014E21" w:rsidRDefault="00014E21"/>
    <w:p w14:paraId="3A3E6593" w14:textId="77777777" w:rsidR="00014E21" w:rsidRDefault="00014E21"/>
    <w:p w14:paraId="093F14B7" w14:textId="77777777" w:rsidR="00F36E2E" w:rsidRDefault="00F36E2E"/>
    <w:p w14:paraId="7B761731" w14:textId="77777777" w:rsidR="00992BD5" w:rsidRDefault="00992BD5" w:rsidP="00992BD5">
      <w:pPr>
        <w:pStyle w:val="Heading1"/>
      </w:pPr>
      <w:r>
        <w:lastRenderedPageBreak/>
        <w:t>Feature groups for AIML-based positioning</w:t>
      </w:r>
    </w:p>
    <w:p w14:paraId="64234C41" w14:textId="77777777" w:rsidR="00992BD5" w:rsidRDefault="00992BD5" w:rsidP="00992BD5"/>
    <w:p w14:paraId="4113279E" w14:textId="77777777" w:rsidR="00174ABF" w:rsidRPr="00984112" w:rsidRDefault="00174ABF" w:rsidP="00174ABF">
      <w:pPr>
        <w:rPr>
          <w:b/>
          <w:bCs/>
        </w:rPr>
      </w:pPr>
      <w:r>
        <w:t>RAN1 agreed to consider all assistance data from existing UE-based DL-</w:t>
      </w:r>
      <w:proofErr w:type="spellStart"/>
      <w:r>
        <w:t>TdoA</w:t>
      </w:r>
      <w:proofErr w:type="spellEnd"/>
      <w:r>
        <w:t xml:space="preserve"> for UE-based positioning Case 1. </w:t>
      </w:r>
    </w:p>
    <w:p w14:paraId="16E3C173" w14:textId="77777777" w:rsidR="00174ABF" w:rsidRDefault="00174ABF" w:rsidP="00174ABF"/>
    <w:p w14:paraId="3A812594" w14:textId="77777777" w:rsidR="00174ABF" w:rsidRPr="00820421" w:rsidRDefault="00174ABF" w:rsidP="00174ABF">
      <w:r>
        <w:t>From RAN1 perspective, UE features for AI/ML positioning Case 1 need to include equivalent features of UE-based DL-</w:t>
      </w:r>
      <w:proofErr w:type="spellStart"/>
      <w:r>
        <w:t>TdoA</w:t>
      </w:r>
      <w:proofErr w:type="spellEnd"/>
      <w:r>
        <w:t xml:space="preserve"> method, including features related to PRS resource capabilities, PRS processing capabilities, PRS QCL processing capabilities, on-demand PRS capabilities, capabilities related to reporting </w:t>
      </w:r>
      <w:proofErr w:type="spellStart"/>
      <w:r>
        <w:t>LocationEstimate</w:t>
      </w:r>
      <w:proofErr w:type="spellEnd"/>
      <w:r>
        <w:t>, capabilities for receiving assistance data (AD), capabilities related to measurement gap (MG)/PRS processing window (PPW) operations, capabilities related to operation in INACTIVE/IDLE states, and capabilities related to PRS bandwidth aggregation (BWA), etc. Many of these features have been introduced while there are still others to be added.</w:t>
      </w:r>
    </w:p>
    <w:p w14:paraId="078B7F94" w14:textId="77777777" w:rsidR="00174ABF" w:rsidRDefault="00174ABF" w:rsidP="00174ABF">
      <w:pPr>
        <w:spacing w:after="0"/>
        <w:rPr>
          <w:color w:val="000000" w:themeColor="text1"/>
        </w:rPr>
      </w:pPr>
    </w:p>
    <w:p w14:paraId="0DA9F7F5" w14:textId="77777777" w:rsidR="00174ABF" w:rsidRDefault="00174ABF" w:rsidP="00174ABF">
      <w:pPr>
        <w:spacing w:after="0"/>
        <w:rPr>
          <w:color w:val="000000" w:themeColor="text1"/>
        </w:rPr>
      </w:pPr>
    </w:p>
    <w:p w14:paraId="4C9A2567" w14:textId="77777777" w:rsidR="00174ABF" w:rsidRDefault="00174ABF" w:rsidP="00174ABF">
      <w:pPr>
        <w:spacing w:after="0"/>
        <w:rPr>
          <w:color w:val="000000" w:themeColor="text1"/>
        </w:rPr>
      </w:pPr>
      <w:r>
        <w:rPr>
          <w:color w:val="000000" w:themeColor="text1"/>
        </w:rPr>
        <w:t>We next introduce RAN1 related features and required modifications/confirmations to agreed ones.</w:t>
      </w:r>
    </w:p>
    <w:p w14:paraId="5099D17C" w14:textId="77777777" w:rsidR="00174ABF" w:rsidRDefault="00174ABF" w:rsidP="00174ABF">
      <w:pPr>
        <w:spacing w:after="160" w:line="259" w:lineRule="auto"/>
        <w:jc w:val="left"/>
        <w:rPr>
          <w:rFonts w:eastAsia="Aptos"/>
        </w:rPr>
      </w:pPr>
    </w:p>
    <w:p w14:paraId="38065F8F" w14:textId="77777777" w:rsidR="00174ABF" w:rsidRPr="00161943" w:rsidRDefault="00174ABF" w:rsidP="00174ABF">
      <w:pPr>
        <w:pStyle w:val="Heading2"/>
        <w:rPr>
          <w:lang w:eastAsia="ja-JP"/>
        </w:rPr>
      </w:pPr>
      <w:r w:rsidRPr="00052539">
        <w:rPr>
          <w:lang w:eastAsia="ja-JP"/>
        </w:rPr>
        <w:t xml:space="preserve">Support Case 1 </w:t>
      </w:r>
      <w:r>
        <w:rPr>
          <w:lang w:eastAsia="ja-JP"/>
        </w:rPr>
        <w:t>maximum number of PFLs</w:t>
      </w:r>
    </w:p>
    <w:p w14:paraId="678CBECC" w14:textId="77777777" w:rsidR="00174ABF" w:rsidRDefault="00174ABF" w:rsidP="00174ABF">
      <w:pPr>
        <w:spacing w:after="160" w:line="259" w:lineRule="auto"/>
        <w:jc w:val="left"/>
        <w:rPr>
          <w:lang w:eastAsia="ja-JP"/>
        </w:rPr>
      </w:pPr>
    </w:p>
    <w:p w14:paraId="1D808DC0" w14:textId="77777777" w:rsidR="00174ABF" w:rsidRDefault="00174ABF" w:rsidP="00174ABF">
      <w:pPr>
        <w:spacing w:after="160" w:line="259" w:lineRule="auto"/>
        <w:jc w:val="left"/>
        <w:rPr>
          <w:lang w:eastAsia="ja-JP"/>
        </w:rPr>
      </w:pPr>
      <w:r>
        <w:rPr>
          <w:lang w:eastAsia="ja-JP"/>
        </w:rPr>
        <w:t xml:space="preserve">One missing important feature is the maximum number of PFLs that </w:t>
      </w:r>
      <w:proofErr w:type="gramStart"/>
      <w:r>
        <w:rPr>
          <w:lang w:eastAsia="ja-JP"/>
        </w:rPr>
        <w:t>UE</w:t>
      </w:r>
      <w:proofErr w:type="gramEnd"/>
      <w:r>
        <w:rPr>
          <w:lang w:eastAsia="ja-JP"/>
        </w:rPr>
        <w:t xml:space="preserve"> can support for Case 1. We propose to introduce a corresponding FG to let UE indicate this.</w:t>
      </w:r>
    </w:p>
    <w:p w14:paraId="67CAB8F8" w14:textId="77777777" w:rsidR="00174ABF" w:rsidRDefault="00174ABF" w:rsidP="00174ABF">
      <w:pPr>
        <w:spacing w:after="160" w:line="259" w:lineRule="auto"/>
        <w:jc w:val="left"/>
        <w:rPr>
          <w:lang w:eastAsia="ja-JP"/>
        </w:rPr>
      </w:pPr>
    </w:p>
    <w:p w14:paraId="6726E11A" w14:textId="101DFEFB" w:rsidR="00174ABF" w:rsidRDefault="00174ABF" w:rsidP="00174ABF">
      <w:pPr>
        <w:spacing w:after="0"/>
        <w:rPr>
          <w:rFonts w:ascii="Times" w:eastAsia="Batang" w:hAnsi="Times"/>
          <w:b/>
          <w:bCs/>
          <w:szCs w:val="24"/>
        </w:rPr>
      </w:pPr>
      <w:r w:rsidRPr="003215F4">
        <w:rPr>
          <w:rFonts w:ascii="Times" w:eastAsia="Yu Mincho" w:hAnsi="Times"/>
          <w:b/>
          <w:bCs/>
          <w:szCs w:val="24"/>
          <w:lang w:eastAsia="ja-JP"/>
        </w:rPr>
        <w:t xml:space="preserve">Proposal </w:t>
      </w:r>
      <w:r w:rsidR="00A36397">
        <w:rPr>
          <w:rFonts w:ascii="Times" w:eastAsia="Yu Mincho" w:hAnsi="Times"/>
          <w:b/>
          <w:bCs/>
          <w:szCs w:val="24"/>
          <w:lang w:eastAsia="ja-JP"/>
        </w:rPr>
        <w:t>7</w:t>
      </w:r>
      <w:r w:rsidRPr="003215F4">
        <w:rPr>
          <w:rFonts w:ascii="Times" w:eastAsia="Batang" w:hAnsi="Times"/>
          <w:b/>
          <w:bCs/>
          <w:szCs w:val="24"/>
        </w:rPr>
        <w:t>: Introduce the following Rel. 19 UE FGs for UE-based positioning Case 1:</w:t>
      </w:r>
    </w:p>
    <w:p w14:paraId="59968892" w14:textId="77777777" w:rsidR="00174ABF" w:rsidRPr="003215F4" w:rsidRDefault="00174ABF" w:rsidP="00174ABF">
      <w:pPr>
        <w:spacing w:after="0"/>
        <w:rPr>
          <w:rFonts w:ascii="Times" w:eastAsia="Batang" w:hAnsi="Times"/>
          <w:b/>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567"/>
        <w:gridCol w:w="4400"/>
        <w:gridCol w:w="4562"/>
        <w:gridCol w:w="222"/>
        <w:gridCol w:w="417"/>
        <w:gridCol w:w="417"/>
        <w:gridCol w:w="3361"/>
        <w:gridCol w:w="443"/>
        <w:gridCol w:w="443"/>
        <w:gridCol w:w="443"/>
        <w:gridCol w:w="443"/>
        <w:gridCol w:w="3918"/>
        <w:gridCol w:w="1647"/>
      </w:tblGrid>
      <w:tr w:rsidR="00174ABF" w:rsidRPr="00BB6334" w14:paraId="184A2664" w14:textId="77777777" w:rsidTr="00C06C2E">
        <w:trPr>
          <w:trHeight w:val="20"/>
        </w:trPr>
        <w:tc>
          <w:tcPr>
            <w:tcW w:w="0" w:type="auto"/>
            <w:tcBorders>
              <w:top w:val="single" w:sz="4" w:space="0" w:color="auto"/>
              <w:left w:val="single" w:sz="4" w:space="0" w:color="auto"/>
              <w:bottom w:val="single" w:sz="4" w:space="0" w:color="auto"/>
              <w:right w:val="single" w:sz="4" w:space="0" w:color="auto"/>
            </w:tcBorders>
            <w:hideMark/>
          </w:tcPr>
          <w:p w14:paraId="7F0238FA" w14:textId="77777777" w:rsidR="00174ABF" w:rsidRPr="00C85783" w:rsidRDefault="00174ABF" w:rsidP="00C06C2E">
            <w:pPr>
              <w:keepNext/>
              <w:keepLines/>
              <w:spacing w:line="254" w:lineRule="auto"/>
              <w:rPr>
                <w:rFonts w:eastAsia="MS Mincho" w:cs="Arial"/>
                <w:sz w:val="12"/>
                <w:szCs w:val="12"/>
              </w:rPr>
            </w:pPr>
            <w:r w:rsidRPr="00C85783">
              <w:rPr>
                <w:rFonts w:eastAsia="MS Mincho" w:cs="Arial"/>
                <w:sz w:val="12"/>
                <w:szCs w:val="12"/>
              </w:rPr>
              <w:t xml:space="preserve">58. </w:t>
            </w:r>
            <w:proofErr w:type="spellStart"/>
            <w:r w:rsidRPr="00C85783">
              <w:rPr>
                <w:rFonts w:eastAsia="MS Mincho" w:cs="Arial"/>
                <w:sz w:val="12"/>
                <w:szCs w:val="12"/>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50DD43" w14:textId="77777777" w:rsidR="00174ABF" w:rsidRPr="00C85783" w:rsidRDefault="00174ABF" w:rsidP="00C06C2E">
            <w:pPr>
              <w:keepNext/>
              <w:keepLines/>
              <w:spacing w:line="254" w:lineRule="auto"/>
              <w:rPr>
                <w:rFonts w:eastAsia="MS Mincho" w:cs="Arial"/>
                <w:sz w:val="12"/>
                <w:szCs w:val="12"/>
                <w:lang w:eastAsia="ja-JP"/>
              </w:rPr>
            </w:pPr>
            <w:r w:rsidRPr="00C85783">
              <w:rPr>
                <w:rFonts w:eastAsia="MS Mincho" w:cs="Arial"/>
                <w:sz w:val="12"/>
                <w:szCs w:val="12"/>
              </w:rPr>
              <w:t>58-2-</w:t>
            </w:r>
            <w:r>
              <w:rPr>
                <w:rFonts w:eastAsia="MS Mincho" w:cs="Arial"/>
                <w:sz w:val="12"/>
                <w:szCs w:val="12"/>
              </w:rPr>
              <w:t>4a</w:t>
            </w:r>
          </w:p>
        </w:tc>
        <w:tc>
          <w:tcPr>
            <w:tcW w:w="0" w:type="auto"/>
            <w:tcBorders>
              <w:top w:val="single" w:sz="4" w:space="0" w:color="auto"/>
              <w:left w:val="single" w:sz="4" w:space="0" w:color="auto"/>
              <w:bottom w:val="single" w:sz="4" w:space="0" w:color="auto"/>
              <w:right w:val="single" w:sz="4" w:space="0" w:color="auto"/>
            </w:tcBorders>
            <w:hideMark/>
          </w:tcPr>
          <w:p w14:paraId="2045125B" w14:textId="2E210825" w:rsidR="00174ABF" w:rsidRPr="00BB6334" w:rsidRDefault="00174ABF" w:rsidP="00C06C2E">
            <w:pPr>
              <w:keepNext/>
              <w:keepLines/>
              <w:spacing w:line="254" w:lineRule="auto"/>
              <w:rPr>
                <w:rFonts w:eastAsia="Yu Mincho" w:cs="Arial"/>
                <w:color w:val="FF0000"/>
                <w:sz w:val="12"/>
                <w:szCs w:val="12"/>
                <w:lang w:eastAsia="ja-JP"/>
              </w:rPr>
            </w:pPr>
            <w:r w:rsidRPr="007C465F">
              <w:rPr>
                <w:sz w:val="12"/>
                <w:szCs w:val="12"/>
                <w:lang w:eastAsia="ja-JP"/>
              </w:rPr>
              <w:t>Max number of positioning frequency layers UE supports all bands</w:t>
            </w:r>
            <w:r>
              <w:rPr>
                <w:sz w:val="12"/>
                <w:szCs w:val="12"/>
                <w:lang w:eastAsia="ja-JP"/>
              </w:rPr>
              <w:t xml:space="preserve"> for </w:t>
            </w:r>
            <w:r w:rsidRPr="00BB6334">
              <w:rPr>
                <w:rFonts w:eastAsia="Yu Mincho" w:cs="Arial"/>
                <w:color w:val="FF0000"/>
                <w:sz w:val="12"/>
                <w:szCs w:val="12"/>
                <w:lang w:eastAsia="ja-JP"/>
              </w:rPr>
              <w:t xml:space="preserve">UE-based </w:t>
            </w:r>
            <w:r>
              <w:rPr>
                <w:rFonts w:eastAsia="Yu Mincho" w:cs="Arial"/>
                <w:color w:val="FF0000"/>
                <w:sz w:val="12"/>
                <w:szCs w:val="12"/>
                <w:lang w:eastAsia="ja-JP"/>
              </w:rPr>
              <w:t xml:space="preserve">for </w:t>
            </w:r>
            <w:r w:rsidRPr="00BB6334">
              <w:rPr>
                <w:rFonts w:eastAsia="Yu Mincho" w:cs="Arial"/>
                <w:color w:val="FF0000"/>
                <w:sz w:val="12"/>
                <w:szCs w:val="12"/>
                <w:lang w:eastAsia="ja-JP"/>
              </w:rPr>
              <w:t>positioning Case 1</w:t>
            </w:r>
            <w:r>
              <w:rPr>
                <w:rFonts w:eastAsia="Yu Mincho" w:cs="Arial"/>
                <w:color w:val="FF0000"/>
                <w:sz w:val="12"/>
                <w:szCs w:val="12"/>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14DDFDAF" w14:textId="77777777" w:rsidR="00174ABF" w:rsidRPr="00D62806" w:rsidRDefault="00174ABF" w:rsidP="00C06C2E">
            <w:pPr>
              <w:spacing w:line="254" w:lineRule="auto"/>
              <w:rPr>
                <w:color w:val="FF0000"/>
                <w:sz w:val="12"/>
                <w:szCs w:val="12"/>
                <w:lang w:eastAsia="ja-JP"/>
              </w:rPr>
            </w:pPr>
            <w:r w:rsidRPr="00D62806">
              <w:rPr>
                <w:color w:val="FF0000"/>
                <w:sz w:val="12"/>
                <w:szCs w:val="12"/>
                <w:lang w:eastAsia="ja-JP"/>
              </w:rPr>
              <w:t>Max number of positioning frequency layers UE supports across all bands</w:t>
            </w:r>
            <w:r>
              <w:rPr>
                <w:color w:val="FF0000"/>
                <w:sz w:val="12"/>
                <w:szCs w:val="12"/>
                <w:lang w:eastAsia="ja-JP"/>
              </w:rPr>
              <w:t xml:space="preserve"> for UE-based positioning Case-1</w:t>
            </w:r>
          </w:p>
          <w:p w14:paraId="2359E723" w14:textId="77777777" w:rsidR="00174ABF" w:rsidRPr="00BB6334" w:rsidRDefault="00174ABF" w:rsidP="00C06C2E">
            <w:pPr>
              <w:spacing w:line="254" w:lineRule="auto"/>
              <w:rPr>
                <w:rFonts w:cs="Arial"/>
                <w:color w:val="FF0000"/>
                <w:sz w:val="12"/>
                <w:szCs w:val="12"/>
              </w:rPr>
            </w:pPr>
            <w:r w:rsidRPr="00D62806">
              <w:rPr>
                <w:color w:val="FF0000"/>
                <w:sz w:val="12"/>
                <w:szCs w:val="12"/>
                <w:lang w:val="en-GB" w:eastAsia="ja-JP"/>
              </w:rPr>
              <w:t>Values: {1, 2, 3, 4}</w:t>
            </w:r>
          </w:p>
        </w:tc>
        <w:tc>
          <w:tcPr>
            <w:tcW w:w="0" w:type="auto"/>
            <w:tcBorders>
              <w:top w:val="single" w:sz="4" w:space="0" w:color="auto"/>
              <w:left w:val="single" w:sz="4" w:space="0" w:color="auto"/>
              <w:bottom w:val="single" w:sz="4" w:space="0" w:color="auto"/>
              <w:right w:val="single" w:sz="4" w:space="0" w:color="auto"/>
            </w:tcBorders>
            <w:hideMark/>
          </w:tcPr>
          <w:p w14:paraId="4B04E4E8" w14:textId="77777777" w:rsidR="00174ABF" w:rsidRPr="005215FD" w:rsidRDefault="00174ABF" w:rsidP="00C06C2E">
            <w:pPr>
              <w:keepNext/>
              <w:keepLines/>
              <w:spacing w:line="254" w:lineRule="auto"/>
              <w:rPr>
                <w:rFonts w:eastAsia="MS Mincho" w:cs="Arial"/>
                <w:color w:val="FF0000"/>
                <w:sz w:val="12"/>
                <w:szCs w:val="12"/>
                <w:highlight w:val="yellow"/>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5CE8528" w14:textId="77777777" w:rsidR="00174ABF" w:rsidRPr="00BB6334" w:rsidRDefault="00174ABF" w:rsidP="00C06C2E">
            <w:pPr>
              <w:keepNext/>
              <w:keepLines/>
              <w:spacing w:line="254" w:lineRule="auto"/>
              <w:rPr>
                <w:rFonts w:eastAsia="Yu Mincho" w:cs="Arial"/>
                <w:color w:val="FF0000"/>
                <w:sz w:val="12"/>
                <w:szCs w:val="12"/>
                <w:lang w:eastAsia="ja-JP"/>
              </w:rPr>
            </w:pPr>
            <w:r w:rsidRPr="00BB6334">
              <w:rPr>
                <w:rFonts w:eastAsia="Yu Mincho"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ED70016" w14:textId="77777777" w:rsidR="00174ABF" w:rsidRPr="00BB6334" w:rsidRDefault="00174ABF" w:rsidP="00C06C2E">
            <w:pPr>
              <w:keepNext/>
              <w:keepLines/>
              <w:spacing w:line="254" w:lineRule="auto"/>
              <w:rPr>
                <w:rFonts w:eastAsia="MS Mincho" w:cs="Arial"/>
                <w:color w:val="FF0000"/>
                <w:sz w:val="12"/>
                <w:szCs w:val="12"/>
                <w:lang w:eastAsia="ja-JP"/>
              </w:rPr>
            </w:pPr>
            <w:r w:rsidRPr="00BB6334">
              <w:rPr>
                <w:rFonts w:eastAsia="MS Mincho"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92B1A72" w14:textId="77777777" w:rsidR="00174ABF" w:rsidRPr="00BB6334" w:rsidRDefault="00174ABF" w:rsidP="00C06C2E">
            <w:pPr>
              <w:keepNext/>
              <w:keepLines/>
              <w:spacing w:line="254" w:lineRule="auto"/>
              <w:rPr>
                <w:rFonts w:eastAsia="SimSun" w:cs="Arial"/>
                <w:color w:val="FF0000"/>
                <w:sz w:val="12"/>
                <w:szCs w:val="12"/>
              </w:rPr>
            </w:pPr>
            <w:r>
              <w:rPr>
                <w:rFonts w:eastAsia="Yu Mincho" w:cs="Arial"/>
                <w:color w:val="FF0000"/>
                <w:sz w:val="12"/>
                <w:szCs w:val="12"/>
                <w:lang w:eastAsia="ja-JP"/>
              </w:rPr>
              <w:t xml:space="preserve">Maximum number of PFLs for </w:t>
            </w:r>
            <w:r w:rsidRPr="00882731">
              <w:rPr>
                <w:rFonts w:eastAsia="Yu Mincho" w:cs="Arial"/>
                <w:color w:val="FF0000"/>
                <w:sz w:val="12"/>
                <w:szCs w:val="12"/>
                <w:lang w:eastAsia="ja-JP"/>
              </w:rPr>
              <w:t>UE-based positioning Case 1</w:t>
            </w:r>
            <w:r w:rsidRPr="00882731">
              <w:rPr>
                <w:sz w:val="12"/>
                <w:szCs w:val="12"/>
                <w:lang w:eastAsia="ja-JP"/>
              </w:rPr>
              <w:t xml:space="preserve"> </w:t>
            </w:r>
            <w:r w:rsidRPr="00882731">
              <w:rPr>
                <w:rFonts w:eastAsia="Yu Mincho" w:cs="Arial"/>
                <w:color w:val="FF0000"/>
                <w:sz w:val="12"/>
                <w:szCs w:val="12"/>
                <w:lang w:eastAsia="ja-JP"/>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55A241B5" w14:textId="77777777" w:rsidR="00174ABF" w:rsidRPr="00C85783" w:rsidRDefault="00174ABF" w:rsidP="00C06C2E">
            <w:pPr>
              <w:keepNext/>
              <w:keepLines/>
              <w:spacing w:line="254" w:lineRule="auto"/>
              <w:rPr>
                <w:rFonts w:eastAsia="SimSun" w:cs="Arial"/>
                <w:sz w:val="12"/>
                <w:szCs w:val="12"/>
              </w:rPr>
            </w:pPr>
            <w:r>
              <w:rPr>
                <w:rFonts w:eastAsia="MS Mincho" w:cs="Arial"/>
                <w:sz w:val="12"/>
                <w:szCs w:val="12"/>
              </w:rPr>
              <w:t>FFS</w:t>
            </w:r>
          </w:p>
        </w:tc>
        <w:tc>
          <w:tcPr>
            <w:tcW w:w="0" w:type="auto"/>
            <w:tcBorders>
              <w:top w:val="single" w:sz="4" w:space="0" w:color="auto"/>
              <w:left w:val="single" w:sz="4" w:space="0" w:color="auto"/>
              <w:bottom w:val="single" w:sz="4" w:space="0" w:color="auto"/>
              <w:right w:val="single" w:sz="4" w:space="0" w:color="auto"/>
            </w:tcBorders>
            <w:hideMark/>
          </w:tcPr>
          <w:p w14:paraId="4CBFA2BB" w14:textId="77777777" w:rsidR="00174ABF" w:rsidRPr="00C85783" w:rsidRDefault="00174ABF" w:rsidP="00C06C2E">
            <w:pPr>
              <w:keepNext/>
              <w:keepLines/>
              <w:spacing w:line="254" w:lineRule="auto"/>
              <w:rPr>
                <w:rFonts w:eastAsia="MS Mincho" w:cs="Arial"/>
                <w:sz w:val="12"/>
                <w:szCs w:val="12"/>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6ED2C1F0" w14:textId="77777777" w:rsidR="00174ABF" w:rsidRPr="00C85783" w:rsidRDefault="00174ABF" w:rsidP="00C06C2E">
            <w:pPr>
              <w:keepNext/>
              <w:keepLines/>
              <w:spacing w:line="254" w:lineRule="auto"/>
              <w:rPr>
                <w:rFonts w:eastAsia="MS Mincho" w:cs="Arial"/>
                <w:sz w:val="12"/>
                <w:szCs w:val="12"/>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26670482" w14:textId="77777777" w:rsidR="00174ABF" w:rsidRPr="00C85783" w:rsidRDefault="00174ABF" w:rsidP="00C06C2E">
            <w:pPr>
              <w:keepNext/>
              <w:keepLines/>
              <w:spacing w:line="254" w:lineRule="auto"/>
              <w:rPr>
                <w:rFonts w:eastAsia="MS Mincho" w:cs="Arial"/>
                <w:sz w:val="12"/>
                <w:szCs w:val="12"/>
                <w:lang w:eastAsia="ja-JP"/>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tcPr>
          <w:p w14:paraId="5924AD7E" w14:textId="77777777" w:rsidR="00174ABF" w:rsidRPr="00BF0B82" w:rsidRDefault="00174ABF" w:rsidP="00C06C2E">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Need for location server to know if the feature is supported.</w:t>
            </w:r>
          </w:p>
          <w:p w14:paraId="6F209270" w14:textId="77777777" w:rsidR="00174ABF" w:rsidRPr="00BB6334" w:rsidRDefault="00174ABF" w:rsidP="00C06C2E">
            <w:pPr>
              <w:keepNext/>
              <w:keepLines/>
              <w:spacing w:line="254" w:lineRule="auto"/>
              <w:rPr>
                <w:rFonts w:eastAsia="MS Mincho" w:cs="Arial"/>
                <w:color w:val="FF0000"/>
                <w:sz w:val="12"/>
                <w:szCs w:val="12"/>
              </w:rPr>
            </w:pPr>
          </w:p>
        </w:tc>
        <w:tc>
          <w:tcPr>
            <w:tcW w:w="0" w:type="auto"/>
            <w:tcBorders>
              <w:top w:val="single" w:sz="4" w:space="0" w:color="auto"/>
              <w:left w:val="single" w:sz="4" w:space="0" w:color="auto"/>
              <w:bottom w:val="single" w:sz="4" w:space="0" w:color="auto"/>
              <w:right w:val="single" w:sz="4" w:space="0" w:color="auto"/>
            </w:tcBorders>
            <w:hideMark/>
          </w:tcPr>
          <w:p w14:paraId="4F9EC075" w14:textId="77777777" w:rsidR="00174ABF" w:rsidRPr="00C85783" w:rsidRDefault="00174ABF" w:rsidP="00C06C2E">
            <w:pPr>
              <w:keepNext/>
              <w:keepLines/>
              <w:spacing w:line="254" w:lineRule="auto"/>
              <w:rPr>
                <w:rFonts w:eastAsia="MS Mincho" w:cs="Arial"/>
                <w:sz w:val="12"/>
                <w:szCs w:val="12"/>
              </w:rPr>
            </w:pPr>
            <w:r w:rsidRPr="00C85783">
              <w:rPr>
                <w:rFonts w:eastAsia="MS Mincho" w:cs="Arial"/>
                <w:sz w:val="12"/>
                <w:szCs w:val="12"/>
              </w:rPr>
              <w:t xml:space="preserve">Optional with capability </w:t>
            </w:r>
            <w:proofErr w:type="spellStart"/>
            <w:r w:rsidRPr="00C85783">
              <w:rPr>
                <w:rFonts w:eastAsia="MS Mincho" w:cs="Arial"/>
                <w:sz w:val="12"/>
                <w:szCs w:val="12"/>
              </w:rPr>
              <w:t>signalling</w:t>
            </w:r>
            <w:proofErr w:type="spellEnd"/>
          </w:p>
        </w:tc>
      </w:tr>
    </w:tbl>
    <w:p w14:paraId="6FAF94A8" w14:textId="77777777" w:rsidR="00174ABF" w:rsidRDefault="00174ABF" w:rsidP="00174ABF">
      <w:pPr>
        <w:spacing w:after="160" w:line="259" w:lineRule="auto"/>
        <w:jc w:val="left"/>
        <w:rPr>
          <w:rFonts w:eastAsia="Aptos"/>
        </w:rPr>
      </w:pPr>
    </w:p>
    <w:p w14:paraId="3DE6D210" w14:textId="77777777" w:rsidR="00174ABF" w:rsidRDefault="00174ABF" w:rsidP="00174ABF">
      <w:pPr>
        <w:spacing w:after="160" w:line="259" w:lineRule="auto"/>
        <w:jc w:val="left"/>
        <w:rPr>
          <w:lang w:eastAsia="ja-JP"/>
        </w:rPr>
      </w:pPr>
    </w:p>
    <w:p w14:paraId="5B159258" w14:textId="77777777" w:rsidR="00174ABF" w:rsidRDefault="00174ABF" w:rsidP="00174ABF">
      <w:pPr>
        <w:spacing w:after="160" w:line="259" w:lineRule="auto"/>
        <w:jc w:val="left"/>
        <w:rPr>
          <w:lang w:eastAsia="ja-JP"/>
        </w:rPr>
      </w:pPr>
    </w:p>
    <w:p w14:paraId="659C0E56" w14:textId="77777777" w:rsidR="00174ABF" w:rsidRDefault="00174ABF" w:rsidP="00174ABF">
      <w:pPr>
        <w:spacing w:after="160" w:line="259" w:lineRule="auto"/>
        <w:jc w:val="left"/>
        <w:rPr>
          <w:lang w:eastAsia="ja-JP"/>
        </w:rPr>
      </w:pPr>
    </w:p>
    <w:p w14:paraId="2EDEE750" w14:textId="77777777" w:rsidR="00174ABF" w:rsidRPr="00161943" w:rsidRDefault="00174ABF" w:rsidP="00174ABF">
      <w:pPr>
        <w:pStyle w:val="Heading2"/>
        <w:rPr>
          <w:lang w:eastAsia="ja-JP"/>
        </w:rPr>
      </w:pPr>
      <w:r w:rsidRPr="00052539">
        <w:rPr>
          <w:lang w:eastAsia="ja-JP"/>
        </w:rPr>
        <w:t xml:space="preserve">Support Case 1 in IDLE and INACTIVE </w:t>
      </w:r>
      <w:r>
        <w:rPr>
          <w:lang w:eastAsia="ja-JP"/>
        </w:rPr>
        <w:t>states</w:t>
      </w:r>
    </w:p>
    <w:p w14:paraId="385CBB62" w14:textId="77777777" w:rsidR="00174ABF" w:rsidRPr="002570D2" w:rsidRDefault="00174ABF" w:rsidP="00174ABF">
      <w:pPr>
        <w:spacing w:after="160" w:line="259" w:lineRule="auto"/>
        <w:jc w:val="left"/>
        <w:rPr>
          <w:rFonts w:eastAsia="Aptos"/>
          <w:color w:val="000000" w:themeColor="text1"/>
        </w:rPr>
      </w:pPr>
      <w:r w:rsidRPr="002570D2">
        <w:rPr>
          <w:rFonts w:eastAsia="Aptos"/>
          <w:color w:val="000000" w:themeColor="text1"/>
        </w:rPr>
        <w:t xml:space="preserve">For AI/ML Case 1, UE can also indicate whether it supports AI/ML positioning in IDLE or INACTIVE </w:t>
      </w:r>
      <w:r>
        <w:rPr>
          <w:rFonts w:eastAsia="Aptos"/>
          <w:color w:val="000000" w:themeColor="text1"/>
        </w:rPr>
        <w:t>states</w:t>
      </w:r>
      <w:r w:rsidRPr="002570D2">
        <w:rPr>
          <w:rFonts w:eastAsia="Aptos"/>
          <w:color w:val="000000" w:themeColor="text1"/>
        </w:rPr>
        <w:t xml:space="preserve"> along with corresponding PRS resource and processing features. We propose the following changes to existing FGs and new FGs:</w:t>
      </w:r>
    </w:p>
    <w:p w14:paraId="588D77D7" w14:textId="77777777" w:rsidR="00174ABF" w:rsidRPr="002570D2" w:rsidRDefault="00174ABF" w:rsidP="00174ABF">
      <w:pPr>
        <w:pStyle w:val="ListParagraph"/>
        <w:numPr>
          <w:ilvl w:val="0"/>
          <w:numId w:val="24"/>
        </w:numPr>
        <w:spacing w:before="0" w:after="160" w:line="259" w:lineRule="auto"/>
        <w:jc w:val="left"/>
        <w:rPr>
          <w:rFonts w:eastAsia="Yu Mincho"/>
          <w:color w:val="000000" w:themeColor="text1"/>
          <w:lang w:eastAsia="ja-JP"/>
        </w:rPr>
      </w:pPr>
      <w:r w:rsidRPr="002570D2">
        <w:rPr>
          <w:color w:val="000000" w:themeColor="text1"/>
          <w:lang w:eastAsia="ja-JP"/>
        </w:rPr>
        <w:t xml:space="preserve">Support of PRS measurement in RRC_INACTIVE state for </w:t>
      </w:r>
      <w:r w:rsidRPr="002570D2">
        <w:rPr>
          <w:rFonts w:eastAsia="Yu Mincho"/>
          <w:color w:val="000000" w:themeColor="text1"/>
          <w:lang w:eastAsia="ja-JP"/>
        </w:rPr>
        <w:t>UE-based positioning Case 1</w:t>
      </w:r>
    </w:p>
    <w:p w14:paraId="463B59C2" w14:textId="77777777" w:rsidR="00174ABF" w:rsidRPr="002570D2" w:rsidRDefault="00174ABF" w:rsidP="00174ABF">
      <w:pPr>
        <w:pStyle w:val="ListParagraph"/>
        <w:numPr>
          <w:ilvl w:val="0"/>
          <w:numId w:val="24"/>
        </w:numPr>
        <w:spacing w:before="0" w:after="160" w:line="259" w:lineRule="auto"/>
        <w:jc w:val="left"/>
        <w:rPr>
          <w:rFonts w:eastAsia="Yu Mincho"/>
          <w:color w:val="000000" w:themeColor="text1"/>
          <w:lang w:eastAsia="ja-JP"/>
        </w:rPr>
      </w:pPr>
      <w:r w:rsidRPr="002570D2">
        <w:rPr>
          <w:color w:val="000000" w:themeColor="text1"/>
        </w:rPr>
        <w:t xml:space="preserve">DL PRS processing capabilities in RRC inactive </w:t>
      </w:r>
      <w:proofErr w:type="gramStart"/>
      <w:r w:rsidRPr="002570D2">
        <w:rPr>
          <w:color w:val="000000" w:themeColor="text1"/>
        </w:rPr>
        <w:t>state</w:t>
      </w:r>
      <w:r w:rsidRPr="002570D2">
        <w:rPr>
          <w:rFonts w:eastAsia="Yu Mincho"/>
          <w:color w:val="000000" w:themeColor="text1"/>
          <w:lang w:eastAsia="ja-JP"/>
        </w:rPr>
        <w:t xml:space="preserve">  for</w:t>
      </w:r>
      <w:proofErr w:type="gramEnd"/>
      <w:r w:rsidRPr="002570D2">
        <w:rPr>
          <w:rFonts w:eastAsia="Yu Mincho"/>
          <w:color w:val="000000" w:themeColor="text1"/>
          <w:lang w:eastAsia="ja-JP"/>
        </w:rPr>
        <w:t xml:space="preserve"> UE-based positioning Case 1</w:t>
      </w:r>
    </w:p>
    <w:p w14:paraId="6DEF3B78" w14:textId="77777777" w:rsidR="00174ABF" w:rsidRPr="006318A7" w:rsidRDefault="00174ABF" w:rsidP="00174ABF">
      <w:pPr>
        <w:pStyle w:val="ListParagraph"/>
        <w:numPr>
          <w:ilvl w:val="0"/>
          <w:numId w:val="24"/>
        </w:numPr>
        <w:spacing w:before="0" w:after="160" w:line="259" w:lineRule="auto"/>
        <w:jc w:val="left"/>
        <w:rPr>
          <w:rFonts w:eastAsia="Yu Mincho"/>
          <w:color w:val="000000" w:themeColor="text1"/>
          <w:lang w:eastAsia="ja-JP"/>
        </w:rPr>
      </w:pPr>
      <w:r w:rsidRPr="002570D2">
        <w:rPr>
          <w:color w:val="000000" w:themeColor="text1"/>
        </w:rPr>
        <w:t>Support of PRS measurement in RRC_</w:t>
      </w:r>
      <w:proofErr w:type="gramStart"/>
      <w:r w:rsidRPr="002570D2">
        <w:rPr>
          <w:color w:val="000000" w:themeColor="text1"/>
        </w:rPr>
        <w:t>IDLE</w:t>
      </w:r>
      <w:r w:rsidRPr="002570D2">
        <w:rPr>
          <w:rFonts w:eastAsia="Yu Mincho"/>
          <w:color w:val="000000" w:themeColor="text1"/>
          <w:lang w:eastAsia="ja-JP"/>
        </w:rPr>
        <w:t xml:space="preserve">  for</w:t>
      </w:r>
      <w:proofErr w:type="gramEnd"/>
      <w:r w:rsidRPr="002570D2">
        <w:rPr>
          <w:rFonts w:eastAsia="Yu Mincho"/>
          <w:color w:val="000000" w:themeColor="text1"/>
          <w:lang w:eastAsia="ja-JP"/>
        </w:rPr>
        <w:t xml:space="preserve"> UE-based positioning Case 1</w:t>
      </w:r>
    </w:p>
    <w:p w14:paraId="0DC95C30" w14:textId="77777777" w:rsidR="00174ABF" w:rsidRDefault="00174ABF" w:rsidP="00174ABF">
      <w:pPr>
        <w:spacing w:before="0" w:after="160" w:line="259" w:lineRule="auto"/>
        <w:jc w:val="left"/>
        <w:rPr>
          <w:rFonts w:eastAsia="Yu Mincho"/>
          <w:color w:val="000000" w:themeColor="text1"/>
          <w:lang w:eastAsia="ja-JP"/>
        </w:rPr>
      </w:pPr>
    </w:p>
    <w:p w14:paraId="00E25F01" w14:textId="46F05E47" w:rsidR="00174ABF" w:rsidRDefault="00174ABF" w:rsidP="00174ABF">
      <w:pPr>
        <w:spacing w:before="0" w:after="160" w:line="259" w:lineRule="auto"/>
        <w:jc w:val="left"/>
        <w:rPr>
          <w:rFonts w:eastAsia="Yu Mincho"/>
          <w:color w:val="000000" w:themeColor="text1"/>
          <w:lang w:eastAsia="ja-JP"/>
        </w:rPr>
      </w:pPr>
      <w:r>
        <w:rPr>
          <w:rFonts w:eastAsia="Yu Mincho"/>
          <w:color w:val="000000" w:themeColor="text1"/>
          <w:lang w:eastAsia="ja-JP"/>
        </w:rPr>
        <w:t xml:space="preserve">There was a confusion in the last meeting about whether Case 1 can be supported in IDLE or INACTIVE states. This confusion is probably due </w:t>
      </w:r>
      <w:r w:rsidR="006037DD">
        <w:rPr>
          <w:rFonts w:eastAsia="Yu Mincho"/>
          <w:color w:val="000000" w:themeColor="text1"/>
          <w:lang w:eastAsia="ja-JP"/>
        </w:rPr>
        <w:t>to</w:t>
      </w:r>
      <w:r>
        <w:rPr>
          <w:rFonts w:eastAsia="Yu Mincho"/>
          <w:color w:val="000000" w:themeColor="text1"/>
          <w:lang w:eastAsia="ja-JP"/>
        </w:rPr>
        <w:t xml:space="preserve"> an old discussion in Rel-18. RAN1 provided RAN2 LS on expected data collection size when considering data collection for training as part of RAN1#118 study item. RAN1 intention was that data collection during IDLE or INACTIVE may not be considered. However, the inference operation can still function during CONNECTED, IDLE, or INACTIVE states. The UE should not be expected to support </w:t>
      </w:r>
      <w:proofErr w:type="gramStart"/>
      <w:r>
        <w:rPr>
          <w:rFonts w:eastAsia="Yu Mincho"/>
          <w:color w:val="000000" w:themeColor="text1"/>
          <w:lang w:eastAsia="ja-JP"/>
        </w:rPr>
        <w:t>same</w:t>
      </w:r>
      <w:proofErr w:type="gramEnd"/>
      <w:r>
        <w:rPr>
          <w:rFonts w:eastAsia="Yu Mincho"/>
          <w:color w:val="000000" w:themeColor="text1"/>
          <w:lang w:eastAsia="ja-JP"/>
        </w:rPr>
        <w:t xml:space="preserve"> capabilities for Case 1 during INACTIVE or IDLE states as in the CONNECTED state. This is because AI/ML model and related processing can be different between these states. Equivalent treatment has been also considered for legacy methods. Capabilities of legacy methods in the IDLE or INACTIVE states are not necessarily same as those of CONNECTED state and that </w:t>
      </w:r>
      <w:r w:rsidR="006037DD">
        <w:rPr>
          <w:rFonts w:eastAsia="Yu Mincho"/>
          <w:color w:val="000000" w:themeColor="text1"/>
          <w:lang w:eastAsia="ja-JP"/>
        </w:rPr>
        <w:t xml:space="preserve">is </w:t>
      </w:r>
      <w:r>
        <w:rPr>
          <w:rFonts w:eastAsia="Yu Mincho"/>
          <w:color w:val="000000" w:themeColor="text1"/>
          <w:lang w:eastAsia="ja-JP"/>
        </w:rPr>
        <w:t xml:space="preserve">the reason they already have separate indications. Therefore, equivalent treatment is needed for Case 1. </w:t>
      </w:r>
    </w:p>
    <w:p w14:paraId="07635A5F" w14:textId="77777777" w:rsidR="00174ABF" w:rsidRPr="006318A7" w:rsidRDefault="00174ABF" w:rsidP="00174ABF">
      <w:pPr>
        <w:spacing w:before="0" w:after="160" w:line="259" w:lineRule="auto"/>
        <w:jc w:val="left"/>
        <w:rPr>
          <w:rFonts w:eastAsia="Yu Mincho"/>
          <w:color w:val="000000" w:themeColor="text1"/>
          <w:lang w:eastAsia="ja-JP"/>
        </w:rPr>
      </w:pPr>
      <w:r>
        <w:rPr>
          <w:rFonts w:eastAsia="Yu Mincho"/>
          <w:color w:val="000000" w:themeColor="text1"/>
          <w:lang w:eastAsia="ja-JP"/>
        </w:rPr>
        <w:t>For similarity between components between Case1 and legacy methods, same design can be applied as in other FGs to optimize UE indication overhead. I</w:t>
      </w:r>
      <w:r w:rsidRPr="006318A7">
        <w:rPr>
          <w:rFonts w:eastAsia="Yu Mincho"/>
          <w:color w:val="000000" w:themeColor="text1"/>
          <w:lang w:eastAsia="ja-JP"/>
        </w:rPr>
        <w:t>f UE support</w:t>
      </w:r>
      <w:r>
        <w:rPr>
          <w:rFonts w:eastAsia="Yu Mincho"/>
          <w:color w:val="000000" w:themeColor="text1"/>
          <w:lang w:eastAsia="ja-JP"/>
        </w:rPr>
        <w:t>s</w:t>
      </w:r>
      <w:r w:rsidRPr="006318A7">
        <w:rPr>
          <w:rFonts w:eastAsia="Yu Mincho"/>
          <w:color w:val="000000" w:themeColor="text1"/>
          <w:lang w:eastAsia="ja-JP"/>
        </w:rPr>
        <w:t xml:space="preserve"> component values same to common values of existing legacy methods, then UE can skip indicating those component(s). It is beneficial to indicate the UE can skip them and those indicated in other corresponding FGs become the baseline. We propose adding a note to indicate it (see newly proposed FG 58-2-13 below).</w:t>
      </w:r>
    </w:p>
    <w:p w14:paraId="098E9A0D" w14:textId="77777777" w:rsidR="00174ABF" w:rsidRDefault="00174ABF" w:rsidP="00174ABF">
      <w:pPr>
        <w:spacing w:after="0"/>
        <w:rPr>
          <w:rFonts w:ascii="Times" w:eastAsia="Yu Mincho" w:hAnsi="Times"/>
          <w:b/>
          <w:bCs/>
          <w:szCs w:val="24"/>
          <w:lang w:eastAsia="ja-JP"/>
        </w:rPr>
      </w:pPr>
    </w:p>
    <w:p w14:paraId="3EB891CB" w14:textId="77777777" w:rsidR="00174ABF" w:rsidRDefault="00174ABF" w:rsidP="00174ABF">
      <w:pPr>
        <w:spacing w:after="0"/>
        <w:ind w:left="360"/>
        <w:rPr>
          <w:rFonts w:ascii="Times" w:eastAsia="Yu Mincho" w:hAnsi="Times"/>
          <w:b/>
          <w:bCs/>
          <w:szCs w:val="24"/>
          <w:lang w:eastAsia="ja-JP"/>
        </w:rPr>
      </w:pPr>
    </w:p>
    <w:p w14:paraId="49BDE942" w14:textId="437C3643" w:rsidR="00174ABF" w:rsidRDefault="00174ABF" w:rsidP="00174ABF">
      <w:pPr>
        <w:spacing w:after="0"/>
        <w:rPr>
          <w:rFonts w:ascii="Times" w:eastAsia="Batang" w:hAnsi="Times"/>
          <w:b/>
          <w:bCs/>
          <w:szCs w:val="24"/>
        </w:rPr>
      </w:pPr>
      <w:r w:rsidRPr="003215F4">
        <w:rPr>
          <w:rFonts w:ascii="Times" w:eastAsia="Yu Mincho" w:hAnsi="Times"/>
          <w:b/>
          <w:bCs/>
          <w:szCs w:val="24"/>
          <w:lang w:eastAsia="ja-JP"/>
        </w:rPr>
        <w:t xml:space="preserve">Proposal </w:t>
      </w:r>
      <w:r w:rsidR="00A36397">
        <w:rPr>
          <w:rFonts w:ascii="Times" w:eastAsia="Yu Mincho" w:hAnsi="Times"/>
          <w:b/>
          <w:bCs/>
          <w:szCs w:val="24"/>
          <w:lang w:eastAsia="ja-JP"/>
        </w:rPr>
        <w:t>8</w:t>
      </w:r>
      <w:r w:rsidRPr="003215F4">
        <w:rPr>
          <w:rFonts w:ascii="Times" w:eastAsia="Batang" w:hAnsi="Times"/>
          <w:b/>
          <w:bCs/>
          <w:szCs w:val="24"/>
        </w:rPr>
        <w:t>: Introduce the following Rel. 19 UE FGs for UE-based positioning Case 1:</w:t>
      </w:r>
    </w:p>
    <w:p w14:paraId="15AA564E" w14:textId="77777777" w:rsidR="00174ABF" w:rsidRDefault="00174ABF" w:rsidP="00174ABF">
      <w:pPr>
        <w:spacing w:after="0"/>
        <w:rPr>
          <w:rFonts w:ascii="Times" w:eastAsia="Batang" w:hAnsi="Times"/>
          <w:b/>
          <w:bCs/>
          <w:szCs w:val="24"/>
        </w:rPr>
      </w:pPr>
    </w:p>
    <w:p w14:paraId="42BDB332" w14:textId="77777777" w:rsidR="00174ABF" w:rsidRPr="003215F4" w:rsidRDefault="00174ABF" w:rsidP="00174ABF">
      <w:pPr>
        <w:spacing w:after="0"/>
        <w:rPr>
          <w:rFonts w:ascii="Times" w:eastAsia="Batang" w:hAnsi="Times"/>
          <w:b/>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573"/>
        <w:gridCol w:w="3060"/>
        <w:gridCol w:w="3136"/>
        <w:gridCol w:w="1043"/>
        <w:gridCol w:w="417"/>
        <w:gridCol w:w="417"/>
        <w:gridCol w:w="3287"/>
        <w:gridCol w:w="663"/>
        <w:gridCol w:w="443"/>
        <w:gridCol w:w="443"/>
        <w:gridCol w:w="443"/>
        <w:gridCol w:w="5684"/>
        <w:gridCol w:w="1670"/>
      </w:tblGrid>
      <w:tr w:rsidR="00174ABF" w:rsidRPr="00BB6334" w14:paraId="7E4A9B91" w14:textId="77777777" w:rsidTr="00C06C2E">
        <w:trPr>
          <w:trHeight w:val="20"/>
        </w:trPr>
        <w:tc>
          <w:tcPr>
            <w:tcW w:w="0" w:type="auto"/>
            <w:tcBorders>
              <w:top w:val="single" w:sz="4" w:space="0" w:color="auto"/>
              <w:left w:val="single" w:sz="4" w:space="0" w:color="auto"/>
              <w:bottom w:val="single" w:sz="4" w:space="0" w:color="auto"/>
              <w:right w:val="single" w:sz="4" w:space="0" w:color="auto"/>
            </w:tcBorders>
            <w:hideMark/>
          </w:tcPr>
          <w:p w14:paraId="02905C3C" w14:textId="77777777" w:rsidR="00174ABF" w:rsidRPr="00C85783" w:rsidRDefault="00174ABF" w:rsidP="00C06C2E">
            <w:pPr>
              <w:keepNext/>
              <w:keepLines/>
              <w:spacing w:line="254" w:lineRule="auto"/>
              <w:rPr>
                <w:rFonts w:eastAsia="MS Mincho" w:cs="Arial"/>
                <w:sz w:val="12"/>
                <w:szCs w:val="12"/>
              </w:rPr>
            </w:pPr>
            <w:r w:rsidRPr="00C85783">
              <w:rPr>
                <w:rFonts w:eastAsia="MS Mincho" w:cs="Arial"/>
                <w:sz w:val="12"/>
                <w:szCs w:val="12"/>
              </w:rPr>
              <w:lastRenderedPageBreak/>
              <w:t xml:space="preserve">58. </w:t>
            </w:r>
            <w:proofErr w:type="spellStart"/>
            <w:r w:rsidRPr="00C85783">
              <w:rPr>
                <w:rFonts w:eastAsia="MS Mincho" w:cs="Arial"/>
                <w:sz w:val="12"/>
                <w:szCs w:val="12"/>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2F1FD1" w14:textId="77777777" w:rsidR="00174ABF" w:rsidRPr="00C85783" w:rsidRDefault="00174ABF" w:rsidP="00C06C2E">
            <w:pPr>
              <w:keepNext/>
              <w:keepLines/>
              <w:spacing w:line="254" w:lineRule="auto"/>
              <w:rPr>
                <w:rFonts w:eastAsia="MS Mincho" w:cs="Arial"/>
                <w:sz w:val="12"/>
                <w:szCs w:val="12"/>
                <w:lang w:eastAsia="ja-JP"/>
              </w:rPr>
            </w:pPr>
            <w:r w:rsidRPr="00C85783">
              <w:rPr>
                <w:rFonts w:eastAsia="MS Mincho" w:cs="Arial"/>
                <w:sz w:val="12"/>
                <w:szCs w:val="12"/>
              </w:rPr>
              <w:t>58-2-</w:t>
            </w:r>
            <w:r>
              <w:rPr>
                <w:rFonts w:eastAsia="MS Mincho" w:cs="Arial"/>
                <w:sz w:val="12"/>
                <w:szCs w:val="12"/>
              </w:rPr>
              <w:t>12</w:t>
            </w:r>
          </w:p>
        </w:tc>
        <w:tc>
          <w:tcPr>
            <w:tcW w:w="0" w:type="auto"/>
            <w:tcBorders>
              <w:top w:val="single" w:sz="4" w:space="0" w:color="auto"/>
              <w:left w:val="single" w:sz="4" w:space="0" w:color="auto"/>
              <w:bottom w:val="single" w:sz="4" w:space="0" w:color="auto"/>
              <w:right w:val="single" w:sz="4" w:space="0" w:color="auto"/>
            </w:tcBorders>
            <w:hideMark/>
          </w:tcPr>
          <w:p w14:paraId="65E493B4" w14:textId="77777777" w:rsidR="00174ABF" w:rsidRPr="00BB6334" w:rsidRDefault="00174ABF" w:rsidP="00C06C2E">
            <w:pPr>
              <w:keepNext/>
              <w:keepLines/>
              <w:spacing w:line="254" w:lineRule="auto"/>
              <w:rPr>
                <w:rFonts w:eastAsia="Yu Mincho" w:cs="Arial"/>
                <w:color w:val="FF0000"/>
                <w:sz w:val="12"/>
                <w:szCs w:val="12"/>
                <w:lang w:eastAsia="ja-JP"/>
              </w:rPr>
            </w:pPr>
            <w:r w:rsidRPr="00BB6334">
              <w:rPr>
                <w:sz w:val="12"/>
                <w:szCs w:val="12"/>
                <w:lang w:eastAsia="ja-JP"/>
              </w:rPr>
              <w:t xml:space="preserve">Support of </w:t>
            </w:r>
            <w:r w:rsidRPr="00BB6334">
              <w:rPr>
                <w:rFonts w:eastAsia="Yu Mincho" w:cs="Arial"/>
                <w:color w:val="FF0000"/>
                <w:sz w:val="12"/>
                <w:szCs w:val="12"/>
                <w:lang w:eastAsia="ja-JP"/>
              </w:rPr>
              <w:t>UE-based positioning Case 1</w:t>
            </w:r>
            <w:r>
              <w:rPr>
                <w:rFonts w:eastAsia="Yu Mincho" w:cs="Arial"/>
                <w:color w:val="FF0000"/>
                <w:sz w:val="12"/>
                <w:szCs w:val="12"/>
                <w:lang w:eastAsia="ja-JP"/>
              </w:rPr>
              <w:t xml:space="preserve"> </w:t>
            </w:r>
            <w:r w:rsidRPr="00BB6334">
              <w:rPr>
                <w:sz w:val="12"/>
                <w:szCs w:val="12"/>
                <w:lang w:eastAsia="ja-JP"/>
              </w:rPr>
              <w:t xml:space="preserve">in RRC_INACTIVE state </w:t>
            </w:r>
          </w:p>
        </w:tc>
        <w:tc>
          <w:tcPr>
            <w:tcW w:w="0" w:type="auto"/>
            <w:tcBorders>
              <w:top w:val="single" w:sz="4" w:space="0" w:color="auto"/>
              <w:left w:val="single" w:sz="4" w:space="0" w:color="auto"/>
              <w:bottom w:val="single" w:sz="4" w:space="0" w:color="auto"/>
              <w:right w:val="single" w:sz="4" w:space="0" w:color="auto"/>
            </w:tcBorders>
            <w:hideMark/>
          </w:tcPr>
          <w:p w14:paraId="0D035E33" w14:textId="77777777" w:rsidR="00174ABF" w:rsidRPr="00BB6334" w:rsidRDefault="00174ABF" w:rsidP="00C06C2E">
            <w:pPr>
              <w:spacing w:line="254" w:lineRule="auto"/>
              <w:rPr>
                <w:rFonts w:cs="Arial"/>
                <w:color w:val="FF0000"/>
                <w:sz w:val="12"/>
                <w:szCs w:val="12"/>
              </w:rPr>
            </w:pPr>
            <w:r w:rsidRPr="00BB6334">
              <w:rPr>
                <w:color w:val="FF0000"/>
                <w:sz w:val="12"/>
                <w:szCs w:val="12"/>
                <w:lang w:eastAsia="ja-JP"/>
              </w:rPr>
              <w:t>UE-based positioning</w:t>
            </w:r>
            <w:r>
              <w:rPr>
                <w:color w:val="FF0000"/>
                <w:sz w:val="12"/>
                <w:szCs w:val="12"/>
                <w:lang w:eastAsia="ja-JP"/>
              </w:rPr>
              <w:t xml:space="preserve"> Case 1</w:t>
            </w:r>
            <w:r w:rsidRPr="00BB6334">
              <w:rPr>
                <w:sz w:val="12"/>
                <w:szCs w:val="12"/>
                <w:lang w:eastAsia="ja-JP"/>
              </w:rPr>
              <w:t xml:space="preserve"> in RRC_INACTIVE state</w:t>
            </w:r>
            <w:r w:rsidRPr="00BB6334">
              <w:rPr>
                <w:color w:val="FF0000"/>
                <w:sz w:val="12"/>
                <w:szCs w:val="12"/>
                <w:lang w:eastAsia="ja-JP"/>
              </w:rPr>
              <w:t xml:space="preserve"> </w:t>
            </w:r>
            <w:r>
              <w:rPr>
                <w:color w:val="FF0000"/>
                <w:sz w:val="12"/>
                <w:szCs w:val="12"/>
                <w:lang w:eastAsia="ja-JP"/>
              </w:rPr>
              <w:t>is supported</w:t>
            </w:r>
          </w:p>
        </w:tc>
        <w:tc>
          <w:tcPr>
            <w:tcW w:w="0" w:type="auto"/>
            <w:tcBorders>
              <w:top w:val="single" w:sz="4" w:space="0" w:color="auto"/>
              <w:left w:val="single" w:sz="4" w:space="0" w:color="auto"/>
              <w:bottom w:val="single" w:sz="4" w:space="0" w:color="auto"/>
              <w:right w:val="single" w:sz="4" w:space="0" w:color="auto"/>
            </w:tcBorders>
            <w:hideMark/>
          </w:tcPr>
          <w:p w14:paraId="55417D07" w14:textId="77777777" w:rsidR="00174ABF" w:rsidRPr="005215FD" w:rsidRDefault="00174ABF" w:rsidP="00C06C2E">
            <w:pPr>
              <w:keepNext/>
              <w:keepLines/>
              <w:spacing w:line="254" w:lineRule="auto"/>
              <w:rPr>
                <w:rFonts w:eastAsia="MS Mincho" w:cs="Arial"/>
                <w:color w:val="FF0000"/>
                <w:sz w:val="12"/>
                <w:szCs w:val="12"/>
                <w:highlight w:val="yellow"/>
                <w:lang w:eastAsia="ja-JP"/>
              </w:rPr>
            </w:pPr>
            <w:r w:rsidRPr="00674D45">
              <w:rPr>
                <w:rFonts w:eastAsia="MS Mincho" w:cs="Arial"/>
                <w:color w:val="FF0000"/>
                <w:sz w:val="12"/>
                <w:szCs w:val="12"/>
                <w:lang w:eastAsia="ja-JP"/>
              </w:rPr>
              <w:t>58-2-3 and 58-2-13</w:t>
            </w:r>
          </w:p>
        </w:tc>
        <w:tc>
          <w:tcPr>
            <w:tcW w:w="0" w:type="auto"/>
            <w:tcBorders>
              <w:top w:val="single" w:sz="4" w:space="0" w:color="auto"/>
              <w:left w:val="single" w:sz="4" w:space="0" w:color="auto"/>
              <w:bottom w:val="single" w:sz="4" w:space="0" w:color="auto"/>
              <w:right w:val="single" w:sz="4" w:space="0" w:color="auto"/>
            </w:tcBorders>
            <w:hideMark/>
          </w:tcPr>
          <w:p w14:paraId="4C665FB7" w14:textId="77777777" w:rsidR="00174ABF" w:rsidRPr="00BB6334" w:rsidRDefault="00174ABF" w:rsidP="00C06C2E">
            <w:pPr>
              <w:keepNext/>
              <w:keepLines/>
              <w:spacing w:line="254" w:lineRule="auto"/>
              <w:rPr>
                <w:rFonts w:eastAsia="Yu Mincho" w:cs="Arial"/>
                <w:color w:val="FF0000"/>
                <w:sz w:val="12"/>
                <w:szCs w:val="12"/>
                <w:lang w:eastAsia="ja-JP"/>
              </w:rPr>
            </w:pPr>
            <w:r w:rsidRPr="00BB6334">
              <w:rPr>
                <w:rFonts w:eastAsia="Yu Mincho"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E72D815" w14:textId="77777777" w:rsidR="00174ABF" w:rsidRPr="00BB6334" w:rsidRDefault="00174ABF" w:rsidP="00C06C2E">
            <w:pPr>
              <w:keepNext/>
              <w:keepLines/>
              <w:spacing w:line="254" w:lineRule="auto"/>
              <w:rPr>
                <w:rFonts w:eastAsia="MS Mincho" w:cs="Arial"/>
                <w:color w:val="FF0000"/>
                <w:sz w:val="12"/>
                <w:szCs w:val="12"/>
                <w:lang w:eastAsia="ja-JP"/>
              </w:rPr>
            </w:pPr>
            <w:r w:rsidRPr="00BB6334">
              <w:rPr>
                <w:rFonts w:eastAsia="MS Mincho"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6D866FB" w14:textId="77777777" w:rsidR="00174ABF" w:rsidRPr="00BB6334" w:rsidRDefault="00174ABF" w:rsidP="00C06C2E">
            <w:pPr>
              <w:keepNext/>
              <w:keepLines/>
              <w:spacing w:line="254" w:lineRule="auto"/>
              <w:rPr>
                <w:rFonts w:eastAsia="SimSun" w:cs="Arial"/>
                <w:color w:val="FF0000"/>
                <w:sz w:val="12"/>
                <w:szCs w:val="12"/>
              </w:rPr>
            </w:pPr>
            <w:r w:rsidRPr="00882731">
              <w:rPr>
                <w:rFonts w:eastAsia="Yu Mincho" w:cs="Arial"/>
                <w:color w:val="FF0000"/>
                <w:sz w:val="12"/>
                <w:szCs w:val="12"/>
                <w:lang w:eastAsia="ja-JP"/>
              </w:rPr>
              <w:t>UE-based positioning Case 1</w:t>
            </w:r>
            <w:r w:rsidRPr="00882731">
              <w:rPr>
                <w:sz w:val="12"/>
                <w:szCs w:val="12"/>
                <w:lang w:eastAsia="ja-JP"/>
              </w:rPr>
              <w:t xml:space="preserve"> in RRC_INACTIVE state</w:t>
            </w:r>
            <w:r w:rsidRPr="00882731">
              <w:rPr>
                <w:rFonts w:eastAsia="Yu Mincho" w:cs="Arial"/>
                <w:color w:val="FF0000"/>
                <w:sz w:val="12"/>
                <w:szCs w:val="12"/>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16F3A4B8" w14:textId="77777777" w:rsidR="00174ABF" w:rsidRPr="00C85783" w:rsidRDefault="00174ABF" w:rsidP="00C06C2E">
            <w:pPr>
              <w:keepNext/>
              <w:keepLines/>
              <w:spacing w:line="254" w:lineRule="auto"/>
              <w:rPr>
                <w:rFonts w:eastAsia="SimSun" w:cs="Arial"/>
                <w:sz w:val="12"/>
                <w:szCs w:val="12"/>
              </w:rPr>
            </w:pPr>
            <w:r w:rsidRPr="00C85783">
              <w:rPr>
                <w:rFonts w:eastAsia="MS Mincho" w:cs="Arial"/>
                <w:sz w:val="12"/>
                <w:szCs w:val="12"/>
              </w:rPr>
              <w:t>Per Band</w:t>
            </w:r>
          </w:p>
        </w:tc>
        <w:tc>
          <w:tcPr>
            <w:tcW w:w="0" w:type="auto"/>
            <w:tcBorders>
              <w:top w:val="single" w:sz="4" w:space="0" w:color="auto"/>
              <w:left w:val="single" w:sz="4" w:space="0" w:color="auto"/>
              <w:bottom w:val="single" w:sz="4" w:space="0" w:color="auto"/>
              <w:right w:val="single" w:sz="4" w:space="0" w:color="auto"/>
            </w:tcBorders>
            <w:hideMark/>
          </w:tcPr>
          <w:p w14:paraId="1C02F226" w14:textId="77777777" w:rsidR="00174ABF" w:rsidRPr="00C85783" w:rsidRDefault="00174ABF" w:rsidP="00C06C2E">
            <w:pPr>
              <w:keepNext/>
              <w:keepLines/>
              <w:spacing w:line="254" w:lineRule="auto"/>
              <w:rPr>
                <w:rFonts w:eastAsia="MS Mincho" w:cs="Arial"/>
                <w:sz w:val="12"/>
                <w:szCs w:val="12"/>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38106456" w14:textId="77777777" w:rsidR="00174ABF" w:rsidRPr="00C85783" w:rsidRDefault="00174ABF" w:rsidP="00C06C2E">
            <w:pPr>
              <w:keepNext/>
              <w:keepLines/>
              <w:spacing w:line="254" w:lineRule="auto"/>
              <w:rPr>
                <w:rFonts w:eastAsia="MS Mincho" w:cs="Arial"/>
                <w:sz w:val="12"/>
                <w:szCs w:val="12"/>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67E60A7C" w14:textId="77777777" w:rsidR="00174ABF" w:rsidRPr="00C85783" w:rsidRDefault="00174ABF" w:rsidP="00C06C2E">
            <w:pPr>
              <w:keepNext/>
              <w:keepLines/>
              <w:spacing w:line="254" w:lineRule="auto"/>
              <w:rPr>
                <w:rFonts w:eastAsia="MS Mincho" w:cs="Arial"/>
                <w:sz w:val="12"/>
                <w:szCs w:val="12"/>
                <w:lang w:eastAsia="ja-JP"/>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tcPr>
          <w:p w14:paraId="7F2D2FAE" w14:textId="77777777" w:rsidR="00174ABF" w:rsidRPr="00BB6334" w:rsidRDefault="00174ABF" w:rsidP="00C06C2E">
            <w:pPr>
              <w:keepNext/>
              <w:keepLines/>
              <w:spacing w:line="254" w:lineRule="auto"/>
              <w:rPr>
                <w:rFonts w:eastAsia="Yu Mincho" w:cs="Arial"/>
                <w:color w:val="FF0000"/>
                <w:sz w:val="12"/>
                <w:szCs w:val="12"/>
                <w:lang w:eastAsia="ja-JP"/>
              </w:rPr>
            </w:pPr>
          </w:p>
          <w:p w14:paraId="038B10FD" w14:textId="77777777" w:rsidR="00174ABF" w:rsidRPr="00BB6334" w:rsidRDefault="00174ABF" w:rsidP="00C06C2E">
            <w:pPr>
              <w:keepNext/>
              <w:keepLines/>
              <w:spacing w:line="254" w:lineRule="auto"/>
              <w:rPr>
                <w:rFonts w:eastAsia="Yu Mincho" w:cs="Arial"/>
                <w:color w:val="FF0000"/>
                <w:sz w:val="12"/>
                <w:szCs w:val="12"/>
                <w:lang w:eastAsia="ja-JP"/>
              </w:rPr>
            </w:pPr>
            <w:r w:rsidRPr="00BB6334">
              <w:rPr>
                <w:sz w:val="12"/>
                <w:szCs w:val="12"/>
                <w:lang w:eastAsia="ja-JP"/>
              </w:rPr>
              <w:t xml:space="preserve">Support of </w:t>
            </w:r>
            <w:r w:rsidRPr="00882731">
              <w:rPr>
                <w:rFonts w:eastAsia="Yu Mincho" w:cs="Arial"/>
                <w:color w:val="FF0000"/>
                <w:sz w:val="12"/>
                <w:szCs w:val="12"/>
                <w:lang w:eastAsia="ja-JP"/>
              </w:rPr>
              <w:t xml:space="preserve">UE-based positioning Case </w:t>
            </w:r>
            <w:proofErr w:type="gramStart"/>
            <w:r w:rsidRPr="00882731">
              <w:rPr>
                <w:rFonts w:eastAsia="Yu Mincho" w:cs="Arial"/>
                <w:color w:val="FF0000"/>
                <w:sz w:val="12"/>
                <w:szCs w:val="12"/>
                <w:lang w:eastAsia="ja-JP"/>
              </w:rPr>
              <w:t>1</w:t>
            </w:r>
            <w:r w:rsidRPr="00882731">
              <w:rPr>
                <w:sz w:val="12"/>
                <w:szCs w:val="12"/>
                <w:lang w:eastAsia="ja-JP"/>
              </w:rPr>
              <w:t xml:space="preserve"> </w:t>
            </w:r>
            <w:r w:rsidRPr="00BB6334">
              <w:rPr>
                <w:sz w:val="12"/>
                <w:szCs w:val="12"/>
                <w:lang w:eastAsia="ja-JP"/>
              </w:rPr>
              <w:t xml:space="preserve"> in</w:t>
            </w:r>
            <w:proofErr w:type="gramEnd"/>
            <w:r w:rsidRPr="00BB6334">
              <w:rPr>
                <w:sz w:val="12"/>
                <w:szCs w:val="12"/>
                <w:lang w:eastAsia="ja-JP"/>
              </w:rPr>
              <w:t xml:space="preserve"> RRC_INACTIVE state does not imply that LMF is aware of or controlling UE RRC state</w:t>
            </w:r>
          </w:p>
          <w:p w14:paraId="0917673F" w14:textId="77777777" w:rsidR="00174ABF" w:rsidRPr="00BB6334" w:rsidRDefault="00174ABF" w:rsidP="00C06C2E">
            <w:pPr>
              <w:keepNext/>
              <w:keepLines/>
              <w:spacing w:line="254" w:lineRule="auto"/>
              <w:rPr>
                <w:rFonts w:eastAsia="MS Mincho" w:cs="Arial"/>
                <w:color w:val="FF0000"/>
                <w:sz w:val="12"/>
                <w:szCs w:val="12"/>
              </w:rPr>
            </w:pPr>
          </w:p>
        </w:tc>
        <w:tc>
          <w:tcPr>
            <w:tcW w:w="0" w:type="auto"/>
            <w:tcBorders>
              <w:top w:val="single" w:sz="4" w:space="0" w:color="auto"/>
              <w:left w:val="single" w:sz="4" w:space="0" w:color="auto"/>
              <w:bottom w:val="single" w:sz="4" w:space="0" w:color="auto"/>
              <w:right w:val="single" w:sz="4" w:space="0" w:color="auto"/>
            </w:tcBorders>
            <w:hideMark/>
          </w:tcPr>
          <w:p w14:paraId="61E08B3D" w14:textId="77777777" w:rsidR="00174ABF" w:rsidRPr="00C85783" w:rsidRDefault="00174ABF" w:rsidP="00C06C2E">
            <w:pPr>
              <w:keepNext/>
              <w:keepLines/>
              <w:spacing w:line="254" w:lineRule="auto"/>
              <w:rPr>
                <w:rFonts w:eastAsia="MS Mincho" w:cs="Arial"/>
                <w:sz w:val="12"/>
                <w:szCs w:val="12"/>
              </w:rPr>
            </w:pPr>
            <w:r w:rsidRPr="00C85783">
              <w:rPr>
                <w:rFonts w:eastAsia="MS Mincho" w:cs="Arial"/>
                <w:sz w:val="12"/>
                <w:szCs w:val="12"/>
              </w:rPr>
              <w:t xml:space="preserve">Optional with capability </w:t>
            </w:r>
            <w:proofErr w:type="spellStart"/>
            <w:r w:rsidRPr="00C85783">
              <w:rPr>
                <w:rFonts w:eastAsia="MS Mincho" w:cs="Arial"/>
                <w:sz w:val="12"/>
                <w:szCs w:val="12"/>
              </w:rPr>
              <w:t>signalling</w:t>
            </w:r>
            <w:proofErr w:type="spellEnd"/>
          </w:p>
        </w:tc>
      </w:tr>
    </w:tbl>
    <w:p w14:paraId="0F3F05E9" w14:textId="77777777" w:rsidR="00174ABF" w:rsidRDefault="00174ABF" w:rsidP="00174ABF">
      <w:pPr>
        <w:spacing w:after="160" w:line="259" w:lineRule="auto"/>
        <w:jc w:val="left"/>
        <w:rPr>
          <w:rFonts w:eastAsia="Aptos"/>
        </w:rPr>
      </w:pPr>
    </w:p>
    <w:p w14:paraId="7FD27569" w14:textId="77777777" w:rsidR="00174ABF" w:rsidRDefault="00174ABF" w:rsidP="00174ABF">
      <w:pPr>
        <w:spacing w:after="160" w:line="259" w:lineRule="auto"/>
        <w:jc w:val="left"/>
        <w:rPr>
          <w:rFonts w:eastAsia="Aptos"/>
        </w:rPr>
      </w:pPr>
    </w:p>
    <w:p w14:paraId="47EF3F12" w14:textId="77777777" w:rsidR="00174ABF" w:rsidRPr="006C2094" w:rsidRDefault="00174ABF" w:rsidP="00174ABF">
      <w:pPr>
        <w:spacing w:after="160" w:line="259" w:lineRule="auto"/>
        <w:jc w:val="left"/>
        <w:rPr>
          <w:rFonts w:eastAsia="Aptos"/>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489"/>
        <w:gridCol w:w="2467"/>
        <w:gridCol w:w="3257"/>
        <w:gridCol w:w="1080"/>
        <w:gridCol w:w="450"/>
        <w:gridCol w:w="417"/>
        <w:gridCol w:w="3339"/>
        <w:gridCol w:w="574"/>
        <w:gridCol w:w="443"/>
        <w:gridCol w:w="443"/>
        <w:gridCol w:w="443"/>
        <w:gridCol w:w="6711"/>
        <w:gridCol w:w="1235"/>
      </w:tblGrid>
      <w:tr w:rsidR="00174ABF" w:rsidRPr="003215F4" w14:paraId="23438CDB" w14:textId="77777777" w:rsidTr="00C06C2E">
        <w:trPr>
          <w:trHeight w:val="20"/>
        </w:trPr>
        <w:tc>
          <w:tcPr>
            <w:tcW w:w="0" w:type="auto"/>
            <w:tcBorders>
              <w:top w:val="single" w:sz="4" w:space="0" w:color="auto"/>
              <w:left w:val="single" w:sz="4" w:space="0" w:color="auto"/>
              <w:bottom w:val="single" w:sz="4" w:space="0" w:color="auto"/>
              <w:right w:val="single" w:sz="4" w:space="0" w:color="auto"/>
            </w:tcBorders>
            <w:hideMark/>
          </w:tcPr>
          <w:p w14:paraId="40536E2E" w14:textId="77777777" w:rsidR="00174ABF" w:rsidRPr="00C85783" w:rsidRDefault="00174ABF" w:rsidP="00C06C2E">
            <w:pPr>
              <w:keepNext/>
              <w:keepLines/>
              <w:spacing w:line="254" w:lineRule="auto"/>
              <w:rPr>
                <w:rFonts w:eastAsia="MS Mincho" w:cs="Arial"/>
                <w:sz w:val="12"/>
                <w:szCs w:val="12"/>
              </w:rPr>
            </w:pPr>
            <w:r w:rsidRPr="00C85783">
              <w:rPr>
                <w:rFonts w:eastAsia="MS Mincho" w:cs="Arial"/>
                <w:sz w:val="12"/>
                <w:szCs w:val="12"/>
              </w:rPr>
              <w:t xml:space="preserve">58. </w:t>
            </w:r>
            <w:proofErr w:type="spellStart"/>
            <w:r w:rsidRPr="00C85783">
              <w:rPr>
                <w:rFonts w:eastAsia="MS Mincho" w:cs="Arial"/>
                <w:sz w:val="12"/>
                <w:szCs w:val="12"/>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B6AFFA" w14:textId="77777777" w:rsidR="00174ABF" w:rsidRPr="00C85783" w:rsidRDefault="00174ABF" w:rsidP="00C06C2E">
            <w:pPr>
              <w:keepNext/>
              <w:keepLines/>
              <w:spacing w:line="254" w:lineRule="auto"/>
              <w:rPr>
                <w:rFonts w:eastAsia="MS Mincho" w:cs="Arial"/>
                <w:sz w:val="12"/>
                <w:szCs w:val="12"/>
                <w:lang w:eastAsia="ja-JP"/>
              </w:rPr>
            </w:pPr>
            <w:r w:rsidRPr="00C85783">
              <w:rPr>
                <w:rFonts w:eastAsia="MS Mincho" w:cs="Arial"/>
                <w:sz w:val="12"/>
                <w:szCs w:val="12"/>
              </w:rPr>
              <w:t>58-2-</w:t>
            </w:r>
            <w:r>
              <w:rPr>
                <w:rFonts w:eastAsia="MS Mincho" w:cs="Arial"/>
                <w:sz w:val="12"/>
                <w:szCs w:val="12"/>
              </w:rPr>
              <w:t>13</w:t>
            </w:r>
          </w:p>
        </w:tc>
        <w:tc>
          <w:tcPr>
            <w:tcW w:w="0" w:type="auto"/>
            <w:tcBorders>
              <w:top w:val="single" w:sz="4" w:space="0" w:color="auto"/>
              <w:left w:val="single" w:sz="4" w:space="0" w:color="auto"/>
              <w:bottom w:val="single" w:sz="4" w:space="0" w:color="auto"/>
              <w:right w:val="single" w:sz="4" w:space="0" w:color="auto"/>
            </w:tcBorders>
            <w:hideMark/>
          </w:tcPr>
          <w:p w14:paraId="0A89FEC9" w14:textId="77777777" w:rsidR="00174ABF" w:rsidRPr="003215F4" w:rsidRDefault="00174ABF" w:rsidP="00C06C2E">
            <w:pPr>
              <w:keepNext/>
              <w:keepLines/>
              <w:spacing w:line="254" w:lineRule="auto"/>
              <w:rPr>
                <w:rFonts w:eastAsia="Yu Mincho" w:cs="Arial"/>
                <w:color w:val="FF0000"/>
                <w:sz w:val="12"/>
                <w:szCs w:val="12"/>
                <w:lang w:eastAsia="ja-JP"/>
              </w:rPr>
            </w:pPr>
            <w:r w:rsidRPr="003215F4">
              <w:rPr>
                <w:sz w:val="12"/>
                <w:szCs w:val="12"/>
              </w:rPr>
              <w:t xml:space="preserve">DL PRS processing capabilities in RRC inactive </w:t>
            </w:r>
            <w:proofErr w:type="gramStart"/>
            <w:r w:rsidRPr="003215F4">
              <w:rPr>
                <w:sz w:val="12"/>
                <w:szCs w:val="12"/>
              </w:rPr>
              <w:t>state</w:t>
            </w:r>
            <w:r w:rsidRPr="003215F4">
              <w:rPr>
                <w:rFonts w:eastAsia="Yu Mincho" w:cs="Arial"/>
                <w:color w:val="FF0000"/>
                <w:sz w:val="12"/>
                <w:szCs w:val="12"/>
                <w:lang w:eastAsia="ja-JP"/>
              </w:rPr>
              <w:t xml:space="preserve">  for</w:t>
            </w:r>
            <w:proofErr w:type="gramEnd"/>
            <w:r w:rsidRPr="003215F4">
              <w:rPr>
                <w:rFonts w:eastAsia="Yu Mincho" w:cs="Arial"/>
                <w:color w:val="FF0000"/>
                <w:sz w:val="12"/>
                <w:szCs w:val="12"/>
                <w:lang w:eastAsia="ja-JP"/>
              </w:rPr>
              <w:t xml:space="preserve"> UE-based positioning Case 1</w:t>
            </w:r>
          </w:p>
        </w:tc>
        <w:tc>
          <w:tcPr>
            <w:tcW w:w="3257" w:type="dxa"/>
            <w:tcBorders>
              <w:top w:val="single" w:sz="4" w:space="0" w:color="auto"/>
              <w:left w:val="single" w:sz="4" w:space="0" w:color="auto"/>
              <w:bottom w:val="single" w:sz="4" w:space="0" w:color="auto"/>
              <w:right w:val="single" w:sz="4" w:space="0" w:color="auto"/>
            </w:tcBorders>
          </w:tcPr>
          <w:p w14:paraId="6B002D40" w14:textId="77777777" w:rsidR="00174ABF" w:rsidRPr="00882731" w:rsidRDefault="00174ABF" w:rsidP="00C06C2E">
            <w:pPr>
              <w:pStyle w:val="TAL"/>
              <w:rPr>
                <w:sz w:val="12"/>
                <w:szCs w:val="12"/>
              </w:rPr>
            </w:pPr>
            <w:r w:rsidRPr="00882731">
              <w:rPr>
                <w:sz w:val="12"/>
                <w:szCs w:val="12"/>
              </w:rPr>
              <w:t>1. DL PRS buffering capability</w:t>
            </w:r>
          </w:p>
          <w:p w14:paraId="00D4CDFD" w14:textId="77777777" w:rsidR="00174ABF" w:rsidRPr="00882731" w:rsidRDefault="00174ABF" w:rsidP="00C06C2E">
            <w:pPr>
              <w:pStyle w:val="TAL"/>
              <w:rPr>
                <w:sz w:val="12"/>
                <w:szCs w:val="12"/>
              </w:rPr>
            </w:pPr>
            <w:r w:rsidRPr="00882731">
              <w:rPr>
                <w:sz w:val="12"/>
                <w:szCs w:val="12"/>
              </w:rPr>
              <w:t>a)</w:t>
            </w:r>
            <w:r w:rsidRPr="00882731">
              <w:rPr>
                <w:sz w:val="12"/>
                <w:szCs w:val="12"/>
              </w:rPr>
              <w:tab/>
              <w:t>Type 1 – sub-slot/symbol level buffering</w:t>
            </w:r>
          </w:p>
          <w:p w14:paraId="7EEF1F60" w14:textId="77777777" w:rsidR="00174ABF" w:rsidRPr="00882731" w:rsidRDefault="00174ABF" w:rsidP="00C06C2E">
            <w:pPr>
              <w:pStyle w:val="TAL"/>
              <w:rPr>
                <w:sz w:val="12"/>
                <w:szCs w:val="12"/>
              </w:rPr>
            </w:pPr>
            <w:r w:rsidRPr="00882731">
              <w:rPr>
                <w:sz w:val="12"/>
                <w:szCs w:val="12"/>
              </w:rPr>
              <w:t>b)</w:t>
            </w:r>
            <w:r w:rsidRPr="00882731">
              <w:rPr>
                <w:sz w:val="12"/>
                <w:szCs w:val="12"/>
              </w:rPr>
              <w:tab/>
              <w:t>Type 2 – slot level buffering</w:t>
            </w:r>
          </w:p>
          <w:p w14:paraId="3693961F" w14:textId="77777777" w:rsidR="00174ABF" w:rsidRPr="00882731" w:rsidRDefault="00174ABF" w:rsidP="00C06C2E">
            <w:pPr>
              <w:pStyle w:val="TAL"/>
              <w:rPr>
                <w:sz w:val="12"/>
                <w:szCs w:val="12"/>
              </w:rPr>
            </w:pPr>
          </w:p>
          <w:p w14:paraId="56F2E606" w14:textId="77777777" w:rsidR="00174ABF" w:rsidRPr="00882731" w:rsidRDefault="00174ABF" w:rsidP="00C06C2E">
            <w:pPr>
              <w:pStyle w:val="TAL"/>
              <w:rPr>
                <w:sz w:val="12"/>
                <w:szCs w:val="12"/>
              </w:rPr>
            </w:pPr>
            <w:r w:rsidRPr="00882731">
              <w:rPr>
                <w:sz w:val="12"/>
                <w:szCs w:val="12"/>
              </w:rPr>
              <w:t xml:space="preserve">2. Duration of DL PRS symbols N in units of </w:t>
            </w:r>
            <w:proofErr w:type="spellStart"/>
            <w:r w:rsidRPr="00882731">
              <w:rPr>
                <w:sz w:val="12"/>
                <w:szCs w:val="12"/>
              </w:rPr>
              <w:t>ms</w:t>
            </w:r>
            <w:proofErr w:type="spellEnd"/>
            <w:r w:rsidRPr="00882731">
              <w:rPr>
                <w:sz w:val="12"/>
                <w:szCs w:val="12"/>
              </w:rPr>
              <w:t xml:space="preserve"> a UE can process every T </w:t>
            </w:r>
            <w:proofErr w:type="spellStart"/>
            <w:r w:rsidRPr="00882731">
              <w:rPr>
                <w:sz w:val="12"/>
                <w:szCs w:val="12"/>
              </w:rPr>
              <w:t>ms</w:t>
            </w:r>
            <w:proofErr w:type="spellEnd"/>
            <w:r w:rsidRPr="00882731">
              <w:rPr>
                <w:sz w:val="12"/>
                <w:szCs w:val="12"/>
              </w:rPr>
              <w:t xml:space="preserve"> assuming maximum DL PRS bandwidth in MHz, which is supported and reported by UE</w:t>
            </w:r>
          </w:p>
          <w:p w14:paraId="3F6F47F3" w14:textId="77777777" w:rsidR="00174ABF" w:rsidRPr="00882731" w:rsidRDefault="00174ABF" w:rsidP="00C06C2E">
            <w:pPr>
              <w:pStyle w:val="TAL"/>
              <w:rPr>
                <w:sz w:val="12"/>
                <w:szCs w:val="12"/>
              </w:rPr>
            </w:pPr>
          </w:p>
          <w:p w14:paraId="2B2811F7" w14:textId="77777777" w:rsidR="00174ABF" w:rsidRPr="00882731" w:rsidRDefault="00174ABF" w:rsidP="00C06C2E">
            <w:pPr>
              <w:spacing w:line="254" w:lineRule="auto"/>
              <w:rPr>
                <w:rFonts w:cs="Arial"/>
                <w:sz w:val="12"/>
                <w:szCs w:val="12"/>
              </w:rPr>
            </w:pPr>
            <w:r w:rsidRPr="00882731">
              <w:rPr>
                <w:rFonts w:cs="Arial"/>
                <w:sz w:val="12"/>
                <w:szCs w:val="12"/>
              </w:rPr>
              <w:t xml:space="preserve">3. Max number of DL PRS resources that UE can process in a slot </w:t>
            </w:r>
          </w:p>
          <w:p w14:paraId="3B45FEA8" w14:textId="77777777" w:rsidR="00174ABF" w:rsidRPr="003215F4" w:rsidRDefault="00174ABF" w:rsidP="00C06C2E">
            <w:pPr>
              <w:spacing w:line="254" w:lineRule="auto"/>
              <w:rPr>
                <w:rFonts w:cs="Arial"/>
                <w:color w:val="FF0000"/>
                <w:sz w:val="12"/>
                <w:szCs w:val="12"/>
              </w:rPr>
            </w:pPr>
          </w:p>
        </w:tc>
        <w:tc>
          <w:tcPr>
            <w:tcW w:w="1080" w:type="dxa"/>
            <w:tcBorders>
              <w:top w:val="single" w:sz="4" w:space="0" w:color="auto"/>
              <w:left w:val="single" w:sz="4" w:space="0" w:color="auto"/>
              <w:bottom w:val="single" w:sz="4" w:space="0" w:color="auto"/>
              <w:right w:val="single" w:sz="4" w:space="0" w:color="auto"/>
            </w:tcBorders>
            <w:hideMark/>
          </w:tcPr>
          <w:p w14:paraId="07474947" w14:textId="77777777" w:rsidR="00174ABF" w:rsidRPr="003215F4" w:rsidRDefault="00174ABF" w:rsidP="00C06C2E">
            <w:pPr>
              <w:spacing w:line="254" w:lineRule="auto"/>
              <w:rPr>
                <w:rFonts w:cs="Arial"/>
                <w:color w:val="FF0000"/>
                <w:sz w:val="12"/>
                <w:szCs w:val="12"/>
              </w:rPr>
            </w:pPr>
            <w:r w:rsidRPr="00674D45">
              <w:rPr>
                <w:rFonts w:cs="Arial"/>
                <w:color w:val="FF0000"/>
                <w:sz w:val="12"/>
                <w:szCs w:val="12"/>
              </w:rPr>
              <w:t>58-2-4</w:t>
            </w:r>
          </w:p>
        </w:tc>
        <w:tc>
          <w:tcPr>
            <w:tcW w:w="450" w:type="dxa"/>
            <w:tcBorders>
              <w:top w:val="single" w:sz="4" w:space="0" w:color="auto"/>
              <w:left w:val="single" w:sz="4" w:space="0" w:color="auto"/>
              <w:bottom w:val="single" w:sz="4" w:space="0" w:color="auto"/>
              <w:right w:val="single" w:sz="4" w:space="0" w:color="auto"/>
            </w:tcBorders>
            <w:hideMark/>
          </w:tcPr>
          <w:p w14:paraId="54D2DEE4" w14:textId="77777777" w:rsidR="00174ABF" w:rsidRPr="003215F4" w:rsidRDefault="00174ABF" w:rsidP="00C06C2E">
            <w:pPr>
              <w:keepNext/>
              <w:keepLines/>
              <w:spacing w:line="254" w:lineRule="auto"/>
              <w:rPr>
                <w:rFonts w:eastAsia="Yu Mincho" w:cs="Arial"/>
                <w:color w:val="FF0000"/>
                <w:sz w:val="12"/>
                <w:szCs w:val="12"/>
                <w:lang w:eastAsia="ja-JP"/>
              </w:rPr>
            </w:pPr>
            <w:r w:rsidRPr="003215F4">
              <w:rPr>
                <w:rFonts w:eastAsia="Yu Mincho" w:cs="Arial"/>
                <w:color w:val="FF0000"/>
                <w:sz w:val="12"/>
                <w:szCs w:val="12"/>
                <w:lang w:eastAsia="ja-JP"/>
              </w:rPr>
              <w:t>N/A</w:t>
            </w:r>
          </w:p>
        </w:tc>
        <w:tc>
          <w:tcPr>
            <w:tcW w:w="360" w:type="dxa"/>
            <w:tcBorders>
              <w:top w:val="single" w:sz="4" w:space="0" w:color="auto"/>
              <w:left w:val="single" w:sz="4" w:space="0" w:color="auto"/>
              <w:bottom w:val="single" w:sz="4" w:space="0" w:color="auto"/>
              <w:right w:val="single" w:sz="4" w:space="0" w:color="auto"/>
            </w:tcBorders>
            <w:hideMark/>
          </w:tcPr>
          <w:p w14:paraId="38BDB036" w14:textId="77777777" w:rsidR="00174ABF" w:rsidRPr="003215F4" w:rsidRDefault="00174ABF" w:rsidP="00C06C2E">
            <w:pPr>
              <w:keepNext/>
              <w:keepLines/>
              <w:spacing w:line="254" w:lineRule="auto"/>
              <w:rPr>
                <w:rFonts w:eastAsia="MS Mincho" w:cs="Arial"/>
                <w:color w:val="FF0000"/>
                <w:sz w:val="12"/>
                <w:szCs w:val="12"/>
                <w:lang w:eastAsia="ja-JP"/>
              </w:rPr>
            </w:pPr>
            <w:r w:rsidRPr="003215F4">
              <w:rPr>
                <w:rFonts w:eastAsia="MS Mincho" w:cs="Arial"/>
                <w:color w:val="FF0000"/>
                <w:sz w:val="12"/>
                <w:szCs w:val="12"/>
                <w:lang w:eastAsia="ja-JP"/>
              </w:rPr>
              <w:t>N/A</w:t>
            </w:r>
          </w:p>
        </w:tc>
        <w:tc>
          <w:tcPr>
            <w:tcW w:w="3339" w:type="dxa"/>
            <w:tcBorders>
              <w:top w:val="single" w:sz="4" w:space="0" w:color="auto"/>
              <w:left w:val="single" w:sz="4" w:space="0" w:color="auto"/>
              <w:bottom w:val="single" w:sz="4" w:space="0" w:color="auto"/>
              <w:right w:val="single" w:sz="4" w:space="0" w:color="auto"/>
            </w:tcBorders>
          </w:tcPr>
          <w:p w14:paraId="601DEA39" w14:textId="77777777" w:rsidR="00174ABF" w:rsidRPr="003215F4" w:rsidRDefault="00174ABF" w:rsidP="00C06C2E">
            <w:pPr>
              <w:keepNext/>
              <w:keepLines/>
              <w:spacing w:line="254" w:lineRule="auto"/>
              <w:rPr>
                <w:rFonts w:eastAsia="MS Mincho" w:cs="Arial"/>
                <w:color w:val="FF0000"/>
                <w:sz w:val="12"/>
                <w:szCs w:val="1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76AF680B" w14:textId="77777777" w:rsidR="00174ABF" w:rsidRPr="00C85783" w:rsidRDefault="00174ABF" w:rsidP="00C06C2E">
            <w:pPr>
              <w:keepNext/>
              <w:keepLines/>
              <w:spacing w:line="254" w:lineRule="auto"/>
              <w:rPr>
                <w:rFonts w:eastAsia="SimSun" w:cs="Arial"/>
                <w:sz w:val="12"/>
                <w:szCs w:val="12"/>
              </w:rPr>
            </w:pPr>
            <w:r w:rsidRPr="00C85783">
              <w:rPr>
                <w:rFonts w:eastAsia="MS Mincho" w:cs="Arial"/>
                <w:sz w:val="12"/>
                <w:szCs w:val="12"/>
              </w:rPr>
              <w:t>Per band</w:t>
            </w:r>
          </w:p>
        </w:tc>
        <w:tc>
          <w:tcPr>
            <w:tcW w:w="0" w:type="auto"/>
            <w:tcBorders>
              <w:top w:val="single" w:sz="4" w:space="0" w:color="auto"/>
              <w:left w:val="single" w:sz="4" w:space="0" w:color="auto"/>
              <w:bottom w:val="single" w:sz="4" w:space="0" w:color="auto"/>
              <w:right w:val="single" w:sz="4" w:space="0" w:color="auto"/>
            </w:tcBorders>
            <w:hideMark/>
          </w:tcPr>
          <w:p w14:paraId="423757F2" w14:textId="77777777" w:rsidR="00174ABF" w:rsidRPr="00C85783" w:rsidRDefault="00174ABF" w:rsidP="00C06C2E">
            <w:pPr>
              <w:keepNext/>
              <w:keepLines/>
              <w:spacing w:line="254" w:lineRule="auto"/>
              <w:rPr>
                <w:rFonts w:eastAsia="MS Mincho" w:cs="Arial"/>
                <w:sz w:val="12"/>
                <w:szCs w:val="12"/>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6035B2C2" w14:textId="77777777" w:rsidR="00174ABF" w:rsidRPr="00C85783" w:rsidRDefault="00174ABF" w:rsidP="00C06C2E">
            <w:pPr>
              <w:keepNext/>
              <w:keepLines/>
              <w:spacing w:line="254" w:lineRule="auto"/>
              <w:rPr>
                <w:rFonts w:eastAsia="MS Mincho" w:cs="Arial"/>
                <w:sz w:val="12"/>
                <w:szCs w:val="12"/>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0717A023" w14:textId="77777777" w:rsidR="00174ABF" w:rsidRPr="00C85783" w:rsidRDefault="00174ABF" w:rsidP="00C06C2E">
            <w:pPr>
              <w:keepNext/>
              <w:keepLines/>
              <w:spacing w:line="254" w:lineRule="auto"/>
              <w:rPr>
                <w:rFonts w:eastAsia="MS Mincho" w:cs="Arial"/>
                <w:sz w:val="12"/>
                <w:szCs w:val="12"/>
                <w:lang w:eastAsia="ja-JP"/>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tcPr>
          <w:p w14:paraId="30670228" w14:textId="77777777" w:rsidR="00174ABF" w:rsidRPr="00882731" w:rsidRDefault="00174ABF" w:rsidP="00C06C2E">
            <w:pPr>
              <w:pStyle w:val="TAL"/>
              <w:rPr>
                <w:sz w:val="12"/>
                <w:szCs w:val="12"/>
              </w:rPr>
            </w:pPr>
            <w:r w:rsidRPr="00882731">
              <w:rPr>
                <w:sz w:val="12"/>
                <w:szCs w:val="12"/>
              </w:rPr>
              <w:t>Component 1 candidate values: {Type 1, Type 2}</w:t>
            </w:r>
          </w:p>
          <w:p w14:paraId="7ACA8F25" w14:textId="77777777" w:rsidR="00174ABF" w:rsidRPr="00882731" w:rsidRDefault="00174ABF" w:rsidP="00C06C2E">
            <w:pPr>
              <w:pStyle w:val="TAL"/>
              <w:rPr>
                <w:sz w:val="12"/>
                <w:szCs w:val="12"/>
              </w:rPr>
            </w:pPr>
          </w:p>
          <w:p w14:paraId="47E27DBF" w14:textId="77777777" w:rsidR="00174ABF" w:rsidRPr="00882731" w:rsidRDefault="00174ABF" w:rsidP="00C06C2E">
            <w:pPr>
              <w:pStyle w:val="TAL"/>
              <w:rPr>
                <w:sz w:val="12"/>
                <w:szCs w:val="12"/>
              </w:rPr>
            </w:pPr>
            <w:r w:rsidRPr="00882731">
              <w:rPr>
                <w:sz w:val="12"/>
                <w:szCs w:val="12"/>
              </w:rPr>
              <w:t>Component 2 candidate values:</w:t>
            </w:r>
          </w:p>
          <w:p w14:paraId="56FED33D" w14:textId="77777777" w:rsidR="00174ABF" w:rsidRPr="00882731" w:rsidRDefault="00174ABF" w:rsidP="00C06C2E">
            <w:pPr>
              <w:pStyle w:val="TAL"/>
              <w:rPr>
                <w:sz w:val="12"/>
                <w:szCs w:val="12"/>
              </w:rPr>
            </w:pPr>
            <w:r w:rsidRPr="00882731">
              <w:rPr>
                <w:sz w:val="12"/>
                <w:szCs w:val="12"/>
              </w:rPr>
              <w:t xml:space="preserve">T: {8, 16, 20, 30, 40, 80, 160, 320, 640, 1280} </w:t>
            </w:r>
            <w:proofErr w:type="spellStart"/>
            <w:r w:rsidRPr="00882731">
              <w:rPr>
                <w:sz w:val="12"/>
                <w:szCs w:val="12"/>
              </w:rPr>
              <w:t>ms</w:t>
            </w:r>
            <w:proofErr w:type="spellEnd"/>
          </w:p>
          <w:p w14:paraId="08FAB69C" w14:textId="77777777" w:rsidR="00174ABF" w:rsidRPr="00882731" w:rsidRDefault="00174ABF" w:rsidP="00C06C2E">
            <w:pPr>
              <w:pStyle w:val="TAL"/>
              <w:rPr>
                <w:sz w:val="12"/>
                <w:szCs w:val="12"/>
              </w:rPr>
            </w:pPr>
            <w:r w:rsidRPr="00882731">
              <w:rPr>
                <w:sz w:val="12"/>
                <w:szCs w:val="12"/>
              </w:rPr>
              <w:t xml:space="preserve">N: {0.125, 0.25, 0.5, 1, 2, 4, 6, 8, 12, 16, 20, 25, 30, 32, 35, 40, 45, 50} </w:t>
            </w:r>
            <w:proofErr w:type="spellStart"/>
            <w:r w:rsidRPr="00882731">
              <w:rPr>
                <w:sz w:val="12"/>
                <w:szCs w:val="12"/>
              </w:rPr>
              <w:t>ms</w:t>
            </w:r>
            <w:proofErr w:type="spellEnd"/>
          </w:p>
          <w:p w14:paraId="153C4448" w14:textId="77777777" w:rsidR="00174ABF" w:rsidRPr="00882731" w:rsidRDefault="00174ABF" w:rsidP="00C06C2E">
            <w:pPr>
              <w:pStyle w:val="TAL"/>
              <w:rPr>
                <w:sz w:val="12"/>
                <w:szCs w:val="12"/>
              </w:rPr>
            </w:pPr>
          </w:p>
          <w:p w14:paraId="44144E2E" w14:textId="77777777" w:rsidR="00174ABF" w:rsidRPr="00882731" w:rsidRDefault="00174ABF" w:rsidP="00C06C2E">
            <w:pPr>
              <w:pStyle w:val="TAL"/>
              <w:rPr>
                <w:sz w:val="12"/>
                <w:szCs w:val="12"/>
              </w:rPr>
            </w:pPr>
            <w:r w:rsidRPr="00882731">
              <w:rPr>
                <w:sz w:val="12"/>
                <w:szCs w:val="12"/>
              </w:rPr>
              <w:t>Component 3 candidate values:</w:t>
            </w:r>
          </w:p>
          <w:p w14:paraId="5A081440" w14:textId="77777777" w:rsidR="00174ABF" w:rsidRPr="00882731" w:rsidRDefault="00174ABF" w:rsidP="00C06C2E">
            <w:pPr>
              <w:pStyle w:val="TAL"/>
              <w:rPr>
                <w:sz w:val="12"/>
                <w:szCs w:val="12"/>
              </w:rPr>
            </w:pPr>
            <w:r w:rsidRPr="00882731">
              <w:rPr>
                <w:sz w:val="12"/>
                <w:szCs w:val="12"/>
              </w:rPr>
              <w:t>FR1 bands: {1, 2, 4, 6, 8, 12, 16, 24, 32, 48, 64} for each SCS: 15kHz, 30kHz, 60kHz</w:t>
            </w:r>
          </w:p>
          <w:p w14:paraId="02FDB76A" w14:textId="77777777" w:rsidR="00174ABF" w:rsidRPr="00882731" w:rsidRDefault="00174ABF" w:rsidP="00C06C2E">
            <w:pPr>
              <w:pStyle w:val="TAL"/>
              <w:rPr>
                <w:sz w:val="12"/>
                <w:szCs w:val="12"/>
              </w:rPr>
            </w:pPr>
            <w:r w:rsidRPr="00882731">
              <w:rPr>
                <w:sz w:val="12"/>
                <w:szCs w:val="12"/>
              </w:rPr>
              <w:t>FR2 bands: {1, 2, 4, 6, 8, 12, 16, 24, 32, 48, 64} for each SCS: 60kHz, 120kHz</w:t>
            </w:r>
          </w:p>
          <w:p w14:paraId="5A722104" w14:textId="77777777" w:rsidR="00174ABF" w:rsidRPr="00882731" w:rsidRDefault="00174ABF" w:rsidP="00C06C2E">
            <w:pPr>
              <w:pStyle w:val="TAL"/>
              <w:rPr>
                <w:sz w:val="12"/>
                <w:szCs w:val="12"/>
              </w:rPr>
            </w:pPr>
          </w:p>
          <w:p w14:paraId="6769898B" w14:textId="77777777" w:rsidR="00174ABF" w:rsidRPr="00882731" w:rsidRDefault="00174ABF" w:rsidP="00C06C2E">
            <w:pPr>
              <w:pStyle w:val="TAL"/>
              <w:rPr>
                <w:sz w:val="12"/>
                <w:szCs w:val="12"/>
              </w:rPr>
            </w:pPr>
            <w:r w:rsidRPr="00882731">
              <w:rPr>
                <w:sz w:val="12"/>
                <w:szCs w:val="12"/>
              </w:rPr>
              <w:t>Need for location server to know if the feature is supported</w:t>
            </w:r>
          </w:p>
          <w:p w14:paraId="56CE8A56" w14:textId="77777777" w:rsidR="00174ABF" w:rsidRPr="00882731" w:rsidRDefault="00174ABF" w:rsidP="00C06C2E">
            <w:pPr>
              <w:pStyle w:val="TAL"/>
              <w:rPr>
                <w:sz w:val="12"/>
                <w:szCs w:val="12"/>
              </w:rPr>
            </w:pPr>
          </w:p>
          <w:p w14:paraId="4C9DF436" w14:textId="77777777" w:rsidR="00174ABF" w:rsidRDefault="00174ABF" w:rsidP="00C06C2E">
            <w:pPr>
              <w:keepNext/>
              <w:keepLines/>
              <w:spacing w:line="254" w:lineRule="auto"/>
              <w:rPr>
                <w:rFonts w:cs="Arial"/>
                <w:sz w:val="12"/>
                <w:szCs w:val="12"/>
              </w:rPr>
            </w:pPr>
            <w:r w:rsidRPr="00882731">
              <w:rPr>
                <w:rFonts w:cs="Arial"/>
                <w:sz w:val="12"/>
                <w:szCs w:val="12"/>
              </w:rPr>
              <w:t>Note: Having the PRS processing capabilities in RRC_INACTIVE state does not imply that LMF is aware of or controlling UE RRC state</w:t>
            </w:r>
          </w:p>
          <w:p w14:paraId="62AE95D4" w14:textId="77777777" w:rsidR="00174ABF" w:rsidRPr="003647FF" w:rsidRDefault="00174ABF" w:rsidP="00C06C2E">
            <w:pPr>
              <w:keepNext/>
              <w:keepLines/>
              <w:spacing w:line="254" w:lineRule="auto"/>
              <w:rPr>
                <w:rFonts w:cs="Arial"/>
                <w:color w:val="FF0000"/>
                <w:sz w:val="12"/>
                <w:szCs w:val="12"/>
                <w:highlight w:val="yellow"/>
                <w:lang w:eastAsia="ja-JP"/>
              </w:rPr>
            </w:pPr>
          </w:p>
          <w:p w14:paraId="5EB6DA87" w14:textId="77777777" w:rsidR="00174ABF" w:rsidRPr="003647FF" w:rsidRDefault="00174ABF" w:rsidP="00C06C2E">
            <w:pPr>
              <w:spacing w:after="160" w:line="259" w:lineRule="auto"/>
              <w:jc w:val="left"/>
              <w:rPr>
                <w:rFonts w:eastAsia="Aptos"/>
                <w:color w:val="FF0000"/>
                <w:sz w:val="12"/>
                <w:szCs w:val="12"/>
              </w:rPr>
            </w:pPr>
            <w:r w:rsidRPr="003647FF">
              <w:rPr>
                <w:rFonts w:eastAsia="MS Mincho" w:cs="Arial"/>
                <w:color w:val="FF0000"/>
                <w:sz w:val="12"/>
                <w:szCs w:val="12"/>
                <w:lang w:val="en-GB" w:eastAsia="zh-CN"/>
              </w:rPr>
              <w:t>Note:</w:t>
            </w:r>
            <w:r w:rsidRPr="003647FF">
              <w:rPr>
                <w:rFonts w:eastAsia="Aptos"/>
                <w:color w:val="FF0000"/>
                <w:sz w:val="12"/>
                <w:szCs w:val="12"/>
              </w:rPr>
              <w:t xml:space="preserve"> if UE supports same values for one or more components as in FG 27-6, then the UE can skip indicating these components in this FG and the values in corresponding FG 27-6 components indicate supported PRS processing capabilities in RRC inactive state for Case 1</w:t>
            </w:r>
          </w:p>
          <w:p w14:paraId="27EA5831" w14:textId="77777777" w:rsidR="00174ABF" w:rsidRDefault="00174ABF" w:rsidP="00C06C2E">
            <w:pPr>
              <w:keepNext/>
              <w:keepLines/>
              <w:spacing w:line="254" w:lineRule="auto"/>
              <w:rPr>
                <w:rFonts w:cs="Arial"/>
                <w:sz w:val="12"/>
                <w:szCs w:val="12"/>
              </w:rPr>
            </w:pPr>
          </w:p>
          <w:p w14:paraId="64461FE6" w14:textId="77777777" w:rsidR="00174ABF" w:rsidRPr="003215F4" w:rsidRDefault="00174ABF" w:rsidP="00C06C2E">
            <w:pPr>
              <w:keepNext/>
              <w:keepLines/>
              <w:spacing w:line="254" w:lineRule="auto"/>
              <w:rPr>
                <w:rFonts w:eastAsia="MS Mincho" w:cs="Arial"/>
                <w:color w:val="FF0000"/>
                <w:sz w:val="12"/>
                <w:szCs w:val="1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71429B0F" w14:textId="77777777" w:rsidR="00174ABF" w:rsidRPr="003215F4" w:rsidRDefault="00174ABF" w:rsidP="00C06C2E">
            <w:pPr>
              <w:keepNext/>
              <w:keepLines/>
              <w:spacing w:line="254" w:lineRule="auto"/>
              <w:rPr>
                <w:rFonts w:eastAsia="MS Mincho" w:cs="Arial"/>
                <w:color w:val="FF0000"/>
                <w:sz w:val="12"/>
                <w:szCs w:val="12"/>
              </w:rPr>
            </w:pPr>
            <w:r w:rsidRPr="00C85783">
              <w:rPr>
                <w:rFonts w:eastAsia="MS Mincho" w:cs="Arial"/>
                <w:sz w:val="12"/>
                <w:szCs w:val="12"/>
              </w:rPr>
              <w:t xml:space="preserve">Optional with capability </w:t>
            </w:r>
            <w:proofErr w:type="spellStart"/>
            <w:r w:rsidRPr="00C85783">
              <w:rPr>
                <w:rFonts w:eastAsia="MS Mincho" w:cs="Arial"/>
                <w:sz w:val="12"/>
                <w:szCs w:val="12"/>
              </w:rPr>
              <w:t>signalling</w:t>
            </w:r>
            <w:proofErr w:type="spellEnd"/>
          </w:p>
        </w:tc>
      </w:tr>
    </w:tbl>
    <w:p w14:paraId="717F7184" w14:textId="77777777" w:rsidR="00174ABF" w:rsidRDefault="00174ABF" w:rsidP="00174ABF">
      <w:pPr>
        <w:spacing w:after="160" w:line="259" w:lineRule="auto"/>
        <w:jc w:val="left"/>
        <w:rPr>
          <w:rFonts w:eastAsia="Aptos"/>
        </w:rPr>
      </w:pPr>
    </w:p>
    <w:p w14:paraId="4132CB7D" w14:textId="77777777" w:rsidR="00174ABF" w:rsidRPr="006C2094" w:rsidRDefault="00174ABF" w:rsidP="00174ABF">
      <w:pPr>
        <w:spacing w:after="160" w:line="259" w:lineRule="auto"/>
        <w:jc w:val="left"/>
        <w:rPr>
          <w:rFonts w:eastAsia="Aptos"/>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630"/>
        <w:gridCol w:w="3328"/>
        <w:gridCol w:w="3330"/>
        <w:gridCol w:w="990"/>
        <w:gridCol w:w="540"/>
        <w:gridCol w:w="417"/>
        <w:gridCol w:w="4397"/>
        <w:gridCol w:w="717"/>
        <w:gridCol w:w="443"/>
        <w:gridCol w:w="443"/>
        <w:gridCol w:w="443"/>
        <w:gridCol w:w="3325"/>
        <w:gridCol w:w="1977"/>
      </w:tblGrid>
      <w:tr w:rsidR="00174ABF" w:rsidRPr="00507329" w14:paraId="3AD684A7" w14:textId="77777777" w:rsidTr="00C06C2E">
        <w:trPr>
          <w:trHeight w:val="20"/>
        </w:trPr>
        <w:tc>
          <w:tcPr>
            <w:tcW w:w="0" w:type="auto"/>
            <w:tcBorders>
              <w:top w:val="single" w:sz="4" w:space="0" w:color="auto"/>
              <w:left w:val="single" w:sz="4" w:space="0" w:color="auto"/>
              <w:bottom w:val="single" w:sz="4" w:space="0" w:color="auto"/>
              <w:right w:val="single" w:sz="4" w:space="0" w:color="auto"/>
            </w:tcBorders>
            <w:hideMark/>
          </w:tcPr>
          <w:p w14:paraId="54B56209" w14:textId="77777777" w:rsidR="00174ABF" w:rsidRPr="00C85783" w:rsidRDefault="00174ABF" w:rsidP="00C06C2E">
            <w:pPr>
              <w:keepNext/>
              <w:keepLines/>
              <w:spacing w:line="254" w:lineRule="auto"/>
              <w:rPr>
                <w:rFonts w:eastAsia="MS Mincho" w:cs="Arial"/>
                <w:sz w:val="12"/>
                <w:szCs w:val="12"/>
              </w:rPr>
            </w:pPr>
            <w:r w:rsidRPr="00C85783">
              <w:rPr>
                <w:rFonts w:eastAsia="MS Mincho" w:cs="Arial"/>
                <w:sz w:val="12"/>
                <w:szCs w:val="12"/>
              </w:rPr>
              <w:t xml:space="preserve">58. </w:t>
            </w:r>
            <w:proofErr w:type="spellStart"/>
            <w:r w:rsidRPr="00C85783">
              <w:rPr>
                <w:rFonts w:eastAsia="MS Mincho" w:cs="Arial"/>
                <w:sz w:val="12"/>
                <w:szCs w:val="12"/>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7ED520" w14:textId="77777777" w:rsidR="00174ABF" w:rsidRPr="00C85783" w:rsidRDefault="00174ABF" w:rsidP="00C06C2E">
            <w:pPr>
              <w:keepNext/>
              <w:keepLines/>
              <w:spacing w:line="254" w:lineRule="auto"/>
              <w:rPr>
                <w:rFonts w:eastAsia="MS Mincho" w:cs="Arial"/>
                <w:sz w:val="12"/>
                <w:szCs w:val="12"/>
                <w:lang w:eastAsia="ja-JP"/>
              </w:rPr>
            </w:pPr>
            <w:r w:rsidRPr="00C85783">
              <w:rPr>
                <w:rFonts w:eastAsia="MS Mincho" w:cs="Arial"/>
                <w:sz w:val="12"/>
                <w:szCs w:val="12"/>
              </w:rPr>
              <w:t>58-2-</w:t>
            </w:r>
            <w:r>
              <w:rPr>
                <w:rFonts w:eastAsia="MS Mincho" w:cs="Arial"/>
                <w:sz w:val="12"/>
                <w:szCs w:val="12"/>
              </w:rPr>
              <w:t>14</w:t>
            </w:r>
          </w:p>
        </w:tc>
        <w:tc>
          <w:tcPr>
            <w:tcW w:w="3328" w:type="dxa"/>
            <w:tcBorders>
              <w:top w:val="single" w:sz="4" w:space="0" w:color="auto"/>
              <w:left w:val="single" w:sz="4" w:space="0" w:color="auto"/>
              <w:bottom w:val="single" w:sz="4" w:space="0" w:color="auto"/>
              <w:right w:val="single" w:sz="4" w:space="0" w:color="auto"/>
            </w:tcBorders>
            <w:hideMark/>
          </w:tcPr>
          <w:p w14:paraId="15C30F02" w14:textId="77777777" w:rsidR="00174ABF" w:rsidRPr="00507329" w:rsidRDefault="00174ABF" w:rsidP="00C06C2E">
            <w:pPr>
              <w:keepNext/>
              <w:keepLines/>
              <w:spacing w:line="254" w:lineRule="auto"/>
              <w:rPr>
                <w:rFonts w:eastAsia="Yu Mincho" w:cs="Arial"/>
                <w:color w:val="FF0000"/>
                <w:sz w:val="12"/>
                <w:szCs w:val="12"/>
                <w:lang w:eastAsia="ja-JP"/>
              </w:rPr>
            </w:pPr>
            <w:r w:rsidRPr="00507329">
              <w:rPr>
                <w:rFonts w:cs="Arial"/>
                <w:sz w:val="12"/>
                <w:szCs w:val="12"/>
              </w:rPr>
              <w:t xml:space="preserve">Support of </w:t>
            </w:r>
            <w:r w:rsidRPr="00882731">
              <w:rPr>
                <w:rFonts w:eastAsia="Yu Mincho" w:cs="Arial"/>
                <w:color w:val="FF0000"/>
                <w:sz w:val="12"/>
                <w:szCs w:val="12"/>
                <w:lang w:eastAsia="ja-JP"/>
              </w:rPr>
              <w:t xml:space="preserve">UE-based positioning Case </w:t>
            </w:r>
            <w:proofErr w:type="gramStart"/>
            <w:r w:rsidRPr="00882731">
              <w:rPr>
                <w:rFonts w:eastAsia="Yu Mincho" w:cs="Arial"/>
                <w:color w:val="FF0000"/>
                <w:sz w:val="12"/>
                <w:szCs w:val="12"/>
                <w:lang w:eastAsia="ja-JP"/>
              </w:rPr>
              <w:t>1</w:t>
            </w:r>
            <w:r w:rsidRPr="00882731">
              <w:rPr>
                <w:sz w:val="12"/>
                <w:szCs w:val="12"/>
                <w:lang w:eastAsia="ja-JP"/>
              </w:rPr>
              <w:t xml:space="preserve"> </w:t>
            </w:r>
            <w:r w:rsidRPr="00507329">
              <w:rPr>
                <w:rFonts w:cs="Arial"/>
                <w:sz w:val="12"/>
                <w:szCs w:val="12"/>
              </w:rPr>
              <w:t xml:space="preserve"> in</w:t>
            </w:r>
            <w:proofErr w:type="gramEnd"/>
            <w:r w:rsidRPr="00507329">
              <w:rPr>
                <w:rFonts w:cs="Arial"/>
                <w:sz w:val="12"/>
                <w:szCs w:val="12"/>
              </w:rPr>
              <w:t xml:space="preserve"> RRC_IDLE</w:t>
            </w:r>
          </w:p>
        </w:tc>
        <w:tc>
          <w:tcPr>
            <w:tcW w:w="3330" w:type="dxa"/>
            <w:tcBorders>
              <w:top w:val="single" w:sz="4" w:space="0" w:color="auto"/>
              <w:left w:val="single" w:sz="4" w:space="0" w:color="auto"/>
              <w:bottom w:val="single" w:sz="4" w:space="0" w:color="auto"/>
              <w:right w:val="single" w:sz="4" w:space="0" w:color="auto"/>
            </w:tcBorders>
            <w:hideMark/>
          </w:tcPr>
          <w:p w14:paraId="77238628" w14:textId="77777777" w:rsidR="00174ABF" w:rsidRPr="00507329" w:rsidRDefault="00174ABF" w:rsidP="00C06C2E">
            <w:pPr>
              <w:spacing w:line="254" w:lineRule="auto"/>
              <w:rPr>
                <w:rFonts w:cs="Arial"/>
                <w:color w:val="FF0000"/>
                <w:sz w:val="12"/>
                <w:szCs w:val="12"/>
              </w:rPr>
            </w:pPr>
            <w:r w:rsidRPr="00507329">
              <w:rPr>
                <w:rFonts w:cs="Arial"/>
                <w:sz w:val="12"/>
                <w:szCs w:val="12"/>
              </w:rPr>
              <w:t xml:space="preserve">Support of </w:t>
            </w:r>
            <w:r w:rsidRPr="00C81A37">
              <w:rPr>
                <w:rFonts w:cs="Arial"/>
                <w:color w:val="FF0000"/>
                <w:sz w:val="12"/>
                <w:szCs w:val="12"/>
              </w:rPr>
              <w:t xml:space="preserve">UE-based positioning Case 1 </w:t>
            </w:r>
            <w:r w:rsidRPr="00507329">
              <w:rPr>
                <w:rFonts w:cs="Arial"/>
                <w:sz w:val="12"/>
                <w:szCs w:val="12"/>
              </w:rPr>
              <w:t xml:space="preserve">in RRC_IDLE </w:t>
            </w:r>
          </w:p>
        </w:tc>
        <w:tc>
          <w:tcPr>
            <w:tcW w:w="990" w:type="dxa"/>
            <w:tcBorders>
              <w:top w:val="single" w:sz="4" w:space="0" w:color="auto"/>
              <w:left w:val="single" w:sz="4" w:space="0" w:color="auto"/>
              <w:bottom w:val="single" w:sz="4" w:space="0" w:color="auto"/>
              <w:right w:val="single" w:sz="4" w:space="0" w:color="auto"/>
            </w:tcBorders>
            <w:hideMark/>
          </w:tcPr>
          <w:p w14:paraId="28DEA2D8" w14:textId="77777777" w:rsidR="00174ABF" w:rsidRPr="00674D45" w:rsidRDefault="00174ABF" w:rsidP="00C06C2E">
            <w:pPr>
              <w:keepNext/>
              <w:keepLines/>
              <w:spacing w:line="254" w:lineRule="auto"/>
              <w:rPr>
                <w:rFonts w:eastAsia="MS Mincho" w:cs="Arial"/>
                <w:color w:val="FF0000"/>
                <w:sz w:val="12"/>
                <w:szCs w:val="12"/>
              </w:rPr>
            </w:pPr>
            <w:r w:rsidRPr="00B45BD7">
              <w:rPr>
                <w:rFonts w:eastAsia="MS Mincho" w:cs="Arial"/>
                <w:color w:val="FF0000"/>
                <w:sz w:val="12"/>
                <w:szCs w:val="12"/>
                <w:highlight w:val="yellow"/>
                <w:lang w:eastAsia="ja-JP"/>
              </w:rPr>
              <w:t xml:space="preserve"> </w:t>
            </w:r>
            <w:r w:rsidRPr="00674D45">
              <w:rPr>
                <w:rFonts w:eastAsia="MS Mincho" w:cs="Arial"/>
                <w:color w:val="FF0000"/>
                <w:sz w:val="12"/>
                <w:szCs w:val="12"/>
                <w:lang w:eastAsia="ja-JP"/>
              </w:rPr>
              <w:t>58-2-4,</w:t>
            </w:r>
            <w:r w:rsidRPr="00674D45">
              <w:rPr>
                <w:rFonts w:eastAsia="MS Mincho" w:cs="Arial"/>
                <w:color w:val="FF0000"/>
                <w:sz w:val="12"/>
                <w:szCs w:val="12"/>
              </w:rPr>
              <w:t xml:space="preserve"> </w:t>
            </w:r>
          </w:p>
          <w:p w14:paraId="001A0B1E" w14:textId="77777777" w:rsidR="00174ABF" w:rsidRPr="00674D45" w:rsidRDefault="00174ABF" w:rsidP="00C06C2E">
            <w:pPr>
              <w:keepNext/>
              <w:keepLines/>
              <w:spacing w:line="254" w:lineRule="auto"/>
              <w:rPr>
                <w:rFonts w:eastAsia="MS Mincho" w:cs="Arial"/>
                <w:color w:val="FF0000"/>
                <w:sz w:val="12"/>
                <w:szCs w:val="12"/>
              </w:rPr>
            </w:pPr>
            <w:r w:rsidRPr="00674D45">
              <w:rPr>
                <w:rFonts w:eastAsia="MS Mincho" w:cs="Arial"/>
                <w:color w:val="FF0000"/>
                <w:sz w:val="12"/>
                <w:szCs w:val="12"/>
              </w:rPr>
              <w:t xml:space="preserve"> 58-2-12, </w:t>
            </w:r>
          </w:p>
          <w:p w14:paraId="02293ECA" w14:textId="77777777" w:rsidR="00174ABF" w:rsidRPr="00507329" w:rsidRDefault="00174ABF" w:rsidP="00C06C2E">
            <w:pPr>
              <w:keepNext/>
              <w:keepLines/>
              <w:spacing w:line="254" w:lineRule="auto"/>
              <w:rPr>
                <w:rFonts w:eastAsia="MS Mincho" w:cs="Arial"/>
                <w:color w:val="FF0000"/>
                <w:sz w:val="12"/>
                <w:szCs w:val="12"/>
                <w:lang w:eastAsia="ja-JP"/>
              </w:rPr>
            </w:pPr>
            <w:r w:rsidRPr="00674D45">
              <w:rPr>
                <w:rFonts w:eastAsia="MS Mincho" w:cs="Arial"/>
                <w:color w:val="FF0000"/>
                <w:sz w:val="12"/>
                <w:szCs w:val="12"/>
              </w:rPr>
              <w:t xml:space="preserve"> 58-2-13</w:t>
            </w:r>
          </w:p>
          <w:p w14:paraId="035A8A67" w14:textId="77777777" w:rsidR="00174ABF" w:rsidRPr="00507329" w:rsidRDefault="00174ABF" w:rsidP="00C06C2E">
            <w:pPr>
              <w:keepNext/>
              <w:keepLines/>
              <w:spacing w:line="254" w:lineRule="auto"/>
              <w:rPr>
                <w:rFonts w:eastAsia="MS Mincho" w:cs="Arial"/>
                <w:color w:val="FF0000"/>
                <w:sz w:val="12"/>
                <w:szCs w:val="12"/>
                <w:lang w:eastAsia="ja-JP"/>
              </w:rPr>
            </w:pPr>
          </w:p>
        </w:tc>
        <w:tc>
          <w:tcPr>
            <w:tcW w:w="540" w:type="dxa"/>
            <w:tcBorders>
              <w:top w:val="single" w:sz="4" w:space="0" w:color="auto"/>
              <w:left w:val="single" w:sz="4" w:space="0" w:color="auto"/>
              <w:bottom w:val="single" w:sz="4" w:space="0" w:color="auto"/>
              <w:right w:val="single" w:sz="4" w:space="0" w:color="auto"/>
            </w:tcBorders>
            <w:hideMark/>
          </w:tcPr>
          <w:p w14:paraId="437C4A0D" w14:textId="77777777" w:rsidR="00174ABF" w:rsidRPr="00507329" w:rsidRDefault="00174ABF" w:rsidP="00C06C2E">
            <w:pPr>
              <w:keepNext/>
              <w:keepLines/>
              <w:spacing w:line="254" w:lineRule="auto"/>
              <w:rPr>
                <w:rFonts w:eastAsia="Yu Mincho" w:cs="Arial"/>
                <w:color w:val="FF0000"/>
                <w:sz w:val="12"/>
                <w:szCs w:val="12"/>
                <w:lang w:eastAsia="ja-JP"/>
              </w:rPr>
            </w:pPr>
            <w:r w:rsidRPr="00507329">
              <w:rPr>
                <w:rFonts w:eastAsia="Yu Mincho" w:cs="Arial"/>
                <w:color w:val="FF0000"/>
                <w:sz w:val="12"/>
                <w:szCs w:val="12"/>
                <w:lang w:eastAsia="ja-JP"/>
              </w:rPr>
              <w:t>N/A</w:t>
            </w:r>
          </w:p>
        </w:tc>
        <w:tc>
          <w:tcPr>
            <w:tcW w:w="360" w:type="dxa"/>
            <w:tcBorders>
              <w:top w:val="single" w:sz="4" w:space="0" w:color="auto"/>
              <w:left w:val="single" w:sz="4" w:space="0" w:color="auto"/>
              <w:bottom w:val="single" w:sz="4" w:space="0" w:color="auto"/>
              <w:right w:val="single" w:sz="4" w:space="0" w:color="auto"/>
            </w:tcBorders>
            <w:hideMark/>
          </w:tcPr>
          <w:p w14:paraId="1231BAF7" w14:textId="77777777" w:rsidR="00174ABF" w:rsidRPr="00507329" w:rsidRDefault="00174ABF" w:rsidP="00C06C2E">
            <w:pPr>
              <w:keepNext/>
              <w:keepLines/>
              <w:spacing w:line="254" w:lineRule="auto"/>
              <w:rPr>
                <w:rFonts w:eastAsia="MS Mincho" w:cs="Arial"/>
                <w:color w:val="FF0000"/>
                <w:sz w:val="12"/>
                <w:szCs w:val="12"/>
                <w:lang w:eastAsia="ja-JP"/>
              </w:rPr>
            </w:pPr>
            <w:r w:rsidRPr="00507329">
              <w:rPr>
                <w:rFonts w:eastAsia="MS Mincho" w:cs="Arial"/>
                <w:color w:val="FF0000"/>
                <w:sz w:val="12"/>
                <w:szCs w:val="12"/>
                <w:lang w:eastAsia="ja-JP"/>
              </w:rPr>
              <w:t>N/A</w:t>
            </w:r>
          </w:p>
        </w:tc>
        <w:tc>
          <w:tcPr>
            <w:tcW w:w="4397" w:type="dxa"/>
            <w:tcBorders>
              <w:top w:val="single" w:sz="4" w:space="0" w:color="auto"/>
              <w:left w:val="single" w:sz="4" w:space="0" w:color="auto"/>
              <w:bottom w:val="single" w:sz="4" w:space="0" w:color="auto"/>
              <w:right w:val="single" w:sz="4" w:space="0" w:color="auto"/>
            </w:tcBorders>
            <w:hideMark/>
          </w:tcPr>
          <w:p w14:paraId="18DE569F" w14:textId="77777777" w:rsidR="00174ABF" w:rsidRPr="008C31E3" w:rsidRDefault="00174ABF" w:rsidP="00C06C2E">
            <w:pPr>
              <w:keepNext/>
              <w:keepLines/>
              <w:spacing w:line="254" w:lineRule="auto"/>
              <w:rPr>
                <w:rFonts w:cs="Arial"/>
                <w:sz w:val="12"/>
                <w:szCs w:val="12"/>
                <w:lang w:eastAsia="ja-JP"/>
              </w:rPr>
            </w:pPr>
            <w:r w:rsidRPr="008C31E3">
              <w:rPr>
                <w:rFonts w:eastAsia="Yu Mincho" w:cs="Arial"/>
                <w:color w:val="FF0000"/>
                <w:sz w:val="12"/>
                <w:szCs w:val="12"/>
                <w:lang w:eastAsia="ja-JP"/>
              </w:rPr>
              <w:t>UE-based positioning Case 1</w:t>
            </w:r>
            <w:r w:rsidRPr="008C31E3">
              <w:rPr>
                <w:rFonts w:cs="Arial"/>
                <w:sz w:val="12"/>
                <w:szCs w:val="12"/>
              </w:rPr>
              <w:t xml:space="preserve"> in RRC_IDLE</w:t>
            </w:r>
          </w:p>
          <w:p w14:paraId="24ADD0C7" w14:textId="77777777" w:rsidR="00174ABF" w:rsidRPr="00507329" w:rsidRDefault="00174ABF" w:rsidP="00C06C2E">
            <w:pPr>
              <w:keepNext/>
              <w:keepLines/>
              <w:spacing w:line="254" w:lineRule="auto"/>
              <w:rPr>
                <w:rFonts w:eastAsia="SimSun" w:cs="Arial"/>
                <w:color w:val="FF0000"/>
                <w:sz w:val="12"/>
                <w:szCs w:val="12"/>
              </w:rPr>
            </w:pPr>
            <w:r w:rsidRPr="008C31E3">
              <w:rPr>
                <w:rFonts w:eastAsia="Yu Mincho" w:cs="Arial"/>
                <w:color w:val="FF0000"/>
                <w:sz w:val="12"/>
                <w:szCs w:val="12"/>
                <w:lang w:eastAsia="ja-JP"/>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3B2F32EB" w14:textId="77777777" w:rsidR="00174ABF" w:rsidRPr="00C85783" w:rsidRDefault="00174ABF" w:rsidP="00C06C2E">
            <w:pPr>
              <w:keepNext/>
              <w:keepLines/>
              <w:spacing w:line="254" w:lineRule="auto"/>
              <w:rPr>
                <w:rFonts w:eastAsia="SimSun" w:cs="Arial"/>
                <w:sz w:val="12"/>
                <w:szCs w:val="12"/>
              </w:rPr>
            </w:pPr>
            <w:r w:rsidRPr="00C85783">
              <w:rPr>
                <w:rFonts w:eastAsia="MS Mincho" w:cs="Arial"/>
                <w:sz w:val="12"/>
                <w:szCs w:val="12"/>
              </w:rPr>
              <w:t>Per Band</w:t>
            </w:r>
          </w:p>
        </w:tc>
        <w:tc>
          <w:tcPr>
            <w:tcW w:w="0" w:type="auto"/>
            <w:tcBorders>
              <w:top w:val="single" w:sz="4" w:space="0" w:color="auto"/>
              <w:left w:val="single" w:sz="4" w:space="0" w:color="auto"/>
              <w:bottom w:val="single" w:sz="4" w:space="0" w:color="auto"/>
              <w:right w:val="single" w:sz="4" w:space="0" w:color="auto"/>
            </w:tcBorders>
            <w:hideMark/>
          </w:tcPr>
          <w:p w14:paraId="1CC125EF" w14:textId="77777777" w:rsidR="00174ABF" w:rsidRPr="00C85783" w:rsidRDefault="00174ABF" w:rsidP="00C06C2E">
            <w:pPr>
              <w:keepNext/>
              <w:keepLines/>
              <w:spacing w:line="254" w:lineRule="auto"/>
              <w:rPr>
                <w:rFonts w:eastAsia="MS Mincho" w:cs="Arial"/>
                <w:sz w:val="12"/>
                <w:szCs w:val="12"/>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38D8FD05" w14:textId="77777777" w:rsidR="00174ABF" w:rsidRPr="00C85783" w:rsidRDefault="00174ABF" w:rsidP="00C06C2E">
            <w:pPr>
              <w:keepNext/>
              <w:keepLines/>
              <w:spacing w:line="254" w:lineRule="auto"/>
              <w:rPr>
                <w:rFonts w:eastAsia="MS Mincho" w:cs="Arial"/>
                <w:sz w:val="12"/>
                <w:szCs w:val="12"/>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776F6F52" w14:textId="77777777" w:rsidR="00174ABF" w:rsidRPr="00C85783" w:rsidRDefault="00174ABF" w:rsidP="00C06C2E">
            <w:pPr>
              <w:keepNext/>
              <w:keepLines/>
              <w:spacing w:line="254" w:lineRule="auto"/>
              <w:rPr>
                <w:rFonts w:eastAsia="MS Mincho" w:cs="Arial"/>
                <w:sz w:val="12"/>
                <w:szCs w:val="12"/>
                <w:lang w:eastAsia="ja-JP"/>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90E9A13" w14:textId="77777777" w:rsidR="00174ABF" w:rsidRPr="00507329" w:rsidRDefault="00174ABF" w:rsidP="00C06C2E">
            <w:pPr>
              <w:keepNext/>
              <w:keepLines/>
              <w:spacing w:line="254" w:lineRule="auto"/>
              <w:rPr>
                <w:rFonts w:eastAsia="Yu Mincho" w:cs="Arial"/>
                <w:color w:val="FF0000"/>
                <w:sz w:val="12"/>
                <w:szCs w:val="12"/>
                <w:lang w:eastAsia="ja-JP"/>
              </w:rPr>
            </w:pPr>
          </w:p>
          <w:p w14:paraId="103972FE" w14:textId="77777777" w:rsidR="00174ABF" w:rsidRPr="00507329" w:rsidRDefault="00174ABF" w:rsidP="00C06C2E">
            <w:pPr>
              <w:keepNext/>
              <w:keepLines/>
              <w:spacing w:line="254" w:lineRule="auto"/>
              <w:rPr>
                <w:rFonts w:eastAsia="MS Mincho" w:cs="Arial"/>
                <w:color w:val="FF0000"/>
                <w:sz w:val="12"/>
                <w:szCs w:val="12"/>
              </w:rPr>
            </w:pPr>
            <w:r w:rsidRPr="00507329">
              <w:rPr>
                <w:rFonts w:eastAsia="SimSun" w:cs="Arial"/>
                <w:sz w:val="12"/>
                <w:szCs w:val="12"/>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6FD3492" w14:textId="77777777" w:rsidR="00174ABF" w:rsidRPr="00C85783" w:rsidRDefault="00174ABF" w:rsidP="00C06C2E">
            <w:pPr>
              <w:keepNext/>
              <w:keepLines/>
              <w:spacing w:line="254" w:lineRule="auto"/>
              <w:rPr>
                <w:rFonts w:eastAsia="MS Mincho" w:cs="Arial"/>
                <w:sz w:val="12"/>
                <w:szCs w:val="12"/>
              </w:rPr>
            </w:pPr>
            <w:r w:rsidRPr="00C85783">
              <w:rPr>
                <w:rFonts w:eastAsia="MS Mincho" w:cs="Arial"/>
                <w:sz w:val="12"/>
                <w:szCs w:val="12"/>
              </w:rPr>
              <w:t xml:space="preserve">Optional with capability </w:t>
            </w:r>
            <w:proofErr w:type="spellStart"/>
            <w:r w:rsidRPr="00C85783">
              <w:rPr>
                <w:rFonts w:eastAsia="MS Mincho" w:cs="Arial"/>
                <w:sz w:val="12"/>
                <w:szCs w:val="12"/>
              </w:rPr>
              <w:t>signalling</w:t>
            </w:r>
            <w:proofErr w:type="spellEnd"/>
          </w:p>
        </w:tc>
      </w:tr>
    </w:tbl>
    <w:p w14:paraId="52ABDCAC" w14:textId="77777777" w:rsidR="00174ABF" w:rsidRDefault="00174ABF" w:rsidP="00174ABF">
      <w:pPr>
        <w:spacing w:after="160" w:line="259" w:lineRule="auto"/>
        <w:jc w:val="left"/>
        <w:rPr>
          <w:rFonts w:eastAsia="Aptos"/>
        </w:rPr>
      </w:pPr>
    </w:p>
    <w:p w14:paraId="263DA2CE" w14:textId="77777777" w:rsidR="00174ABF" w:rsidRDefault="00174ABF" w:rsidP="00174ABF">
      <w:pPr>
        <w:spacing w:after="0"/>
        <w:rPr>
          <w:b/>
          <w:bCs/>
        </w:rPr>
      </w:pPr>
    </w:p>
    <w:p w14:paraId="259B7707" w14:textId="77777777" w:rsidR="00174ABF" w:rsidRDefault="00174ABF" w:rsidP="00174ABF">
      <w:pPr>
        <w:spacing w:after="0"/>
        <w:rPr>
          <w:b/>
          <w:bCs/>
        </w:rPr>
      </w:pPr>
    </w:p>
    <w:p w14:paraId="5832183D" w14:textId="77777777" w:rsidR="00174ABF" w:rsidRDefault="00174ABF" w:rsidP="00174ABF">
      <w:pPr>
        <w:spacing w:after="0"/>
        <w:rPr>
          <w:b/>
          <w:bCs/>
        </w:rPr>
      </w:pPr>
    </w:p>
    <w:p w14:paraId="14D8CE0E" w14:textId="77777777" w:rsidR="00174ABF" w:rsidRPr="00273425" w:rsidRDefault="00174ABF" w:rsidP="00174ABF">
      <w:pPr>
        <w:pStyle w:val="Heading2"/>
        <w:rPr>
          <w:lang w:eastAsia="ja-JP"/>
        </w:rPr>
      </w:pPr>
      <w:r w:rsidRPr="00273425">
        <w:rPr>
          <w:lang w:eastAsia="ja-JP"/>
        </w:rPr>
        <w:t>Support Case 1</w:t>
      </w:r>
      <w:r>
        <w:rPr>
          <w:lang w:eastAsia="ja-JP"/>
        </w:rPr>
        <w:t xml:space="preserve"> </w:t>
      </w:r>
      <w:r w:rsidRPr="00273425">
        <w:rPr>
          <w:lang w:eastAsia="ja-JP"/>
        </w:rPr>
        <w:t>with PRS bandwidth aggregation</w:t>
      </w:r>
      <w:r>
        <w:rPr>
          <w:lang w:eastAsia="ja-JP"/>
        </w:rPr>
        <w:t xml:space="preserve"> in INACTIVE and IDLE states</w:t>
      </w:r>
    </w:p>
    <w:p w14:paraId="5C65A628" w14:textId="77777777" w:rsidR="00174ABF" w:rsidRPr="002570D2" w:rsidRDefault="00174ABF" w:rsidP="00174ABF">
      <w:pPr>
        <w:spacing w:after="160" w:line="259" w:lineRule="auto"/>
        <w:jc w:val="left"/>
        <w:rPr>
          <w:rFonts w:eastAsia="Aptos"/>
          <w:color w:val="000000" w:themeColor="text1"/>
        </w:rPr>
      </w:pPr>
      <w:r w:rsidRPr="002570D2">
        <w:rPr>
          <w:rFonts w:eastAsia="Aptos"/>
          <w:color w:val="000000" w:themeColor="text1"/>
        </w:rPr>
        <w:t xml:space="preserve">RAN1 agreed to support assistance data for PRS/PRS bandwidth aggregation </w:t>
      </w:r>
      <w:proofErr w:type="gramStart"/>
      <w:r w:rsidRPr="002570D2">
        <w:rPr>
          <w:rFonts w:eastAsia="Aptos"/>
          <w:color w:val="000000" w:themeColor="text1"/>
        </w:rPr>
        <w:t>similar to</w:t>
      </w:r>
      <w:proofErr w:type="gramEnd"/>
      <w:r w:rsidRPr="002570D2">
        <w:rPr>
          <w:rFonts w:eastAsia="Aptos"/>
          <w:color w:val="000000" w:themeColor="text1"/>
        </w:rPr>
        <w:t xml:space="preserve"> UE-based DL-</w:t>
      </w:r>
      <w:proofErr w:type="spellStart"/>
      <w:r w:rsidRPr="002570D2">
        <w:rPr>
          <w:rFonts w:eastAsia="Aptos"/>
          <w:color w:val="000000" w:themeColor="text1"/>
        </w:rPr>
        <w:t>TdoA</w:t>
      </w:r>
      <w:proofErr w:type="spellEnd"/>
      <w:r w:rsidRPr="002570D2">
        <w:rPr>
          <w:rFonts w:eastAsia="Aptos"/>
          <w:color w:val="000000" w:themeColor="text1"/>
        </w:rPr>
        <w:t>. Therefore, it is expected that their corresponding UE features that are provided for UE-based DL-</w:t>
      </w:r>
      <w:proofErr w:type="spellStart"/>
      <w:r w:rsidRPr="002570D2">
        <w:rPr>
          <w:rFonts w:eastAsia="Aptos"/>
          <w:color w:val="000000" w:themeColor="text1"/>
        </w:rPr>
        <w:t>TdoA</w:t>
      </w:r>
      <w:proofErr w:type="spellEnd"/>
      <w:r w:rsidRPr="002570D2">
        <w:rPr>
          <w:rFonts w:eastAsia="Aptos"/>
          <w:color w:val="000000" w:themeColor="text1"/>
        </w:rPr>
        <w:t xml:space="preserve"> need to be stated for Case 1. We propose to introduce the following FGs corresponding to PRS bandwidth aggregation features for Case 1</w:t>
      </w:r>
      <w:r>
        <w:rPr>
          <w:rFonts w:eastAsia="Aptos"/>
          <w:color w:val="000000" w:themeColor="text1"/>
        </w:rPr>
        <w:t xml:space="preserve"> when in INACTIVE or IDLE modes</w:t>
      </w:r>
      <w:r w:rsidRPr="002570D2">
        <w:rPr>
          <w:rFonts w:eastAsia="Aptos"/>
          <w:color w:val="000000" w:themeColor="text1"/>
        </w:rPr>
        <w:t>:</w:t>
      </w:r>
    </w:p>
    <w:p w14:paraId="42A439C7" w14:textId="77777777" w:rsidR="00174ABF" w:rsidRPr="002570D2" w:rsidRDefault="00174ABF" w:rsidP="00174ABF">
      <w:pPr>
        <w:pStyle w:val="ListParagraph"/>
        <w:numPr>
          <w:ilvl w:val="0"/>
          <w:numId w:val="25"/>
        </w:numPr>
        <w:spacing w:before="0" w:after="0"/>
        <w:rPr>
          <w:rFonts w:eastAsia="Yu Mincho"/>
          <w:color w:val="000000" w:themeColor="text1"/>
          <w:sz w:val="16"/>
          <w:szCs w:val="16"/>
          <w:lang w:eastAsia="ja-JP"/>
        </w:rPr>
      </w:pPr>
      <w:r w:rsidRPr="002570D2">
        <w:rPr>
          <w:rFonts w:eastAsia="SimSun"/>
          <w:color w:val="000000" w:themeColor="text1"/>
          <w:sz w:val="16"/>
          <w:szCs w:val="16"/>
          <w:lang w:eastAsia="zh-CN"/>
        </w:rPr>
        <w:t xml:space="preserve">DL PRS processing capabilities for aggregated PRS processing of 2 PFLs in intra-band contiguous for RRC_IDLE and RRC_INACTIVE - </w:t>
      </w:r>
      <w:r w:rsidRPr="002570D2">
        <w:rPr>
          <w:rFonts w:eastAsia="Yu Mincho"/>
          <w:color w:val="000000" w:themeColor="text1"/>
          <w:sz w:val="16"/>
          <w:szCs w:val="16"/>
          <w:lang w:eastAsia="ja-JP"/>
        </w:rPr>
        <w:t>UE-based positioning Case 1</w:t>
      </w:r>
    </w:p>
    <w:p w14:paraId="31495AB0" w14:textId="77777777" w:rsidR="00174ABF" w:rsidRPr="004E3632" w:rsidRDefault="00174ABF" w:rsidP="00174ABF">
      <w:pPr>
        <w:pStyle w:val="ListParagraph"/>
        <w:numPr>
          <w:ilvl w:val="0"/>
          <w:numId w:val="25"/>
        </w:numPr>
        <w:spacing w:before="0" w:after="0"/>
        <w:rPr>
          <w:rFonts w:eastAsia="Yu Mincho"/>
          <w:color w:val="000000" w:themeColor="text1"/>
          <w:sz w:val="16"/>
          <w:szCs w:val="16"/>
          <w:lang w:val="en-GB" w:eastAsia="ja-JP"/>
        </w:rPr>
      </w:pPr>
      <w:r w:rsidRPr="002570D2">
        <w:rPr>
          <w:rFonts w:eastAsia="SimSun"/>
          <w:color w:val="000000" w:themeColor="text1"/>
          <w:sz w:val="16"/>
          <w:szCs w:val="16"/>
          <w:lang w:eastAsia="zh-CN"/>
        </w:rPr>
        <w:t xml:space="preserve">DL PRS processing capabilities for aggregated PRS processing of 3 PFLs in intra-band contiguous for RRC_IDLE and RRC_INACTIVE - </w:t>
      </w:r>
      <w:r w:rsidRPr="002570D2">
        <w:rPr>
          <w:rFonts w:eastAsia="Yu Mincho"/>
          <w:color w:val="000000" w:themeColor="text1"/>
          <w:sz w:val="16"/>
          <w:szCs w:val="16"/>
          <w:lang w:eastAsia="ja-JP"/>
        </w:rPr>
        <w:t>UE-based positioning Case 1</w:t>
      </w:r>
    </w:p>
    <w:p w14:paraId="6628F225" w14:textId="77777777" w:rsidR="00174ABF" w:rsidRPr="002570D2" w:rsidRDefault="00174ABF" w:rsidP="00174ABF">
      <w:pPr>
        <w:pStyle w:val="ListParagraph"/>
        <w:numPr>
          <w:ilvl w:val="0"/>
          <w:numId w:val="25"/>
        </w:numPr>
        <w:spacing w:before="0" w:after="160" w:line="259" w:lineRule="auto"/>
        <w:jc w:val="left"/>
        <w:rPr>
          <w:rFonts w:eastAsia="Aptos"/>
          <w:color w:val="000000" w:themeColor="text1"/>
          <w:sz w:val="16"/>
          <w:szCs w:val="16"/>
        </w:rPr>
      </w:pPr>
      <w:r w:rsidRPr="002570D2">
        <w:rPr>
          <w:rFonts w:eastAsia="SimSun"/>
          <w:color w:val="000000" w:themeColor="text1"/>
          <w:sz w:val="16"/>
          <w:szCs w:val="16"/>
          <w:lang w:eastAsia="zh-CN"/>
        </w:rPr>
        <w:t>PRS bandwidth aggregation in RRC_</w:t>
      </w:r>
      <w:r w:rsidRPr="002570D2">
        <w:rPr>
          <w:color w:val="000000" w:themeColor="text1"/>
          <w:sz w:val="16"/>
          <w:szCs w:val="16"/>
          <w:lang w:eastAsia="ja-JP"/>
        </w:rPr>
        <w:t xml:space="preserve"> INACTIVE</w:t>
      </w:r>
      <w:r w:rsidRPr="002570D2">
        <w:rPr>
          <w:rFonts w:eastAsia="SimSun"/>
          <w:color w:val="000000" w:themeColor="text1"/>
          <w:sz w:val="16"/>
          <w:szCs w:val="16"/>
          <w:lang w:eastAsia="zh-CN"/>
        </w:rPr>
        <w:t xml:space="preserve"> </w:t>
      </w:r>
      <w:r w:rsidRPr="002570D2">
        <w:rPr>
          <w:rFonts w:eastAsia="Yu Mincho"/>
          <w:color w:val="000000" w:themeColor="text1"/>
          <w:sz w:val="16"/>
          <w:szCs w:val="16"/>
          <w:lang w:eastAsia="ja-JP"/>
        </w:rPr>
        <w:t>UE-based positioning Case 1</w:t>
      </w:r>
    </w:p>
    <w:p w14:paraId="4BDE57F9" w14:textId="77777777" w:rsidR="00174ABF" w:rsidRPr="002570D2" w:rsidRDefault="00174ABF" w:rsidP="00174ABF">
      <w:pPr>
        <w:pStyle w:val="ListParagraph"/>
        <w:numPr>
          <w:ilvl w:val="0"/>
          <w:numId w:val="25"/>
        </w:numPr>
        <w:spacing w:before="0" w:after="0"/>
        <w:rPr>
          <w:b/>
          <w:bCs/>
          <w:color w:val="000000" w:themeColor="text1"/>
          <w:sz w:val="16"/>
          <w:szCs w:val="16"/>
        </w:rPr>
      </w:pPr>
      <w:r w:rsidRPr="002570D2">
        <w:rPr>
          <w:rFonts w:eastAsia="SimSun"/>
          <w:color w:val="000000" w:themeColor="text1"/>
          <w:sz w:val="16"/>
          <w:szCs w:val="16"/>
          <w:lang w:eastAsia="zh-CN"/>
        </w:rPr>
        <w:t xml:space="preserve">PRS bandwidth aggregation in RRC_IDLE - </w:t>
      </w:r>
      <w:r w:rsidRPr="002570D2">
        <w:rPr>
          <w:rFonts w:eastAsia="Yu Mincho"/>
          <w:color w:val="000000" w:themeColor="text1"/>
          <w:sz w:val="16"/>
          <w:szCs w:val="16"/>
          <w:lang w:eastAsia="ja-JP"/>
        </w:rPr>
        <w:t>UE-based positioning Case 1</w:t>
      </w:r>
    </w:p>
    <w:p w14:paraId="2BE1BFD4" w14:textId="77777777" w:rsidR="00174ABF" w:rsidRPr="00696F61" w:rsidRDefault="00174ABF" w:rsidP="00174ABF">
      <w:pPr>
        <w:spacing w:after="0"/>
        <w:rPr>
          <w:b/>
          <w:bCs/>
          <w:color w:val="FF0000"/>
        </w:rPr>
      </w:pPr>
    </w:p>
    <w:p w14:paraId="0E88EFBA" w14:textId="77777777" w:rsidR="00174ABF" w:rsidRDefault="00174ABF" w:rsidP="00174ABF">
      <w:pPr>
        <w:spacing w:after="0"/>
        <w:rPr>
          <w:b/>
          <w:bCs/>
        </w:rPr>
      </w:pPr>
    </w:p>
    <w:p w14:paraId="36615F87" w14:textId="77777777" w:rsidR="00174ABF" w:rsidRPr="006318A7" w:rsidRDefault="00174ABF" w:rsidP="00174ABF">
      <w:pPr>
        <w:spacing w:before="0" w:after="160" w:line="259" w:lineRule="auto"/>
        <w:jc w:val="left"/>
        <w:rPr>
          <w:rFonts w:eastAsia="Yu Mincho"/>
          <w:color w:val="000000" w:themeColor="text1"/>
          <w:lang w:eastAsia="ja-JP"/>
        </w:rPr>
      </w:pPr>
      <w:r w:rsidRPr="006318A7">
        <w:rPr>
          <w:rFonts w:eastAsia="Yu Mincho"/>
          <w:color w:val="000000" w:themeColor="text1"/>
          <w:lang w:eastAsia="ja-JP"/>
        </w:rPr>
        <w:t xml:space="preserve">In addition, if UE </w:t>
      </w:r>
      <w:proofErr w:type="gramStart"/>
      <w:r w:rsidRPr="006318A7">
        <w:rPr>
          <w:rFonts w:eastAsia="Yu Mincho"/>
          <w:color w:val="000000" w:themeColor="text1"/>
          <w:lang w:eastAsia="ja-JP"/>
        </w:rPr>
        <w:t>support</w:t>
      </w:r>
      <w:proofErr w:type="gramEnd"/>
      <w:r w:rsidRPr="006318A7">
        <w:rPr>
          <w:rFonts w:eastAsia="Yu Mincho"/>
          <w:color w:val="000000" w:themeColor="text1"/>
          <w:lang w:eastAsia="ja-JP"/>
        </w:rPr>
        <w:t xml:space="preserve"> component values same as common values of existing legacy methods (when applicable), then UE can skip indicating those component(s). It is beneficial to indicate the UE can skip them and those indicated in other corresponding FGs become the baseline. We propose adding a note to indicate it (see newly proposed FGs 58-2-15b/15c below).</w:t>
      </w:r>
    </w:p>
    <w:p w14:paraId="509A9748" w14:textId="77777777" w:rsidR="00174ABF" w:rsidRDefault="00174ABF" w:rsidP="00174ABF">
      <w:pPr>
        <w:spacing w:after="0"/>
        <w:rPr>
          <w:b/>
          <w:bCs/>
        </w:rPr>
      </w:pPr>
    </w:p>
    <w:p w14:paraId="55AA8BCF" w14:textId="77777777" w:rsidR="00174ABF" w:rsidRDefault="00174ABF" w:rsidP="00174ABF">
      <w:pPr>
        <w:spacing w:after="0"/>
        <w:rPr>
          <w:b/>
          <w:bCs/>
        </w:rPr>
      </w:pPr>
    </w:p>
    <w:p w14:paraId="0AC25833" w14:textId="77777777" w:rsidR="00174ABF" w:rsidRDefault="00174ABF" w:rsidP="00174ABF">
      <w:pPr>
        <w:spacing w:after="0"/>
        <w:rPr>
          <w:b/>
          <w:bCs/>
        </w:rPr>
      </w:pPr>
    </w:p>
    <w:p w14:paraId="5CBE4164" w14:textId="77777777" w:rsidR="00174ABF" w:rsidRDefault="00174ABF" w:rsidP="00174ABF">
      <w:pPr>
        <w:spacing w:after="0"/>
        <w:rPr>
          <w:b/>
          <w:bCs/>
        </w:rPr>
      </w:pPr>
    </w:p>
    <w:p w14:paraId="09DF8142" w14:textId="54A938F9" w:rsidR="00174ABF" w:rsidRPr="002E438C" w:rsidRDefault="00174ABF" w:rsidP="00174ABF">
      <w:pPr>
        <w:spacing w:after="0"/>
        <w:rPr>
          <w:rFonts w:ascii="Times" w:eastAsia="Batang" w:hAnsi="Times"/>
          <w:b/>
          <w:bCs/>
          <w:szCs w:val="24"/>
        </w:rPr>
      </w:pPr>
      <w:r w:rsidRPr="002E438C">
        <w:rPr>
          <w:rFonts w:ascii="Times" w:eastAsia="Yu Mincho" w:hAnsi="Times"/>
          <w:b/>
          <w:bCs/>
          <w:szCs w:val="24"/>
          <w:lang w:eastAsia="ja-JP"/>
        </w:rPr>
        <w:t xml:space="preserve">Proposal </w:t>
      </w:r>
      <w:r w:rsidR="00A36397">
        <w:rPr>
          <w:rFonts w:ascii="Times" w:eastAsia="Yu Mincho" w:hAnsi="Times"/>
          <w:b/>
          <w:bCs/>
          <w:szCs w:val="24"/>
          <w:lang w:eastAsia="ja-JP"/>
        </w:rPr>
        <w:t>9</w:t>
      </w:r>
      <w:r w:rsidRPr="002E438C">
        <w:rPr>
          <w:rFonts w:ascii="Times" w:eastAsia="Batang" w:hAnsi="Times"/>
          <w:b/>
          <w:bCs/>
          <w:szCs w:val="24"/>
        </w:rPr>
        <w:t>: Introduce the following Rel. 19 UE FGs for UE-based positioning Case 1:</w:t>
      </w:r>
    </w:p>
    <w:p w14:paraId="5E6E71FA" w14:textId="77777777" w:rsidR="00174ABF" w:rsidRDefault="00174ABF" w:rsidP="00174ABF">
      <w:pPr>
        <w:spacing w:after="0"/>
        <w:rPr>
          <w:b/>
          <w:bCs/>
        </w:rPr>
      </w:pPr>
    </w:p>
    <w:p w14:paraId="4E177C14" w14:textId="77777777" w:rsidR="00174ABF" w:rsidRPr="00563F6E" w:rsidRDefault="00174ABF" w:rsidP="00174ABF">
      <w:pPr>
        <w:spacing w:after="0"/>
        <w:rPr>
          <w:b/>
          <w:bCs/>
          <w:strike/>
        </w:rPr>
      </w:pPr>
    </w:p>
    <w:p w14:paraId="75FFF98F" w14:textId="77777777" w:rsidR="00174ABF" w:rsidRPr="00563F6E" w:rsidRDefault="00174ABF" w:rsidP="00174ABF">
      <w:pPr>
        <w:spacing w:after="0"/>
        <w:rPr>
          <w:b/>
          <w:bCs/>
          <w:strike/>
        </w:rPr>
      </w:pPr>
    </w:p>
    <w:p w14:paraId="7815CB2C" w14:textId="77777777" w:rsidR="00174ABF" w:rsidRDefault="00174ABF" w:rsidP="00174ABF">
      <w:pPr>
        <w:spacing w:after="0"/>
        <w:rPr>
          <w:b/>
          <w:bCs/>
        </w:rPr>
      </w:pPr>
    </w:p>
    <w:p w14:paraId="77204A4C" w14:textId="77777777" w:rsidR="00174ABF" w:rsidRDefault="00174ABF" w:rsidP="00174ABF">
      <w:pPr>
        <w:spacing w:after="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523"/>
        <w:gridCol w:w="4106"/>
        <w:gridCol w:w="4178"/>
        <w:gridCol w:w="481"/>
        <w:gridCol w:w="417"/>
        <w:gridCol w:w="417"/>
        <w:gridCol w:w="443"/>
        <w:gridCol w:w="580"/>
        <w:gridCol w:w="443"/>
        <w:gridCol w:w="443"/>
        <w:gridCol w:w="443"/>
        <w:gridCol w:w="7689"/>
        <w:gridCol w:w="1193"/>
      </w:tblGrid>
      <w:tr w:rsidR="00174ABF" w:rsidRPr="009B6327" w14:paraId="7DC82EAC" w14:textId="77777777" w:rsidTr="00C06C2E">
        <w:trPr>
          <w:trHeight w:val="20"/>
        </w:trPr>
        <w:tc>
          <w:tcPr>
            <w:tcW w:w="0" w:type="auto"/>
            <w:tcBorders>
              <w:top w:val="single" w:sz="4" w:space="0" w:color="auto"/>
              <w:left w:val="single" w:sz="4" w:space="0" w:color="auto"/>
              <w:bottom w:val="single" w:sz="4" w:space="0" w:color="auto"/>
              <w:right w:val="single" w:sz="4" w:space="0" w:color="auto"/>
            </w:tcBorders>
            <w:hideMark/>
          </w:tcPr>
          <w:p w14:paraId="2CCF346E" w14:textId="77777777" w:rsidR="00174ABF" w:rsidRPr="00C85783" w:rsidRDefault="00174ABF" w:rsidP="00C06C2E">
            <w:pPr>
              <w:keepNext/>
              <w:keepLines/>
              <w:spacing w:line="254" w:lineRule="auto"/>
              <w:rPr>
                <w:rFonts w:eastAsia="MS Mincho" w:cs="Arial"/>
                <w:sz w:val="12"/>
                <w:szCs w:val="12"/>
              </w:rPr>
            </w:pPr>
            <w:r w:rsidRPr="00C85783">
              <w:rPr>
                <w:rFonts w:eastAsia="MS Mincho" w:cs="Arial"/>
                <w:sz w:val="12"/>
                <w:szCs w:val="12"/>
              </w:rPr>
              <w:t xml:space="preserve">58. </w:t>
            </w:r>
            <w:proofErr w:type="spellStart"/>
            <w:r w:rsidRPr="00C85783">
              <w:rPr>
                <w:rFonts w:eastAsia="MS Mincho" w:cs="Arial"/>
                <w:sz w:val="12"/>
                <w:szCs w:val="12"/>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1B2C51" w14:textId="77777777" w:rsidR="00174ABF" w:rsidRPr="00C85783" w:rsidRDefault="00174ABF" w:rsidP="00C06C2E">
            <w:pPr>
              <w:keepNext/>
              <w:keepLines/>
              <w:spacing w:line="254" w:lineRule="auto"/>
              <w:rPr>
                <w:rFonts w:eastAsia="MS Mincho" w:cs="Arial"/>
                <w:sz w:val="12"/>
                <w:szCs w:val="12"/>
                <w:lang w:eastAsia="ja-JP"/>
              </w:rPr>
            </w:pPr>
            <w:r w:rsidRPr="00C85783">
              <w:rPr>
                <w:rFonts w:eastAsia="MS Mincho" w:cs="Arial"/>
                <w:sz w:val="12"/>
                <w:szCs w:val="12"/>
              </w:rPr>
              <w:t>58-2-</w:t>
            </w:r>
            <w:r>
              <w:rPr>
                <w:rFonts w:eastAsia="MS Mincho" w:cs="Arial"/>
                <w:sz w:val="12"/>
                <w:szCs w:val="12"/>
              </w:rPr>
              <w:t>15</w:t>
            </w:r>
            <w:r w:rsidRPr="00C85783">
              <w:rPr>
                <w:rFonts w:eastAsia="MS Mincho" w:cs="Arial"/>
                <w:sz w:val="12"/>
                <w:szCs w:val="12"/>
                <w:highlight w:val="yellow"/>
              </w:rPr>
              <w:t>b</w:t>
            </w:r>
          </w:p>
        </w:tc>
        <w:tc>
          <w:tcPr>
            <w:tcW w:w="0" w:type="auto"/>
            <w:tcBorders>
              <w:top w:val="single" w:sz="4" w:space="0" w:color="auto"/>
              <w:left w:val="single" w:sz="4" w:space="0" w:color="auto"/>
              <w:bottom w:val="single" w:sz="4" w:space="0" w:color="auto"/>
              <w:right w:val="single" w:sz="4" w:space="0" w:color="auto"/>
            </w:tcBorders>
            <w:hideMark/>
          </w:tcPr>
          <w:p w14:paraId="417FD66C" w14:textId="77777777" w:rsidR="00174ABF" w:rsidRPr="009B6327" w:rsidRDefault="00174ABF" w:rsidP="00C06C2E">
            <w:pPr>
              <w:keepNext/>
              <w:keepLines/>
              <w:spacing w:line="254" w:lineRule="auto"/>
              <w:rPr>
                <w:rFonts w:eastAsia="Yu Mincho" w:cs="Arial"/>
                <w:color w:val="FF0000"/>
                <w:sz w:val="12"/>
                <w:szCs w:val="12"/>
                <w:lang w:eastAsia="ja-JP"/>
              </w:rPr>
            </w:pPr>
            <w:r w:rsidRPr="00965E4A">
              <w:rPr>
                <w:rFonts w:eastAsia="SimSun"/>
                <w:sz w:val="12"/>
                <w:szCs w:val="12"/>
                <w:lang w:eastAsia="zh-CN"/>
              </w:rPr>
              <w:t>DL PRS processing capabilities for aggregated PRS processing of 2 PFLs in intra-band contiguous for RRC_IDLE and RRC_INACTIVE</w:t>
            </w:r>
            <w:r w:rsidRPr="009B6327">
              <w:rPr>
                <w:rFonts w:eastAsia="SimSun" w:cs="Arial"/>
                <w:sz w:val="12"/>
                <w:szCs w:val="12"/>
                <w:lang w:eastAsia="zh-CN"/>
              </w:rPr>
              <w:t xml:space="preserve"> - </w:t>
            </w:r>
            <w:r w:rsidRPr="009B6327">
              <w:rPr>
                <w:rFonts w:eastAsia="Yu Mincho" w:cs="Arial"/>
                <w:color w:val="FF0000"/>
                <w:sz w:val="12"/>
                <w:szCs w:val="12"/>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6051D383" w14:textId="77777777" w:rsidR="00174ABF" w:rsidRPr="00246F8F" w:rsidRDefault="00174ABF" w:rsidP="00C06C2E">
            <w:pPr>
              <w:spacing w:line="254" w:lineRule="auto"/>
              <w:rPr>
                <w:rFonts w:eastAsia="Yu Mincho" w:cs="Arial"/>
                <w:color w:val="FF0000"/>
                <w:sz w:val="12"/>
                <w:szCs w:val="12"/>
                <w:lang w:eastAsia="ja-JP"/>
              </w:rPr>
            </w:pPr>
            <w:r w:rsidRPr="00246F8F">
              <w:rPr>
                <w:rFonts w:eastAsia="SimSun"/>
                <w:sz w:val="12"/>
                <w:szCs w:val="12"/>
                <w:lang w:eastAsia="zh-CN"/>
              </w:rPr>
              <w:t>1. Maximum aggregated DL PRS bandwidth in MHz, which is supported and reported by UE</w:t>
            </w:r>
          </w:p>
          <w:p w14:paraId="3E2C201B" w14:textId="77777777" w:rsidR="00174ABF" w:rsidRPr="00246F8F" w:rsidRDefault="00174ABF" w:rsidP="00C06C2E">
            <w:pPr>
              <w:pStyle w:val="TAL"/>
              <w:rPr>
                <w:rFonts w:eastAsia="SimSun"/>
                <w:sz w:val="12"/>
                <w:szCs w:val="12"/>
                <w:lang w:eastAsia="zh-CN"/>
              </w:rPr>
            </w:pPr>
            <w:r w:rsidRPr="00246F8F">
              <w:rPr>
                <w:rFonts w:eastAsia="SimSun"/>
                <w:sz w:val="12"/>
                <w:szCs w:val="12"/>
                <w:lang w:eastAsia="zh-CN"/>
              </w:rPr>
              <w:t>2. Maximum DL PRS bandwidth in MHz, per PFL</w:t>
            </w:r>
          </w:p>
          <w:p w14:paraId="3DD88BA4" w14:textId="77777777" w:rsidR="00174ABF" w:rsidRPr="00246F8F" w:rsidRDefault="00174ABF" w:rsidP="00C06C2E">
            <w:pPr>
              <w:pStyle w:val="TAL"/>
              <w:rPr>
                <w:rFonts w:eastAsia="SimSun"/>
                <w:sz w:val="12"/>
                <w:szCs w:val="12"/>
                <w:lang w:eastAsia="zh-CN"/>
              </w:rPr>
            </w:pPr>
            <w:r w:rsidRPr="00246F8F">
              <w:rPr>
                <w:rFonts w:eastAsia="SimSun"/>
                <w:sz w:val="12"/>
                <w:szCs w:val="12"/>
                <w:lang w:eastAsia="zh-CN"/>
              </w:rPr>
              <w:t>3. DL PRS buffering capability</w:t>
            </w:r>
          </w:p>
          <w:p w14:paraId="3771F8A2" w14:textId="77777777" w:rsidR="00174ABF" w:rsidRPr="00246F8F" w:rsidRDefault="00174ABF" w:rsidP="00C06C2E">
            <w:pPr>
              <w:pStyle w:val="TAL"/>
              <w:rPr>
                <w:rFonts w:eastAsia="SimSun"/>
                <w:sz w:val="12"/>
                <w:szCs w:val="12"/>
                <w:lang w:eastAsia="zh-CN"/>
              </w:rPr>
            </w:pPr>
            <w:r w:rsidRPr="00246F8F">
              <w:rPr>
                <w:rFonts w:eastAsia="SimSun"/>
                <w:sz w:val="12"/>
                <w:szCs w:val="12"/>
                <w:lang w:eastAsia="zh-CN"/>
              </w:rPr>
              <w:t xml:space="preserve">4. Duration of DL PRS symbols N in units of </w:t>
            </w:r>
            <w:proofErr w:type="spellStart"/>
            <w:r w:rsidRPr="00246F8F">
              <w:rPr>
                <w:rFonts w:eastAsia="SimSun"/>
                <w:sz w:val="12"/>
                <w:szCs w:val="12"/>
                <w:lang w:eastAsia="zh-CN"/>
              </w:rPr>
              <w:t>ms</w:t>
            </w:r>
            <w:proofErr w:type="spellEnd"/>
            <w:r w:rsidRPr="00246F8F">
              <w:rPr>
                <w:rFonts w:eastAsia="SimSun"/>
                <w:sz w:val="12"/>
                <w:szCs w:val="12"/>
                <w:lang w:eastAsia="zh-CN"/>
              </w:rPr>
              <w:t xml:space="preserve"> a UE can process every T </w:t>
            </w:r>
            <w:proofErr w:type="spellStart"/>
            <w:r w:rsidRPr="00246F8F">
              <w:rPr>
                <w:rFonts w:eastAsia="SimSun"/>
                <w:sz w:val="12"/>
                <w:szCs w:val="12"/>
                <w:lang w:eastAsia="zh-CN"/>
              </w:rPr>
              <w:t>ms</w:t>
            </w:r>
            <w:proofErr w:type="spellEnd"/>
            <w:r w:rsidRPr="00246F8F">
              <w:rPr>
                <w:rFonts w:eastAsia="SimSun"/>
                <w:sz w:val="12"/>
                <w:szCs w:val="12"/>
                <w:lang w:eastAsia="zh-CN"/>
              </w:rPr>
              <w:t xml:space="preserve"> assuming maximum aggregated DL PRS bandwidth in MHz, which is supported and reported by UE.</w:t>
            </w:r>
          </w:p>
          <w:p w14:paraId="2A5C2177" w14:textId="77777777" w:rsidR="00174ABF" w:rsidRPr="00246F8F" w:rsidRDefault="00174ABF" w:rsidP="00C06C2E">
            <w:pPr>
              <w:spacing w:line="254" w:lineRule="auto"/>
              <w:rPr>
                <w:rFonts w:eastAsia="Yu Mincho" w:cs="Arial"/>
                <w:color w:val="FF0000"/>
                <w:sz w:val="12"/>
                <w:szCs w:val="12"/>
                <w:lang w:eastAsia="ja-JP"/>
              </w:rPr>
            </w:pPr>
            <w:r w:rsidRPr="00246F8F">
              <w:rPr>
                <w:rFonts w:eastAsia="SimSun"/>
                <w:sz w:val="12"/>
                <w:szCs w:val="12"/>
                <w:lang w:eastAsia="zh-CN"/>
              </w:rPr>
              <w:t>5. Maximum number of aggregated DL PRS resources across aggregated PFLs that UE can process in a slot</w:t>
            </w:r>
          </w:p>
          <w:p w14:paraId="2B7C9811" w14:textId="77777777" w:rsidR="00174ABF" w:rsidRPr="00917DCD" w:rsidRDefault="00174ABF" w:rsidP="00C06C2E">
            <w:pPr>
              <w:spacing w:line="254" w:lineRule="auto"/>
              <w:rPr>
                <w:rFonts w:cs="Arial"/>
                <w:color w:val="FF0000"/>
                <w:sz w:val="12"/>
                <w:szCs w:val="1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65E282BD" w14:textId="77777777" w:rsidR="00174ABF" w:rsidRPr="009B6327" w:rsidRDefault="00174ABF" w:rsidP="00C06C2E">
            <w:pPr>
              <w:keepNext/>
              <w:keepLines/>
              <w:spacing w:line="254" w:lineRule="auto"/>
              <w:rPr>
                <w:rFonts w:eastAsia="MS Mincho" w:cs="Arial"/>
                <w:color w:val="FF0000"/>
                <w:sz w:val="12"/>
                <w:szCs w:val="12"/>
                <w:lang w:eastAsia="ja-JP"/>
              </w:rPr>
            </w:pPr>
            <w:r w:rsidRPr="00474572">
              <w:rPr>
                <w:rFonts w:eastAsia="MS Mincho" w:cs="Arial"/>
                <w:color w:val="FF0000"/>
                <w:sz w:val="12"/>
                <w:szCs w:val="12"/>
                <w:lang w:eastAsia="ja-JP"/>
              </w:rPr>
              <w:t>58-2-13</w:t>
            </w:r>
          </w:p>
        </w:tc>
        <w:tc>
          <w:tcPr>
            <w:tcW w:w="0" w:type="auto"/>
            <w:tcBorders>
              <w:top w:val="single" w:sz="4" w:space="0" w:color="auto"/>
              <w:left w:val="single" w:sz="4" w:space="0" w:color="auto"/>
              <w:bottom w:val="single" w:sz="4" w:space="0" w:color="auto"/>
              <w:right w:val="single" w:sz="4" w:space="0" w:color="auto"/>
            </w:tcBorders>
            <w:hideMark/>
          </w:tcPr>
          <w:p w14:paraId="3DBE8033" w14:textId="77777777" w:rsidR="00174ABF" w:rsidRPr="00C85783" w:rsidRDefault="00174ABF" w:rsidP="00C06C2E">
            <w:pPr>
              <w:keepNext/>
              <w:keepLines/>
              <w:spacing w:line="254" w:lineRule="auto"/>
              <w:rPr>
                <w:rFonts w:eastAsia="Yu Mincho" w:cs="Arial"/>
                <w:sz w:val="12"/>
                <w:szCs w:val="12"/>
                <w:lang w:eastAsia="ja-JP"/>
              </w:rPr>
            </w:pPr>
            <w:r w:rsidRPr="00C85783">
              <w:rPr>
                <w:rFonts w:eastAsia="Yu Mincho"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04901D0" w14:textId="77777777" w:rsidR="00174ABF" w:rsidRPr="00C85783" w:rsidRDefault="00174ABF" w:rsidP="00C06C2E">
            <w:pPr>
              <w:keepNext/>
              <w:keepLines/>
              <w:spacing w:line="254" w:lineRule="auto"/>
              <w:rPr>
                <w:rFonts w:eastAsia="MS Mincho" w:cs="Arial"/>
                <w:sz w:val="12"/>
                <w:szCs w:val="12"/>
                <w:lang w:eastAsia="ja-JP"/>
              </w:rPr>
            </w:pPr>
            <w:r w:rsidRPr="00C85783">
              <w:rPr>
                <w:rFonts w:eastAsia="MS Mincho"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BD767E0" w14:textId="77777777" w:rsidR="00174ABF" w:rsidRPr="00C85783" w:rsidRDefault="00174ABF" w:rsidP="00C06C2E">
            <w:pPr>
              <w:keepNext/>
              <w:keepLines/>
              <w:spacing w:line="254" w:lineRule="auto"/>
              <w:rPr>
                <w:rFonts w:eastAsia="SimSun" w:cs="Arial"/>
                <w:sz w:val="12"/>
                <w:szCs w:val="12"/>
              </w:rPr>
            </w:pPr>
            <w:r w:rsidRPr="00C85783">
              <w:rPr>
                <w:rFonts w:eastAsia="SimSun"/>
                <w:sz w:val="12"/>
                <w:szCs w:val="12"/>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1B8B1A6" w14:textId="77777777" w:rsidR="00174ABF" w:rsidRPr="00C85783" w:rsidRDefault="00174ABF" w:rsidP="00C06C2E">
            <w:pPr>
              <w:keepNext/>
              <w:keepLines/>
              <w:spacing w:line="254" w:lineRule="auto"/>
              <w:rPr>
                <w:rFonts w:eastAsia="SimSun" w:cs="Arial"/>
                <w:sz w:val="12"/>
                <w:szCs w:val="12"/>
              </w:rPr>
            </w:pPr>
            <w:r w:rsidRPr="00C85783">
              <w:rPr>
                <w:rFonts w:eastAsia="MS Mincho" w:cs="Arial"/>
                <w:sz w:val="12"/>
                <w:szCs w:val="12"/>
              </w:rPr>
              <w:t>Per Band</w:t>
            </w:r>
          </w:p>
        </w:tc>
        <w:tc>
          <w:tcPr>
            <w:tcW w:w="0" w:type="auto"/>
            <w:tcBorders>
              <w:top w:val="single" w:sz="4" w:space="0" w:color="auto"/>
              <w:left w:val="single" w:sz="4" w:space="0" w:color="auto"/>
              <w:bottom w:val="single" w:sz="4" w:space="0" w:color="auto"/>
              <w:right w:val="single" w:sz="4" w:space="0" w:color="auto"/>
            </w:tcBorders>
            <w:hideMark/>
          </w:tcPr>
          <w:p w14:paraId="15840CC4" w14:textId="77777777" w:rsidR="00174ABF" w:rsidRPr="00C85783" w:rsidRDefault="00174ABF" w:rsidP="00C06C2E">
            <w:pPr>
              <w:keepNext/>
              <w:keepLines/>
              <w:spacing w:line="254" w:lineRule="auto"/>
              <w:rPr>
                <w:rFonts w:eastAsia="MS Mincho" w:cs="Arial"/>
                <w:sz w:val="12"/>
                <w:szCs w:val="12"/>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05EA7E6B" w14:textId="77777777" w:rsidR="00174ABF" w:rsidRPr="00C85783" w:rsidRDefault="00174ABF" w:rsidP="00C06C2E">
            <w:pPr>
              <w:keepNext/>
              <w:keepLines/>
              <w:spacing w:line="254" w:lineRule="auto"/>
              <w:rPr>
                <w:rFonts w:eastAsia="MS Mincho" w:cs="Arial"/>
                <w:sz w:val="12"/>
                <w:szCs w:val="12"/>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10007FBA" w14:textId="77777777" w:rsidR="00174ABF" w:rsidRPr="00C85783" w:rsidRDefault="00174ABF" w:rsidP="00C06C2E">
            <w:pPr>
              <w:keepNext/>
              <w:keepLines/>
              <w:spacing w:line="254" w:lineRule="auto"/>
              <w:rPr>
                <w:rFonts w:eastAsia="MS Mincho" w:cs="Arial"/>
                <w:sz w:val="12"/>
                <w:szCs w:val="12"/>
                <w:lang w:eastAsia="ja-JP"/>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tcPr>
          <w:p w14:paraId="7E30C687" w14:textId="77777777" w:rsidR="00174ABF" w:rsidRPr="00CE1716" w:rsidRDefault="00174ABF" w:rsidP="00C06C2E">
            <w:pPr>
              <w:keepNext/>
              <w:keepLines/>
              <w:spacing w:line="254" w:lineRule="auto"/>
              <w:rPr>
                <w:rFonts w:eastAsia="Yu Mincho" w:cs="Arial"/>
                <w:color w:val="FF0000"/>
                <w:sz w:val="12"/>
                <w:szCs w:val="12"/>
                <w:highlight w:val="yellow"/>
                <w:lang w:eastAsia="ja-JP"/>
              </w:rPr>
            </w:pPr>
          </w:p>
          <w:p w14:paraId="303D1F95" w14:textId="77777777" w:rsidR="00174ABF" w:rsidRPr="00CE1716" w:rsidRDefault="00174ABF" w:rsidP="00C06C2E">
            <w:pPr>
              <w:keepNext/>
              <w:keepLines/>
              <w:spacing w:line="254" w:lineRule="auto"/>
              <w:rPr>
                <w:rFonts w:eastAsia="MS Mincho" w:cs="Arial"/>
                <w:color w:val="FF0000"/>
                <w:sz w:val="12"/>
                <w:szCs w:val="12"/>
                <w:highlight w:val="yellow"/>
              </w:rPr>
            </w:pPr>
          </w:p>
          <w:p w14:paraId="33F15864" w14:textId="77777777" w:rsidR="00174ABF" w:rsidRPr="00246F8F" w:rsidRDefault="00174ABF" w:rsidP="00C06C2E">
            <w:pPr>
              <w:pStyle w:val="TAL"/>
              <w:rPr>
                <w:rFonts w:eastAsia="SimSun"/>
                <w:sz w:val="12"/>
                <w:szCs w:val="12"/>
                <w:lang w:eastAsia="zh-CN"/>
              </w:rPr>
            </w:pPr>
            <w:r w:rsidRPr="00246F8F">
              <w:rPr>
                <w:rFonts w:eastAsia="SimSun"/>
                <w:sz w:val="12"/>
                <w:szCs w:val="12"/>
                <w:lang w:eastAsia="zh-CN"/>
              </w:rPr>
              <w:t>Component 1 candidate values:</w:t>
            </w:r>
          </w:p>
          <w:p w14:paraId="4CD8D62F" w14:textId="77777777" w:rsidR="00174ABF" w:rsidRPr="00246F8F" w:rsidRDefault="00174ABF" w:rsidP="00C06C2E">
            <w:pPr>
              <w:pStyle w:val="TAL"/>
              <w:rPr>
                <w:rFonts w:eastAsia="SimSun"/>
                <w:sz w:val="12"/>
                <w:szCs w:val="12"/>
                <w:lang w:eastAsia="zh-CN"/>
              </w:rPr>
            </w:pPr>
            <w:r w:rsidRPr="00246F8F">
              <w:rPr>
                <w:rFonts w:eastAsia="SimSun"/>
                <w:sz w:val="12"/>
                <w:szCs w:val="12"/>
                <w:lang w:eastAsia="zh-CN"/>
              </w:rPr>
              <w:t>a) FR1 bands: {10, 20, 40, 50, 80, 100, 160, 200}</w:t>
            </w:r>
          </w:p>
          <w:p w14:paraId="359DAB75" w14:textId="77777777" w:rsidR="00174ABF" w:rsidRPr="00246F8F" w:rsidRDefault="00174ABF" w:rsidP="00C06C2E">
            <w:pPr>
              <w:pStyle w:val="TAL"/>
              <w:rPr>
                <w:rFonts w:eastAsia="SimSun"/>
                <w:sz w:val="12"/>
                <w:szCs w:val="12"/>
                <w:lang w:eastAsia="zh-CN"/>
              </w:rPr>
            </w:pPr>
            <w:r w:rsidRPr="00246F8F">
              <w:rPr>
                <w:rFonts w:eastAsia="SimSun"/>
                <w:sz w:val="12"/>
                <w:szCs w:val="12"/>
                <w:lang w:eastAsia="zh-CN"/>
              </w:rPr>
              <w:t>b) FR2 bands: {100, 200, 400, 800}</w:t>
            </w:r>
          </w:p>
          <w:p w14:paraId="7CC76DEF" w14:textId="77777777" w:rsidR="00174ABF" w:rsidRPr="00246F8F" w:rsidRDefault="00174ABF" w:rsidP="00C06C2E">
            <w:pPr>
              <w:pStyle w:val="TAL"/>
              <w:rPr>
                <w:rFonts w:eastAsia="SimSun"/>
                <w:sz w:val="12"/>
                <w:szCs w:val="12"/>
                <w:lang w:eastAsia="zh-CN"/>
              </w:rPr>
            </w:pPr>
          </w:p>
          <w:p w14:paraId="09D16024" w14:textId="77777777" w:rsidR="00174ABF" w:rsidRPr="00246F8F" w:rsidRDefault="00174ABF" w:rsidP="00C06C2E">
            <w:pPr>
              <w:pStyle w:val="TAL"/>
              <w:rPr>
                <w:rFonts w:eastAsia="SimSun"/>
                <w:sz w:val="12"/>
                <w:szCs w:val="12"/>
                <w:lang w:eastAsia="zh-CN"/>
              </w:rPr>
            </w:pPr>
            <w:r w:rsidRPr="00246F8F">
              <w:rPr>
                <w:rFonts w:eastAsia="SimSun"/>
                <w:sz w:val="12"/>
                <w:szCs w:val="12"/>
                <w:lang w:eastAsia="zh-CN"/>
              </w:rPr>
              <w:t xml:space="preserve">Component 2 candidate </w:t>
            </w:r>
            <w:proofErr w:type="spellStart"/>
            <w:proofErr w:type="gramStart"/>
            <w:r w:rsidRPr="00246F8F">
              <w:rPr>
                <w:rFonts w:eastAsia="SimSun"/>
                <w:sz w:val="12"/>
                <w:szCs w:val="12"/>
                <w:lang w:eastAsia="zh-CN"/>
              </w:rPr>
              <w:t>values:a</w:t>
            </w:r>
            <w:proofErr w:type="spellEnd"/>
            <w:proofErr w:type="gramEnd"/>
            <w:r w:rsidRPr="00246F8F">
              <w:rPr>
                <w:rFonts w:eastAsia="SimSun"/>
                <w:sz w:val="12"/>
                <w:szCs w:val="12"/>
                <w:lang w:eastAsia="zh-CN"/>
              </w:rPr>
              <w:t>) FR1 bands: {5, 10, 20, 40, 50, 80, 100}</w:t>
            </w:r>
          </w:p>
          <w:p w14:paraId="4061F15C" w14:textId="77777777" w:rsidR="00174ABF" w:rsidRPr="00246F8F" w:rsidRDefault="00174ABF" w:rsidP="00C06C2E">
            <w:pPr>
              <w:pStyle w:val="TAL"/>
              <w:rPr>
                <w:rFonts w:eastAsia="SimSun"/>
                <w:sz w:val="12"/>
                <w:szCs w:val="12"/>
                <w:lang w:eastAsia="zh-CN"/>
              </w:rPr>
            </w:pPr>
            <w:r w:rsidRPr="00246F8F">
              <w:rPr>
                <w:rFonts w:eastAsia="SimSun"/>
                <w:sz w:val="12"/>
                <w:szCs w:val="12"/>
                <w:lang w:eastAsia="zh-CN"/>
              </w:rPr>
              <w:t>b) FR2 bands: {50, 100, 200, 400}</w:t>
            </w:r>
          </w:p>
          <w:p w14:paraId="08753DAD" w14:textId="77777777" w:rsidR="00174ABF" w:rsidRPr="00246F8F" w:rsidRDefault="00174ABF" w:rsidP="00C06C2E">
            <w:pPr>
              <w:pStyle w:val="TAL"/>
              <w:rPr>
                <w:rFonts w:eastAsia="SimSun"/>
                <w:sz w:val="12"/>
                <w:szCs w:val="12"/>
                <w:lang w:eastAsia="zh-CN"/>
              </w:rPr>
            </w:pPr>
          </w:p>
          <w:p w14:paraId="14CBD4DE" w14:textId="77777777" w:rsidR="00174ABF" w:rsidRPr="00246F8F" w:rsidRDefault="00174ABF" w:rsidP="00C06C2E">
            <w:pPr>
              <w:pStyle w:val="TAL"/>
              <w:rPr>
                <w:rFonts w:eastAsia="SimSun"/>
                <w:sz w:val="12"/>
                <w:szCs w:val="12"/>
                <w:lang w:eastAsia="zh-CN"/>
              </w:rPr>
            </w:pPr>
            <w:r w:rsidRPr="00246F8F">
              <w:rPr>
                <w:rFonts w:eastAsia="SimSun"/>
                <w:sz w:val="12"/>
                <w:szCs w:val="12"/>
                <w:lang w:eastAsia="zh-CN"/>
              </w:rPr>
              <w:t xml:space="preserve">Note: Component 3 in </w:t>
            </w:r>
            <w:r w:rsidRPr="00474572">
              <w:rPr>
                <w:rFonts w:eastAsia="SimSun"/>
                <w:color w:val="FF0000"/>
                <w:sz w:val="12"/>
                <w:szCs w:val="12"/>
                <w:lang w:eastAsia="zh-CN"/>
              </w:rPr>
              <w:t>FG 58-2-15b (this FG)</w:t>
            </w:r>
            <w:r w:rsidRPr="00E851A7">
              <w:rPr>
                <w:rFonts w:eastAsia="SimSun"/>
                <w:color w:val="FF0000"/>
                <w:sz w:val="12"/>
                <w:szCs w:val="12"/>
                <w:lang w:eastAsia="zh-CN"/>
              </w:rPr>
              <w:t xml:space="preserve"> </w:t>
            </w:r>
            <w:r w:rsidRPr="00246F8F">
              <w:rPr>
                <w:rFonts w:eastAsia="SimSun"/>
                <w:sz w:val="12"/>
                <w:szCs w:val="12"/>
                <w:lang w:eastAsia="zh-CN"/>
              </w:rPr>
              <w:t xml:space="preserve">follows buffering capability type reported </w:t>
            </w:r>
            <w:proofErr w:type="gramStart"/>
            <w:r w:rsidRPr="00246F8F">
              <w:rPr>
                <w:rFonts w:eastAsia="SimSun"/>
                <w:sz w:val="12"/>
                <w:szCs w:val="12"/>
                <w:lang w:eastAsia="zh-CN"/>
              </w:rPr>
              <w:t xml:space="preserve">in </w:t>
            </w:r>
            <w:r w:rsidRPr="00F76B79">
              <w:rPr>
                <w:rFonts w:eastAsia="SimSun" w:cs="Arial"/>
                <w:sz w:val="12"/>
                <w:szCs w:val="12"/>
                <w:lang w:eastAsia="zh-CN"/>
              </w:rPr>
              <w:t xml:space="preserve"> </w:t>
            </w:r>
            <w:r w:rsidRPr="00474572">
              <w:rPr>
                <w:rFonts w:eastAsia="SimSun" w:cs="Arial"/>
                <w:color w:val="FF0000"/>
                <w:sz w:val="12"/>
                <w:szCs w:val="12"/>
                <w:lang w:eastAsia="zh-CN"/>
              </w:rPr>
              <w:t>FG</w:t>
            </w:r>
            <w:proofErr w:type="gramEnd"/>
            <w:r w:rsidRPr="00474572">
              <w:rPr>
                <w:rFonts w:eastAsia="SimSun" w:cs="Arial"/>
                <w:color w:val="FF0000"/>
                <w:sz w:val="12"/>
                <w:szCs w:val="12"/>
                <w:lang w:eastAsia="zh-CN"/>
              </w:rPr>
              <w:t xml:space="preserve"> 58-2-4</w:t>
            </w:r>
          </w:p>
          <w:p w14:paraId="6AB1F2E8" w14:textId="77777777" w:rsidR="00174ABF" w:rsidRPr="00246F8F" w:rsidRDefault="00174ABF" w:rsidP="00C06C2E">
            <w:pPr>
              <w:pStyle w:val="TAL"/>
              <w:rPr>
                <w:rFonts w:eastAsia="SimSun"/>
                <w:sz w:val="12"/>
                <w:szCs w:val="12"/>
                <w:lang w:eastAsia="zh-CN"/>
              </w:rPr>
            </w:pPr>
          </w:p>
          <w:p w14:paraId="47C09934" w14:textId="77777777" w:rsidR="00174ABF" w:rsidRPr="00246F8F" w:rsidRDefault="00174ABF" w:rsidP="00C06C2E">
            <w:pPr>
              <w:pStyle w:val="TAL"/>
              <w:rPr>
                <w:rFonts w:eastAsia="SimSun"/>
                <w:sz w:val="12"/>
                <w:szCs w:val="12"/>
                <w:lang w:eastAsia="zh-CN"/>
              </w:rPr>
            </w:pPr>
            <w:r w:rsidRPr="00246F8F">
              <w:rPr>
                <w:rFonts w:eastAsia="SimSun"/>
                <w:sz w:val="12"/>
                <w:szCs w:val="12"/>
                <w:lang w:eastAsia="zh-CN"/>
              </w:rPr>
              <w:t>Component 4 candidate values:</w:t>
            </w:r>
          </w:p>
          <w:p w14:paraId="42C24173" w14:textId="77777777" w:rsidR="00174ABF" w:rsidRPr="00246F8F" w:rsidRDefault="00174ABF" w:rsidP="00C06C2E">
            <w:pPr>
              <w:pStyle w:val="TAL"/>
              <w:rPr>
                <w:rFonts w:eastAsia="SimSun"/>
                <w:sz w:val="12"/>
                <w:szCs w:val="12"/>
                <w:lang w:eastAsia="zh-CN"/>
              </w:rPr>
            </w:pPr>
            <w:r w:rsidRPr="00246F8F">
              <w:rPr>
                <w:rFonts w:eastAsia="SimSun"/>
                <w:sz w:val="12"/>
                <w:szCs w:val="12"/>
                <w:lang w:eastAsia="zh-CN"/>
              </w:rPr>
              <w:t xml:space="preserve">a) T: {8, 16, 20, 30, 40, 80, 160, 320, 640, 1280} </w:t>
            </w:r>
            <w:proofErr w:type="spellStart"/>
            <w:r w:rsidRPr="00246F8F">
              <w:rPr>
                <w:rFonts w:eastAsia="SimSun"/>
                <w:sz w:val="12"/>
                <w:szCs w:val="12"/>
                <w:lang w:eastAsia="zh-CN"/>
              </w:rPr>
              <w:t>ms</w:t>
            </w:r>
            <w:proofErr w:type="spellEnd"/>
          </w:p>
          <w:p w14:paraId="31559F49" w14:textId="77777777" w:rsidR="00174ABF" w:rsidRPr="00246F8F" w:rsidRDefault="00174ABF" w:rsidP="00C06C2E">
            <w:pPr>
              <w:pStyle w:val="TAL"/>
              <w:rPr>
                <w:rFonts w:eastAsia="SimSun"/>
                <w:sz w:val="12"/>
                <w:szCs w:val="12"/>
                <w:lang w:eastAsia="zh-CN"/>
              </w:rPr>
            </w:pPr>
            <w:r w:rsidRPr="00246F8F">
              <w:rPr>
                <w:rFonts w:eastAsia="SimSun"/>
                <w:sz w:val="12"/>
                <w:szCs w:val="12"/>
                <w:lang w:eastAsia="zh-CN"/>
              </w:rPr>
              <w:t xml:space="preserve">b) N: {0.125, 0.25, 0.5, 1, 2, 4, 6, 8, 12, 16, 20, 25, 30, 32, 35, 40, 45, 50} </w:t>
            </w:r>
            <w:proofErr w:type="spellStart"/>
            <w:r w:rsidRPr="00246F8F">
              <w:rPr>
                <w:rFonts w:eastAsia="SimSun"/>
                <w:sz w:val="12"/>
                <w:szCs w:val="12"/>
                <w:lang w:eastAsia="zh-CN"/>
              </w:rPr>
              <w:t>ms</w:t>
            </w:r>
            <w:proofErr w:type="spellEnd"/>
          </w:p>
          <w:p w14:paraId="3CCC8A70" w14:textId="77777777" w:rsidR="00174ABF" w:rsidRPr="00246F8F" w:rsidRDefault="00174ABF" w:rsidP="00C06C2E">
            <w:pPr>
              <w:pStyle w:val="TAL"/>
              <w:rPr>
                <w:rFonts w:eastAsia="SimSun"/>
                <w:sz w:val="12"/>
                <w:szCs w:val="12"/>
                <w:lang w:eastAsia="zh-CN"/>
              </w:rPr>
            </w:pPr>
          </w:p>
          <w:p w14:paraId="0DE7B924" w14:textId="77777777" w:rsidR="00174ABF" w:rsidRPr="00246F8F" w:rsidRDefault="00174ABF" w:rsidP="00C06C2E">
            <w:pPr>
              <w:keepNext/>
              <w:keepLines/>
              <w:spacing w:line="254" w:lineRule="auto"/>
              <w:rPr>
                <w:rFonts w:eastAsia="MS Mincho" w:cs="Arial"/>
                <w:color w:val="FF0000"/>
                <w:sz w:val="12"/>
                <w:szCs w:val="12"/>
              </w:rPr>
            </w:pPr>
            <w:r w:rsidRPr="00246F8F">
              <w:rPr>
                <w:rFonts w:eastAsia="SimSun"/>
                <w:sz w:val="12"/>
                <w:szCs w:val="12"/>
                <w:lang w:eastAsia="zh-CN"/>
              </w:rPr>
              <w:t xml:space="preserve">Note: this value N should be equal or smaller than the value N reported by </w:t>
            </w:r>
            <w:r w:rsidRPr="00474572">
              <w:rPr>
                <w:rFonts w:eastAsia="SimSun"/>
                <w:color w:val="FF0000"/>
                <w:sz w:val="12"/>
                <w:szCs w:val="12"/>
                <w:lang w:eastAsia="zh-CN"/>
              </w:rPr>
              <w:t>FG 58-2-13</w:t>
            </w:r>
            <w:r>
              <w:rPr>
                <w:rFonts w:eastAsia="SimSun"/>
                <w:sz w:val="12"/>
                <w:szCs w:val="12"/>
                <w:lang w:eastAsia="zh-CN"/>
              </w:rPr>
              <w:t xml:space="preserve"> </w:t>
            </w:r>
            <w:r w:rsidRPr="00246F8F">
              <w:rPr>
                <w:rFonts w:eastAsia="SimSun"/>
                <w:sz w:val="12"/>
                <w:szCs w:val="12"/>
                <w:lang w:eastAsia="zh-CN"/>
              </w:rPr>
              <w:t xml:space="preserve">or this value T should be equal or larger than the value T reported by </w:t>
            </w:r>
            <w:r w:rsidRPr="00474572">
              <w:rPr>
                <w:rFonts w:eastAsia="SimSun"/>
                <w:color w:val="FF0000"/>
                <w:sz w:val="12"/>
                <w:szCs w:val="12"/>
                <w:lang w:eastAsia="zh-CN"/>
              </w:rPr>
              <w:t>FG 58-2-13</w:t>
            </w:r>
          </w:p>
          <w:p w14:paraId="0DB65460" w14:textId="77777777" w:rsidR="00174ABF" w:rsidRPr="00246F8F" w:rsidRDefault="00174ABF" w:rsidP="00C06C2E">
            <w:pPr>
              <w:pStyle w:val="TAL"/>
              <w:rPr>
                <w:rFonts w:eastAsia="SimSun"/>
                <w:sz w:val="12"/>
                <w:szCs w:val="12"/>
                <w:lang w:eastAsia="zh-CN"/>
              </w:rPr>
            </w:pPr>
          </w:p>
          <w:p w14:paraId="26CFA67E" w14:textId="77777777" w:rsidR="00174ABF" w:rsidRPr="00246F8F" w:rsidRDefault="00174ABF" w:rsidP="00C06C2E">
            <w:pPr>
              <w:pStyle w:val="TAL"/>
              <w:rPr>
                <w:rFonts w:eastAsia="SimSun"/>
                <w:sz w:val="12"/>
                <w:szCs w:val="12"/>
                <w:lang w:eastAsia="zh-CN"/>
              </w:rPr>
            </w:pPr>
            <w:r w:rsidRPr="00246F8F">
              <w:rPr>
                <w:rFonts w:eastAsia="SimSun"/>
                <w:sz w:val="12"/>
                <w:szCs w:val="12"/>
                <w:lang w:eastAsia="zh-CN"/>
              </w:rPr>
              <w:t>Component 5 candidate values:</w:t>
            </w:r>
          </w:p>
          <w:p w14:paraId="0732EB6C" w14:textId="77777777" w:rsidR="00174ABF" w:rsidRPr="00246F8F" w:rsidRDefault="00174ABF" w:rsidP="00C06C2E">
            <w:pPr>
              <w:pStyle w:val="TAL"/>
              <w:rPr>
                <w:rFonts w:eastAsia="SimSun"/>
                <w:sz w:val="12"/>
                <w:szCs w:val="12"/>
                <w:lang w:eastAsia="zh-CN"/>
              </w:rPr>
            </w:pPr>
            <w:r w:rsidRPr="00246F8F">
              <w:rPr>
                <w:rFonts w:eastAsia="SimSun"/>
                <w:sz w:val="12"/>
                <w:szCs w:val="12"/>
                <w:lang w:eastAsia="zh-CN"/>
              </w:rPr>
              <w:t>a. FR1 bands: {1, 2, 4, 6, 8, 12, 16, 24, 32, 48, 64} for each SCS: 15kHz, 30kHz, 60kHz</w:t>
            </w:r>
          </w:p>
          <w:p w14:paraId="477E31D3" w14:textId="77777777" w:rsidR="00174ABF" w:rsidRPr="00246F8F" w:rsidRDefault="00174ABF" w:rsidP="00C06C2E">
            <w:pPr>
              <w:pStyle w:val="TAL"/>
              <w:rPr>
                <w:rFonts w:eastAsia="SimSun"/>
                <w:sz w:val="12"/>
                <w:szCs w:val="12"/>
                <w:lang w:eastAsia="zh-CN"/>
              </w:rPr>
            </w:pPr>
            <w:r w:rsidRPr="00246F8F">
              <w:rPr>
                <w:rFonts w:eastAsia="SimSun"/>
                <w:sz w:val="12"/>
                <w:szCs w:val="12"/>
                <w:lang w:eastAsia="zh-CN"/>
              </w:rPr>
              <w:t>b. FR2 bands: {1, 2, 4, 6, 8, 12, 16, 24, 32, 48, 64} for each SCS: 60kHz, 120kHz</w:t>
            </w:r>
          </w:p>
          <w:p w14:paraId="4F4A5035" w14:textId="77777777" w:rsidR="00174ABF" w:rsidRPr="00246F8F" w:rsidRDefault="00174ABF" w:rsidP="00C06C2E">
            <w:pPr>
              <w:pStyle w:val="TAL"/>
              <w:rPr>
                <w:rFonts w:eastAsia="SimSun"/>
                <w:sz w:val="12"/>
                <w:szCs w:val="12"/>
                <w:lang w:eastAsia="zh-CN"/>
              </w:rPr>
            </w:pPr>
          </w:p>
          <w:p w14:paraId="70F3D1F3" w14:textId="77777777" w:rsidR="00174ABF" w:rsidRPr="00246F8F" w:rsidRDefault="00174ABF" w:rsidP="00C06C2E">
            <w:pPr>
              <w:pStyle w:val="TAL"/>
              <w:rPr>
                <w:rFonts w:eastAsia="SimSun"/>
                <w:sz w:val="12"/>
                <w:szCs w:val="12"/>
                <w:lang w:eastAsia="zh-CN"/>
              </w:rPr>
            </w:pPr>
            <w:r w:rsidRPr="00246F8F">
              <w:rPr>
                <w:rFonts w:eastAsia="SimSun"/>
                <w:sz w:val="12"/>
                <w:szCs w:val="12"/>
                <w:lang w:eastAsia="zh-CN"/>
              </w:rPr>
              <w:t>Note: each two linked PRS resources are counted as 1 resource</w:t>
            </w:r>
          </w:p>
          <w:p w14:paraId="54CA492B" w14:textId="77777777" w:rsidR="00174ABF" w:rsidRPr="00246F8F" w:rsidRDefault="00174ABF" w:rsidP="00C06C2E">
            <w:pPr>
              <w:pStyle w:val="TAL"/>
              <w:rPr>
                <w:rFonts w:eastAsia="SimSun"/>
                <w:sz w:val="12"/>
                <w:szCs w:val="12"/>
                <w:lang w:eastAsia="zh-CN"/>
              </w:rPr>
            </w:pPr>
          </w:p>
          <w:p w14:paraId="6F65D40E" w14:textId="77777777" w:rsidR="00174ABF" w:rsidRPr="00246F8F" w:rsidRDefault="00174ABF" w:rsidP="00C06C2E">
            <w:pPr>
              <w:keepNext/>
              <w:keepLines/>
              <w:spacing w:line="254" w:lineRule="auto"/>
              <w:rPr>
                <w:rFonts w:eastAsia="MS Mincho" w:cs="Arial"/>
                <w:color w:val="FF0000"/>
                <w:sz w:val="12"/>
                <w:szCs w:val="12"/>
              </w:rPr>
            </w:pPr>
            <w:r w:rsidRPr="00246F8F">
              <w:rPr>
                <w:rFonts w:eastAsia="SimSun"/>
                <w:sz w:val="12"/>
                <w:szCs w:val="12"/>
                <w:lang w:eastAsia="zh-CN"/>
              </w:rPr>
              <w:t xml:space="preserve">Note: this value should be equal or smaller than the value reported </w:t>
            </w:r>
            <w:proofErr w:type="gramStart"/>
            <w:r w:rsidRPr="00246F8F">
              <w:rPr>
                <w:rFonts w:eastAsia="SimSun"/>
                <w:sz w:val="12"/>
                <w:szCs w:val="12"/>
                <w:lang w:eastAsia="zh-CN"/>
              </w:rPr>
              <w:t xml:space="preserve">by </w:t>
            </w:r>
            <w:r>
              <w:rPr>
                <w:rFonts w:eastAsia="SimSun"/>
                <w:sz w:val="12"/>
                <w:szCs w:val="12"/>
                <w:lang w:eastAsia="zh-CN"/>
              </w:rPr>
              <w:t xml:space="preserve"> </w:t>
            </w:r>
            <w:r w:rsidRPr="00474572">
              <w:rPr>
                <w:rFonts w:eastAsia="SimSun"/>
                <w:color w:val="FF0000"/>
                <w:sz w:val="12"/>
                <w:szCs w:val="12"/>
                <w:lang w:eastAsia="zh-CN"/>
              </w:rPr>
              <w:t>FG</w:t>
            </w:r>
            <w:proofErr w:type="gramEnd"/>
            <w:r w:rsidRPr="00474572">
              <w:rPr>
                <w:rFonts w:eastAsia="SimSun"/>
                <w:color w:val="FF0000"/>
                <w:sz w:val="12"/>
                <w:szCs w:val="12"/>
                <w:lang w:eastAsia="zh-CN"/>
              </w:rPr>
              <w:t xml:space="preserve"> 58-2-13</w:t>
            </w:r>
          </w:p>
          <w:p w14:paraId="30850A55" w14:textId="77777777" w:rsidR="00174ABF" w:rsidRPr="003647FF" w:rsidRDefault="00174ABF" w:rsidP="00C06C2E">
            <w:pPr>
              <w:spacing w:after="160" w:line="259" w:lineRule="auto"/>
              <w:jc w:val="left"/>
              <w:rPr>
                <w:rFonts w:eastAsia="Aptos"/>
                <w:color w:val="FF0000"/>
                <w:sz w:val="12"/>
                <w:szCs w:val="12"/>
              </w:rPr>
            </w:pPr>
            <w:r w:rsidRPr="003647FF">
              <w:rPr>
                <w:rFonts w:eastAsia="MS Mincho" w:cs="Arial"/>
                <w:color w:val="FF0000"/>
                <w:sz w:val="12"/>
                <w:szCs w:val="12"/>
                <w:lang w:val="en-GB" w:eastAsia="zh-CN"/>
              </w:rPr>
              <w:t>Note:</w:t>
            </w:r>
            <w:r w:rsidRPr="003647FF">
              <w:rPr>
                <w:rFonts w:eastAsia="Aptos"/>
                <w:color w:val="FF0000"/>
                <w:sz w:val="12"/>
                <w:szCs w:val="12"/>
              </w:rPr>
              <w:t xml:space="preserve"> if UE supports same values for one or more components as in FG 41-4-1b, then the UE can skip indicating these components in this FG and the values in corresponding FG 41-4-1b components indicate supported </w:t>
            </w:r>
            <w:r w:rsidRPr="003647FF">
              <w:rPr>
                <w:rFonts w:eastAsia="SimSun"/>
                <w:color w:val="FF0000"/>
                <w:sz w:val="12"/>
                <w:szCs w:val="12"/>
                <w:lang w:eastAsia="zh-CN"/>
              </w:rPr>
              <w:t>for aggregated PRS processing of 2 PFLs in intra-band contiguous for RRC_IDLE and RRC_INACTIVE</w:t>
            </w:r>
            <w:r w:rsidRPr="003647FF">
              <w:rPr>
                <w:rFonts w:eastAsia="SimSun" w:cs="Arial"/>
                <w:color w:val="FF0000"/>
                <w:sz w:val="12"/>
                <w:szCs w:val="12"/>
                <w:lang w:eastAsia="zh-CN"/>
              </w:rPr>
              <w:t xml:space="preserve"> </w:t>
            </w:r>
            <w:r w:rsidRPr="003647FF">
              <w:rPr>
                <w:rFonts w:eastAsia="Aptos"/>
                <w:color w:val="FF0000"/>
                <w:sz w:val="12"/>
                <w:szCs w:val="12"/>
              </w:rPr>
              <w:t>capabilities for Case 1</w:t>
            </w:r>
          </w:p>
          <w:p w14:paraId="7AEA326C" w14:textId="77777777" w:rsidR="00174ABF" w:rsidRPr="00CE1716" w:rsidRDefault="00174ABF" w:rsidP="00C06C2E">
            <w:pPr>
              <w:keepNext/>
              <w:keepLines/>
              <w:spacing w:line="254" w:lineRule="auto"/>
              <w:rPr>
                <w:rFonts w:eastAsia="MS Mincho" w:cs="Arial"/>
                <w:color w:val="FF0000"/>
                <w:sz w:val="12"/>
                <w:szCs w:val="1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059D4762" w14:textId="77777777" w:rsidR="00174ABF" w:rsidRPr="009B6327" w:rsidRDefault="00174ABF" w:rsidP="00C06C2E">
            <w:pPr>
              <w:keepNext/>
              <w:keepLines/>
              <w:spacing w:line="254" w:lineRule="auto"/>
              <w:rPr>
                <w:rFonts w:eastAsia="MS Mincho" w:cs="Arial"/>
                <w:color w:val="FF0000"/>
                <w:sz w:val="12"/>
                <w:szCs w:val="12"/>
              </w:rPr>
            </w:pPr>
            <w:r w:rsidRPr="009B6327">
              <w:rPr>
                <w:rFonts w:eastAsia="MS Mincho" w:cs="Arial"/>
                <w:color w:val="FF0000"/>
                <w:sz w:val="12"/>
                <w:szCs w:val="12"/>
              </w:rPr>
              <w:t xml:space="preserve">Optional with capability </w:t>
            </w:r>
            <w:proofErr w:type="spellStart"/>
            <w:r w:rsidRPr="009B6327">
              <w:rPr>
                <w:rFonts w:eastAsia="MS Mincho" w:cs="Arial"/>
                <w:color w:val="FF0000"/>
                <w:sz w:val="12"/>
                <w:szCs w:val="12"/>
              </w:rPr>
              <w:t>signalling</w:t>
            </w:r>
            <w:proofErr w:type="spellEnd"/>
          </w:p>
        </w:tc>
      </w:tr>
    </w:tbl>
    <w:p w14:paraId="03B385E8" w14:textId="77777777" w:rsidR="00174ABF" w:rsidRDefault="00174ABF" w:rsidP="00174ABF">
      <w:pPr>
        <w:spacing w:after="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518"/>
        <w:gridCol w:w="4167"/>
        <w:gridCol w:w="4245"/>
        <w:gridCol w:w="525"/>
        <w:gridCol w:w="417"/>
        <w:gridCol w:w="417"/>
        <w:gridCol w:w="443"/>
        <w:gridCol w:w="582"/>
        <w:gridCol w:w="443"/>
        <w:gridCol w:w="443"/>
        <w:gridCol w:w="443"/>
        <w:gridCol w:w="7509"/>
        <w:gridCol w:w="1202"/>
      </w:tblGrid>
      <w:tr w:rsidR="00174ABF" w:rsidRPr="009B6327" w14:paraId="4FEE430B" w14:textId="77777777" w:rsidTr="00C06C2E">
        <w:trPr>
          <w:trHeight w:val="20"/>
        </w:trPr>
        <w:tc>
          <w:tcPr>
            <w:tcW w:w="0" w:type="auto"/>
            <w:tcBorders>
              <w:top w:val="single" w:sz="4" w:space="0" w:color="auto"/>
              <w:left w:val="single" w:sz="4" w:space="0" w:color="auto"/>
              <w:bottom w:val="single" w:sz="4" w:space="0" w:color="auto"/>
              <w:right w:val="single" w:sz="4" w:space="0" w:color="auto"/>
            </w:tcBorders>
            <w:hideMark/>
          </w:tcPr>
          <w:p w14:paraId="1924CDDB" w14:textId="77777777" w:rsidR="00174ABF" w:rsidRPr="00C85783" w:rsidRDefault="00174ABF" w:rsidP="00C06C2E">
            <w:pPr>
              <w:keepNext/>
              <w:keepLines/>
              <w:spacing w:line="254" w:lineRule="auto"/>
              <w:rPr>
                <w:rFonts w:eastAsia="MS Mincho" w:cs="Arial"/>
                <w:sz w:val="12"/>
                <w:szCs w:val="12"/>
              </w:rPr>
            </w:pPr>
            <w:r w:rsidRPr="00C85783">
              <w:rPr>
                <w:rFonts w:eastAsia="MS Mincho" w:cs="Arial"/>
                <w:sz w:val="12"/>
                <w:szCs w:val="12"/>
              </w:rPr>
              <w:t xml:space="preserve">58. </w:t>
            </w:r>
            <w:proofErr w:type="spellStart"/>
            <w:r w:rsidRPr="00C85783">
              <w:rPr>
                <w:rFonts w:eastAsia="MS Mincho" w:cs="Arial"/>
                <w:sz w:val="12"/>
                <w:szCs w:val="12"/>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FA035B" w14:textId="77777777" w:rsidR="00174ABF" w:rsidRPr="00C85783" w:rsidRDefault="00174ABF" w:rsidP="00C06C2E">
            <w:pPr>
              <w:keepNext/>
              <w:keepLines/>
              <w:spacing w:line="254" w:lineRule="auto"/>
              <w:rPr>
                <w:rFonts w:eastAsia="MS Mincho" w:cs="Arial"/>
                <w:sz w:val="12"/>
                <w:szCs w:val="12"/>
                <w:lang w:eastAsia="ja-JP"/>
              </w:rPr>
            </w:pPr>
            <w:r w:rsidRPr="00C85783">
              <w:rPr>
                <w:rFonts w:eastAsia="MS Mincho" w:cs="Arial"/>
                <w:sz w:val="12"/>
                <w:szCs w:val="12"/>
              </w:rPr>
              <w:t>58-2-</w:t>
            </w:r>
            <w:r>
              <w:rPr>
                <w:rFonts w:eastAsia="MS Mincho" w:cs="Arial"/>
                <w:sz w:val="12"/>
                <w:szCs w:val="12"/>
              </w:rPr>
              <w:t>1</w:t>
            </w:r>
            <w:r w:rsidRPr="001C3842">
              <w:rPr>
                <w:rFonts w:eastAsia="MS Mincho" w:cs="Arial"/>
                <w:sz w:val="12"/>
                <w:szCs w:val="12"/>
              </w:rPr>
              <w:t>5c</w:t>
            </w:r>
          </w:p>
        </w:tc>
        <w:tc>
          <w:tcPr>
            <w:tcW w:w="0" w:type="auto"/>
            <w:tcBorders>
              <w:top w:val="single" w:sz="4" w:space="0" w:color="auto"/>
              <w:left w:val="single" w:sz="4" w:space="0" w:color="auto"/>
              <w:bottom w:val="single" w:sz="4" w:space="0" w:color="auto"/>
              <w:right w:val="single" w:sz="4" w:space="0" w:color="auto"/>
            </w:tcBorders>
            <w:hideMark/>
          </w:tcPr>
          <w:p w14:paraId="195F87C3" w14:textId="77777777" w:rsidR="00174ABF" w:rsidRPr="009B6327" w:rsidRDefault="00174ABF" w:rsidP="00C06C2E">
            <w:pPr>
              <w:keepNext/>
              <w:keepLines/>
              <w:spacing w:line="254" w:lineRule="auto"/>
              <w:rPr>
                <w:rFonts w:eastAsia="Yu Mincho" w:cs="Arial"/>
                <w:color w:val="FF0000"/>
                <w:sz w:val="12"/>
                <w:szCs w:val="12"/>
                <w:lang w:eastAsia="ja-JP"/>
              </w:rPr>
            </w:pPr>
            <w:r w:rsidRPr="001E2BE3">
              <w:rPr>
                <w:rFonts w:eastAsia="SimSun"/>
                <w:sz w:val="12"/>
                <w:szCs w:val="12"/>
                <w:lang w:eastAsia="zh-CN"/>
              </w:rPr>
              <w:t>DL PRS processing capabilities for aggregated PRS processing of 3 PFLs in intra-band contiguous for RRC_IDLE and RRC_INACTIVE</w:t>
            </w:r>
            <w:r w:rsidRPr="009B6327">
              <w:rPr>
                <w:rFonts w:eastAsia="SimSun" w:cs="Arial"/>
                <w:sz w:val="12"/>
                <w:szCs w:val="12"/>
                <w:lang w:eastAsia="zh-CN"/>
              </w:rPr>
              <w:t xml:space="preserve"> - </w:t>
            </w:r>
            <w:r w:rsidRPr="009B6327">
              <w:rPr>
                <w:rFonts w:eastAsia="Yu Mincho" w:cs="Arial"/>
                <w:color w:val="FF0000"/>
                <w:sz w:val="12"/>
                <w:szCs w:val="12"/>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00E8052E" w14:textId="77777777" w:rsidR="00174ABF" w:rsidRPr="00BA10A5" w:rsidRDefault="00174ABF" w:rsidP="00C06C2E">
            <w:pPr>
              <w:pStyle w:val="TAL"/>
              <w:rPr>
                <w:rFonts w:eastAsia="SimSun"/>
                <w:sz w:val="12"/>
                <w:szCs w:val="12"/>
                <w:lang w:eastAsia="zh-CN"/>
              </w:rPr>
            </w:pPr>
          </w:p>
          <w:p w14:paraId="601B782C" w14:textId="77777777" w:rsidR="00174ABF" w:rsidRPr="00BA10A5" w:rsidRDefault="00174ABF" w:rsidP="00C06C2E">
            <w:pPr>
              <w:pStyle w:val="TAL"/>
              <w:rPr>
                <w:rFonts w:eastAsia="SimSun"/>
                <w:sz w:val="12"/>
                <w:szCs w:val="12"/>
                <w:lang w:eastAsia="zh-CN"/>
              </w:rPr>
            </w:pPr>
            <w:r w:rsidRPr="00BA10A5">
              <w:rPr>
                <w:rFonts w:eastAsia="SimSun"/>
                <w:sz w:val="12"/>
                <w:szCs w:val="12"/>
                <w:lang w:eastAsia="zh-CN"/>
              </w:rPr>
              <w:t>1. Maximum aggregated DL PRS bandwidth in MHz, which is supported and reported by UE</w:t>
            </w:r>
          </w:p>
          <w:p w14:paraId="18DE0E40" w14:textId="77777777" w:rsidR="00174ABF" w:rsidRPr="00BA10A5" w:rsidRDefault="00174ABF" w:rsidP="00C06C2E">
            <w:pPr>
              <w:pStyle w:val="TAL"/>
              <w:rPr>
                <w:rFonts w:eastAsia="SimSun"/>
                <w:sz w:val="12"/>
                <w:szCs w:val="12"/>
                <w:lang w:eastAsia="zh-CN"/>
              </w:rPr>
            </w:pPr>
            <w:r w:rsidRPr="00BA10A5">
              <w:rPr>
                <w:rFonts w:eastAsia="SimSun"/>
                <w:sz w:val="12"/>
                <w:szCs w:val="12"/>
                <w:lang w:eastAsia="zh-CN"/>
              </w:rPr>
              <w:t>2. Maximum DL PRS bandwidth in MHz, per PFL</w:t>
            </w:r>
          </w:p>
          <w:p w14:paraId="19D55929" w14:textId="77777777" w:rsidR="00174ABF" w:rsidRPr="00BA10A5" w:rsidRDefault="00174ABF" w:rsidP="00C06C2E">
            <w:pPr>
              <w:pStyle w:val="TAL"/>
              <w:rPr>
                <w:rFonts w:eastAsia="SimSun"/>
                <w:sz w:val="12"/>
                <w:szCs w:val="12"/>
                <w:lang w:eastAsia="zh-CN"/>
              </w:rPr>
            </w:pPr>
            <w:r w:rsidRPr="00BA10A5">
              <w:rPr>
                <w:rFonts w:eastAsia="SimSun"/>
                <w:sz w:val="12"/>
                <w:szCs w:val="12"/>
                <w:lang w:eastAsia="zh-CN"/>
              </w:rPr>
              <w:t>3. DL PRS buffering capability</w:t>
            </w:r>
          </w:p>
          <w:p w14:paraId="28CA3E4E" w14:textId="77777777" w:rsidR="00174ABF" w:rsidRPr="00BA10A5" w:rsidRDefault="00174ABF" w:rsidP="00C06C2E">
            <w:pPr>
              <w:pStyle w:val="TAL"/>
              <w:rPr>
                <w:rFonts w:eastAsia="SimSun"/>
                <w:sz w:val="12"/>
                <w:szCs w:val="12"/>
                <w:lang w:eastAsia="zh-CN"/>
              </w:rPr>
            </w:pPr>
            <w:r w:rsidRPr="00BA10A5">
              <w:rPr>
                <w:rFonts w:eastAsia="SimSun"/>
                <w:sz w:val="12"/>
                <w:szCs w:val="12"/>
                <w:lang w:eastAsia="zh-CN"/>
              </w:rPr>
              <w:t xml:space="preserve">4. Duration of DL PRS symbols N in units of </w:t>
            </w:r>
            <w:proofErr w:type="spellStart"/>
            <w:r w:rsidRPr="00BA10A5">
              <w:rPr>
                <w:rFonts w:eastAsia="SimSun"/>
                <w:sz w:val="12"/>
                <w:szCs w:val="12"/>
                <w:lang w:eastAsia="zh-CN"/>
              </w:rPr>
              <w:t>ms</w:t>
            </w:r>
            <w:proofErr w:type="spellEnd"/>
            <w:r w:rsidRPr="00BA10A5">
              <w:rPr>
                <w:rFonts w:eastAsia="SimSun"/>
                <w:sz w:val="12"/>
                <w:szCs w:val="12"/>
                <w:lang w:eastAsia="zh-CN"/>
              </w:rPr>
              <w:t xml:space="preserve"> a UE can process every T </w:t>
            </w:r>
            <w:proofErr w:type="spellStart"/>
            <w:r w:rsidRPr="00BA10A5">
              <w:rPr>
                <w:rFonts w:eastAsia="SimSun"/>
                <w:sz w:val="12"/>
                <w:szCs w:val="12"/>
                <w:lang w:eastAsia="zh-CN"/>
              </w:rPr>
              <w:t>ms</w:t>
            </w:r>
            <w:proofErr w:type="spellEnd"/>
            <w:r w:rsidRPr="00BA10A5">
              <w:rPr>
                <w:rFonts w:eastAsia="SimSun"/>
                <w:sz w:val="12"/>
                <w:szCs w:val="12"/>
                <w:lang w:eastAsia="zh-CN"/>
              </w:rPr>
              <w:t xml:space="preserve"> assuming maximum aggregated DL PRS bandwidth in MHz, which is supported and reported by UE.</w:t>
            </w:r>
          </w:p>
          <w:p w14:paraId="71C509F4" w14:textId="77777777" w:rsidR="00174ABF" w:rsidRPr="00BA10A5" w:rsidRDefault="00174ABF" w:rsidP="00C06C2E">
            <w:pPr>
              <w:pStyle w:val="TAL"/>
              <w:rPr>
                <w:rFonts w:eastAsia="SimSun"/>
                <w:strike/>
                <w:sz w:val="12"/>
                <w:szCs w:val="12"/>
                <w:lang w:eastAsia="zh-CN"/>
              </w:rPr>
            </w:pPr>
            <w:r w:rsidRPr="00BA10A5">
              <w:rPr>
                <w:rFonts w:eastAsia="SimSun"/>
                <w:sz w:val="12"/>
                <w:szCs w:val="12"/>
                <w:lang w:eastAsia="zh-CN"/>
              </w:rPr>
              <w:t>5. Max number of aggregated DL PRS resources across aggregated PFLs that UE can process in a slot under it</w:t>
            </w:r>
          </w:p>
          <w:p w14:paraId="2F1BCAC1" w14:textId="77777777" w:rsidR="00174ABF" w:rsidRPr="009B6327" w:rsidRDefault="00174ABF" w:rsidP="00C06C2E">
            <w:pPr>
              <w:spacing w:line="254" w:lineRule="auto"/>
              <w:rPr>
                <w:rFonts w:cs="Arial"/>
                <w:color w:val="FF0000"/>
                <w:sz w:val="12"/>
                <w:szCs w:val="12"/>
              </w:rPr>
            </w:pPr>
          </w:p>
        </w:tc>
        <w:tc>
          <w:tcPr>
            <w:tcW w:w="0" w:type="auto"/>
            <w:tcBorders>
              <w:top w:val="single" w:sz="4" w:space="0" w:color="auto"/>
              <w:left w:val="single" w:sz="4" w:space="0" w:color="auto"/>
              <w:bottom w:val="single" w:sz="4" w:space="0" w:color="auto"/>
              <w:right w:val="single" w:sz="4" w:space="0" w:color="auto"/>
            </w:tcBorders>
            <w:hideMark/>
          </w:tcPr>
          <w:p w14:paraId="583E245B" w14:textId="77777777" w:rsidR="00174ABF" w:rsidRPr="009B6327" w:rsidRDefault="00174ABF" w:rsidP="00C06C2E">
            <w:pPr>
              <w:keepNext/>
              <w:keepLines/>
              <w:spacing w:line="254" w:lineRule="auto"/>
              <w:rPr>
                <w:rFonts w:eastAsia="MS Mincho" w:cs="Arial"/>
                <w:color w:val="FF0000"/>
                <w:sz w:val="12"/>
                <w:szCs w:val="12"/>
                <w:lang w:eastAsia="ja-JP"/>
              </w:rPr>
            </w:pPr>
            <w:r w:rsidRPr="001C3842">
              <w:rPr>
                <w:rFonts w:eastAsia="MS Mincho" w:cs="Arial"/>
                <w:color w:val="FF0000"/>
                <w:sz w:val="12"/>
                <w:szCs w:val="12"/>
                <w:lang w:eastAsia="ja-JP"/>
              </w:rPr>
              <w:t>58-2-15b</w:t>
            </w:r>
          </w:p>
        </w:tc>
        <w:tc>
          <w:tcPr>
            <w:tcW w:w="0" w:type="auto"/>
            <w:tcBorders>
              <w:top w:val="single" w:sz="4" w:space="0" w:color="auto"/>
              <w:left w:val="single" w:sz="4" w:space="0" w:color="auto"/>
              <w:bottom w:val="single" w:sz="4" w:space="0" w:color="auto"/>
              <w:right w:val="single" w:sz="4" w:space="0" w:color="auto"/>
            </w:tcBorders>
            <w:hideMark/>
          </w:tcPr>
          <w:p w14:paraId="63059385" w14:textId="77777777" w:rsidR="00174ABF" w:rsidRPr="00C85783" w:rsidRDefault="00174ABF" w:rsidP="00C06C2E">
            <w:pPr>
              <w:keepNext/>
              <w:keepLines/>
              <w:spacing w:line="254" w:lineRule="auto"/>
              <w:rPr>
                <w:rFonts w:eastAsia="Yu Mincho" w:cs="Arial"/>
                <w:sz w:val="12"/>
                <w:szCs w:val="12"/>
                <w:lang w:eastAsia="ja-JP"/>
              </w:rPr>
            </w:pPr>
            <w:r w:rsidRPr="00C85783">
              <w:rPr>
                <w:rFonts w:eastAsia="Yu Mincho"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7F934B3" w14:textId="77777777" w:rsidR="00174ABF" w:rsidRPr="00C85783" w:rsidRDefault="00174ABF" w:rsidP="00C06C2E">
            <w:pPr>
              <w:keepNext/>
              <w:keepLines/>
              <w:spacing w:line="254" w:lineRule="auto"/>
              <w:rPr>
                <w:rFonts w:eastAsia="MS Mincho" w:cs="Arial"/>
                <w:sz w:val="12"/>
                <w:szCs w:val="12"/>
                <w:lang w:eastAsia="ja-JP"/>
              </w:rPr>
            </w:pPr>
            <w:r w:rsidRPr="00C85783">
              <w:rPr>
                <w:rFonts w:eastAsia="MS Mincho"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E6799A2" w14:textId="77777777" w:rsidR="00174ABF" w:rsidRPr="00C85783" w:rsidRDefault="00174ABF" w:rsidP="00C06C2E">
            <w:pPr>
              <w:keepNext/>
              <w:keepLines/>
              <w:spacing w:line="254" w:lineRule="auto"/>
              <w:rPr>
                <w:rFonts w:eastAsia="SimSun" w:cs="Arial"/>
                <w:sz w:val="12"/>
                <w:szCs w:val="12"/>
              </w:rPr>
            </w:pPr>
            <w:r w:rsidRPr="00C85783">
              <w:rPr>
                <w:rFonts w:eastAsia="SimSun"/>
                <w:sz w:val="12"/>
                <w:szCs w:val="12"/>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477DB730" w14:textId="77777777" w:rsidR="00174ABF" w:rsidRPr="00C85783" w:rsidRDefault="00174ABF" w:rsidP="00C06C2E">
            <w:pPr>
              <w:keepNext/>
              <w:keepLines/>
              <w:spacing w:line="254" w:lineRule="auto"/>
              <w:rPr>
                <w:rFonts w:eastAsia="SimSun" w:cs="Arial"/>
                <w:sz w:val="12"/>
                <w:szCs w:val="12"/>
              </w:rPr>
            </w:pPr>
            <w:r w:rsidRPr="00C85783">
              <w:rPr>
                <w:rFonts w:eastAsia="MS Mincho" w:cs="Arial"/>
                <w:sz w:val="12"/>
                <w:szCs w:val="12"/>
              </w:rPr>
              <w:t>Per Band</w:t>
            </w:r>
          </w:p>
        </w:tc>
        <w:tc>
          <w:tcPr>
            <w:tcW w:w="0" w:type="auto"/>
            <w:tcBorders>
              <w:top w:val="single" w:sz="4" w:space="0" w:color="auto"/>
              <w:left w:val="single" w:sz="4" w:space="0" w:color="auto"/>
              <w:bottom w:val="single" w:sz="4" w:space="0" w:color="auto"/>
              <w:right w:val="single" w:sz="4" w:space="0" w:color="auto"/>
            </w:tcBorders>
            <w:hideMark/>
          </w:tcPr>
          <w:p w14:paraId="3CE99663" w14:textId="77777777" w:rsidR="00174ABF" w:rsidRPr="00C85783" w:rsidRDefault="00174ABF" w:rsidP="00C06C2E">
            <w:pPr>
              <w:keepNext/>
              <w:keepLines/>
              <w:spacing w:line="254" w:lineRule="auto"/>
              <w:rPr>
                <w:rFonts w:eastAsia="MS Mincho" w:cs="Arial"/>
                <w:sz w:val="12"/>
                <w:szCs w:val="12"/>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683B27A8" w14:textId="77777777" w:rsidR="00174ABF" w:rsidRPr="00C85783" w:rsidRDefault="00174ABF" w:rsidP="00C06C2E">
            <w:pPr>
              <w:keepNext/>
              <w:keepLines/>
              <w:spacing w:line="254" w:lineRule="auto"/>
              <w:rPr>
                <w:rFonts w:eastAsia="MS Mincho" w:cs="Arial"/>
                <w:sz w:val="12"/>
                <w:szCs w:val="12"/>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406D541D" w14:textId="77777777" w:rsidR="00174ABF" w:rsidRPr="00C85783" w:rsidRDefault="00174ABF" w:rsidP="00C06C2E">
            <w:pPr>
              <w:keepNext/>
              <w:keepLines/>
              <w:spacing w:line="254" w:lineRule="auto"/>
              <w:rPr>
                <w:rFonts w:eastAsia="MS Mincho" w:cs="Arial"/>
                <w:sz w:val="12"/>
                <w:szCs w:val="12"/>
                <w:lang w:eastAsia="ja-JP"/>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tcPr>
          <w:p w14:paraId="3D40AE95" w14:textId="77777777" w:rsidR="00174ABF" w:rsidRPr="009B6327" w:rsidRDefault="00174ABF" w:rsidP="00C06C2E">
            <w:pPr>
              <w:keepNext/>
              <w:keepLines/>
              <w:spacing w:line="254" w:lineRule="auto"/>
              <w:rPr>
                <w:rFonts w:eastAsia="Yu Mincho" w:cs="Arial"/>
                <w:color w:val="FF0000"/>
                <w:sz w:val="12"/>
                <w:szCs w:val="12"/>
                <w:lang w:eastAsia="ja-JP"/>
              </w:rPr>
            </w:pPr>
          </w:p>
          <w:p w14:paraId="75765FFE" w14:textId="77777777" w:rsidR="00174ABF" w:rsidRPr="001E2BE3" w:rsidRDefault="00174ABF" w:rsidP="00C06C2E">
            <w:pPr>
              <w:keepNext/>
              <w:keepLines/>
              <w:spacing w:line="254" w:lineRule="auto"/>
              <w:rPr>
                <w:rFonts w:eastAsia="MS Mincho" w:cs="Arial"/>
                <w:color w:val="FF0000"/>
                <w:sz w:val="12"/>
                <w:szCs w:val="12"/>
                <w:highlight w:val="yellow"/>
              </w:rPr>
            </w:pPr>
          </w:p>
          <w:p w14:paraId="594D999E" w14:textId="77777777" w:rsidR="00174ABF" w:rsidRPr="00421593" w:rsidRDefault="00174ABF" w:rsidP="00C06C2E">
            <w:pPr>
              <w:pStyle w:val="TAL"/>
              <w:rPr>
                <w:rFonts w:eastAsia="SimSun"/>
                <w:sz w:val="12"/>
                <w:szCs w:val="12"/>
                <w:lang w:eastAsia="zh-CN"/>
              </w:rPr>
            </w:pPr>
            <w:r w:rsidRPr="00421593">
              <w:rPr>
                <w:rFonts w:eastAsia="SimSun"/>
                <w:sz w:val="12"/>
                <w:szCs w:val="12"/>
                <w:lang w:eastAsia="zh-CN"/>
              </w:rPr>
              <w:t>Component 1 candidate values:</w:t>
            </w:r>
          </w:p>
          <w:p w14:paraId="110B3677" w14:textId="77777777" w:rsidR="00174ABF" w:rsidRPr="00421593" w:rsidRDefault="00174ABF" w:rsidP="00C06C2E">
            <w:pPr>
              <w:pStyle w:val="TAL"/>
              <w:rPr>
                <w:rFonts w:eastAsia="SimSun"/>
                <w:sz w:val="12"/>
                <w:szCs w:val="12"/>
                <w:lang w:eastAsia="zh-CN"/>
              </w:rPr>
            </w:pPr>
            <w:r w:rsidRPr="00421593">
              <w:rPr>
                <w:rFonts w:eastAsia="SimSun"/>
                <w:sz w:val="12"/>
                <w:szCs w:val="12"/>
                <w:lang w:eastAsia="zh-CN"/>
              </w:rPr>
              <w:t>a) FR1 bands: {15, 20, 30, 40, 50, 60, 80, 100, 120, 140, 150, 160, 180, 200, 240, 300}</w:t>
            </w:r>
          </w:p>
          <w:p w14:paraId="76353491" w14:textId="77777777" w:rsidR="00174ABF" w:rsidRPr="00421593" w:rsidRDefault="00174ABF" w:rsidP="00C06C2E">
            <w:pPr>
              <w:pStyle w:val="TAL"/>
              <w:rPr>
                <w:rFonts w:eastAsia="SimSun"/>
                <w:sz w:val="12"/>
                <w:szCs w:val="12"/>
                <w:lang w:eastAsia="zh-CN"/>
              </w:rPr>
            </w:pPr>
            <w:r w:rsidRPr="00421593">
              <w:rPr>
                <w:rFonts w:eastAsia="SimSun"/>
                <w:sz w:val="12"/>
                <w:szCs w:val="12"/>
                <w:lang w:eastAsia="zh-CN"/>
              </w:rPr>
              <w:t>b) FR2 bands: {150, 200, 300, 400, 600, 800, 1000, 1200}</w:t>
            </w:r>
          </w:p>
          <w:p w14:paraId="722E877F" w14:textId="77777777" w:rsidR="00174ABF" w:rsidRPr="00421593" w:rsidRDefault="00174ABF" w:rsidP="00C06C2E">
            <w:pPr>
              <w:pStyle w:val="TAL"/>
              <w:rPr>
                <w:rFonts w:eastAsia="SimSun"/>
                <w:sz w:val="12"/>
                <w:szCs w:val="12"/>
                <w:lang w:eastAsia="zh-CN"/>
              </w:rPr>
            </w:pPr>
          </w:p>
          <w:p w14:paraId="7E1117D5" w14:textId="77777777" w:rsidR="00174ABF" w:rsidRPr="00421593" w:rsidRDefault="00174ABF" w:rsidP="00C06C2E">
            <w:pPr>
              <w:pStyle w:val="TAL"/>
              <w:rPr>
                <w:rFonts w:eastAsia="SimSun"/>
                <w:sz w:val="12"/>
                <w:szCs w:val="12"/>
                <w:lang w:eastAsia="zh-CN"/>
              </w:rPr>
            </w:pPr>
            <w:r w:rsidRPr="00421593">
              <w:rPr>
                <w:rFonts w:eastAsia="SimSun"/>
                <w:sz w:val="12"/>
                <w:szCs w:val="12"/>
                <w:lang w:eastAsia="zh-CN"/>
              </w:rPr>
              <w:t>Component 2 candidate values:</w:t>
            </w:r>
          </w:p>
          <w:p w14:paraId="70CC3A97" w14:textId="77777777" w:rsidR="00174ABF" w:rsidRPr="00421593" w:rsidRDefault="00174ABF" w:rsidP="00C06C2E">
            <w:pPr>
              <w:pStyle w:val="TAL"/>
              <w:rPr>
                <w:rFonts w:eastAsia="SimSun"/>
                <w:sz w:val="12"/>
                <w:szCs w:val="12"/>
                <w:lang w:eastAsia="zh-CN"/>
              </w:rPr>
            </w:pPr>
            <w:r w:rsidRPr="00421593">
              <w:rPr>
                <w:rFonts w:eastAsia="SimSun"/>
                <w:sz w:val="12"/>
                <w:szCs w:val="12"/>
                <w:lang w:eastAsia="zh-CN"/>
              </w:rPr>
              <w:t>a) FR1 bands: {5, 10, 20, 40, 50, 80, 100}</w:t>
            </w:r>
          </w:p>
          <w:p w14:paraId="65F0A891" w14:textId="77777777" w:rsidR="00174ABF" w:rsidRPr="00421593" w:rsidRDefault="00174ABF" w:rsidP="00C06C2E">
            <w:pPr>
              <w:pStyle w:val="TAL"/>
              <w:rPr>
                <w:rFonts w:eastAsia="SimSun"/>
                <w:sz w:val="12"/>
                <w:szCs w:val="12"/>
                <w:lang w:eastAsia="zh-CN"/>
              </w:rPr>
            </w:pPr>
            <w:r w:rsidRPr="00421593">
              <w:rPr>
                <w:rFonts w:eastAsia="SimSun"/>
                <w:sz w:val="12"/>
                <w:szCs w:val="12"/>
                <w:lang w:eastAsia="zh-CN"/>
              </w:rPr>
              <w:t>b) FR2 bands: {50, 100, 200, 400}</w:t>
            </w:r>
          </w:p>
          <w:p w14:paraId="5C7FAA4D" w14:textId="77777777" w:rsidR="00174ABF" w:rsidRPr="00421593" w:rsidRDefault="00174ABF" w:rsidP="00C06C2E">
            <w:pPr>
              <w:pStyle w:val="TAL"/>
              <w:rPr>
                <w:rFonts w:eastAsia="SimSun"/>
                <w:sz w:val="12"/>
                <w:szCs w:val="12"/>
                <w:lang w:eastAsia="zh-CN"/>
              </w:rPr>
            </w:pPr>
          </w:p>
          <w:p w14:paraId="28B52DD5" w14:textId="77777777" w:rsidR="00174ABF" w:rsidRPr="00246F8F" w:rsidRDefault="00174ABF" w:rsidP="00C06C2E">
            <w:pPr>
              <w:pStyle w:val="TAL"/>
              <w:rPr>
                <w:rFonts w:eastAsia="SimSun"/>
                <w:sz w:val="12"/>
                <w:szCs w:val="12"/>
                <w:lang w:eastAsia="zh-CN"/>
              </w:rPr>
            </w:pPr>
            <w:r w:rsidRPr="00421593">
              <w:rPr>
                <w:rFonts w:eastAsia="SimSun"/>
                <w:sz w:val="12"/>
                <w:szCs w:val="12"/>
                <w:lang w:eastAsia="zh-CN"/>
              </w:rPr>
              <w:t xml:space="preserve">Note: Component 3 in </w:t>
            </w:r>
            <w:r w:rsidRPr="001C3842">
              <w:rPr>
                <w:rFonts w:eastAsia="SimSun"/>
                <w:color w:val="FF0000"/>
                <w:sz w:val="12"/>
                <w:szCs w:val="12"/>
                <w:lang w:eastAsia="zh-CN"/>
              </w:rPr>
              <w:t>FG 58-2-15c (this FG)</w:t>
            </w:r>
            <w:r w:rsidRPr="00421593">
              <w:rPr>
                <w:rFonts w:eastAsia="SimSun"/>
                <w:sz w:val="12"/>
                <w:szCs w:val="12"/>
                <w:lang w:eastAsia="zh-CN"/>
              </w:rPr>
              <w:t xml:space="preserve"> follows buffering capability type reported in </w:t>
            </w:r>
            <w:r w:rsidRPr="001C3842">
              <w:rPr>
                <w:rFonts w:eastAsia="SimSun" w:cs="Arial"/>
                <w:color w:val="FF0000"/>
                <w:sz w:val="12"/>
                <w:szCs w:val="12"/>
                <w:lang w:eastAsia="zh-CN"/>
              </w:rPr>
              <w:t>FG 58-2-4</w:t>
            </w:r>
          </w:p>
          <w:p w14:paraId="49AC0065" w14:textId="77777777" w:rsidR="00174ABF" w:rsidRPr="00421593" w:rsidRDefault="00174ABF" w:rsidP="00C06C2E">
            <w:pPr>
              <w:pStyle w:val="TAL"/>
              <w:rPr>
                <w:rFonts w:eastAsia="SimSun"/>
                <w:sz w:val="12"/>
                <w:szCs w:val="12"/>
                <w:lang w:eastAsia="zh-CN"/>
              </w:rPr>
            </w:pPr>
          </w:p>
          <w:p w14:paraId="66980F7C" w14:textId="77777777" w:rsidR="00174ABF" w:rsidRPr="00421593" w:rsidRDefault="00174ABF" w:rsidP="00C06C2E">
            <w:pPr>
              <w:pStyle w:val="TAL"/>
              <w:rPr>
                <w:rFonts w:eastAsia="SimSun"/>
                <w:sz w:val="12"/>
                <w:szCs w:val="12"/>
                <w:lang w:eastAsia="zh-CN"/>
              </w:rPr>
            </w:pPr>
          </w:p>
          <w:p w14:paraId="7296FE5B" w14:textId="77777777" w:rsidR="00174ABF" w:rsidRPr="00421593" w:rsidRDefault="00174ABF" w:rsidP="00C06C2E">
            <w:pPr>
              <w:pStyle w:val="TAL"/>
              <w:rPr>
                <w:rFonts w:eastAsia="SimSun"/>
                <w:sz w:val="12"/>
                <w:szCs w:val="12"/>
                <w:lang w:eastAsia="zh-CN"/>
              </w:rPr>
            </w:pPr>
            <w:r w:rsidRPr="00421593">
              <w:rPr>
                <w:rFonts w:eastAsia="SimSun"/>
                <w:sz w:val="12"/>
                <w:szCs w:val="12"/>
                <w:lang w:eastAsia="zh-CN"/>
              </w:rPr>
              <w:t>Component 4 candidate values:</w:t>
            </w:r>
          </w:p>
          <w:p w14:paraId="25A8E1FF" w14:textId="77777777" w:rsidR="00174ABF" w:rsidRPr="00421593" w:rsidRDefault="00174ABF" w:rsidP="00C06C2E">
            <w:pPr>
              <w:pStyle w:val="TAL"/>
              <w:rPr>
                <w:rFonts w:eastAsia="SimSun"/>
                <w:sz w:val="12"/>
                <w:szCs w:val="12"/>
                <w:lang w:eastAsia="zh-CN"/>
              </w:rPr>
            </w:pPr>
            <w:r w:rsidRPr="00421593">
              <w:rPr>
                <w:rFonts w:eastAsia="SimSun"/>
                <w:sz w:val="12"/>
                <w:szCs w:val="12"/>
                <w:lang w:eastAsia="zh-CN"/>
              </w:rPr>
              <w:t xml:space="preserve">a) T: {8, 16, 20, 30, 40, 80, 160, 320, 640, 1280} </w:t>
            </w:r>
            <w:proofErr w:type="spellStart"/>
            <w:r w:rsidRPr="00421593">
              <w:rPr>
                <w:rFonts w:eastAsia="SimSun"/>
                <w:sz w:val="12"/>
                <w:szCs w:val="12"/>
                <w:lang w:eastAsia="zh-CN"/>
              </w:rPr>
              <w:t>ms</w:t>
            </w:r>
            <w:proofErr w:type="spellEnd"/>
          </w:p>
          <w:p w14:paraId="5AF2ADB4" w14:textId="77777777" w:rsidR="00174ABF" w:rsidRPr="00421593" w:rsidRDefault="00174ABF" w:rsidP="00C06C2E">
            <w:pPr>
              <w:pStyle w:val="TAL"/>
              <w:rPr>
                <w:rFonts w:eastAsia="SimSun"/>
                <w:sz w:val="12"/>
                <w:szCs w:val="12"/>
                <w:lang w:eastAsia="zh-CN"/>
              </w:rPr>
            </w:pPr>
            <w:r w:rsidRPr="00421593">
              <w:rPr>
                <w:rFonts w:eastAsia="SimSun"/>
                <w:sz w:val="12"/>
                <w:szCs w:val="12"/>
                <w:lang w:eastAsia="zh-CN"/>
              </w:rPr>
              <w:t xml:space="preserve">b) N: {0.125, 0.25, 0.5, 1, 2, 4, 6, 8, 12, 16, 20, 25, 30, 32, 35, 40, 45, 50} </w:t>
            </w:r>
            <w:proofErr w:type="spellStart"/>
            <w:r w:rsidRPr="00421593">
              <w:rPr>
                <w:rFonts w:eastAsia="SimSun"/>
                <w:sz w:val="12"/>
                <w:szCs w:val="12"/>
                <w:lang w:eastAsia="zh-CN"/>
              </w:rPr>
              <w:t>ms</w:t>
            </w:r>
            <w:proofErr w:type="spellEnd"/>
          </w:p>
          <w:p w14:paraId="2AFEC9D4" w14:textId="77777777" w:rsidR="00174ABF" w:rsidRPr="00421593" w:rsidRDefault="00174ABF" w:rsidP="00C06C2E">
            <w:pPr>
              <w:pStyle w:val="TAL"/>
              <w:rPr>
                <w:rFonts w:eastAsia="SimSun"/>
                <w:sz w:val="12"/>
                <w:szCs w:val="12"/>
                <w:lang w:eastAsia="zh-CN"/>
              </w:rPr>
            </w:pPr>
          </w:p>
          <w:p w14:paraId="0B919206" w14:textId="77777777" w:rsidR="00174ABF" w:rsidRPr="00421593" w:rsidRDefault="00174ABF" w:rsidP="00C06C2E">
            <w:pPr>
              <w:pStyle w:val="TAL"/>
              <w:rPr>
                <w:rFonts w:eastAsia="SimSun"/>
                <w:sz w:val="12"/>
                <w:szCs w:val="12"/>
                <w:lang w:eastAsia="zh-CN"/>
              </w:rPr>
            </w:pPr>
            <w:r w:rsidRPr="00421593">
              <w:rPr>
                <w:rFonts w:eastAsia="SimSun"/>
                <w:sz w:val="12"/>
                <w:szCs w:val="12"/>
                <w:lang w:eastAsia="zh-CN"/>
              </w:rPr>
              <w:t xml:space="preserve">Note: this value N should be equal or smaller than the value N reported by </w:t>
            </w:r>
            <w:r w:rsidRPr="001C3842">
              <w:rPr>
                <w:rFonts w:eastAsia="SimSun"/>
                <w:color w:val="FF0000"/>
                <w:sz w:val="12"/>
                <w:szCs w:val="12"/>
                <w:lang w:eastAsia="zh-CN"/>
              </w:rPr>
              <w:t>FG 58-2-13</w:t>
            </w:r>
            <w:r>
              <w:rPr>
                <w:rFonts w:eastAsia="SimSun"/>
                <w:sz w:val="12"/>
                <w:szCs w:val="12"/>
                <w:lang w:eastAsia="zh-CN"/>
              </w:rPr>
              <w:t xml:space="preserve"> </w:t>
            </w:r>
            <w:r w:rsidRPr="00421593">
              <w:rPr>
                <w:rFonts w:eastAsia="SimSun"/>
                <w:sz w:val="12"/>
                <w:szCs w:val="12"/>
                <w:lang w:eastAsia="zh-CN"/>
              </w:rPr>
              <w:t xml:space="preserve">or this value T should be equal or larger than the value T reported by </w:t>
            </w:r>
            <w:r w:rsidRPr="001C3842">
              <w:rPr>
                <w:rFonts w:eastAsia="SimSun"/>
                <w:color w:val="FF0000"/>
                <w:sz w:val="12"/>
                <w:szCs w:val="12"/>
                <w:lang w:eastAsia="zh-CN"/>
              </w:rPr>
              <w:t>FG 58-2-13</w:t>
            </w:r>
          </w:p>
          <w:p w14:paraId="6A9BB902" w14:textId="77777777" w:rsidR="00174ABF" w:rsidRPr="00421593" w:rsidRDefault="00174ABF" w:rsidP="00C06C2E">
            <w:pPr>
              <w:pStyle w:val="TAL"/>
              <w:rPr>
                <w:rFonts w:eastAsia="SimSun"/>
                <w:sz w:val="12"/>
                <w:szCs w:val="12"/>
                <w:lang w:eastAsia="zh-CN"/>
              </w:rPr>
            </w:pPr>
            <w:r w:rsidRPr="00421593">
              <w:rPr>
                <w:rFonts w:eastAsia="SimSun"/>
                <w:sz w:val="12"/>
                <w:szCs w:val="12"/>
                <w:lang w:eastAsia="zh-CN"/>
              </w:rPr>
              <w:t>Component 5 candidate values:</w:t>
            </w:r>
          </w:p>
          <w:p w14:paraId="731570D8" w14:textId="77777777" w:rsidR="00174ABF" w:rsidRPr="00421593" w:rsidRDefault="00174ABF" w:rsidP="00C06C2E">
            <w:pPr>
              <w:pStyle w:val="TAL"/>
              <w:rPr>
                <w:rFonts w:eastAsia="SimSun"/>
                <w:sz w:val="12"/>
                <w:szCs w:val="12"/>
                <w:lang w:eastAsia="zh-CN"/>
              </w:rPr>
            </w:pPr>
            <w:r w:rsidRPr="00421593">
              <w:rPr>
                <w:rFonts w:eastAsia="SimSun"/>
                <w:sz w:val="12"/>
                <w:szCs w:val="12"/>
                <w:lang w:eastAsia="zh-CN"/>
              </w:rPr>
              <w:t>a. FR1 bands: {1, 2, 4, 6, 8, 12, 16, 24, 32, 48, 64} for each SCS: 15kHz, 30kHz, 60kHz</w:t>
            </w:r>
          </w:p>
          <w:p w14:paraId="1896F69F" w14:textId="77777777" w:rsidR="00174ABF" w:rsidRPr="00421593" w:rsidRDefault="00174ABF" w:rsidP="00C06C2E">
            <w:pPr>
              <w:pStyle w:val="TAL"/>
              <w:rPr>
                <w:rFonts w:eastAsia="SimSun"/>
                <w:sz w:val="12"/>
                <w:szCs w:val="12"/>
                <w:lang w:eastAsia="zh-CN"/>
              </w:rPr>
            </w:pPr>
            <w:r w:rsidRPr="00421593">
              <w:rPr>
                <w:rFonts w:eastAsia="SimSun"/>
                <w:sz w:val="12"/>
                <w:szCs w:val="12"/>
                <w:lang w:eastAsia="zh-CN"/>
              </w:rPr>
              <w:t>b. FR2 bands: {1, 2, 4, 6, 8, 12, 16, 24, 32, 48, 64} for each SCS: 60kHz, 120kHz</w:t>
            </w:r>
          </w:p>
          <w:p w14:paraId="727FF7D1" w14:textId="77777777" w:rsidR="00174ABF" w:rsidRPr="00421593" w:rsidRDefault="00174ABF" w:rsidP="00C06C2E">
            <w:pPr>
              <w:pStyle w:val="TAL"/>
              <w:rPr>
                <w:rFonts w:eastAsia="SimSun"/>
                <w:sz w:val="12"/>
                <w:szCs w:val="12"/>
                <w:lang w:eastAsia="zh-CN"/>
              </w:rPr>
            </w:pPr>
          </w:p>
          <w:p w14:paraId="325306C3" w14:textId="77777777" w:rsidR="00174ABF" w:rsidRPr="00421593" w:rsidRDefault="00174ABF" w:rsidP="00C06C2E">
            <w:pPr>
              <w:pStyle w:val="TAL"/>
              <w:rPr>
                <w:rFonts w:eastAsia="SimSun"/>
                <w:sz w:val="12"/>
                <w:szCs w:val="12"/>
                <w:lang w:eastAsia="zh-CN"/>
              </w:rPr>
            </w:pPr>
            <w:r w:rsidRPr="00421593">
              <w:rPr>
                <w:rFonts w:eastAsia="SimSun"/>
                <w:sz w:val="12"/>
                <w:szCs w:val="12"/>
                <w:lang w:eastAsia="zh-CN"/>
              </w:rPr>
              <w:t>Note: each three linked PRS resources are counted as 1 resource</w:t>
            </w:r>
          </w:p>
          <w:p w14:paraId="363727CE" w14:textId="77777777" w:rsidR="00174ABF" w:rsidRPr="00421593" w:rsidRDefault="00174ABF" w:rsidP="00C06C2E">
            <w:pPr>
              <w:pStyle w:val="TAL"/>
              <w:rPr>
                <w:rFonts w:eastAsia="SimSun"/>
                <w:sz w:val="12"/>
                <w:szCs w:val="12"/>
                <w:lang w:eastAsia="zh-CN"/>
              </w:rPr>
            </w:pPr>
          </w:p>
          <w:p w14:paraId="7CFECFD1" w14:textId="77777777" w:rsidR="00174ABF" w:rsidRDefault="00174ABF" w:rsidP="00C06C2E">
            <w:pPr>
              <w:keepNext/>
              <w:keepLines/>
              <w:spacing w:line="254" w:lineRule="auto"/>
              <w:rPr>
                <w:rFonts w:eastAsia="MS Mincho" w:cs="Arial"/>
                <w:color w:val="FF0000"/>
                <w:sz w:val="12"/>
                <w:szCs w:val="12"/>
              </w:rPr>
            </w:pPr>
            <w:r w:rsidRPr="00421593">
              <w:rPr>
                <w:rFonts w:eastAsia="SimSun"/>
                <w:sz w:val="12"/>
                <w:szCs w:val="12"/>
                <w:lang w:eastAsia="zh-CN"/>
              </w:rPr>
              <w:t xml:space="preserve">Note: this value should be equal or smaller than the value reported by </w:t>
            </w:r>
            <w:r w:rsidRPr="001C3842">
              <w:rPr>
                <w:rFonts w:eastAsia="SimSun"/>
                <w:color w:val="FF0000"/>
                <w:sz w:val="12"/>
                <w:szCs w:val="12"/>
                <w:lang w:eastAsia="zh-CN"/>
              </w:rPr>
              <w:t>FG 58-2-13</w:t>
            </w:r>
          </w:p>
          <w:p w14:paraId="567777CA" w14:textId="77777777" w:rsidR="00174ABF" w:rsidRPr="003647FF" w:rsidRDefault="00174ABF" w:rsidP="00C06C2E">
            <w:pPr>
              <w:spacing w:after="160" w:line="259" w:lineRule="auto"/>
              <w:jc w:val="left"/>
              <w:rPr>
                <w:rFonts w:eastAsia="Aptos"/>
                <w:color w:val="FF0000"/>
                <w:sz w:val="12"/>
                <w:szCs w:val="12"/>
              </w:rPr>
            </w:pPr>
            <w:r w:rsidRPr="003647FF">
              <w:rPr>
                <w:rFonts w:eastAsia="MS Mincho" w:cs="Arial"/>
                <w:color w:val="FF0000"/>
                <w:sz w:val="12"/>
                <w:szCs w:val="12"/>
                <w:lang w:val="en-GB" w:eastAsia="zh-CN"/>
              </w:rPr>
              <w:t>Note:</w:t>
            </w:r>
            <w:r w:rsidRPr="003647FF">
              <w:rPr>
                <w:rFonts w:eastAsia="Aptos"/>
                <w:color w:val="FF0000"/>
                <w:sz w:val="12"/>
                <w:szCs w:val="12"/>
              </w:rPr>
              <w:t xml:space="preserve"> if UE supports same values for one or more components as in FG 41-4-1c, then the UE can skip indicating these components in this FG and the values in corresponding FG 41-4-1c components indicate supported </w:t>
            </w:r>
            <w:r w:rsidRPr="003647FF">
              <w:rPr>
                <w:rFonts w:eastAsia="SimSun"/>
                <w:color w:val="FF0000"/>
                <w:sz w:val="12"/>
                <w:szCs w:val="12"/>
                <w:lang w:eastAsia="zh-CN"/>
              </w:rPr>
              <w:t>aggregated PRS processing of 3 PFLs in intra-band contiguous for RRC_IDLE and RRC_INACTIVE</w:t>
            </w:r>
            <w:r w:rsidRPr="003647FF">
              <w:rPr>
                <w:rFonts w:eastAsia="Aptos"/>
                <w:color w:val="FF0000"/>
                <w:sz w:val="12"/>
                <w:szCs w:val="12"/>
              </w:rPr>
              <w:t xml:space="preserve"> for Case 1</w:t>
            </w:r>
          </w:p>
          <w:p w14:paraId="403B6BC1" w14:textId="77777777" w:rsidR="00174ABF" w:rsidRPr="009B6327" w:rsidRDefault="00174ABF" w:rsidP="00C06C2E">
            <w:pPr>
              <w:keepNext/>
              <w:keepLines/>
              <w:spacing w:line="254" w:lineRule="auto"/>
              <w:rPr>
                <w:rFonts w:eastAsia="MS Mincho" w:cs="Arial"/>
                <w:color w:val="FF0000"/>
                <w:sz w:val="12"/>
                <w:szCs w:val="12"/>
              </w:rPr>
            </w:pPr>
          </w:p>
        </w:tc>
        <w:tc>
          <w:tcPr>
            <w:tcW w:w="0" w:type="auto"/>
            <w:tcBorders>
              <w:top w:val="single" w:sz="4" w:space="0" w:color="auto"/>
              <w:left w:val="single" w:sz="4" w:space="0" w:color="auto"/>
              <w:bottom w:val="single" w:sz="4" w:space="0" w:color="auto"/>
              <w:right w:val="single" w:sz="4" w:space="0" w:color="auto"/>
            </w:tcBorders>
            <w:hideMark/>
          </w:tcPr>
          <w:p w14:paraId="42A1B01E" w14:textId="77777777" w:rsidR="00174ABF" w:rsidRPr="009B6327" w:rsidRDefault="00174ABF" w:rsidP="00C06C2E">
            <w:pPr>
              <w:keepNext/>
              <w:keepLines/>
              <w:spacing w:line="254" w:lineRule="auto"/>
              <w:rPr>
                <w:rFonts w:eastAsia="MS Mincho" w:cs="Arial"/>
                <w:color w:val="FF0000"/>
                <w:sz w:val="12"/>
                <w:szCs w:val="12"/>
              </w:rPr>
            </w:pPr>
            <w:r w:rsidRPr="00C85783">
              <w:rPr>
                <w:rFonts w:eastAsia="MS Mincho" w:cs="Arial"/>
                <w:sz w:val="12"/>
                <w:szCs w:val="12"/>
              </w:rPr>
              <w:t xml:space="preserve">Optional with capability </w:t>
            </w:r>
            <w:proofErr w:type="spellStart"/>
            <w:r w:rsidRPr="00C85783">
              <w:rPr>
                <w:rFonts w:eastAsia="MS Mincho" w:cs="Arial"/>
                <w:sz w:val="12"/>
                <w:szCs w:val="12"/>
              </w:rPr>
              <w:t>signalling</w:t>
            </w:r>
            <w:proofErr w:type="spellEnd"/>
          </w:p>
        </w:tc>
      </w:tr>
    </w:tbl>
    <w:p w14:paraId="028ED62A" w14:textId="77777777" w:rsidR="00174ABF" w:rsidRDefault="00174ABF" w:rsidP="00174ABF">
      <w:pPr>
        <w:spacing w:after="0"/>
        <w:rPr>
          <w:b/>
          <w:bCs/>
        </w:rPr>
      </w:pPr>
    </w:p>
    <w:p w14:paraId="3CBAC294" w14:textId="77777777" w:rsidR="00174ABF" w:rsidRPr="000B2292" w:rsidRDefault="00174ABF" w:rsidP="00174ABF">
      <w:pPr>
        <w:spacing w:after="0"/>
        <w:rPr>
          <w:b/>
          <w:bCs/>
          <w:strike/>
        </w:rPr>
      </w:pPr>
    </w:p>
    <w:p w14:paraId="63C77FE2" w14:textId="77777777" w:rsidR="00174ABF" w:rsidRDefault="00174ABF" w:rsidP="00174ABF">
      <w:pPr>
        <w:spacing w:after="0"/>
        <w:rPr>
          <w:b/>
          <w:bCs/>
        </w:rPr>
      </w:pPr>
    </w:p>
    <w:p w14:paraId="7781E2F4" w14:textId="77777777" w:rsidR="00174ABF" w:rsidRDefault="00174ABF" w:rsidP="00174ABF">
      <w:pPr>
        <w:spacing w:after="0"/>
        <w:rPr>
          <w:b/>
          <w:bCs/>
        </w:rPr>
      </w:pPr>
    </w:p>
    <w:p w14:paraId="4CECB362" w14:textId="77777777" w:rsidR="00174ABF" w:rsidRDefault="00174ABF" w:rsidP="00174ABF">
      <w:pPr>
        <w:spacing w:after="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579"/>
        <w:gridCol w:w="3628"/>
        <w:gridCol w:w="4227"/>
        <w:gridCol w:w="1016"/>
        <w:gridCol w:w="417"/>
        <w:gridCol w:w="417"/>
        <w:gridCol w:w="4464"/>
        <w:gridCol w:w="671"/>
        <w:gridCol w:w="443"/>
        <w:gridCol w:w="443"/>
        <w:gridCol w:w="443"/>
        <w:gridCol w:w="2814"/>
        <w:gridCol w:w="1711"/>
      </w:tblGrid>
      <w:tr w:rsidR="00174ABF" w:rsidRPr="00D2673B" w14:paraId="38E421CA" w14:textId="77777777" w:rsidTr="00C06C2E">
        <w:trPr>
          <w:trHeight w:val="20"/>
        </w:trPr>
        <w:tc>
          <w:tcPr>
            <w:tcW w:w="0" w:type="auto"/>
            <w:tcBorders>
              <w:top w:val="single" w:sz="4" w:space="0" w:color="auto"/>
              <w:left w:val="single" w:sz="4" w:space="0" w:color="auto"/>
              <w:bottom w:val="single" w:sz="4" w:space="0" w:color="auto"/>
              <w:right w:val="single" w:sz="4" w:space="0" w:color="auto"/>
            </w:tcBorders>
            <w:hideMark/>
          </w:tcPr>
          <w:p w14:paraId="2FAAA379" w14:textId="77777777" w:rsidR="00174ABF" w:rsidRPr="00C85783" w:rsidRDefault="00174ABF" w:rsidP="00C06C2E">
            <w:pPr>
              <w:keepNext/>
              <w:keepLines/>
              <w:spacing w:line="254" w:lineRule="auto"/>
              <w:rPr>
                <w:rFonts w:eastAsia="MS Mincho" w:cs="Arial"/>
                <w:sz w:val="12"/>
                <w:szCs w:val="12"/>
              </w:rPr>
            </w:pPr>
            <w:r w:rsidRPr="00C85783">
              <w:rPr>
                <w:rFonts w:eastAsia="MS Mincho" w:cs="Arial"/>
                <w:sz w:val="12"/>
                <w:szCs w:val="12"/>
              </w:rPr>
              <w:t xml:space="preserve">58. </w:t>
            </w:r>
            <w:proofErr w:type="spellStart"/>
            <w:r w:rsidRPr="00C85783">
              <w:rPr>
                <w:rFonts w:eastAsia="MS Mincho" w:cs="Arial"/>
                <w:sz w:val="12"/>
                <w:szCs w:val="12"/>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4E2FE0" w14:textId="77777777" w:rsidR="00174ABF" w:rsidRPr="00C85783" w:rsidRDefault="00174ABF" w:rsidP="00C06C2E">
            <w:pPr>
              <w:keepNext/>
              <w:keepLines/>
              <w:spacing w:line="254" w:lineRule="auto"/>
              <w:rPr>
                <w:rFonts w:eastAsia="MS Mincho" w:cs="Arial"/>
                <w:sz w:val="12"/>
                <w:szCs w:val="12"/>
                <w:lang w:eastAsia="ja-JP"/>
              </w:rPr>
            </w:pPr>
            <w:r w:rsidRPr="00C85783">
              <w:rPr>
                <w:rFonts w:eastAsia="MS Mincho" w:cs="Arial"/>
                <w:sz w:val="12"/>
                <w:szCs w:val="12"/>
              </w:rPr>
              <w:t>58-2-1</w:t>
            </w:r>
            <w:r>
              <w:rPr>
                <w:rFonts w:eastAsia="MS Mincho" w:cs="Arial"/>
                <w:sz w:val="12"/>
                <w:szCs w:val="12"/>
              </w:rPr>
              <w:t>8</w:t>
            </w:r>
          </w:p>
        </w:tc>
        <w:tc>
          <w:tcPr>
            <w:tcW w:w="0" w:type="auto"/>
            <w:tcBorders>
              <w:top w:val="single" w:sz="4" w:space="0" w:color="auto"/>
              <w:left w:val="single" w:sz="4" w:space="0" w:color="auto"/>
              <w:bottom w:val="single" w:sz="4" w:space="0" w:color="auto"/>
              <w:right w:val="single" w:sz="4" w:space="0" w:color="auto"/>
            </w:tcBorders>
            <w:hideMark/>
          </w:tcPr>
          <w:p w14:paraId="128F72D4" w14:textId="77777777" w:rsidR="00174ABF" w:rsidRPr="00D2673B" w:rsidRDefault="00174ABF" w:rsidP="00C06C2E">
            <w:pPr>
              <w:keepNext/>
              <w:keepLines/>
              <w:spacing w:line="254" w:lineRule="auto"/>
              <w:rPr>
                <w:rFonts w:eastAsia="Yu Mincho" w:cs="Arial"/>
                <w:color w:val="FF0000"/>
                <w:sz w:val="12"/>
                <w:szCs w:val="12"/>
                <w:lang w:eastAsia="ja-JP"/>
              </w:rPr>
            </w:pPr>
            <w:r w:rsidRPr="00D2673B">
              <w:rPr>
                <w:rFonts w:eastAsia="SimSun"/>
                <w:sz w:val="12"/>
                <w:szCs w:val="12"/>
                <w:lang w:eastAsia="zh-CN"/>
              </w:rPr>
              <w:t>PRS bandwidth aggregation in RRC_</w:t>
            </w:r>
            <w:r w:rsidRPr="00D2673B">
              <w:rPr>
                <w:sz w:val="12"/>
                <w:szCs w:val="12"/>
                <w:lang w:eastAsia="ja-JP"/>
              </w:rPr>
              <w:t xml:space="preserve"> INACTIVE</w:t>
            </w:r>
            <w:r w:rsidRPr="00D2673B">
              <w:rPr>
                <w:rFonts w:eastAsia="SimSun"/>
                <w:sz w:val="12"/>
                <w:szCs w:val="12"/>
                <w:lang w:eastAsia="zh-CN"/>
              </w:rPr>
              <w:t xml:space="preserve"> </w:t>
            </w:r>
            <w:r w:rsidRPr="00D2673B">
              <w:rPr>
                <w:rFonts w:eastAsia="Yu Mincho" w:cs="Arial"/>
                <w:color w:val="FF0000"/>
                <w:sz w:val="12"/>
                <w:szCs w:val="12"/>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2434E950" w14:textId="77777777" w:rsidR="00174ABF" w:rsidRPr="00D2673B" w:rsidRDefault="00174ABF" w:rsidP="00C06C2E">
            <w:pPr>
              <w:spacing w:line="254" w:lineRule="auto"/>
              <w:rPr>
                <w:rFonts w:cs="Arial"/>
                <w:color w:val="FF0000"/>
                <w:sz w:val="12"/>
                <w:szCs w:val="12"/>
              </w:rPr>
            </w:pPr>
            <w:r w:rsidRPr="00D2673B">
              <w:rPr>
                <w:sz w:val="12"/>
                <w:szCs w:val="12"/>
                <w:lang w:eastAsia="ja-JP"/>
              </w:rPr>
              <w:t>Support of PRS bandwidth aggregation in RRC_ INACTIVE for</w:t>
            </w:r>
            <w:r w:rsidRPr="00D2673B">
              <w:rPr>
                <w:color w:val="FF0000"/>
                <w:sz w:val="12"/>
                <w:szCs w:val="12"/>
                <w:lang w:eastAsia="ja-JP"/>
              </w:rPr>
              <w:t xml:space="preserve">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1CE761AE" w14:textId="77777777" w:rsidR="00174ABF" w:rsidRPr="00D2673B" w:rsidRDefault="00174ABF" w:rsidP="00C06C2E">
            <w:pPr>
              <w:keepNext/>
              <w:keepLines/>
              <w:spacing w:line="254" w:lineRule="auto"/>
              <w:rPr>
                <w:rFonts w:eastAsia="MS Mincho" w:cs="Arial"/>
                <w:color w:val="FF0000"/>
                <w:sz w:val="12"/>
                <w:szCs w:val="12"/>
                <w:lang w:eastAsia="ja-JP"/>
              </w:rPr>
            </w:pPr>
            <w:r w:rsidRPr="001C3842">
              <w:rPr>
                <w:rFonts w:eastAsia="MS Mincho" w:cs="Arial"/>
                <w:color w:val="FF0000"/>
                <w:sz w:val="12"/>
                <w:szCs w:val="12"/>
                <w:lang w:eastAsia="ja-JP"/>
              </w:rPr>
              <w:t>58-2-12, 58-2-15b</w:t>
            </w:r>
          </w:p>
        </w:tc>
        <w:tc>
          <w:tcPr>
            <w:tcW w:w="0" w:type="auto"/>
            <w:tcBorders>
              <w:top w:val="single" w:sz="4" w:space="0" w:color="auto"/>
              <w:left w:val="single" w:sz="4" w:space="0" w:color="auto"/>
              <w:bottom w:val="single" w:sz="4" w:space="0" w:color="auto"/>
              <w:right w:val="single" w:sz="4" w:space="0" w:color="auto"/>
            </w:tcBorders>
            <w:hideMark/>
          </w:tcPr>
          <w:p w14:paraId="739B0BDA" w14:textId="77777777" w:rsidR="00174ABF" w:rsidRPr="00D2673B" w:rsidRDefault="00174ABF" w:rsidP="00C06C2E">
            <w:pPr>
              <w:keepNext/>
              <w:keepLines/>
              <w:spacing w:line="254" w:lineRule="auto"/>
              <w:rPr>
                <w:rFonts w:eastAsia="Yu Mincho" w:cs="Arial"/>
                <w:color w:val="FF0000"/>
                <w:sz w:val="12"/>
                <w:szCs w:val="12"/>
                <w:lang w:eastAsia="ja-JP"/>
              </w:rPr>
            </w:pPr>
            <w:r w:rsidRPr="00D2673B">
              <w:rPr>
                <w:rFonts w:eastAsia="Yu Mincho"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E229A84" w14:textId="77777777" w:rsidR="00174ABF" w:rsidRPr="00D2673B" w:rsidRDefault="00174ABF" w:rsidP="00C06C2E">
            <w:pPr>
              <w:keepNext/>
              <w:keepLines/>
              <w:spacing w:line="254" w:lineRule="auto"/>
              <w:rPr>
                <w:rFonts w:eastAsia="MS Mincho" w:cs="Arial"/>
                <w:color w:val="FF0000"/>
                <w:sz w:val="12"/>
                <w:szCs w:val="12"/>
                <w:lang w:eastAsia="ja-JP"/>
              </w:rPr>
            </w:pPr>
            <w:r w:rsidRPr="00D2673B">
              <w:rPr>
                <w:rFonts w:eastAsia="MS Mincho"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08E7838" w14:textId="77777777" w:rsidR="00174ABF" w:rsidRPr="00D2673B" w:rsidRDefault="00174ABF" w:rsidP="00C06C2E">
            <w:pPr>
              <w:keepNext/>
              <w:keepLines/>
              <w:spacing w:line="254" w:lineRule="auto"/>
              <w:rPr>
                <w:rFonts w:eastAsia="SimSun" w:cs="Arial"/>
                <w:color w:val="FF0000"/>
                <w:sz w:val="12"/>
                <w:szCs w:val="12"/>
              </w:rPr>
            </w:pPr>
            <w:r w:rsidRPr="00D2673B">
              <w:rPr>
                <w:rFonts w:eastAsia="SimSun"/>
                <w:sz w:val="12"/>
                <w:szCs w:val="12"/>
                <w:lang w:eastAsia="zh-CN"/>
              </w:rPr>
              <w:t>PRS bandwidth aggregation in RRC_</w:t>
            </w:r>
            <w:r w:rsidRPr="00D2673B">
              <w:rPr>
                <w:sz w:val="12"/>
                <w:szCs w:val="12"/>
                <w:lang w:eastAsia="ja-JP"/>
              </w:rPr>
              <w:t xml:space="preserve"> INACTIVE</w:t>
            </w:r>
            <w:r w:rsidRPr="00D2673B">
              <w:rPr>
                <w:rFonts w:eastAsia="SimSun"/>
                <w:sz w:val="12"/>
                <w:szCs w:val="12"/>
                <w:lang w:eastAsia="zh-CN"/>
              </w:rPr>
              <w:t xml:space="preserve"> </w:t>
            </w:r>
            <w:r w:rsidRPr="00D2673B">
              <w:rPr>
                <w:rFonts w:eastAsia="Yu Mincho" w:cs="Arial"/>
                <w:color w:val="FF0000"/>
                <w:sz w:val="12"/>
                <w:szCs w:val="12"/>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64A6D402" w14:textId="77777777" w:rsidR="00174ABF" w:rsidRPr="00C85783" w:rsidRDefault="00174ABF" w:rsidP="00C06C2E">
            <w:pPr>
              <w:keepNext/>
              <w:keepLines/>
              <w:spacing w:line="254" w:lineRule="auto"/>
              <w:rPr>
                <w:rFonts w:eastAsia="SimSun" w:cs="Arial"/>
                <w:sz w:val="12"/>
                <w:szCs w:val="12"/>
              </w:rPr>
            </w:pPr>
            <w:r w:rsidRPr="00C85783">
              <w:rPr>
                <w:rFonts w:eastAsia="MS Mincho" w:cs="Arial"/>
                <w:sz w:val="12"/>
                <w:szCs w:val="12"/>
              </w:rPr>
              <w:t>Per Band</w:t>
            </w:r>
          </w:p>
        </w:tc>
        <w:tc>
          <w:tcPr>
            <w:tcW w:w="0" w:type="auto"/>
            <w:tcBorders>
              <w:top w:val="single" w:sz="4" w:space="0" w:color="auto"/>
              <w:left w:val="single" w:sz="4" w:space="0" w:color="auto"/>
              <w:bottom w:val="single" w:sz="4" w:space="0" w:color="auto"/>
              <w:right w:val="single" w:sz="4" w:space="0" w:color="auto"/>
            </w:tcBorders>
            <w:hideMark/>
          </w:tcPr>
          <w:p w14:paraId="6F203E7E" w14:textId="77777777" w:rsidR="00174ABF" w:rsidRPr="00C85783" w:rsidRDefault="00174ABF" w:rsidP="00C06C2E">
            <w:pPr>
              <w:keepNext/>
              <w:keepLines/>
              <w:spacing w:line="254" w:lineRule="auto"/>
              <w:rPr>
                <w:rFonts w:eastAsia="MS Mincho" w:cs="Arial"/>
                <w:sz w:val="12"/>
                <w:szCs w:val="12"/>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430A6BF2" w14:textId="77777777" w:rsidR="00174ABF" w:rsidRPr="00C85783" w:rsidRDefault="00174ABF" w:rsidP="00C06C2E">
            <w:pPr>
              <w:keepNext/>
              <w:keepLines/>
              <w:spacing w:line="254" w:lineRule="auto"/>
              <w:rPr>
                <w:rFonts w:eastAsia="MS Mincho" w:cs="Arial"/>
                <w:sz w:val="12"/>
                <w:szCs w:val="12"/>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01DC0CA4" w14:textId="77777777" w:rsidR="00174ABF" w:rsidRPr="00C85783" w:rsidRDefault="00174ABF" w:rsidP="00C06C2E">
            <w:pPr>
              <w:keepNext/>
              <w:keepLines/>
              <w:spacing w:line="254" w:lineRule="auto"/>
              <w:rPr>
                <w:rFonts w:eastAsia="MS Mincho" w:cs="Arial"/>
                <w:sz w:val="12"/>
                <w:szCs w:val="12"/>
                <w:lang w:eastAsia="ja-JP"/>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tcPr>
          <w:p w14:paraId="71DDAE5E" w14:textId="77777777" w:rsidR="00174ABF" w:rsidRPr="00C85783" w:rsidRDefault="00174ABF" w:rsidP="00C06C2E">
            <w:pPr>
              <w:keepNext/>
              <w:keepLines/>
              <w:spacing w:line="254" w:lineRule="auto"/>
              <w:rPr>
                <w:rFonts w:eastAsia="Yu Mincho" w:cs="Arial"/>
                <w:sz w:val="12"/>
                <w:szCs w:val="12"/>
                <w:lang w:eastAsia="ja-JP"/>
              </w:rPr>
            </w:pPr>
            <w:r w:rsidRPr="00C85783">
              <w:rPr>
                <w:rFonts w:eastAsia="Yu Mincho" w:cs="Arial"/>
                <w:sz w:val="12"/>
                <w:szCs w:val="12"/>
                <w:lang w:eastAsia="ja-JP"/>
              </w:rPr>
              <w:t>Need for location server to know if the feature is supported.</w:t>
            </w:r>
          </w:p>
          <w:p w14:paraId="60772E3B" w14:textId="77777777" w:rsidR="00174ABF" w:rsidRPr="00C85783" w:rsidRDefault="00174ABF" w:rsidP="00C06C2E">
            <w:pPr>
              <w:keepNext/>
              <w:keepLines/>
              <w:spacing w:line="254" w:lineRule="auto"/>
              <w:rPr>
                <w:rFonts w:eastAsia="MS Mincho" w:cs="Arial"/>
                <w:sz w:val="12"/>
                <w:szCs w:val="12"/>
              </w:rPr>
            </w:pPr>
          </w:p>
        </w:tc>
        <w:tc>
          <w:tcPr>
            <w:tcW w:w="0" w:type="auto"/>
            <w:tcBorders>
              <w:top w:val="single" w:sz="4" w:space="0" w:color="auto"/>
              <w:left w:val="single" w:sz="4" w:space="0" w:color="auto"/>
              <w:bottom w:val="single" w:sz="4" w:space="0" w:color="auto"/>
              <w:right w:val="single" w:sz="4" w:space="0" w:color="auto"/>
            </w:tcBorders>
            <w:hideMark/>
          </w:tcPr>
          <w:p w14:paraId="5735755C" w14:textId="77777777" w:rsidR="00174ABF" w:rsidRPr="00C85783" w:rsidRDefault="00174ABF" w:rsidP="00C06C2E">
            <w:pPr>
              <w:keepNext/>
              <w:keepLines/>
              <w:spacing w:line="254" w:lineRule="auto"/>
              <w:rPr>
                <w:rFonts w:eastAsia="MS Mincho" w:cs="Arial"/>
                <w:sz w:val="12"/>
                <w:szCs w:val="12"/>
              </w:rPr>
            </w:pPr>
            <w:r w:rsidRPr="00C85783">
              <w:rPr>
                <w:rFonts w:eastAsia="MS Mincho" w:cs="Arial"/>
                <w:sz w:val="12"/>
                <w:szCs w:val="12"/>
              </w:rPr>
              <w:t xml:space="preserve">Optional with capability </w:t>
            </w:r>
            <w:proofErr w:type="spellStart"/>
            <w:r w:rsidRPr="00C85783">
              <w:rPr>
                <w:rFonts w:eastAsia="MS Mincho" w:cs="Arial"/>
                <w:sz w:val="12"/>
                <w:szCs w:val="12"/>
              </w:rPr>
              <w:t>signalling</w:t>
            </w:r>
            <w:proofErr w:type="spellEnd"/>
          </w:p>
        </w:tc>
      </w:tr>
    </w:tbl>
    <w:p w14:paraId="22F11448" w14:textId="77777777" w:rsidR="00174ABF" w:rsidRDefault="00174ABF" w:rsidP="00174ABF">
      <w:pPr>
        <w:spacing w:after="0"/>
        <w:rPr>
          <w:b/>
          <w:bCs/>
        </w:rPr>
      </w:pPr>
    </w:p>
    <w:p w14:paraId="15A3D617" w14:textId="77777777" w:rsidR="00174ABF" w:rsidRDefault="00174ABF" w:rsidP="00174ABF">
      <w:pPr>
        <w:spacing w:after="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621"/>
        <w:gridCol w:w="3998"/>
        <w:gridCol w:w="4659"/>
        <w:gridCol w:w="1148"/>
        <w:gridCol w:w="417"/>
        <w:gridCol w:w="417"/>
        <w:gridCol w:w="2754"/>
        <w:gridCol w:w="709"/>
        <w:gridCol w:w="443"/>
        <w:gridCol w:w="443"/>
        <w:gridCol w:w="443"/>
        <w:gridCol w:w="3259"/>
        <w:gridCol w:w="1928"/>
      </w:tblGrid>
      <w:tr w:rsidR="00174ABF" w:rsidRPr="00FD186A" w14:paraId="18DBF4D4" w14:textId="77777777" w:rsidTr="00C06C2E">
        <w:trPr>
          <w:trHeight w:val="20"/>
        </w:trPr>
        <w:tc>
          <w:tcPr>
            <w:tcW w:w="0" w:type="auto"/>
            <w:tcBorders>
              <w:top w:val="single" w:sz="4" w:space="0" w:color="auto"/>
              <w:left w:val="single" w:sz="4" w:space="0" w:color="auto"/>
              <w:bottom w:val="single" w:sz="4" w:space="0" w:color="auto"/>
              <w:right w:val="single" w:sz="4" w:space="0" w:color="auto"/>
            </w:tcBorders>
            <w:hideMark/>
          </w:tcPr>
          <w:p w14:paraId="4958F238" w14:textId="77777777" w:rsidR="00174ABF" w:rsidRPr="00C85783" w:rsidRDefault="00174ABF" w:rsidP="00C06C2E">
            <w:pPr>
              <w:keepNext/>
              <w:keepLines/>
              <w:spacing w:line="254" w:lineRule="auto"/>
              <w:rPr>
                <w:rFonts w:eastAsia="MS Mincho" w:cs="Arial"/>
                <w:sz w:val="12"/>
                <w:szCs w:val="12"/>
              </w:rPr>
            </w:pPr>
            <w:r w:rsidRPr="00C85783">
              <w:rPr>
                <w:rFonts w:eastAsia="MS Mincho" w:cs="Arial"/>
                <w:sz w:val="12"/>
                <w:szCs w:val="12"/>
              </w:rPr>
              <w:t xml:space="preserve">58. </w:t>
            </w:r>
            <w:proofErr w:type="spellStart"/>
            <w:r w:rsidRPr="00C85783">
              <w:rPr>
                <w:rFonts w:eastAsia="MS Mincho" w:cs="Arial"/>
                <w:sz w:val="12"/>
                <w:szCs w:val="12"/>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511B38" w14:textId="77777777" w:rsidR="00174ABF" w:rsidRPr="00C85783" w:rsidRDefault="00174ABF" w:rsidP="00C06C2E">
            <w:pPr>
              <w:keepNext/>
              <w:keepLines/>
              <w:spacing w:line="254" w:lineRule="auto"/>
              <w:rPr>
                <w:rFonts w:eastAsia="MS Mincho" w:cs="Arial"/>
                <w:sz w:val="12"/>
                <w:szCs w:val="12"/>
                <w:lang w:eastAsia="ja-JP"/>
              </w:rPr>
            </w:pPr>
            <w:r w:rsidRPr="00C85783">
              <w:rPr>
                <w:rFonts w:eastAsia="MS Mincho" w:cs="Arial"/>
                <w:sz w:val="12"/>
                <w:szCs w:val="12"/>
              </w:rPr>
              <w:t>58-2-1</w:t>
            </w:r>
            <w:r>
              <w:rPr>
                <w:rFonts w:eastAsia="MS Mincho" w:cs="Arial"/>
                <w:sz w:val="12"/>
                <w:szCs w:val="12"/>
              </w:rPr>
              <w:t>9</w:t>
            </w:r>
          </w:p>
        </w:tc>
        <w:tc>
          <w:tcPr>
            <w:tcW w:w="0" w:type="auto"/>
            <w:tcBorders>
              <w:top w:val="single" w:sz="4" w:space="0" w:color="auto"/>
              <w:left w:val="single" w:sz="4" w:space="0" w:color="auto"/>
              <w:bottom w:val="single" w:sz="4" w:space="0" w:color="auto"/>
              <w:right w:val="single" w:sz="4" w:space="0" w:color="auto"/>
            </w:tcBorders>
            <w:hideMark/>
          </w:tcPr>
          <w:p w14:paraId="668E1B1E" w14:textId="77777777" w:rsidR="00174ABF" w:rsidRPr="00FD186A" w:rsidRDefault="00174ABF" w:rsidP="00C06C2E">
            <w:pPr>
              <w:keepNext/>
              <w:keepLines/>
              <w:spacing w:line="254" w:lineRule="auto"/>
              <w:rPr>
                <w:rFonts w:eastAsia="Yu Mincho" w:cs="Arial"/>
                <w:color w:val="FF0000"/>
                <w:sz w:val="12"/>
                <w:szCs w:val="12"/>
                <w:lang w:eastAsia="ja-JP"/>
              </w:rPr>
            </w:pPr>
            <w:r w:rsidRPr="00FD186A">
              <w:rPr>
                <w:rFonts w:eastAsia="SimSun" w:cs="Arial"/>
                <w:sz w:val="12"/>
                <w:szCs w:val="12"/>
                <w:lang w:eastAsia="zh-CN"/>
              </w:rPr>
              <w:t xml:space="preserve">PRS bandwidth aggregation in RRC_IDLE - </w:t>
            </w:r>
            <w:r w:rsidRPr="00FD186A">
              <w:rPr>
                <w:rFonts w:eastAsia="Yu Mincho" w:cs="Arial"/>
                <w:color w:val="FF0000"/>
                <w:sz w:val="12"/>
                <w:szCs w:val="12"/>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74B33DC3" w14:textId="77777777" w:rsidR="00174ABF" w:rsidRPr="00FD186A" w:rsidRDefault="00174ABF" w:rsidP="00C06C2E">
            <w:pPr>
              <w:spacing w:line="254" w:lineRule="auto"/>
              <w:rPr>
                <w:rFonts w:cs="Arial"/>
                <w:color w:val="FF0000"/>
                <w:sz w:val="12"/>
                <w:szCs w:val="12"/>
              </w:rPr>
            </w:pPr>
            <w:r w:rsidRPr="00FD186A">
              <w:rPr>
                <w:rFonts w:cs="Arial"/>
                <w:sz w:val="12"/>
                <w:szCs w:val="12"/>
              </w:rPr>
              <w:t xml:space="preserve">Support of PRS bandwidth aggregation in RRC_IDLE for </w:t>
            </w:r>
            <w:r w:rsidRPr="00FD186A">
              <w:rPr>
                <w:rFonts w:eastAsia="Yu Mincho" w:cs="Arial"/>
                <w:color w:val="FF0000"/>
                <w:sz w:val="12"/>
                <w:szCs w:val="12"/>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1B556950" w14:textId="77777777" w:rsidR="00174ABF" w:rsidRPr="00FD186A" w:rsidRDefault="00174ABF" w:rsidP="00C06C2E">
            <w:pPr>
              <w:keepNext/>
              <w:keepLines/>
              <w:spacing w:line="254" w:lineRule="auto"/>
              <w:rPr>
                <w:rFonts w:eastAsia="MS Mincho" w:cs="Arial"/>
                <w:color w:val="FF0000"/>
                <w:sz w:val="12"/>
                <w:szCs w:val="12"/>
                <w:lang w:eastAsia="ja-JP"/>
              </w:rPr>
            </w:pPr>
            <w:r w:rsidRPr="001C3842">
              <w:rPr>
                <w:rFonts w:eastAsia="MS Mincho" w:cs="Arial"/>
                <w:color w:val="FF0000"/>
                <w:sz w:val="12"/>
                <w:szCs w:val="12"/>
                <w:lang w:eastAsia="ja-JP"/>
              </w:rPr>
              <w:t>58-2-14, 58-2-15b</w:t>
            </w:r>
          </w:p>
        </w:tc>
        <w:tc>
          <w:tcPr>
            <w:tcW w:w="0" w:type="auto"/>
            <w:tcBorders>
              <w:top w:val="single" w:sz="4" w:space="0" w:color="auto"/>
              <w:left w:val="single" w:sz="4" w:space="0" w:color="auto"/>
              <w:bottom w:val="single" w:sz="4" w:space="0" w:color="auto"/>
              <w:right w:val="single" w:sz="4" w:space="0" w:color="auto"/>
            </w:tcBorders>
            <w:hideMark/>
          </w:tcPr>
          <w:p w14:paraId="36B5E520" w14:textId="77777777" w:rsidR="00174ABF" w:rsidRPr="00FD186A" w:rsidRDefault="00174ABF" w:rsidP="00C06C2E">
            <w:pPr>
              <w:keepNext/>
              <w:keepLines/>
              <w:spacing w:line="254" w:lineRule="auto"/>
              <w:rPr>
                <w:rFonts w:eastAsia="Yu Mincho" w:cs="Arial"/>
                <w:color w:val="FF0000"/>
                <w:sz w:val="12"/>
                <w:szCs w:val="12"/>
                <w:lang w:eastAsia="ja-JP"/>
              </w:rPr>
            </w:pPr>
            <w:r w:rsidRPr="00FD186A">
              <w:rPr>
                <w:rFonts w:eastAsia="Yu Mincho"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B23C5E7" w14:textId="77777777" w:rsidR="00174ABF" w:rsidRPr="00FD186A" w:rsidRDefault="00174ABF" w:rsidP="00C06C2E">
            <w:pPr>
              <w:keepNext/>
              <w:keepLines/>
              <w:spacing w:line="254" w:lineRule="auto"/>
              <w:rPr>
                <w:rFonts w:eastAsia="MS Mincho" w:cs="Arial"/>
                <w:color w:val="FF0000"/>
                <w:sz w:val="12"/>
                <w:szCs w:val="12"/>
                <w:lang w:eastAsia="ja-JP"/>
              </w:rPr>
            </w:pPr>
            <w:r w:rsidRPr="00FD186A">
              <w:rPr>
                <w:rFonts w:eastAsia="MS Mincho"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66C217C" w14:textId="77777777" w:rsidR="00174ABF" w:rsidRPr="00FD186A" w:rsidRDefault="00174ABF" w:rsidP="00C06C2E">
            <w:pPr>
              <w:keepNext/>
              <w:keepLines/>
              <w:spacing w:line="254" w:lineRule="auto"/>
              <w:rPr>
                <w:rFonts w:cs="Arial"/>
                <w:sz w:val="12"/>
                <w:szCs w:val="12"/>
                <w:lang w:eastAsia="ja-JP"/>
              </w:rPr>
            </w:pPr>
            <w:r w:rsidRPr="00FD186A">
              <w:rPr>
                <w:rFonts w:cs="Arial"/>
                <w:sz w:val="12"/>
                <w:szCs w:val="12"/>
              </w:rPr>
              <w:t>PRS bandwidth aggregation in RRC_IDLE</w:t>
            </w:r>
          </w:p>
          <w:p w14:paraId="1D4D618C" w14:textId="77777777" w:rsidR="00174ABF" w:rsidRPr="00FD186A" w:rsidRDefault="00174ABF" w:rsidP="00C06C2E">
            <w:pPr>
              <w:keepNext/>
              <w:keepLines/>
              <w:spacing w:line="254" w:lineRule="auto"/>
              <w:rPr>
                <w:rFonts w:eastAsia="SimSun" w:cs="Arial"/>
                <w:color w:val="FF0000"/>
                <w:sz w:val="12"/>
                <w:szCs w:val="12"/>
              </w:rPr>
            </w:pPr>
            <w:r w:rsidRPr="00FD186A">
              <w:rPr>
                <w:rFonts w:eastAsia="Yu Mincho" w:cs="Arial"/>
                <w:color w:val="FF0000"/>
                <w:sz w:val="12"/>
                <w:szCs w:val="12"/>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3CA406FC" w14:textId="77777777" w:rsidR="00174ABF" w:rsidRPr="00C85783" w:rsidRDefault="00174ABF" w:rsidP="00C06C2E">
            <w:pPr>
              <w:keepNext/>
              <w:keepLines/>
              <w:spacing w:line="254" w:lineRule="auto"/>
              <w:rPr>
                <w:rFonts w:eastAsia="SimSun" w:cs="Arial"/>
                <w:sz w:val="12"/>
                <w:szCs w:val="12"/>
              </w:rPr>
            </w:pPr>
            <w:r w:rsidRPr="00C85783">
              <w:rPr>
                <w:rFonts w:eastAsia="MS Mincho" w:cs="Arial"/>
                <w:sz w:val="12"/>
                <w:szCs w:val="12"/>
              </w:rPr>
              <w:t>Per Band</w:t>
            </w:r>
          </w:p>
        </w:tc>
        <w:tc>
          <w:tcPr>
            <w:tcW w:w="0" w:type="auto"/>
            <w:tcBorders>
              <w:top w:val="single" w:sz="4" w:space="0" w:color="auto"/>
              <w:left w:val="single" w:sz="4" w:space="0" w:color="auto"/>
              <w:bottom w:val="single" w:sz="4" w:space="0" w:color="auto"/>
              <w:right w:val="single" w:sz="4" w:space="0" w:color="auto"/>
            </w:tcBorders>
            <w:hideMark/>
          </w:tcPr>
          <w:p w14:paraId="7BACC431" w14:textId="77777777" w:rsidR="00174ABF" w:rsidRPr="00C85783" w:rsidRDefault="00174ABF" w:rsidP="00C06C2E">
            <w:pPr>
              <w:keepNext/>
              <w:keepLines/>
              <w:spacing w:line="254" w:lineRule="auto"/>
              <w:rPr>
                <w:rFonts w:eastAsia="MS Mincho" w:cs="Arial"/>
                <w:sz w:val="12"/>
                <w:szCs w:val="12"/>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2DEF730E" w14:textId="77777777" w:rsidR="00174ABF" w:rsidRPr="00C85783" w:rsidRDefault="00174ABF" w:rsidP="00C06C2E">
            <w:pPr>
              <w:keepNext/>
              <w:keepLines/>
              <w:spacing w:line="254" w:lineRule="auto"/>
              <w:rPr>
                <w:rFonts w:eastAsia="MS Mincho" w:cs="Arial"/>
                <w:sz w:val="12"/>
                <w:szCs w:val="12"/>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561D9F40" w14:textId="77777777" w:rsidR="00174ABF" w:rsidRPr="00C85783" w:rsidRDefault="00174ABF" w:rsidP="00C06C2E">
            <w:pPr>
              <w:keepNext/>
              <w:keepLines/>
              <w:spacing w:line="254" w:lineRule="auto"/>
              <w:rPr>
                <w:rFonts w:eastAsia="MS Mincho" w:cs="Arial"/>
                <w:sz w:val="12"/>
                <w:szCs w:val="12"/>
                <w:lang w:eastAsia="ja-JP"/>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tcPr>
          <w:p w14:paraId="497338CF" w14:textId="77777777" w:rsidR="00174ABF" w:rsidRPr="00C85783" w:rsidRDefault="00174ABF" w:rsidP="00C06C2E">
            <w:pPr>
              <w:keepNext/>
              <w:keepLines/>
              <w:spacing w:line="254" w:lineRule="auto"/>
              <w:rPr>
                <w:rFonts w:eastAsia="Yu Mincho" w:cs="Arial"/>
                <w:sz w:val="12"/>
                <w:szCs w:val="12"/>
                <w:lang w:eastAsia="ja-JP"/>
              </w:rPr>
            </w:pPr>
          </w:p>
          <w:p w14:paraId="64573FE1" w14:textId="77777777" w:rsidR="00174ABF" w:rsidRPr="00C85783" w:rsidRDefault="00174ABF" w:rsidP="00C06C2E">
            <w:pPr>
              <w:keepNext/>
              <w:keepLines/>
              <w:spacing w:line="254" w:lineRule="auto"/>
              <w:rPr>
                <w:rFonts w:eastAsia="MS Mincho" w:cs="Arial"/>
                <w:sz w:val="12"/>
                <w:szCs w:val="12"/>
              </w:rPr>
            </w:pPr>
            <w:r w:rsidRPr="00C85783">
              <w:rPr>
                <w:rFonts w:eastAsia="SimSun" w:cs="Arial"/>
                <w:sz w:val="12"/>
                <w:szCs w:val="12"/>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23A7D0C" w14:textId="77777777" w:rsidR="00174ABF" w:rsidRPr="00C85783" w:rsidRDefault="00174ABF" w:rsidP="00C06C2E">
            <w:pPr>
              <w:keepNext/>
              <w:keepLines/>
              <w:spacing w:line="254" w:lineRule="auto"/>
              <w:rPr>
                <w:rFonts w:eastAsia="MS Mincho" w:cs="Arial"/>
                <w:sz w:val="12"/>
                <w:szCs w:val="12"/>
              </w:rPr>
            </w:pPr>
            <w:r w:rsidRPr="00C85783">
              <w:rPr>
                <w:rFonts w:eastAsia="MS Mincho" w:cs="Arial"/>
                <w:sz w:val="12"/>
                <w:szCs w:val="12"/>
              </w:rPr>
              <w:t xml:space="preserve">Optional with capability </w:t>
            </w:r>
            <w:proofErr w:type="spellStart"/>
            <w:r w:rsidRPr="00C85783">
              <w:rPr>
                <w:rFonts w:eastAsia="MS Mincho" w:cs="Arial"/>
                <w:sz w:val="12"/>
                <w:szCs w:val="12"/>
              </w:rPr>
              <w:t>signalling</w:t>
            </w:r>
            <w:proofErr w:type="spellEnd"/>
          </w:p>
        </w:tc>
      </w:tr>
    </w:tbl>
    <w:p w14:paraId="494C16B9" w14:textId="77777777" w:rsidR="00174ABF" w:rsidRDefault="00174ABF" w:rsidP="00174ABF">
      <w:pPr>
        <w:spacing w:after="0"/>
        <w:rPr>
          <w:b/>
          <w:bCs/>
        </w:rPr>
      </w:pPr>
    </w:p>
    <w:p w14:paraId="0710A069" w14:textId="77777777" w:rsidR="00174ABF" w:rsidRPr="00B040A1" w:rsidRDefault="00174ABF" w:rsidP="00174ABF">
      <w:pPr>
        <w:spacing w:before="0" w:after="160" w:line="259" w:lineRule="auto"/>
        <w:jc w:val="left"/>
        <w:rPr>
          <w:rFonts w:eastAsia="Yu Mincho"/>
          <w:color w:val="000000" w:themeColor="text1"/>
          <w:lang w:eastAsia="ja-JP"/>
        </w:rPr>
      </w:pPr>
    </w:p>
    <w:p w14:paraId="23E69085" w14:textId="77777777" w:rsidR="00174ABF" w:rsidRPr="00923378" w:rsidRDefault="00174ABF" w:rsidP="00174ABF">
      <w:pPr>
        <w:pStyle w:val="Heading2"/>
        <w:rPr>
          <w:lang w:eastAsia="ja-JP"/>
        </w:rPr>
      </w:pPr>
      <w:r w:rsidRPr="00923378">
        <w:rPr>
          <w:lang w:eastAsia="ja-JP"/>
        </w:rPr>
        <w:lastRenderedPageBreak/>
        <w:t>Support Case 1 with low latency MG</w:t>
      </w:r>
      <w:r>
        <w:rPr>
          <w:lang w:eastAsia="ja-JP"/>
        </w:rPr>
        <w:t xml:space="preserve"> activation</w:t>
      </w:r>
    </w:p>
    <w:p w14:paraId="5F4316E1" w14:textId="77777777" w:rsidR="00174ABF" w:rsidRPr="002570D2" w:rsidRDefault="00174ABF" w:rsidP="00174ABF">
      <w:pPr>
        <w:spacing w:after="160" w:line="259" w:lineRule="auto"/>
        <w:jc w:val="left"/>
        <w:rPr>
          <w:rFonts w:eastAsia="Aptos"/>
          <w:color w:val="000000" w:themeColor="text1"/>
        </w:rPr>
      </w:pPr>
      <w:r w:rsidRPr="002570D2">
        <w:rPr>
          <w:rFonts w:eastAsia="Aptos"/>
          <w:color w:val="000000" w:themeColor="text1"/>
        </w:rPr>
        <w:t xml:space="preserve">For AI/ML Case 1, UE can also indicate whether it supports low latency MG activation, </w:t>
      </w:r>
      <w:proofErr w:type="gramStart"/>
      <w:r w:rsidRPr="002570D2">
        <w:rPr>
          <w:rFonts w:eastAsia="Aptos"/>
          <w:color w:val="000000" w:themeColor="text1"/>
        </w:rPr>
        <w:t>similar to</w:t>
      </w:r>
      <w:proofErr w:type="gramEnd"/>
      <w:r w:rsidRPr="002570D2">
        <w:rPr>
          <w:rFonts w:eastAsia="Aptos"/>
          <w:color w:val="000000" w:themeColor="text1"/>
        </w:rPr>
        <w:t xml:space="preserve"> other </w:t>
      </w:r>
      <w:r>
        <w:rPr>
          <w:rFonts w:eastAsia="Aptos"/>
          <w:color w:val="000000" w:themeColor="text1"/>
        </w:rPr>
        <w:t xml:space="preserve">legacy </w:t>
      </w:r>
      <w:r w:rsidRPr="002570D2">
        <w:rPr>
          <w:rFonts w:eastAsia="Aptos"/>
          <w:color w:val="000000" w:themeColor="text1"/>
        </w:rPr>
        <w:t>positioning methods. We propose the following change to existing FG:</w:t>
      </w:r>
    </w:p>
    <w:p w14:paraId="2BD1AA67" w14:textId="77777777" w:rsidR="00174ABF" w:rsidRDefault="00174ABF" w:rsidP="00174ABF">
      <w:pPr>
        <w:spacing w:after="160" w:line="259" w:lineRule="auto"/>
        <w:jc w:val="left"/>
        <w:rPr>
          <w:rFonts w:eastAsia="Aptos"/>
        </w:rPr>
      </w:pPr>
    </w:p>
    <w:p w14:paraId="25830424" w14:textId="75F15E1D" w:rsidR="00174ABF" w:rsidRDefault="00174ABF" w:rsidP="00174ABF">
      <w:pPr>
        <w:spacing w:after="0"/>
        <w:rPr>
          <w:rFonts w:ascii="Times" w:eastAsia="Batang" w:hAnsi="Times"/>
          <w:b/>
          <w:bCs/>
          <w:szCs w:val="24"/>
        </w:rPr>
      </w:pPr>
      <w:r w:rsidRPr="002E438C">
        <w:rPr>
          <w:rFonts w:ascii="Times" w:eastAsia="Yu Mincho" w:hAnsi="Times"/>
          <w:b/>
          <w:bCs/>
          <w:szCs w:val="24"/>
          <w:lang w:eastAsia="ja-JP"/>
        </w:rPr>
        <w:t xml:space="preserve">Proposal </w:t>
      </w:r>
      <w:r w:rsidR="00A36397">
        <w:rPr>
          <w:rFonts w:ascii="Times" w:eastAsia="Yu Mincho" w:hAnsi="Times"/>
          <w:b/>
          <w:bCs/>
          <w:szCs w:val="24"/>
          <w:lang w:eastAsia="ja-JP"/>
        </w:rPr>
        <w:t>10</w:t>
      </w:r>
      <w:r w:rsidRPr="002E438C">
        <w:rPr>
          <w:rFonts w:ascii="Times" w:eastAsia="Batang" w:hAnsi="Times"/>
          <w:b/>
          <w:bCs/>
          <w:szCs w:val="24"/>
        </w:rPr>
        <w:t xml:space="preserve">: Introduce the following </w:t>
      </w:r>
      <w:r>
        <w:rPr>
          <w:rFonts w:ascii="Times" w:eastAsia="Batang" w:hAnsi="Times"/>
          <w:b/>
          <w:bCs/>
          <w:szCs w:val="24"/>
        </w:rPr>
        <w:t>change</w:t>
      </w:r>
      <w:r w:rsidRPr="002E438C">
        <w:rPr>
          <w:rFonts w:ascii="Times" w:eastAsia="Batang" w:hAnsi="Times"/>
          <w:b/>
          <w:bCs/>
          <w:szCs w:val="24"/>
        </w:rPr>
        <w:t xml:space="preserve"> for UE-based positioning Case 1:</w:t>
      </w:r>
    </w:p>
    <w:p w14:paraId="2E42A0F0" w14:textId="77777777" w:rsidR="00174ABF" w:rsidRDefault="00174ABF" w:rsidP="00174ABF">
      <w:pPr>
        <w:spacing w:after="0"/>
        <w:rPr>
          <w:rFonts w:ascii="Times" w:eastAsia="Batang" w:hAnsi="Times"/>
          <w:b/>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504"/>
        <w:gridCol w:w="2174"/>
        <w:gridCol w:w="2438"/>
        <w:gridCol w:w="644"/>
        <w:gridCol w:w="1414"/>
        <w:gridCol w:w="2254"/>
        <w:gridCol w:w="370"/>
        <w:gridCol w:w="370"/>
        <w:gridCol w:w="9861"/>
        <w:gridCol w:w="1336"/>
      </w:tblGrid>
      <w:tr w:rsidR="00174ABF" w:rsidRPr="007B5141" w14:paraId="078CF0CE" w14:textId="77777777" w:rsidTr="00C06C2E">
        <w:tc>
          <w:tcPr>
            <w:tcW w:w="0" w:type="auto"/>
            <w:tcBorders>
              <w:top w:val="single" w:sz="4" w:space="0" w:color="auto"/>
              <w:left w:val="single" w:sz="4" w:space="0" w:color="auto"/>
              <w:bottom w:val="single" w:sz="4" w:space="0" w:color="auto"/>
              <w:right w:val="single" w:sz="4" w:space="0" w:color="auto"/>
            </w:tcBorders>
          </w:tcPr>
          <w:p w14:paraId="4D24D215" w14:textId="77777777" w:rsidR="00174ABF" w:rsidRPr="007B5141" w:rsidRDefault="00174ABF" w:rsidP="00C06C2E">
            <w:pPr>
              <w:pStyle w:val="TAL"/>
              <w:rPr>
                <w:sz w:val="12"/>
                <w:szCs w:val="12"/>
              </w:rPr>
            </w:pPr>
            <w:r w:rsidRPr="007B5141">
              <w:rPr>
                <w:sz w:val="12"/>
                <w:szCs w:val="12"/>
              </w:rPr>
              <w:t xml:space="preserve">27. </w:t>
            </w:r>
            <w:proofErr w:type="spellStart"/>
            <w:r w:rsidRPr="007B5141">
              <w:rPr>
                <w:sz w:val="12"/>
                <w:szCs w:val="12"/>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189C40A1" w14:textId="77777777" w:rsidR="00174ABF" w:rsidRPr="007B5141" w:rsidRDefault="00174ABF" w:rsidP="00C06C2E">
            <w:pPr>
              <w:pStyle w:val="TAL"/>
              <w:rPr>
                <w:sz w:val="12"/>
                <w:szCs w:val="12"/>
              </w:rPr>
            </w:pPr>
            <w:r w:rsidRPr="007B5141">
              <w:rPr>
                <w:sz w:val="12"/>
                <w:szCs w:val="12"/>
              </w:rPr>
              <w:t>27-10a</w:t>
            </w:r>
          </w:p>
        </w:tc>
        <w:tc>
          <w:tcPr>
            <w:tcW w:w="0" w:type="auto"/>
            <w:tcBorders>
              <w:top w:val="single" w:sz="4" w:space="0" w:color="auto"/>
              <w:left w:val="single" w:sz="4" w:space="0" w:color="auto"/>
              <w:bottom w:val="single" w:sz="4" w:space="0" w:color="auto"/>
              <w:right w:val="single" w:sz="4" w:space="0" w:color="auto"/>
            </w:tcBorders>
          </w:tcPr>
          <w:p w14:paraId="3D682187" w14:textId="77777777" w:rsidR="00174ABF" w:rsidRPr="007B5141" w:rsidRDefault="00174ABF" w:rsidP="00C06C2E">
            <w:pPr>
              <w:pStyle w:val="TAL"/>
              <w:rPr>
                <w:sz w:val="12"/>
                <w:szCs w:val="12"/>
              </w:rPr>
            </w:pPr>
            <w:r w:rsidRPr="007B5141">
              <w:rPr>
                <w:sz w:val="12"/>
                <w:szCs w:val="12"/>
              </w:rPr>
              <w:t xml:space="preserve">Low latency MG activation request for PRS measurements </w:t>
            </w:r>
          </w:p>
        </w:tc>
        <w:tc>
          <w:tcPr>
            <w:tcW w:w="0" w:type="auto"/>
            <w:tcBorders>
              <w:top w:val="single" w:sz="4" w:space="0" w:color="auto"/>
              <w:left w:val="single" w:sz="4" w:space="0" w:color="auto"/>
              <w:bottom w:val="single" w:sz="4" w:space="0" w:color="auto"/>
              <w:right w:val="single" w:sz="4" w:space="0" w:color="auto"/>
            </w:tcBorders>
          </w:tcPr>
          <w:p w14:paraId="5EDB04FE" w14:textId="77777777" w:rsidR="00174ABF" w:rsidRPr="007B5141" w:rsidRDefault="00174ABF" w:rsidP="00C06C2E">
            <w:pPr>
              <w:pStyle w:val="TAL"/>
              <w:rPr>
                <w:sz w:val="12"/>
                <w:szCs w:val="12"/>
              </w:rPr>
            </w:pPr>
            <w:r w:rsidRPr="007B5141">
              <w:rPr>
                <w:sz w:val="12"/>
                <w:szCs w:val="12"/>
              </w:rPr>
              <w:t>support of low latency MG activation request for PRS measurements</w:t>
            </w:r>
          </w:p>
        </w:tc>
        <w:tc>
          <w:tcPr>
            <w:tcW w:w="0" w:type="auto"/>
            <w:tcBorders>
              <w:top w:val="single" w:sz="4" w:space="0" w:color="auto"/>
              <w:left w:val="single" w:sz="4" w:space="0" w:color="auto"/>
              <w:bottom w:val="single" w:sz="4" w:space="0" w:color="auto"/>
              <w:right w:val="single" w:sz="4" w:space="0" w:color="auto"/>
            </w:tcBorders>
          </w:tcPr>
          <w:p w14:paraId="135B7305" w14:textId="77777777" w:rsidR="00174ABF" w:rsidRPr="007B5141" w:rsidRDefault="00174ABF" w:rsidP="00C06C2E">
            <w:pPr>
              <w:pStyle w:val="TAL"/>
              <w:rPr>
                <w:sz w:val="12"/>
                <w:szCs w:val="12"/>
              </w:rPr>
            </w:pPr>
            <w:r w:rsidRPr="007B5141">
              <w:rPr>
                <w:sz w:val="12"/>
                <w:szCs w:val="12"/>
              </w:rPr>
              <w:t>27-10, 27-11</w:t>
            </w:r>
          </w:p>
        </w:tc>
        <w:tc>
          <w:tcPr>
            <w:tcW w:w="0" w:type="auto"/>
            <w:tcBorders>
              <w:top w:val="single" w:sz="4" w:space="0" w:color="auto"/>
              <w:left w:val="single" w:sz="4" w:space="0" w:color="auto"/>
              <w:bottom w:val="single" w:sz="4" w:space="0" w:color="auto"/>
              <w:right w:val="single" w:sz="4" w:space="0" w:color="auto"/>
            </w:tcBorders>
          </w:tcPr>
          <w:p w14:paraId="36584C20" w14:textId="77777777" w:rsidR="00174ABF" w:rsidRPr="007B5141" w:rsidRDefault="00174ABF" w:rsidP="00C06C2E">
            <w:pPr>
              <w:pStyle w:val="TAL"/>
              <w:rPr>
                <w:i/>
                <w:iCs/>
                <w:sz w:val="12"/>
                <w:szCs w:val="12"/>
              </w:rPr>
            </w:pPr>
            <w:r w:rsidRPr="007B5141">
              <w:rPr>
                <w:i/>
                <w:iCs/>
                <w:sz w:val="12"/>
                <w:szCs w:val="12"/>
              </w:rPr>
              <w:t>mg-ActivationRequest-r17</w:t>
            </w:r>
          </w:p>
        </w:tc>
        <w:tc>
          <w:tcPr>
            <w:tcW w:w="0" w:type="auto"/>
            <w:tcBorders>
              <w:top w:val="single" w:sz="4" w:space="0" w:color="auto"/>
              <w:left w:val="single" w:sz="4" w:space="0" w:color="auto"/>
              <w:bottom w:val="single" w:sz="4" w:space="0" w:color="auto"/>
              <w:right w:val="single" w:sz="4" w:space="0" w:color="auto"/>
            </w:tcBorders>
          </w:tcPr>
          <w:p w14:paraId="746D4223" w14:textId="77777777" w:rsidR="00174ABF" w:rsidRPr="007B5141" w:rsidRDefault="00174ABF" w:rsidP="00C06C2E">
            <w:pPr>
              <w:pStyle w:val="TAL"/>
              <w:rPr>
                <w:i/>
                <w:iCs/>
                <w:sz w:val="12"/>
                <w:szCs w:val="12"/>
              </w:rPr>
            </w:pPr>
            <w:r w:rsidRPr="007B5141">
              <w:rPr>
                <w:i/>
                <w:iCs/>
                <w:sz w:val="12"/>
                <w:szCs w:val="12"/>
              </w:rPr>
              <w:t>LPP</w:t>
            </w:r>
          </w:p>
          <w:p w14:paraId="1E8F22BE" w14:textId="77777777" w:rsidR="00174ABF" w:rsidRPr="007B5141" w:rsidRDefault="00174ABF" w:rsidP="00C06C2E">
            <w:pPr>
              <w:pStyle w:val="TAL"/>
              <w:rPr>
                <w:i/>
                <w:iCs/>
                <w:sz w:val="12"/>
                <w:szCs w:val="12"/>
              </w:rPr>
            </w:pPr>
            <w:r w:rsidRPr="007B5141">
              <w:rPr>
                <w:i/>
                <w:iCs/>
                <w:sz w:val="12"/>
                <w:szCs w:val="12"/>
              </w:rPr>
              <w:t>NR-DL-TDOA-ProvideCapabilities-r16</w:t>
            </w:r>
          </w:p>
          <w:p w14:paraId="74348765" w14:textId="77777777" w:rsidR="00174ABF" w:rsidRPr="007B5141" w:rsidRDefault="00174ABF" w:rsidP="00C06C2E">
            <w:pPr>
              <w:pStyle w:val="TAL"/>
              <w:rPr>
                <w:i/>
                <w:iCs/>
                <w:sz w:val="12"/>
                <w:szCs w:val="12"/>
              </w:rPr>
            </w:pPr>
            <w:r w:rsidRPr="007B5141">
              <w:rPr>
                <w:i/>
                <w:iCs/>
                <w:sz w:val="12"/>
                <w:szCs w:val="12"/>
              </w:rPr>
              <w:t>NR-DL-AoD-ProvideCapabilities-r16</w:t>
            </w:r>
          </w:p>
          <w:p w14:paraId="1E3B2C9F" w14:textId="77777777" w:rsidR="00174ABF" w:rsidRDefault="00174ABF" w:rsidP="00C06C2E">
            <w:pPr>
              <w:pStyle w:val="TAL"/>
              <w:rPr>
                <w:i/>
                <w:iCs/>
                <w:sz w:val="12"/>
                <w:szCs w:val="12"/>
              </w:rPr>
            </w:pPr>
            <w:r w:rsidRPr="007B5141">
              <w:rPr>
                <w:i/>
                <w:iCs/>
                <w:sz w:val="12"/>
                <w:szCs w:val="12"/>
              </w:rPr>
              <w:t>NR-Multi-RTT-ProvideCapabilities-r16</w:t>
            </w:r>
          </w:p>
          <w:p w14:paraId="5F2B9E36" w14:textId="77777777" w:rsidR="00174ABF" w:rsidRPr="007B5141" w:rsidRDefault="00174ABF" w:rsidP="00C06C2E">
            <w:pPr>
              <w:pStyle w:val="TAL"/>
              <w:rPr>
                <w:i/>
                <w:iCs/>
                <w:sz w:val="12"/>
                <w:szCs w:val="12"/>
              </w:rPr>
            </w:pPr>
            <w:r w:rsidRPr="003E00C5">
              <w:rPr>
                <w:i/>
                <w:iCs/>
                <w:color w:val="FF0000"/>
                <w:sz w:val="12"/>
                <w:szCs w:val="12"/>
              </w:rPr>
              <w:t>NR-UE-based-PositioningCase1-ProvideCapabilities-r19</w:t>
            </w:r>
          </w:p>
        </w:tc>
        <w:tc>
          <w:tcPr>
            <w:tcW w:w="0" w:type="auto"/>
            <w:tcBorders>
              <w:top w:val="single" w:sz="4" w:space="0" w:color="auto"/>
              <w:left w:val="single" w:sz="4" w:space="0" w:color="auto"/>
              <w:bottom w:val="single" w:sz="4" w:space="0" w:color="auto"/>
              <w:right w:val="single" w:sz="4" w:space="0" w:color="auto"/>
            </w:tcBorders>
          </w:tcPr>
          <w:p w14:paraId="27615E47" w14:textId="77777777" w:rsidR="00174ABF" w:rsidRPr="007B5141" w:rsidRDefault="00174ABF" w:rsidP="00C06C2E">
            <w:pPr>
              <w:pStyle w:val="TAL"/>
              <w:rPr>
                <w:sz w:val="12"/>
                <w:szCs w:val="12"/>
              </w:rPr>
            </w:pPr>
            <w:r w:rsidRPr="007B5141">
              <w:rPr>
                <w:sz w:val="12"/>
                <w:szCs w:val="12"/>
              </w:rPr>
              <w:t>No</w:t>
            </w:r>
          </w:p>
        </w:tc>
        <w:tc>
          <w:tcPr>
            <w:tcW w:w="0" w:type="auto"/>
            <w:tcBorders>
              <w:top w:val="single" w:sz="4" w:space="0" w:color="auto"/>
              <w:left w:val="single" w:sz="4" w:space="0" w:color="auto"/>
              <w:bottom w:val="single" w:sz="4" w:space="0" w:color="auto"/>
              <w:right w:val="single" w:sz="4" w:space="0" w:color="auto"/>
            </w:tcBorders>
          </w:tcPr>
          <w:p w14:paraId="5D6A8968" w14:textId="77777777" w:rsidR="00174ABF" w:rsidRPr="007B5141" w:rsidRDefault="00174ABF" w:rsidP="00C06C2E">
            <w:pPr>
              <w:pStyle w:val="TAL"/>
              <w:rPr>
                <w:sz w:val="12"/>
                <w:szCs w:val="12"/>
              </w:rPr>
            </w:pPr>
            <w:r w:rsidRPr="007B5141">
              <w:rPr>
                <w:sz w:val="12"/>
                <w:szCs w:val="12"/>
              </w:rPr>
              <w:t>No</w:t>
            </w:r>
          </w:p>
        </w:tc>
        <w:tc>
          <w:tcPr>
            <w:tcW w:w="0" w:type="auto"/>
            <w:tcBorders>
              <w:top w:val="single" w:sz="4" w:space="0" w:color="auto"/>
              <w:left w:val="single" w:sz="4" w:space="0" w:color="auto"/>
              <w:bottom w:val="single" w:sz="4" w:space="0" w:color="auto"/>
              <w:right w:val="single" w:sz="4" w:space="0" w:color="auto"/>
            </w:tcBorders>
          </w:tcPr>
          <w:p w14:paraId="5B263CC9" w14:textId="77777777" w:rsidR="00174ABF" w:rsidRPr="007B5141" w:rsidRDefault="00174ABF" w:rsidP="00C06C2E">
            <w:pPr>
              <w:pStyle w:val="TAL"/>
              <w:rPr>
                <w:sz w:val="12"/>
                <w:szCs w:val="12"/>
              </w:rPr>
            </w:pPr>
            <w:r w:rsidRPr="007B5141">
              <w:rPr>
                <w:sz w:val="12"/>
                <w:szCs w:val="12"/>
              </w:rPr>
              <w:t>Need for location server to know if the feature is supported</w:t>
            </w:r>
          </w:p>
          <w:p w14:paraId="64F6DB56" w14:textId="77777777" w:rsidR="00174ABF" w:rsidRPr="007B5141" w:rsidRDefault="00174ABF" w:rsidP="00C06C2E">
            <w:pPr>
              <w:pStyle w:val="TAL"/>
              <w:rPr>
                <w:sz w:val="12"/>
                <w:szCs w:val="12"/>
              </w:rPr>
            </w:pPr>
          </w:p>
          <w:p w14:paraId="6D4956CB" w14:textId="77777777" w:rsidR="00174ABF" w:rsidRPr="007B5141" w:rsidRDefault="00174ABF" w:rsidP="00C06C2E">
            <w:pPr>
              <w:pStyle w:val="TAL"/>
              <w:rPr>
                <w:sz w:val="12"/>
                <w:szCs w:val="12"/>
              </w:rPr>
            </w:pPr>
            <w:r w:rsidRPr="007B5141">
              <w:rPr>
                <w:sz w:val="12"/>
                <w:szCs w:val="12"/>
              </w:rPr>
              <w:t xml:space="preserve">Note: RAN1 understands that FG 27-10a is intended only for the LMF to know, and that the current prerequisite FGs of FG 27-10a are capabilities only for the </w:t>
            </w:r>
            <w:proofErr w:type="spellStart"/>
            <w:r w:rsidRPr="007B5141">
              <w:rPr>
                <w:sz w:val="12"/>
                <w:szCs w:val="12"/>
              </w:rPr>
              <w:t>gNB</w:t>
            </w:r>
            <w:proofErr w:type="spellEnd"/>
            <w:r w:rsidRPr="007B5141">
              <w:rPr>
                <w:sz w:val="12"/>
                <w:szCs w:val="12"/>
              </w:rPr>
              <w:t xml:space="preserve"> to know. It is up to RAN2 to decide whether such </w:t>
            </w:r>
            <w:proofErr w:type="gramStart"/>
            <w:r w:rsidRPr="007B5141">
              <w:rPr>
                <w:sz w:val="12"/>
                <w:szCs w:val="12"/>
              </w:rPr>
              <w:t>a</w:t>
            </w:r>
            <w:proofErr w:type="gramEnd"/>
            <w:r w:rsidRPr="007B5141">
              <w:rPr>
                <w:sz w:val="12"/>
                <w:szCs w:val="12"/>
              </w:rPr>
              <w:t xml:space="preserve"> FG dependency is meaningful from </w:t>
            </w:r>
            <w:proofErr w:type="spellStart"/>
            <w:r w:rsidRPr="007B5141">
              <w:rPr>
                <w:sz w:val="12"/>
                <w:szCs w:val="12"/>
              </w:rPr>
              <w:t>signaling</w:t>
            </w:r>
            <w:proofErr w:type="spellEnd"/>
            <w:r w:rsidRPr="007B5141">
              <w:rPr>
                <w:sz w:val="12"/>
                <w:szCs w:val="12"/>
              </w:rPr>
              <w:t xml:space="preserve"> description perspective, and whether and how it can be captured in RAN2 specifications.</w:t>
            </w:r>
          </w:p>
        </w:tc>
        <w:tc>
          <w:tcPr>
            <w:tcW w:w="0" w:type="auto"/>
            <w:tcBorders>
              <w:top w:val="single" w:sz="4" w:space="0" w:color="auto"/>
              <w:left w:val="single" w:sz="4" w:space="0" w:color="auto"/>
              <w:bottom w:val="single" w:sz="4" w:space="0" w:color="auto"/>
              <w:right w:val="single" w:sz="4" w:space="0" w:color="auto"/>
            </w:tcBorders>
          </w:tcPr>
          <w:p w14:paraId="3193A0CF" w14:textId="77777777" w:rsidR="00174ABF" w:rsidRPr="007B5141" w:rsidRDefault="00174ABF" w:rsidP="00C06C2E">
            <w:pPr>
              <w:pStyle w:val="TAL"/>
              <w:rPr>
                <w:sz w:val="12"/>
                <w:szCs w:val="12"/>
              </w:rPr>
            </w:pPr>
            <w:r w:rsidRPr="007B5141">
              <w:rPr>
                <w:sz w:val="12"/>
                <w:szCs w:val="12"/>
              </w:rPr>
              <w:t xml:space="preserve">Optional with capability </w:t>
            </w:r>
            <w:proofErr w:type="spellStart"/>
            <w:r w:rsidRPr="007B5141">
              <w:rPr>
                <w:sz w:val="12"/>
                <w:szCs w:val="12"/>
              </w:rPr>
              <w:t>signaling</w:t>
            </w:r>
            <w:proofErr w:type="spellEnd"/>
          </w:p>
        </w:tc>
      </w:tr>
    </w:tbl>
    <w:p w14:paraId="44FECCE0" w14:textId="77777777" w:rsidR="00174ABF" w:rsidRDefault="00174ABF" w:rsidP="00174ABF">
      <w:pPr>
        <w:spacing w:after="160" w:line="259" w:lineRule="auto"/>
        <w:jc w:val="left"/>
        <w:rPr>
          <w:rFonts w:eastAsia="Aptos"/>
        </w:rPr>
      </w:pPr>
    </w:p>
    <w:p w14:paraId="7E06967F" w14:textId="77777777" w:rsidR="00174ABF" w:rsidRDefault="00174ABF" w:rsidP="00174ABF">
      <w:pPr>
        <w:spacing w:after="0"/>
        <w:rPr>
          <w:b/>
          <w:bCs/>
        </w:rPr>
      </w:pPr>
    </w:p>
    <w:p w14:paraId="5DC88045" w14:textId="77777777" w:rsidR="00174ABF" w:rsidRPr="00AB6CA6" w:rsidRDefault="00174ABF" w:rsidP="00174ABF">
      <w:pPr>
        <w:pStyle w:val="Heading2"/>
      </w:pPr>
      <w:r>
        <w:t>Support Case 1 with AD for LOS/NLOS indication</w:t>
      </w:r>
    </w:p>
    <w:p w14:paraId="6FEDB3E6" w14:textId="77777777" w:rsidR="00174ABF" w:rsidRDefault="00174ABF" w:rsidP="00174ABF">
      <w:pPr>
        <w:spacing w:after="160" w:line="259" w:lineRule="auto"/>
        <w:jc w:val="left"/>
        <w:rPr>
          <w:rFonts w:eastAsia="Aptos"/>
          <w:color w:val="000000" w:themeColor="text1"/>
        </w:rPr>
      </w:pPr>
      <w:r w:rsidRPr="002570D2">
        <w:rPr>
          <w:rFonts w:eastAsia="Aptos"/>
          <w:color w:val="000000" w:themeColor="text1"/>
        </w:rPr>
        <w:t>RAN1 agreed to support assistance data for LOS/NLOS indicator AD as in UE-based DL-</w:t>
      </w:r>
      <w:proofErr w:type="spellStart"/>
      <w:r w:rsidRPr="002570D2">
        <w:rPr>
          <w:rFonts w:eastAsia="Aptos"/>
          <w:color w:val="000000" w:themeColor="text1"/>
        </w:rPr>
        <w:t>TdoA</w:t>
      </w:r>
      <w:proofErr w:type="spellEnd"/>
      <w:r w:rsidRPr="002570D2">
        <w:rPr>
          <w:rFonts w:eastAsia="Aptos"/>
          <w:color w:val="000000" w:themeColor="text1"/>
        </w:rPr>
        <w:t>. Therefore, it is expected that their corresponding RAN1 UE features to be provided for Case 1. We propose to</w:t>
      </w:r>
      <w:r>
        <w:rPr>
          <w:rFonts w:eastAsia="Aptos"/>
          <w:color w:val="000000" w:themeColor="text1"/>
        </w:rPr>
        <w:t xml:space="preserve"> modify the FG and include </w:t>
      </w:r>
      <w:r w:rsidRPr="002570D2">
        <w:rPr>
          <w:rFonts w:eastAsia="Aptos"/>
          <w:color w:val="000000" w:themeColor="text1"/>
        </w:rPr>
        <w:t>Case 1, as follows:</w:t>
      </w:r>
    </w:p>
    <w:p w14:paraId="0D1B80C9" w14:textId="77777777" w:rsidR="00174ABF" w:rsidRDefault="00174ABF" w:rsidP="00174ABF">
      <w:pPr>
        <w:spacing w:after="160" w:line="259" w:lineRule="auto"/>
        <w:jc w:val="left"/>
        <w:rPr>
          <w:rFonts w:ascii="Aptos" w:eastAsia="Aptos" w:hAnsi="Aptos"/>
          <w:sz w:val="22"/>
          <w:szCs w:val="22"/>
        </w:rPr>
      </w:pPr>
    </w:p>
    <w:p w14:paraId="732846CE" w14:textId="0274BE47" w:rsidR="00174ABF" w:rsidRPr="00D425BC" w:rsidRDefault="00174ABF" w:rsidP="00174ABF">
      <w:pPr>
        <w:spacing w:after="0"/>
        <w:rPr>
          <w:rFonts w:ascii="Times" w:eastAsia="Batang" w:hAnsi="Times"/>
          <w:b/>
          <w:bCs/>
          <w:szCs w:val="24"/>
        </w:rPr>
      </w:pPr>
      <w:r w:rsidRPr="002E438C">
        <w:rPr>
          <w:rFonts w:ascii="Times" w:eastAsia="Yu Mincho" w:hAnsi="Times"/>
          <w:b/>
          <w:bCs/>
          <w:szCs w:val="24"/>
          <w:lang w:eastAsia="ja-JP"/>
        </w:rPr>
        <w:t xml:space="preserve">Proposal </w:t>
      </w:r>
      <w:r w:rsidR="00A36397">
        <w:rPr>
          <w:rFonts w:ascii="Times" w:eastAsia="Yu Mincho" w:hAnsi="Times"/>
          <w:b/>
          <w:bCs/>
          <w:szCs w:val="24"/>
          <w:lang w:eastAsia="ja-JP"/>
        </w:rPr>
        <w:t>11</w:t>
      </w:r>
      <w:r w:rsidRPr="002E438C">
        <w:rPr>
          <w:rFonts w:ascii="Times" w:eastAsia="Batang" w:hAnsi="Times"/>
          <w:b/>
          <w:bCs/>
          <w:szCs w:val="24"/>
        </w:rPr>
        <w:t>: Introduce the following</w:t>
      </w:r>
      <w:r>
        <w:rPr>
          <w:rFonts w:ascii="Times" w:eastAsia="Batang" w:hAnsi="Times"/>
          <w:b/>
          <w:bCs/>
          <w:szCs w:val="24"/>
        </w:rPr>
        <w:t xml:space="preserve"> change </w:t>
      </w:r>
      <w:r w:rsidRPr="002E438C">
        <w:rPr>
          <w:rFonts w:ascii="Times" w:eastAsia="Batang" w:hAnsi="Times"/>
          <w:b/>
          <w:bCs/>
          <w:szCs w:val="24"/>
        </w:rPr>
        <w:t>for UE-based positioning Case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23"/>
        <w:gridCol w:w="3518"/>
        <w:gridCol w:w="4299"/>
        <w:gridCol w:w="222"/>
        <w:gridCol w:w="1911"/>
        <w:gridCol w:w="2237"/>
        <w:gridCol w:w="370"/>
        <w:gridCol w:w="370"/>
        <w:gridCol w:w="3749"/>
        <w:gridCol w:w="1984"/>
      </w:tblGrid>
      <w:tr w:rsidR="00174ABF" w:rsidRPr="00D425BC" w14:paraId="63340934" w14:textId="77777777" w:rsidTr="00C06C2E">
        <w:tc>
          <w:tcPr>
            <w:tcW w:w="0" w:type="auto"/>
            <w:tcBorders>
              <w:top w:val="single" w:sz="4" w:space="0" w:color="auto"/>
              <w:left w:val="single" w:sz="4" w:space="0" w:color="auto"/>
              <w:bottom w:val="single" w:sz="4" w:space="0" w:color="auto"/>
              <w:right w:val="single" w:sz="4" w:space="0" w:color="auto"/>
            </w:tcBorders>
          </w:tcPr>
          <w:p w14:paraId="6B3137FB" w14:textId="77777777" w:rsidR="00174ABF" w:rsidRPr="00D425BC" w:rsidRDefault="00174ABF" w:rsidP="00C06C2E">
            <w:pPr>
              <w:keepNext/>
              <w:keepLines/>
              <w:overflowPunct w:val="0"/>
              <w:autoSpaceDE w:val="0"/>
              <w:autoSpaceDN w:val="0"/>
              <w:adjustRightInd w:val="0"/>
              <w:spacing w:after="0"/>
              <w:jc w:val="left"/>
              <w:textAlignment w:val="baseline"/>
              <w:rPr>
                <w:color w:val="ADADAD"/>
                <w:sz w:val="12"/>
                <w:szCs w:val="12"/>
                <w:lang w:eastAsia="ja-JP"/>
              </w:rPr>
            </w:pPr>
            <w:r w:rsidRPr="00D425BC">
              <w:rPr>
                <w:color w:val="ADADAD"/>
                <w:sz w:val="12"/>
                <w:szCs w:val="12"/>
                <w:lang w:eastAsia="ja-JP"/>
              </w:rPr>
              <w:t xml:space="preserve">27. </w:t>
            </w:r>
            <w:proofErr w:type="spellStart"/>
            <w:r w:rsidRPr="00D425BC">
              <w:rPr>
                <w:color w:val="ADADAD"/>
                <w:sz w:val="12"/>
                <w:szCs w:val="12"/>
                <w:lang w:eastAsia="ja-JP"/>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5A3D8ECB" w14:textId="77777777" w:rsidR="00174ABF" w:rsidRPr="00D425BC" w:rsidRDefault="00174ABF" w:rsidP="00C06C2E">
            <w:pPr>
              <w:keepNext/>
              <w:keepLines/>
              <w:overflowPunct w:val="0"/>
              <w:autoSpaceDE w:val="0"/>
              <w:autoSpaceDN w:val="0"/>
              <w:adjustRightInd w:val="0"/>
              <w:spacing w:after="0"/>
              <w:jc w:val="left"/>
              <w:textAlignment w:val="baseline"/>
              <w:rPr>
                <w:color w:val="ADADAD"/>
                <w:sz w:val="12"/>
                <w:szCs w:val="12"/>
                <w:lang w:eastAsia="ja-JP"/>
              </w:rPr>
            </w:pPr>
            <w:r w:rsidRPr="00D425BC">
              <w:rPr>
                <w:color w:val="ADADAD"/>
                <w:sz w:val="12"/>
                <w:szCs w:val="12"/>
                <w:lang w:eastAsia="ja-JP"/>
              </w:rPr>
              <w:t>27-12</w:t>
            </w:r>
          </w:p>
        </w:tc>
        <w:tc>
          <w:tcPr>
            <w:tcW w:w="0" w:type="auto"/>
            <w:tcBorders>
              <w:top w:val="single" w:sz="4" w:space="0" w:color="auto"/>
              <w:left w:val="single" w:sz="4" w:space="0" w:color="auto"/>
              <w:bottom w:val="single" w:sz="4" w:space="0" w:color="auto"/>
              <w:right w:val="single" w:sz="4" w:space="0" w:color="auto"/>
            </w:tcBorders>
          </w:tcPr>
          <w:p w14:paraId="069BF045" w14:textId="77777777" w:rsidR="00174ABF" w:rsidRPr="00D425BC" w:rsidRDefault="00174ABF" w:rsidP="00C06C2E">
            <w:pPr>
              <w:keepNext/>
              <w:keepLines/>
              <w:overflowPunct w:val="0"/>
              <w:autoSpaceDE w:val="0"/>
              <w:autoSpaceDN w:val="0"/>
              <w:adjustRightInd w:val="0"/>
              <w:spacing w:after="0"/>
              <w:jc w:val="left"/>
              <w:textAlignment w:val="baseline"/>
              <w:rPr>
                <w:color w:val="ADADAD"/>
                <w:sz w:val="12"/>
                <w:szCs w:val="12"/>
                <w:lang w:eastAsia="ja-JP"/>
              </w:rPr>
            </w:pPr>
            <w:r w:rsidRPr="00D425BC">
              <w:rPr>
                <w:color w:val="ADADAD"/>
                <w:sz w:val="12"/>
                <w:szCs w:val="12"/>
                <w:lang w:eastAsia="ja-JP"/>
              </w:rPr>
              <w:t>LOS/NLOS indicator for UE-based positioning assistance data</w:t>
            </w:r>
          </w:p>
        </w:tc>
        <w:tc>
          <w:tcPr>
            <w:tcW w:w="0" w:type="auto"/>
            <w:tcBorders>
              <w:top w:val="single" w:sz="4" w:space="0" w:color="auto"/>
              <w:left w:val="single" w:sz="4" w:space="0" w:color="auto"/>
              <w:bottom w:val="single" w:sz="4" w:space="0" w:color="auto"/>
              <w:right w:val="single" w:sz="4" w:space="0" w:color="auto"/>
            </w:tcBorders>
          </w:tcPr>
          <w:p w14:paraId="275D3779" w14:textId="77777777" w:rsidR="00174ABF" w:rsidRPr="00D425BC" w:rsidRDefault="00174ABF" w:rsidP="00C06C2E">
            <w:pPr>
              <w:keepNext/>
              <w:keepLines/>
              <w:overflowPunct w:val="0"/>
              <w:autoSpaceDE w:val="0"/>
              <w:autoSpaceDN w:val="0"/>
              <w:adjustRightInd w:val="0"/>
              <w:spacing w:after="0"/>
              <w:jc w:val="left"/>
              <w:textAlignment w:val="baseline"/>
              <w:rPr>
                <w:color w:val="ADADAD"/>
                <w:sz w:val="12"/>
                <w:szCs w:val="12"/>
                <w:lang w:eastAsia="ja-JP"/>
              </w:rPr>
            </w:pPr>
            <w:r w:rsidRPr="00D425BC">
              <w:rPr>
                <w:color w:val="ADADAD"/>
                <w:sz w:val="12"/>
                <w:szCs w:val="12"/>
                <w:lang w:eastAsia="ja-JP"/>
              </w:rPr>
              <w:t>Support reception of the assistance data containing the LOS/NLOS indicator.</w:t>
            </w:r>
          </w:p>
          <w:p w14:paraId="3E25DD79" w14:textId="77777777" w:rsidR="00174ABF" w:rsidRPr="00D425BC" w:rsidRDefault="00174ABF" w:rsidP="00C06C2E">
            <w:pPr>
              <w:keepNext/>
              <w:keepLines/>
              <w:overflowPunct w:val="0"/>
              <w:autoSpaceDE w:val="0"/>
              <w:autoSpaceDN w:val="0"/>
              <w:adjustRightInd w:val="0"/>
              <w:spacing w:after="0"/>
              <w:jc w:val="left"/>
              <w:textAlignment w:val="baseline"/>
              <w:rPr>
                <w:color w:val="ADADAD"/>
                <w:sz w:val="12"/>
                <w:szCs w:val="12"/>
                <w:lang w:eastAsia="ja-JP"/>
              </w:rPr>
            </w:pPr>
          </w:p>
          <w:p w14:paraId="4DAE2D7E" w14:textId="77777777" w:rsidR="00174ABF" w:rsidRPr="00A36397" w:rsidRDefault="00174ABF" w:rsidP="00C06C2E">
            <w:pPr>
              <w:keepNext/>
              <w:keepLines/>
              <w:overflowPunct w:val="0"/>
              <w:autoSpaceDE w:val="0"/>
              <w:autoSpaceDN w:val="0"/>
              <w:adjustRightInd w:val="0"/>
              <w:spacing w:after="0"/>
              <w:jc w:val="left"/>
              <w:textAlignment w:val="baseline"/>
              <w:rPr>
                <w:color w:val="ADADAD"/>
                <w:sz w:val="12"/>
                <w:szCs w:val="12"/>
                <w:lang w:val="es-ES" w:eastAsia="ja-JP"/>
              </w:rPr>
            </w:pPr>
            <w:r w:rsidRPr="00A36397">
              <w:rPr>
                <w:color w:val="ADADAD"/>
                <w:sz w:val="12"/>
                <w:szCs w:val="12"/>
                <w:lang w:val="es-ES" w:eastAsia="ja-JP"/>
              </w:rPr>
              <w:t xml:space="preserve">1. LOS/NLOS </w:t>
            </w:r>
            <w:proofErr w:type="spellStart"/>
            <w:r w:rsidRPr="00A36397">
              <w:rPr>
                <w:color w:val="ADADAD"/>
                <w:sz w:val="12"/>
                <w:szCs w:val="12"/>
                <w:lang w:val="es-ES" w:eastAsia="ja-JP"/>
              </w:rPr>
              <w:t>indicator</w:t>
            </w:r>
            <w:proofErr w:type="spellEnd"/>
            <w:r w:rsidRPr="00A36397">
              <w:rPr>
                <w:color w:val="ADADAD"/>
                <w:sz w:val="12"/>
                <w:szCs w:val="12"/>
                <w:lang w:val="es-ES" w:eastAsia="ja-JP"/>
              </w:rPr>
              <w:t xml:space="preserve"> </w:t>
            </w:r>
            <w:proofErr w:type="spellStart"/>
            <w:r w:rsidRPr="00A36397">
              <w:rPr>
                <w:color w:val="ADADAD"/>
                <w:sz w:val="12"/>
                <w:szCs w:val="12"/>
                <w:lang w:val="es-ES" w:eastAsia="ja-JP"/>
              </w:rPr>
              <w:t>type</w:t>
            </w:r>
            <w:proofErr w:type="spellEnd"/>
          </w:p>
          <w:p w14:paraId="2E142001" w14:textId="77777777" w:rsidR="00174ABF" w:rsidRPr="00A36397" w:rsidRDefault="00174ABF" w:rsidP="00C06C2E">
            <w:pPr>
              <w:keepNext/>
              <w:keepLines/>
              <w:overflowPunct w:val="0"/>
              <w:autoSpaceDE w:val="0"/>
              <w:autoSpaceDN w:val="0"/>
              <w:adjustRightInd w:val="0"/>
              <w:spacing w:after="0"/>
              <w:jc w:val="left"/>
              <w:textAlignment w:val="baseline"/>
              <w:rPr>
                <w:color w:val="ADADAD"/>
                <w:sz w:val="12"/>
                <w:szCs w:val="12"/>
                <w:lang w:val="es-ES" w:eastAsia="ja-JP"/>
              </w:rPr>
            </w:pPr>
            <w:r w:rsidRPr="00A36397">
              <w:rPr>
                <w:color w:val="ADADAD"/>
                <w:sz w:val="12"/>
                <w:szCs w:val="12"/>
                <w:lang w:val="es-ES" w:eastAsia="ja-JP"/>
              </w:rPr>
              <w:t xml:space="preserve">2. LOS/NLOS </w:t>
            </w:r>
            <w:proofErr w:type="spellStart"/>
            <w:r w:rsidRPr="00A36397">
              <w:rPr>
                <w:color w:val="ADADAD"/>
                <w:sz w:val="12"/>
                <w:szCs w:val="12"/>
                <w:lang w:val="es-ES" w:eastAsia="ja-JP"/>
              </w:rPr>
              <w:t>indicator</w:t>
            </w:r>
            <w:proofErr w:type="spellEnd"/>
            <w:r w:rsidRPr="00A36397">
              <w:rPr>
                <w:color w:val="ADADAD"/>
                <w:sz w:val="12"/>
                <w:szCs w:val="12"/>
                <w:lang w:val="es-ES" w:eastAsia="ja-JP"/>
              </w:rPr>
              <w:t xml:space="preserve"> </w:t>
            </w:r>
            <w:proofErr w:type="spellStart"/>
            <w:r w:rsidRPr="00A36397">
              <w:rPr>
                <w:color w:val="ADADAD"/>
                <w:sz w:val="12"/>
                <w:szCs w:val="12"/>
                <w:lang w:val="es-ES" w:eastAsia="ja-JP"/>
              </w:rPr>
              <w:t>granularity</w:t>
            </w:r>
            <w:proofErr w:type="spellEnd"/>
          </w:p>
        </w:tc>
        <w:tc>
          <w:tcPr>
            <w:tcW w:w="0" w:type="auto"/>
            <w:tcBorders>
              <w:top w:val="single" w:sz="4" w:space="0" w:color="auto"/>
              <w:left w:val="single" w:sz="4" w:space="0" w:color="auto"/>
              <w:bottom w:val="single" w:sz="4" w:space="0" w:color="auto"/>
              <w:right w:val="single" w:sz="4" w:space="0" w:color="auto"/>
            </w:tcBorders>
          </w:tcPr>
          <w:p w14:paraId="551C890C" w14:textId="77777777" w:rsidR="00174ABF" w:rsidRPr="00A36397" w:rsidRDefault="00174ABF" w:rsidP="00C06C2E">
            <w:pPr>
              <w:keepNext/>
              <w:keepLines/>
              <w:overflowPunct w:val="0"/>
              <w:autoSpaceDE w:val="0"/>
              <w:autoSpaceDN w:val="0"/>
              <w:adjustRightInd w:val="0"/>
              <w:spacing w:after="0"/>
              <w:jc w:val="left"/>
              <w:textAlignment w:val="baseline"/>
              <w:rPr>
                <w:color w:val="ADADAD"/>
                <w:sz w:val="12"/>
                <w:szCs w:val="12"/>
                <w:lang w:val="es-ES" w:eastAsia="ja-JP"/>
              </w:rPr>
            </w:pPr>
          </w:p>
        </w:tc>
        <w:tc>
          <w:tcPr>
            <w:tcW w:w="0" w:type="auto"/>
            <w:tcBorders>
              <w:top w:val="single" w:sz="4" w:space="0" w:color="auto"/>
              <w:left w:val="single" w:sz="4" w:space="0" w:color="auto"/>
              <w:bottom w:val="single" w:sz="4" w:space="0" w:color="auto"/>
              <w:right w:val="single" w:sz="4" w:space="0" w:color="auto"/>
            </w:tcBorders>
          </w:tcPr>
          <w:p w14:paraId="42C28486" w14:textId="77777777" w:rsidR="00174ABF" w:rsidRPr="00D425BC" w:rsidRDefault="00174ABF" w:rsidP="00C06C2E">
            <w:pPr>
              <w:keepNext/>
              <w:keepLines/>
              <w:overflowPunct w:val="0"/>
              <w:autoSpaceDE w:val="0"/>
              <w:autoSpaceDN w:val="0"/>
              <w:adjustRightInd w:val="0"/>
              <w:spacing w:after="0"/>
              <w:jc w:val="left"/>
              <w:textAlignment w:val="baseline"/>
              <w:rPr>
                <w:i/>
                <w:iCs/>
                <w:color w:val="ADADAD"/>
                <w:sz w:val="12"/>
                <w:szCs w:val="12"/>
                <w:lang w:eastAsia="ja-JP"/>
              </w:rPr>
            </w:pPr>
            <w:r w:rsidRPr="00D425BC">
              <w:rPr>
                <w:i/>
                <w:iCs/>
                <w:color w:val="ADADAD"/>
                <w:sz w:val="12"/>
                <w:szCs w:val="12"/>
                <w:lang w:eastAsia="ja-JP"/>
              </w:rPr>
              <w:t>nr-los-nlos-IndicatorSupport-r17</w:t>
            </w:r>
          </w:p>
        </w:tc>
        <w:tc>
          <w:tcPr>
            <w:tcW w:w="0" w:type="auto"/>
            <w:tcBorders>
              <w:top w:val="single" w:sz="4" w:space="0" w:color="auto"/>
              <w:left w:val="single" w:sz="4" w:space="0" w:color="auto"/>
              <w:bottom w:val="single" w:sz="4" w:space="0" w:color="auto"/>
              <w:right w:val="single" w:sz="4" w:space="0" w:color="auto"/>
            </w:tcBorders>
          </w:tcPr>
          <w:p w14:paraId="3B62E97D" w14:textId="77777777" w:rsidR="00174ABF" w:rsidRPr="00D425BC" w:rsidRDefault="00174ABF" w:rsidP="00C06C2E">
            <w:pPr>
              <w:keepNext/>
              <w:keepLines/>
              <w:overflowPunct w:val="0"/>
              <w:autoSpaceDE w:val="0"/>
              <w:autoSpaceDN w:val="0"/>
              <w:adjustRightInd w:val="0"/>
              <w:spacing w:after="0"/>
              <w:jc w:val="left"/>
              <w:textAlignment w:val="baseline"/>
              <w:rPr>
                <w:i/>
                <w:iCs/>
                <w:color w:val="ADADAD"/>
                <w:sz w:val="12"/>
                <w:szCs w:val="12"/>
                <w:lang w:eastAsia="ja-JP"/>
              </w:rPr>
            </w:pPr>
            <w:r w:rsidRPr="00D425BC">
              <w:rPr>
                <w:i/>
                <w:iCs/>
                <w:color w:val="ADADAD"/>
                <w:sz w:val="12"/>
                <w:szCs w:val="12"/>
                <w:lang w:eastAsia="ja-JP"/>
              </w:rPr>
              <w:t>NR-DL-TDOA-ProvideCapabilities-r16</w:t>
            </w:r>
          </w:p>
          <w:p w14:paraId="5CA42DF6" w14:textId="77777777" w:rsidR="00174ABF" w:rsidRPr="00D425BC" w:rsidRDefault="00174ABF" w:rsidP="00C06C2E">
            <w:pPr>
              <w:keepNext/>
              <w:keepLines/>
              <w:overflowPunct w:val="0"/>
              <w:autoSpaceDE w:val="0"/>
              <w:autoSpaceDN w:val="0"/>
              <w:adjustRightInd w:val="0"/>
              <w:spacing w:after="0"/>
              <w:jc w:val="left"/>
              <w:textAlignment w:val="baseline"/>
              <w:rPr>
                <w:i/>
                <w:iCs/>
                <w:color w:val="ADADAD"/>
                <w:sz w:val="12"/>
                <w:szCs w:val="12"/>
                <w:lang w:eastAsia="ja-JP"/>
              </w:rPr>
            </w:pPr>
            <w:r w:rsidRPr="00D425BC">
              <w:rPr>
                <w:i/>
                <w:iCs/>
                <w:color w:val="ADADAD"/>
                <w:sz w:val="12"/>
                <w:szCs w:val="12"/>
                <w:lang w:eastAsia="ja-JP"/>
              </w:rPr>
              <w:t>NR-DL-AoD-ProvideCapabilities-r16</w:t>
            </w:r>
          </w:p>
          <w:p w14:paraId="21841022" w14:textId="77777777" w:rsidR="00174ABF" w:rsidRPr="00D425BC" w:rsidRDefault="00174ABF" w:rsidP="00C06C2E">
            <w:pPr>
              <w:keepNext/>
              <w:keepLines/>
              <w:overflowPunct w:val="0"/>
              <w:autoSpaceDE w:val="0"/>
              <w:autoSpaceDN w:val="0"/>
              <w:adjustRightInd w:val="0"/>
              <w:spacing w:after="0"/>
              <w:jc w:val="left"/>
              <w:textAlignment w:val="baseline"/>
              <w:rPr>
                <w:i/>
                <w:iCs/>
                <w:color w:val="ADADAD"/>
                <w:sz w:val="12"/>
                <w:szCs w:val="12"/>
                <w:lang w:eastAsia="ja-JP"/>
              </w:rPr>
            </w:pPr>
            <w:r w:rsidRPr="00D425BC">
              <w:rPr>
                <w:i/>
                <w:iCs/>
                <w:color w:val="ADADAD"/>
                <w:sz w:val="12"/>
                <w:szCs w:val="12"/>
                <w:lang w:eastAsia="ja-JP"/>
              </w:rPr>
              <w:t>NR-Multi-RTT-ProvideCapabilities-r16</w:t>
            </w:r>
          </w:p>
          <w:p w14:paraId="626BB30E" w14:textId="77777777" w:rsidR="00174ABF" w:rsidRPr="00D425BC" w:rsidRDefault="00174ABF" w:rsidP="00C06C2E">
            <w:pPr>
              <w:keepNext/>
              <w:keepLines/>
              <w:overflowPunct w:val="0"/>
              <w:autoSpaceDE w:val="0"/>
              <w:autoSpaceDN w:val="0"/>
              <w:adjustRightInd w:val="0"/>
              <w:spacing w:after="0"/>
              <w:jc w:val="left"/>
              <w:textAlignment w:val="baseline"/>
              <w:rPr>
                <w:i/>
                <w:iCs/>
                <w:color w:val="ADADAD"/>
                <w:sz w:val="12"/>
                <w:szCs w:val="12"/>
                <w:lang w:eastAsia="ja-JP"/>
              </w:rPr>
            </w:pPr>
          </w:p>
          <w:p w14:paraId="58C0FD98" w14:textId="77777777" w:rsidR="00174ABF" w:rsidRPr="00D425BC" w:rsidRDefault="00174ABF" w:rsidP="00C06C2E">
            <w:pPr>
              <w:keepNext/>
              <w:keepLines/>
              <w:overflowPunct w:val="0"/>
              <w:autoSpaceDE w:val="0"/>
              <w:autoSpaceDN w:val="0"/>
              <w:adjustRightInd w:val="0"/>
              <w:spacing w:after="0"/>
              <w:jc w:val="left"/>
              <w:textAlignment w:val="baseline"/>
              <w:rPr>
                <w:i/>
                <w:iCs/>
                <w:color w:val="ADADAD"/>
                <w:sz w:val="12"/>
                <w:szCs w:val="12"/>
                <w:lang w:eastAsia="ja-JP"/>
              </w:rPr>
            </w:pPr>
            <w:r w:rsidRPr="00D425BC">
              <w:rPr>
                <w:i/>
                <w:iCs/>
                <w:color w:val="FF0000"/>
                <w:sz w:val="12"/>
                <w:szCs w:val="12"/>
                <w:lang w:eastAsia="ja-JP"/>
              </w:rPr>
              <w:t>[NR-Case1-ProvideCapabilities]</w:t>
            </w:r>
          </w:p>
        </w:tc>
        <w:tc>
          <w:tcPr>
            <w:tcW w:w="0" w:type="auto"/>
            <w:tcBorders>
              <w:top w:val="single" w:sz="4" w:space="0" w:color="auto"/>
              <w:left w:val="single" w:sz="4" w:space="0" w:color="auto"/>
              <w:bottom w:val="single" w:sz="4" w:space="0" w:color="auto"/>
              <w:right w:val="single" w:sz="4" w:space="0" w:color="auto"/>
            </w:tcBorders>
          </w:tcPr>
          <w:p w14:paraId="7ECDA46E" w14:textId="77777777" w:rsidR="00174ABF" w:rsidRPr="00D425BC" w:rsidRDefault="00174ABF" w:rsidP="00C06C2E">
            <w:pPr>
              <w:keepNext/>
              <w:keepLines/>
              <w:overflowPunct w:val="0"/>
              <w:autoSpaceDE w:val="0"/>
              <w:autoSpaceDN w:val="0"/>
              <w:adjustRightInd w:val="0"/>
              <w:spacing w:after="0"/>
              <w:jc w:val="left"/>
              <w:textAlignment w:val="baseline"/>
              <w:rPr>
                <w:color w:val="ADADAD"/>
                <w:sz w:val="12"/>
                <w:szCs w:val="12"/>
                <w:lang w:eastAsia="ja-JP"/>
              </w:rPr>
            </w:pPr>
            <w:r w:rsidRPr="00D425BC">
              <w:rPr>
                <w:color w:val="ADADAD"/>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tcPr>
          <w:p w14:paraId="322A0599" w14:textId="77777777" w:rsidR="00174ABF" w:rsidRPr="00D425BC" w:rsidRDefault="00174ABF" w:rsidP="00C06C2E">
            <w:pPr>
              <w:keepNext/>
              <w:keepLines/>
              <w:overflowPunct w:val="0"/>
              <w:autoSpaceDE w:val="0"/>
              <w:autoSpaceDN w:val="0"/>
              <w:adjustRightInd w:val="0"/>
              <w:spacing w:after="0"/>
              <w:jc w:val="left"/>
              <w:textAlignment w:val="baseline"/>
              <w:rPr>
                <w:color w:val="ADADAD"/>
                <w:sz w:val="12"/>
                <w:szCs w:val="12"/>
                <w:lang w:eastAsia="ja-JP"/>
              </w:rPr>
            </w:pPr>
            <w:r w:rsidRPr="00D425BC">
              <w:rPr>
                <w:color w:val="ADADAD"/>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tcPr>
          <w:p w14:paraId="11259F51" w14:textId="77777777" w:rsidR="00174ABF" w:rsidRPr="00D425BC" w:rsidRDefault="00174ABF" w:rsidP="00C06C2E">
            <w:pPr>
              <w:keepNext/>
              <w:keepLines/>
              <w:overflowPunct w:val="0"/>
              <w:autoSpaceDE w:val="0"/>
              <w:autoSpaceDN w:val="0"/>
              <w:adjustRightInd w:val="0"/>
              <w:spacing w:after="0"/>
              <w:jc w:val="left"/>
              <w:textAlignment w:val="baseline"/>
              <w:rPr>
                <w:color w:val="ADADAD"/>
                <w:sz w:val="12"/>
                <w:szCs w:val="12"/>
                <w:lang w:eastAsia="ja-JP"/>
              </w:rPr>
            </w:pPr>
            <w:r w:rsidRPr="00D425BC">
              <w:rPr>
                <w:color w:val="ADADAD"/>
                <w:sz w:val="12"/>
                <w:szCs w:val="12"/>
                <w:lang w:eastAsia="ja-JP"/>
              </w:rPr>
              <w:t>Component 1 candidate values: {</w:t>
            </w:r>
            <w:proofErr w:type="spellStart"/>
            <w:r w:rsidRPr="00D425BC">
              <w:rPr>
                <w:color w:val="ADADAD"/>
                <w:sz w:val="12"/>
                <w:szCs w:val="12"/>
                <w:lang w:eastAsia="ja-JP"/>
              </w:rPr>
              <w:t>hardValue+softValue</w:t>
            </w:r>
            <w:proofErr w:type="spellEnd"/>
            <w:r w:rsidRPr="00D425BC">
              <w:rPr>
                <w:color w:val="ADADAD"/>
                <w:sz w:val="12"/>
                <w:szCs w:val="12"/>
                <w:lang w:eastAsia="ja-JP"/>
              </w:rPr>
              <w:t xml:space="preserve">, </w:t>
            </w:r>
            <w:proofErr w:type="spellStart"/>
            <w:r w:rsidRPr="00D425BC">
              <w:rPr>
                <w:color w:val="ADADAD"/>
                <w:sz w:val="12"/>
                <w:szCs w:val="12"/>
                <w:lang w:eastAsia="ja-JP"/>
              </w:rPr>
              <w:t>hardValue</w:t>
            </w:r>
            <w:proofErr w:type="spellEnd"/>
            <w:r w:rsidRPr="00D425BC">
              <w:rPr>
                <w:color w:val="ADADAD"/>
                <w:sz w:val="12"/>
                <w:szCs w:val="12"/>
                <w:lang w:eastAsia="ja-JP"/>
              </w:rPr>
              <w:t>}</w:t>
            </w:r>
          </w:p>
          <w:p w14:paraId="6B5DAD02" w14:textId="77777777" w:rsidR="00174ABF" w:rsidRPr="00D425BC" w:rsidRDefault="00174ABF" w:rsidP="00C06C2E">
            <w:pPr>
              <w:keepNext/>
              <w:keepLines/>
              <w:overflowPunct w:val="0"/>
              <w:autoSpaceDE w:val="0"/>
              <w:autoSpaceDN w:val="0"/>
              <w:adjustRightInd w:val="0"/>
              <w:spacing w:after="0"/>
              <w:jc w:val="left"/>
              <w:textAlignment w:val="baseline"/>
              <w:rPr>
                <w:color w:val="ADADAD"/>
                <w:sz w:val="12"/>
                <w:szCs w:val="12"/>
                <w:lang w:eastAsia="ja-JP"/>
              </w:rPr>
            </w:pPr>
          </w:p>
          <w:p w14:paraId="03C3039E" w14:textId="77777777" w:rsidR="00174ABF" w:rsidRPr="00D425BC" w:rsidRDefault="00174ABF" w:rsidP="00C06C2E">
            <w:pPr>
              <w:keepNext/>
              <w:keepLines/>
              <w:overflowPunct w:val="0"/>
              <w:autoSpaceDE w:val="0"/>
              <w:autoSpaceDN w:val="0"/>
              <w:adjustRightInd w:val="0"/>
              <w:spacing w:after="0"/>
              <w:jc w:val="left"/>
              <w:textAlignment w:val="baseline"/>
              <w:rPr>
                <w:color w:val="ADADAD"/>
                <w:sz w:val="12"/>
                <w:szCs w:val="12"/>
                <w:lang w:eastAsia="ja-JP"/>
              </w:rPr>
            </w:pPr>
            <w:r w:rsidRPr="00D425BC">
              <w:rPr>
                <w:color w:val="ADADAD"/>
                <w:sz w:val="12"/>
                <w:szCs w:val="12"/>
                <w:lang w:eastAsia="ja-JP"/>
              </w:rPr>
              <w:t>Component 2 candidate values: {</w:t>
            </w:r>
            <w:proofErr w:type="spellStart"/>
            <w:r w:rsidRPr="00D425BC">
              <w:rPr>
                <w:color w:val="ADADAD"/>
                <w:sz w:val="12"/>
                <w:szCs w:val="12"/>
                <w:lang w:eastAsia="ja-JP"/>
              </w:rPr>
              <w:t>resourceSpecific</w:t>
            </w:r>
            <w:proofErr w:type="spellEnd"/>
            <w:r w:rsidRPr="00D425BC">
              <w:rPr>
                <w:color w:val="ADADAD"/>
                <w:sz w:val="12"/>
                <w:szCs w:val="12"/>
                <w:lang w:eastAsia="ja-JP"/>
              </w:rPr>
              <w:t xml:space="preserve">, </w:t>
            </w:r>
            <w:proofErr w:type="spellStart"/>
            <w:r w:rsidRPr="00D425BC">
              <w:rPr>
                <w:color w:val="ADADAD"/>
                <w:sz w:val="12"/>
                <w:szCs w:val="12"/>
                <w:lang w:eastAsia="ja-JP"/>
              </w:rPr>
              <w:t>trpSpecific</w:t>
            </w:r>
            <w:proofErr w:type="spellEnd"/>
            <w:r w:rsidRPr="00D425BC">
              <w:rPr>
                <w:color w:val="ADADAD"/>
                <w:sz w:val="12"/>
                <w:szCs w:val="12"/>
                <w:lang w:eastAsia="ja-JP"/>
              </w:rPr>
              <w:t>}</w:t>
            </w:r>
          </w:p>
          <w:p w14:paraId="6B6E6870" w14:textId="77777777" w:rsidR="00174ABF" w:rsidRPr="00D425BC" w:rsidRDefault="00174ABF" w:rsidP="00C06C2E">
            <w:pPr>
              <w:keepNext/>
              <w:keepLines/>
              <w:overflowPunct w:val="0"/>
              <w:autoSpaceDE w:val="0"/>
              <w:autoSpaceDN w:val="0"/>
              <w:adjustRightInd w:val="0"/>
              <w:spacing w:after="0"/>
              <w:jc w:val="left"/>
              <w:textAlignment w:val="baseline"/>
              <w:rPr>
                <w:color w:val="ADADAD"/>
                <w:sz w:val="12"/>
                <w:szCs w:val="12"/>
                <w:lang w:eastAsia="ja-JP"/>
              </w:rPr>
            </w:pPr>
          </w:p>
          <w:p w14:paraId="05A978B1" w14:textId="77777777" w:rsidR="00174ABF" w:rsidRPr="00D425BC" w:rsidRDefault="00174ABF" w:rsidP="00C06C2E">
            <w:pPr>
              <w:keepNext/>
              <w:keepLines/>
              <w:overflowPunct w:val="0"/>
              <w:autoSpaceDE w:val="0"/>
              <w:autoSpaceDN w:val="0"/>
              <w:adjustRightInd w:val="0"/>
              <w:spacing w:after="0"/>
              <w:jc w:val="left"/>
              <w:textAlignment w:val="baseline"/>
              <w:rPr>
                <w:color w:val="ADADAD"/>
                <w:sz w:val="12"/>
                <w:szCs w:val="12"/>
                <w:lang w:eastAsia="ja-JP"/>
              </w:rPr>
            </w:pPr>
            <w:r w:rsidRPr="00D425BC">
              <w:rPr>
                <w:color w:val="ADADAD"/>
                <w:sz w:val="12"/>
                <w:szCs w:val="12"/>
                <w:lang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187D645" w14:textId="77777777" w:rsidR="00174ABF" w:rsidRPr="00D425BC" w:rsidRDefault="00174ABF" w:rsidP="00C06C2E">
            <w:pPr>
              <w:keepNext/>
              <w:keepLines/>
              <w:overflowPunct w:val="0"/>
              <w:autoSpaceDE w:val="0"/>
              <w:autoSpaceDN w:val="0"/>
              <w:adjustRightInd w:val="0"/>
              <w:spacing w:after="0"/>
              <w:jc w:val="left"/>
              <w:textAlignment w:val="baseline"/>
              <w:rPr>
                <w:color w:val="ADADAD"/>
                <w:sz w:val="12"/>
                <w:szCs w:val="12"/>
                <w:lang w:eastAsia="ja-JP"/>
              </w:rPr>
            </w:pPr>
            <w:r w:rsidRPr="00D425BC">
              <w:rPr>
                <w:color w:val="ADADAD"/>
                <w:sz w:val="12"/>
                <w:szCs w:val="12"/>
                <w:lang w:eastAsia="ja-JP"/>
              </w:rPr>
              <w:t>Optional with capability signaling.</w:t>
            </w:r>
          </w:p>
        </w:tc>
      </w:tr>
    </w:tbl>
    <w:p w14:paraId="5E51FE8F" w14:textId="77777777" w:rsidR="00174ABF" w:rsidRDefault="00174ABF" w:rsidP="00174ABF">
      <w:pPr>
        <w:spacing w:after="0"/>
        <w:rPr>
          <w:color w:val="000000" w:themeColor="text1"/>
        </w:rPr>
      </w:pPr>
    </w:p>
    <w:p w14:paraId="0A9F98A8" w14:textId="77777777" w:rsidR="00174ABF" w:rsidRDefault="00174ABF" w:rsidP="00174ABF">
      <w:pPr>
        <w:spacing w:after="0"/>
        <w:rPr>
          <w:color w:val="000000" w:themeColor="text1"/>
        </w:rPr>
      </w:pPr>
    </w:p>
    <w:p w14:paraId="27B01D4E" w14:textId="77777777" w:rsidR="00174ABF" w:rsidRDefault="00174ABF" w:rsidP="00174ABF">
      <w:pPr>
        <w:spacing w:after="0"/>
        <w:rPr>
          <w:color w:val="000000" w:themeColor="text1"/>
        </w:rPr>
      </w:pPr>
    </w:p>
    <w:p w14:paraId="2A60FCA0" w14:textId="77777777" w:rsidR="00174ABF" w:rsidRDefault="00174ABF" w:rsidP="00174ABF">
      <w:pPr>
        <w:spacing w:after="0"/>
        <w:rPr>
          <w:color w:val="000000" w:themeColor="text1"/>
        </w:rPr>
      </w:pPr>
    </w:p>
    <w:p w14:paraId="65C83DF2" w14:textId="77777777" w:rsidR="00174ABF" w:rsidRDefault="00174ABF" w:rsidP="00174ABF">
      <w:pPr>
        <w:spacing w:after="0"/>
        <w:rPr>
          <w:color w:val="000000" w:themeColor="text1"/>
        </w:rPr>
      </w:pPr>
    </w:p>
    <w:p w14:paraId="4DFD531E" w14:textId="77777777" w:rsidR="00174ABF" w:rsidRPr="00E774D7" w:rsidRDefault="00174ABF" w:rsidP="00174ABF">
      <w:pPr>
        <w:pStyle w:val="Heading2"/>
      </w:pPr>
      <w:r w:rsidRPr="00E774D7">
        <w:t>Confirming/modifying agreed Case 1 features</w:t>
      </w:r>
    </w:p>
    <w:p w14:paraId="0A6A7673" w14:textId="77777777" w:rsidR="00174ABF" w:rsidRDefault="00174ABF" w:rsidP="00174ABF">
      <w:pPr>
        <w:spacing w:after="0"/>
        <w:rPr>
          <w:color w:val="000000" w:themeColor="text1"/>
        </w:rPr>
      </w:pPr>
    </w:p>
    <w:p w14:paraId="314ED75F" w14:textId="77777777" w:rsidR="00174ABF" w:rsidRDefault="00174ABF" w:rsidP="00174ABF">
      <w:pPr>
        <w:spacing w:after="0"/>
        <w:rPr>
          <w:color w:val="000000" w:themeColor="text1"/>
        </w:rPr>
      </w:pPr>
    </w:p>
    <w:p w14:paraId="38A916D4" w14:textId="77777777" w:rsidR="00174ABF" w:rsidRDefault="00174ABF" w:rsidP="00174ABF">
      <w:pPr>
        <w:spacing w:after="0"/>
        <w:rPr>
          <w:color w:val="000000" w:themeColor="text1"/>
        </w:rPr>
      </w:pPr>
      <w:r>
        <w:rPr>
          <w:color w:val="000000" w:themeColor="text1"/>
        </w:rPr>
        <w:t>The following agreed features need to be updated/confirmed:</w:t>
      </w:r>
    </w:p>
    <w:p w14:paraId="49DD8926" w14:textId="77777777" w:rsidR="00174ABF" w:rsidRDefault="00174ABF" w:rsidP="00174ABF">
      <w:pPr>
        <w:spacing w:after="0"/>
        <w:rPr>
          <w:color w:val="000000" w:themeColor="text1"/>
        </w:rPr>
      </w:pPr>
    </w:p>
    <w:p w14:paraId="52E3513E" w14:textId="77777777" w:rsidR="00174ABF" w:rsidRDefault="00174ABF" w:rsidP="00174ABF">
      <w:pPr>
        <w:spacing w:after="0"/>
        <w:rPr>
          <w:color w:val="000000" w:themeColor="text1"/>
        </w:rPr>
      </w:pPr>
    </w:p>
    <w:p w14:paraId="75B09A93" w14:textId="4679D3A0" w:rsidR="00174ABF" w:rsidRPr="00D425BC" w:rsidRDefault="00174ABF" w:rsidP="00174ABF">
      <w:pPr>
        <w:spacing w:after="0"/>
        <w:rPr>
          <w:rFonts w:ascii="Times" w:eastAsia="Batang" w:hAnsi="Times"/>
          <w:b/>
          <w:bCs/>
          <w:szCs w:val="24"/>
        </w:rPr>
      </w:pPr>
      <w:r w:rsidRPr="002E438C">
        <w:rPr>
          <w:rFonts w:ascii="Times" w:eastAsia="Yu Mincho" w:hAnsi="Times"/>
          <w:b/>
          <w:bCs/>
          <w:szCs w:val="24"/>
          <w:lang w:eastAsia="ja-JP"/>
        </w:rPr>
        <w:t>Proposal</w:t>
      </w:r>
      <w:r>
        <w:rPr>
          <w:rFonts w:ascii="Times" w:eastAsia="Yu Mincho" w:hAnsi="Times"/>
          <w:b/>
          <w:bCs/>
          <w:szCs w:val="24"/>
          <w:lang w:eastAsia="ja-JP"/>
        </w:rPr>
        <w:t xml:space="preserve"> </w:t>
      </w:r>
      <w:r w:rsidR="00A36397">
        <w:rPr>
          <w:rFonts w:ascii="Times" w:eastAsia="Yu Mincho" w:hAnsi="Times"/>
          <w:b/>
          <w:bCs/>
          <w:szCs w:val="24"/>
          <w:lang w:eastAsia="ja-JP"/>
        </w:rPr>
        <w:t>12</w:t>
      </w:r>
      <w:r w:rsidRPr="002E438C">
        <w:rPr>
          <w:rFonts w:ascii="Times" w:eastAsia="Batang" w:hAnsi="Times"/>
          <w:b/>
          <w:bCs/>
          <w:szCs w:val="24"/>
        </w:rPr>
        <w:t xml:space="preserve">: </w:t>
      </w:r>
      <w:r>
        <w:rPr>
          <w:rFonts w:ascii="Times" w:eastAsia="Batang" w:hAnsi="Times"/>
          <w:b/>
          <w:bCs/>
          <w:szCs w:val="24"/>
        </w:rPr>
        <w:t>Confirm and i</w:t>
      </w:r>
      <w:r w:rsidRPr="002E438C">
        <w:rPr>
          <w:rFonts w:ascii="Times" w:eastAsia="Batang" w:hAnsi="Times"/>
          <w:b/>
          <w:bCs/>
          <w:szCs w:val="24"/>
        </w:rPr>
        <w:t>ntroduce the following</w:t>
      </w:r>
      <w:r>
        <w:rPr>
          <w:rFonts w:ascii="Times" w:eastAsia="Batang" w:hAnsi="Times"/>
          <w:b/>
          <w:bCs/>
          <w:szCs w:val="24"/>
        </w:rPr>
        <w:t xml:space="preserve"> changes (red) </w:t>
      </w:r>
      <w:r w:rsidRPr="002E438C">
        <w:rPr>
          <w:rFonts w:ascii="Times" w:eastAsia="Batang" w:hAnsi="Times"/>
          <w:b/>
          <w:bCs/>
          <w:szCs w:val="24"/>
        </w:rPr>
        <w:t>for UE-based positioning Case 1</w:t>
      </w:r>
      <w:r>
        <w:rPr>
          <w:rFonts w:ascii="Times" w:eastAsia="Batang" w:hAnsi="Times"/>
          <w:b/>
          <w:bCs/>
          <w:szCs w:val="24"/>
        </w:rPr>
        <w:t xml:space="preserve"> features</w:t>
      </w:r>
      <w:r w:rsidRPr="002E438C">
        <w:rPr>
          <w:rFonts w:ascii="Times" w:eastAsia="Batang" w:hAnsi="Times"/>
          <w:b/>
          <w:bCs/>
          <w:szCs w:val="24"/>
        </w:rPr>
        <w:t>:</w:t>
      </w:r>
    </w:p>
    <w:p w14:paraId="1326FE8E" w14:textId="77777777" w:rsidR="00174ABF" w:rsidRDefault="00174ABF" w:rsidP="00174ABF">
      <w:pPr>
        <w:spacing w:after="0"/>
        <w:rPr>
          <w:color w:val="000000" w:themeColor="text1"/>
        </w:rPr>
      </w:pPr>
    </w:p>
    <w:p w14:paraId="5A003885" w14:textId="77777777" w:rsidR="00174ABF" w:rsidRDefault="00174ABF" w:rsidP="00174ABF">
      <w:pPr>
        <w:spacing w:after="0"/>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615"/>
        <w:gridCol w:w="3137"/>
        <w:gridCol w:w="5474"/>
        <w:gridCol w:w="802"/>
        <w:gridCol w:w="517"/>
        <w:gridCol w:w="517"/>
        <w:gridCol w:w="222"/>
        <w:gridCol w:w="743"/>
        <w:gridCol w:w="467"/>
        <w:gridCol w:w="467"/>
        <w:gridCol w:w="467"/>
        <w:gridCol w:w="5847"/>
        <w:gridCol w:w="1674"/>
      </w:tblGrid>
      <w:tr w:rsidR="00174ABF" w:rsidRPr="00CC152E" w14:paraId="7DB5CD42" w14:textId="77777777" w:rsidTr="00C06C2E">
        <w:trPr>
          <w:trHeight w:val="20"/>
        </w:trPr>
        <w:tc>
          <w:tcPr>
            <w:tcW w:w="0" w:type="auto"/>
            <w:tcBorders>
              <w:top w:val="single" w:sz="4" w:space="0" w:color="auto"/>
              <w:left w:val="single" w:sz="4" w:space="0" w:color="auto"/>
              <w:bottom w:val="single" w:sz="4" w:space="0" w:color="auto"/>
              <w:right w:val="single" w:sz="4" w:space="0" w:color="auto"/>
            </w:tcBorders>
          </w:tcPr>
          <w:p w14:paraId="5585233A" w14:textId="77777777" w:rsidR="00174ABF" w:rsidRPr="00CC152E" w:rsidRDefault="00174ABF" w:rsidP="00C06C2E">
            <w:pPr>
              <w:keepNext/>
              <w:keepLines/>
              <w:spacing w:before="0" w:after="0"/>
              <w:jc w:val="left"/>
              <w:rPr>
                <w:rFonts w:eastAsia="SimSun" w:cs="Arial"/>
                <w:color w:val="000000"/>
                <w:sz w:val="18"/>
                <w:szCs w:val="18"/>
                <w:lang w:val="en-GB"/>
              </w:rPr>
            </w:pPr>
            <w:r w:rsidRPr="00CC152E">
              <w:rPr>
                <w:rFonts w:eastAsia="SimSun" w:cs="Arial"/>
                <w:color w:val="000000"/>
                <w:sz w:val="18"/>
                <w:szCs w:val="18"/>
                <w:lang w:val="en-GB"/>
              </w:rPr>
              <w:lastRenderedPageBreak/>
              <w:t xml:space="preserve">58. </w:t>
            </w:r>
            <w:proofErr w:type="spellStart"/>
            <w:r w:rsidRPr="00CC152E">
              <w:rPr>
                <w:rFonts w:eastAsia="SimSun"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FA54AE6" w14:textId="77777777" w:rsidR="00174ABF" w:rsidRPr="00CC152E" w:rsidRDefault="00174ABF" w:rsidP="00C06C2E">
            <w:pPr>
              <w:keepNext/>
              <w:keepLines/>
              <w:spacing w:before="0" w:after="0"/>
              <w:jc w:val="left"/>
              <w:rPr>
                <w:rFonts w:eastAsia="SimSun" w:cs="Arial"/>
                <w:color w:val="000000"/>
                <w:sz w:val="18"/>
                <w:szCs w:val="18"/>
                <w:lang w:val="en-GB"/>
              </w:rPr>
            </w:pPr>
            <w:r w:rsidRPr="00CC152E">
              <w:rPr>
                <w:rFonts w:eastAsia="SimSun" w:cs="Arial"/>
                <w:color w:val="000000"/>
                <w:sz w:val="18"/>
                <w:szCs w:val="18"/>
                <w:lang w:val="en-GB"/>
              </w:rPr>
              <w:t>58-2-</w:t>
            </w:r>
            <w:r w:rsidRPr="00CC152E">
              <w:rPr>
                <w:rFonts w:eastAsia="SimSun" w:cs="Arial"/>
                <w:color w:val="000000"/>
                <w:sz w:val="18"/>
                <w:szCs w:val="18"/>
                <w:lang w:val="en-GB" w:eastAsia="ja-JP"/>
              </w:rPr>
              <w:t>3</w:t>
            </w:r>
          </w:p>
        </w:tc>
        <w:tc>
          <w:tcPr>
            <w:tcW w:w="0" w:type="auto"/>
            <w:tcBorders>
              <w:top w:val="single" w:sz="4" w:space="0" w:color="auto"/>
              <w:left w:val="single" w:sz="4" w:space="0" w:color="auto"/>
              <w:bottom w:val="single" w:sz="4" w:space="0" w:color="auto"/>
              <w:right w:val="single" w:sz="4" w:space="0" w:color="auto"/>
            </w:tcBorders>
          </w:tcPr>
          <w:p w14:paraId="333749CC" w14:textId="77777777" w:rsidR="00174ABF" w:rsidRPr="00CC152E" w:rsidRDefault="00174ABF" w:rsidP="00C06C2E">
            <w:pPr>
              <w:keepNext/>
              <w:keepLines/>
              <w:spacing w:before="0" w:after="0"/>
              <w:jc w:val="left"/>
              <w:rPr>
                <w:rFonts w:eastAsia="Yu Mincho" w:cs="Arial"/>
                <w:color w:val="000000"/>
                <w:sz w:val="18"/>
                <w:szCs w:val="18"/>
                <w:lang w:val="en-GB" w:eastAsia="ja-JP"/>
              </w:rPr>
            </w:pPr>
            <w:r w:rsidRPr="00CC152E">
              <w:rPr>
                <w:rFonts w:eastAsia="SimSun" w:cs="Arial"/>
                <w:color w:val="000000"/>
                <w:sz w:val="18"/>
                <w:szCs w:val="18"/>
                <w:lang w:val="en-GB"/>
              </w:rPr>
              <w:t xml:space="preserve">DL PRS Resources for </w:t>
            </w:r>
            <w:r w:rsidRPr="00CC152E">
              <w:rPr>
                <w:rFonts w:eastAsia="SimSun" w:cs="Arial"/>
                <w:color w:val="000000"/>
                <w:sz w:val="18"/>
                <w:szCs w:val="18"/>
                <w:lang w:val="en-GB"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6B16F4D8" w14:textId="77777777" w:rsidR="00174ABF" w:rsidRPr="00CC152E" w:rsidRDefault="00174ABF" w:rsidP="00C06C2E">
            <w:pPr>
              <w:keepNext/>
              <w:keepLines/>
              <w:spacing w:before="0" w:after="0"/>
              <w:jc w:val="left"/>
              <w:rPr>
                <w:rFonts w:eastAsia="Yu Mincho" w:cs="Arial"/>
                <w:color w:val="000000"/>
                <w:sz w:val="18"/>
                <w:szCs w:val="18"/>
                <w:lang w:val="en-GB"/>
              </w:rPr>
            </w:pPr>
            <w:r w:rsidRPr="00CC152E">
              <w:rPr>
                <w:rFonts w:eastAsia="Yu Mincho" w:cs="Arial"/>
                <w:color w:val="000000"/>
                <w:sz w:val="18"/>
                <w:szCs w:val="18"/>
                <w:lang w:val="en-GB"/>
              </w:rPr>
              <w:t>1. Max number of DL PRS Resource Sets per TRP per frequency layer supported by UE</w:t>
            </w:r>
          </w:p>
          <w:p w14:paraId="6ABBE539" w14:textId="77777777" w:rsidR="00174ABF" w:rsidRPr="00CC152E" w:rsidRDefault="00174ABF" w:rsidP="00C06C2E">
            <w:pPr>
              <w:keepNext/>
              <w:keepLines/>
              <w:spacing w:before="0" w:after="0"/>
              <w:jc w:val="left"/>
              <w:rPr>
                <w:rFonts w:eastAsia="Yu Mincho" w:cs="Arial"/>
                <w:color w:val="000000"/>
                <w:sz w:val="18"/>
                <w:szCs w:val="18"/>
                <w:lang w:val="en-GB"/>
              </w:rPr>
            </w:pPr>
            <w:r w:rsidRPr="00CC152E">
              <w:rPr>
                <w:rFonts w:eastAsia="Yu Mincho" w:cs="Arial"/>
                <w:color w:val="000000"/>
                <w:sz w:val="18"/>
                <w:szCs w:val="18"/>
                <w:lang w:val="en-GB"/>
              </w:rPr>
              <w:t>2. Max number of TRPs across all positioning frequency layers per UE</w:t>
            </w:r>
          </w:p>
          <w:p w14:paraId="4555A522" w14:textId="77777777" w:rsidR="00174ABF" w:rsidRPr="00CC152E" w:rsidRDefault="00174ABF" w:rsidP="00C06C2E">
            <w:pPr>
              <w:keepNext/>
              <w:keepLines/>
              <w:spacing w:before="0" w:after="0"/>
              <w:jc w:val="left"/>
              <w:rPr>
                <w:rFonts w:eastAsia="Yu Mincho" w:cs="Arial"/>
                <w:color w:val="000000"/>
                <w:sz w:val="18"/>
                <w:szCs w:val="18"/>
                <w:lang w:val="en-GB"/>
              </w:rPr>
            </w:pPr>
            <w:r w:rsidRPr="00CC152E">
              <w:rPr>
                <w:rFonts w:eastAsia="Yu Mincho" w:cs="Arial"/>
                <w:color w:val="000000"/>
                <w:sz w:val="18"/>
                <w:szCs w:val="18"/>
                <w:lang w:val="en-GB"/>
              </w:rPr>
              <w:t>3. Max number of positioning frequency layers UE supports</w:t>
            </w:r>
          </w:p>
        </w:tc>
        <w:tc>
          <w:tcPr>
            <w:tcW w:w="0" w:type="auto"/>
            <w:tcBorders>
              <w:top w:val="single" w:sz="4" w:space="0" w:color="auto"/>
              <w:left w:val="single" w:sz="4" w:space="0" w:color="auto"/>
              <w:bottom w:val="single" w:sz="4" w:space="0" w:color="auto"/>
              <w:right w:val="single" w:sz="4" w:space="0" w:color="auto"/>
            </w:tcBorders>
          </w:tcPr>
          <w:p w14:paraId="01ACD2A3" w14:textId="77777777" w:rsidR="00174ABF" w:rsidRPr="00CC152E" w:rsidRDefault="00174ABF" w:rsidP="00C06C2E">
            <w:pPr>
              <w:keepNext/>
              <w:keepLines/>
              <w:spacing w:before="0" w:after="0"/>
              <w:jc w:val="left"/>
              <w:rPr>
                <w:rFonts w:eastAsia="SimSun" w:cs="Arial"/>
                <w:color w:val="000000"/>
                <w:sz w:val="18"/>
                <w:szCs w:val="18"/>
                <w:highlight w:val="yellow"/>
                <w:lang w:val="en-GB" w:eastAsia="ja-JP"/>
              </w:rPr>
            </w:pPr>
            <w:r w:rsidRPr="00CC152E">
              <w:rPr>
                <w:rFonts w:eastAsia="SimSun" w:cs="Arial"/>
                <w:color w:val="FF0000"/>
                <w:sz w:val="18"/>
                <w:szCs w:val="18"/>
                <w:lang w:val="en-GB" w:eastAsia="ja-JP"/>
              </w:rPr>
              <w:t>58-2-4</w:t>
            </w:r>
            <w:r>
              <w:rPr>
                <w:rFonts w:eastAsia="SimSun" w:cs="Arial"/>
                <w:color w:val="FF0000"/>
                <w:sz w:val="18"/>
                <w:szCs w:val="18"/>
                <w:lang w:val="en-GB" w:eastAsia="ja-JP"/>
              </w:rPr>
              <w:t xml:space="preserve"> </w:t>
            </w:r>
            <w:r w:rsidRPr="00B2676E">
              <w:rPr>
                <w:rFonts w:eastAsia="SimSun" w:cs="Arial"/>
                <w:strike/>
                <w:color w:val="FF0000"/>
                <w:sz w:val="18"/>
                <w:szCs w:val="18"/>
                <w:lang w:val="en-GB" w:eastAsia="ja-JP"/>
              </w:rPr>
              <w:t>[13-1]</w:t>
            </w:r>
          </w:p>
        </w:tc>
        <w:tc>
          <w:tcPr>
            <w:tcW w:w="0" w:type="auto"/>
            <w:tcBorders>
              <w:top w:val="single" w:sz="4" w:space="0" w:color="auto"/>
              <w:left w:val="single" w:sz="4" w:space="0" w:color="auto"/>
              <w:bottom w:val="single" w:sz="4" w:space="0" w:color="auto"/>
              <w:right w:val="single" w:sz="4" w:space="0" w:color="auto"/>
            </w:tcBorders>
          </w:tcPr>
          <w:p w14:paraId="5E195D0D" w14:textId="77777777" w:rsidR="00174ABF" w:rsidRPr="00CC152E" w:rsidRDefault="00174ABF" w:rsidP="00C06C2E">
            <w:pPr>
              <w:keepNext/>
              <w:keepLines/>
              <w:spacing w:before="0" w:after="0"/>
              <w:jc w:val="left"/>
              <w:rPr>
                <w:rFonts w:eastAsia="Yu Mincho" w:cs="Arial"/>
                <w:color w:val="000000"/>
                <w:sz w:val="18"/>
                <w:szCs w:val="18"/>
                <w:lang w:val="en-GB" w:eastAsia="ja-JP"/>
              </w:rPr>
            </w:pPr>
            <w:r w:rsidRPr="00CC152E">
              <w:rPr>
                <w:rFonts w:eastAsia="Yu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E13B184" w14:textId="77777777" w:rsidR="00174ABF" w:rsidRPr="00CC152E" w:rsidRDefault="00174ABF" w:rsidP="00C06C2E">
            <w:pPr>
              <w:keepNext/>
              <w:keepLines/>
              <w:spacing w:before="0" w:after="0"/>
              <w:jc w:val="left"/>
              <w:rPr>
                <w:rFonts w:eastAsia="SimSun" w:cs="Arial"/>
                <w:color w:val="000000"/>
                <w:sz w:val="18"/>
                <w:szCs w:val="18"/>
                <w:lang w:val="en-GB" w:eastAsia="ja-JP"/>
              </w:rPr>
            </w:pPr>
            <w:r w:rsidRPr="00CC152E">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48DCDC0" w14:textId="77777777" w:rsidR="00174ABF" w:rsidRPr="00CC152E" w:rsidRDefault="00174ABF" w:rsidP="00C06C2E">
            <w:pPr>
              <w:keepNext/>
              <w:keepLines/>
              <w:spacing w:before="0" w:after="0"/>
              <w:jc w:val="left"/>
              <w:rPr>
                <w:rFonts w:eastAsia="Yu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F1B0C73" w14:textId="77777777" w:rsidR="00174ABF" w:rsidRPr="00CC152E" w:rsidRDefault="00174ABF" w:rsidP="00C06C2E">
            <w:pPr>
              <w:keepNext/>
              <w:keepLines/>
              <w:spacing w:before="0" w:after="0"/>
              <w:jc w:val="left"/>
              <w:rPr>
                <w:rFonts w:eastAsia="SimSun" w:cs="Arial"/>
                <w:color w:val="000000"/>
                <w:sz w:val="18"/>
                <w:szCs w:val="18"/>
                <w:lang w:val="en-GB"/>
              </w:rPr>
            </w:pPr>
            <w:r w:rsidRPr="00CC152E">
              <w:rPr>
                <w:rFonts w:eastAsia="SimSun" w:cs="Arial"/>
                <w:color w:val="000000"/>
                <w:sz w:val="18"/>
                <w:szCs w:val="18"/>
                <w:lang w:val="en-GB"/>
              </w:rPr>
              <w:t>Per UE</w:t>
            </w:r>
          </w:p>
        </w:tc>
        <w:tc>
          <w:tcPr>
            <w:tcW w:w="0" w:type="auto"/>
            <w:tcBorders>
              <w:top w:val="single" w:sz="4" w:space="0" w:color="auto"/>
              <w:left w:val="single" w:sz="4" w:space="0" w:color="auto"/>
              <w:bottom w:val="single" w:sz="4" w:space="0" w:color="auto"/>
              <w:right w:val="single" w:sz="4" w:space="0" w:color="auto"/>
            </w:tcBorders>
          </w:tcPr>
          <w:p w14:paraId="7BB97F7A" w14:textId="77777777" w:rsidR="00174ABF" w:rsidRPr="00CC152E" w:rsidRDefault="00174ABF" w:rsidP="00C06C2E">
            <w:pPr>
              <w:keepNext/>
              <w:keepLines/>
              <w:spacing w:before="0" w:after="0"/>
              <w:jc w:val="left"/>
              <w:rPr>
                <w:rFonts w:eastAsia="SimSun" w:cs="Arial"/>
                <w:color w:val="000000"/>
                <w:sz w:val="18"/>
                <w:szCs w:val="18"/>
                <w:lang w:val="en-GB" w:eastAsia="ja-JP"/>
              </w:rPr>
            </w:pPr>
            <w:r w:rsidRPr="00CC152E">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165C5426" w14:textId="77777777" w:rsidR="00174ABF" w:rsidRPr="00CC152E" w:rsidRDefault="00174ABF" w:rsidP="00C06C2E">
            <w:pPr>
              <w:keepNext/>
              <w:keepLines/>
              <w:spacing w:before="0" w:after="0"/>
              <w:jc w:val="left"/>
              <w:rPr>
                <w:rFonts w:eastAsia="SimSun" w:cs="Arial"/>
                <w:color w:val="000000"/>
                <w:sz w:val="18"/>
                <w:szCs w:val="18"/>
                <w:lang w:val="en-GB" w:eastAsia="ja-JP"/>
              </w:rPr>
            </w:pPr>
            <w:r w:rsidRPr="00CC152E">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6F14EDC6" w14:textId="77777777" w:rsidR="00174ABF" w:rsidRPr="00CC152E" w:rsidRDefault="00174ABF" w:rsidP="00C06C2E">
            <w:pPr>
              <w:keepNext/>
              <w:keepLines/>
              <w:spacing w:before="0" w:after="0"/>
              <w:jc w:val="left"/>
              <w:rPr>
                <w:rFonts w:eastAsia="SimSun" w:cs="Arial"/>
                <w:color w:val="000000"/>
                <w:sz w:val="18"/>
                <w:szCs w:val="18"/>
                <w:lang w:val="en-GB" w:eastAsia="ja-JP"/>
              </w:rPr>
            </w:pPr>
            <w:r w:rsidRPr="00CC152E">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10F2B912" w14:textId="77777777" w:rsidR="00174ABF" w:rsidRPr="00CC152E" w:rsidRDefault="00174ABF" w:rsidP="00C06C2E">
            <w:pPr>
              <w:keepNext/>
              <w:keepLines/>
              <w:spacing w:before="0" w:after="0"/>
              <w:jc w:val="left"/>
              <w:rPr>
                <w:rFonts w:eastAsia="SimSun" w:cs="Arial"/>
                <w:color w:val="000000"/>
                <w:sz w:val="18"/>
                <w:szCs w:val="18"/>
                <w:lang w:val="en-GB"/>
              </w:rPr>
            </w:pPr>
            <w:r w:rsidRPr="00CC152E">
              <w:rPr>
                <w:rFonts w:eastAsia="SimSun" w:cs="Arial"/>
                <w:color w:val="000000"/>
                <w:sz w:val="18"/>
                <w:szCs w:val="18"/>
                <w:lang w:val="en-GB"/>
              </w:rPr>
              <w:t>Component 1 candidate values: {1, 2}</w:t>
            </w:r>
          </w:p>
          <w:p w14:paraId="4AB2AFFF" w14:textId="77777777" w:rsidR="00174ABF" w:rsidRPr="00CC152E" w:rsidRDefault="00174ABF" w:rsidP="00C06C2E">
            <w:pPr>
              <w:keepNext/>
              <w:keepLines/>
              <w:spacing w:before="0" w:after="0"/>
              <w:jc w:val="left"/>
              <w:rPr>
                <w:rFonts w:eastAsia="SimSun" w:cs="Arial"/>
                <w:color w:val="000000"/>
                <w:sz w:val="18"/>
                <w:szCs w:val="18"/>
                <w:lang w:val="en-GB"/>
              </w:rPr>
            </w:pPr>
          </w:p>
          <w:p w14:paraId="441695EA" w14:textId="77777777" w:rsidR="00174ABF" w:rsidRPr="00CC152E" w:rsidRDefault="00174ABF" w:rsidP="00C06C2E">
            <w:pPr>
              <w:keepNext/>
              <w:keepLines/>
              <w:spacing w:before="0" w:after="0"/>
              <w:jc w:val="left"/>
              <w:rPr>
                <w:rFonts w:eastAsia="SimSun" w:cs="Arial"/>
                <w:color w:val="000000"/>
                <w:sz w:val="18"/>
                <w:szCs w:val="18"/>
                <w:lang w:val="en-GB"/>
              </w:rPr>
            </w:pPr>
            <w:r w:rsidRPr="00CC152E">
              <w:rPr>
                <w:rFonts w:eastAsia="SimSun" w:cs="Arial"/>
                <w:color w:val="000000"/>
                <w:sz w:val="18"/>
                <w:szCs w:val="18"/>
                <w:lang w:val="en-GB"/>
              </w:rPr>
              <w:t>Component 2 candidate values: {4, 6, 12, 16, 24, 32, 64, 128, 256}</w:t>
            </w:r>
          </w:p>
          <w:p w14:paraId="31820867" w14:textId="77777777" w:rsidR="00174ABF" w:rsidRPr="00CC152E" w:rsidRDefault="00174ABF" w:rsidP="00C06C2E">
            <w:pPr>
              <w:keepNext/>
              <w:keepLines/>
              <w:spacing w:before="0" w:after="0"/>
              <w:jc w:val="left"/>
              <w:rPr>
                <w:rFonts w:eastAsia="SimSun" w:cs="Arial"/>
                <w:color w:val="000000"/>
                <w:sz w:val="18"/>
                <w:szCs w:val="18"/>
                <w:lang w:val="en-GB"/>
              </w:rPr>
            </w:pPr>
          </w:p>
          <w:p w14:paraId="64891B73" w14:textId="77777777" w:rsidR="00174ABF" w:rsidRPr="00CC152E" w:rsidRDefault="00174ABF" w:rsidP="00C06C2E">
            <w:pPr>
              <w:keepNext/>
              <w:keepLines/>
              <w:spacing w:before="0" w:after="0"/>
              <w:jc w:val="left"/>
              <w:rPr>
                <w:rFonts w:eastAsia="SimSun" w:cs="Arial"/>
                <w:color w:val="000000"/>
                <w:sz w:val="18"/>
                <w:szCs w:val="18"/>
                <w:lang w:val="en-GB"/>
              </w:rPr>
            </w:pPr>
            <w:r w:rsidRPr="00CC152E">
              <w:rPr>
                <w:rFonts w:eastAsia="SimSun" w:cs="Arial"/>
                <w:color w:val="000000"/>
                <w:sz w:val="18"/>
                <w:szCs w:val="18"/>
                <w:lang w:val="en-GB"/>
              </w:rPr>
              <w:t>Component 3 candidate values: {1, 2, 3, 4}</w:t>
            </w:r>
          </w:p>
          <w:p w14:paraId="7AEF0847" w14:textId="77777777" w:rsidR="00174ABF" w:rsidRPr="00CC152E" w:rsidRDefault="00174ABF" w:rsidP="00C06C2E">
            <w:pPr>
              <w:keepNext/>
              <w:keepLines/>
              <w:spacing w:before="0" w:after="0"/>
              <w:jc w:val="left"/>
              <w:rPr>
                <w:rFonts w:eastAsia="SimSun" w:cs="Arial"/>
                <w:color w:val="000000"/>
                <w:sz w:val="18"/>
                <w:szCs w:val="18"/>
                <w:lang w:val="en-GB"/>
              </w:rPr>
            </w:pPr>
          </w:p>
          <w:p w14:paraId="3F1D9583" w14:textId="77777777" w:rsidR="00174ABF" w:rsidRPr="00CC152E" w:rsidRDefault="00174ABF" w:rsidP="00C06C2E">
            <w:pPr>
              <w:keepNext/>
              <w:keepLines/>
              <w:spacing w:before="0" w:after="0"/>
              <w:jc w:val="left"/>
              <w:rPr>
                <w:rFonts w:eastAsia="SimSun" w:cs="Arial"/>
                <w:color w:val="000000"/>
                <w:sz w:val="18"/>
                <w:szCs w:val="18"/>
                <w:lang w:val="en-GB"/>
              </w:rPr>
            </w:pPr>
            <w:r w:rsidRPr="00CC152E">
              <w:rPr>
                <w:rFonts w:eastAsia="SimSun" w:cs="Arial"/>
                <w:color w:val="000000"/>
                <w:sz w:val="18"/>
                <w:szCs w:val="18"/>
                <w:lang w:val="en-GB"/>
              </w:rPr>
              <w:t>Need for location server to know if the feature is supported.</w:t>
            </w:r>
          </w:p>
          <w:p w14:paraId="6CFD9708" w14:textId="77777777" w:rsidR="00174ABF" w:rsidRPr="00CC152E" w:rsidRDefault="00174ABF" w:rsidP="00C06C2E">
            <w:pPr>
              <w:keepNext/>
              <w:keepLines/>
              <w:spacing w:before="0" w:after="0"/>
              <w:jc w:val="left"/>
              <w:rPr>
                <w:rFonts w:eastAsia="Yu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79802F1" w14:textId="77777777" w:rsidR="00174ABF" w:rsidRPr="00CC152E" w:rsidRDefault="00174ABF" w:rsidP="00C06C2E">
            <w:pPr>
              <w:keepNext/>
              <w:keepLines/>
              <w:spacing w:before="0" w:after="0"/>
              <w:jc w:val="left"/>
              <w:rPr>
                <w:rFonts w:eastAsia="SimSun" w:cs="Arial"/>
                <w:color w:val="000000"/>
                <w:sz w:val="18"/>
                <w:szCs w:val="18"/>
                <w:lang w:val="en-GB"/>
              </w:rPr>
            </w:pPr>
            <w:r w:rsidRPr="00CC152E">
              <w:rPr>
                <w:rFonts w:eastAsia="SimSun" w:cs="Arial"/>
                <w:color w:val="000000"/>
                <w:sz w:val="18"/>
                <w:szCs w:val="18"/>
                <w:lang w:val="en-GB"/>
              </w:rPr>
              <w:t xml:space="preserve">Optional with capability </w:t>
            </w:r>
            <w:proofErr w:type="spellStart"/>
            <w:r w:rsidRPr="00CC152E">
              <w:rPr>
                <w:rFonts w:eastAsia="SimSun" w:cs="Arial"/>
                <w:color w:val="000000"/>
                <w:sz w:val="18"/>
                <w:szCs w:val="18"/>
                <w:lang w:val="en-GB"/>
              </w:rPr>
              <w:t>signaling</w:t>
            </w:r>
            <w:proofErr w:type="spellEnd"/>
          </w:p>
        </w:tc>
      </w:tr>
      <w:tr w:rsidR="00174ABF" w:rsidRPr="00CC152E" w14:paraId="6AAC4F75" w14:textId="77777777" w:rsidTr="00C06C2E">
        <w:trPr>
          <w:trHeight w:val="20"/>
        </w:trPr>
        <w:tc>
          <w:tcPr>
            <w:tcW w:w="0" w:type="auto"/>
            <w:tcBorders>
              <w:top w:val="single" w:sz="4" w:space="0" w:color="auto"/>
              <w:left w:val="single" w:sz="4" w:space="0" w:color="auto"/>
              <w:bottom w:val="single" w:sz="4" w:space="0" w:color="auto"/>
              <w:right w:val="single" w:sz="4" w:space="0" w:color="auto"/>
            </w:tcBorders>
          </w:tcPr>
          <w:p w14:paraId="42906AE4" w14:textId="77777777" w:rsidR="00174ABF" w:rsidRPr="00CC152E" w:rsidRDefault="00174ABF" w:rsidP="00C06C2E">
            <w:pPr>
              <w:keepNext/>
              <w:keepLines/>
              <w:spacing w:before="0" w:after="0"/>
              <w:jc w:val="left"/>
              <w:rPr>
                <w:rFonts w:eastAsia="SimSun" w:cs="Arial"/>
                <w:color w:val="000000"/>
                <w:sz w:val="18"/>
                <w:szCs w:val="18"/>
                <w:lang w:val="en-GB"/>
              </w:rPr>
            </w:pPr>
            <w:r w:rsidRPr="00CC152E">
              <w:rPr>
                <w:rFonts w:eastAsia="SimSun" w:cs="Arial"/>
                <w:color w:val="000000"/>
                <w:sz w:val="18"/>
                <w:szCs w:val="18"/>
                <w:lang w:val="en-GB"/>
              </w:rPr>
              <w:t xml:space="preserve">58. </w:t>
            </w:r>
            <w:proofErr w:type="spellStart"/>
            <w:r w:rsidRPr="00CC152E">
              <w:rPr>
                <w:rFonts w:eastAsia="SimSun"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96187DE" w14:textId="77777777" w:rsidR="00174ABF" w:rsidRPr="00CC152E" w:rsidRDefault="00174ABF" w:rsidP="00C06C2E">
            <w:pPr>
              <w:keepNext/>
              <w:keepLines/>
              <w:spacing w:before="0" w:after="0"/>
              <w:jc w:val="left"/>
              <w:rPr>
                <w:rFonts w:eastAsia="SimSun" w:cs="Arial"/>
                <w:color w:val="000000"/>
                <w:sz w:val="18"/>
                <w:szCs w:val="18"/>
                <w:lang w:val="en-GB"/>
              </w:rPr>
            </w:pPr>
            <w:r w:rsidRPr="00CC152E">
              <w:rPr>
                <w:rFonts w:eastAsia="SimSun" w:cs="Arial"/>
                <w:color w:val="000000"/>
                <w:sz w:val="18"/>
                <w:szCs w:val="18"/>
                <w:lang w:val="en-GB"/>
              </w:rPr>
              <w:t>58-2-</w:t>
            </w:r>
            <w:r w:rsidRPr="00CC152E">
              <w:rPr>
                <w:rFonts w:eastAsia="SimSun" w:cs="Arial"/>
                <w:color w:val="000000"/>
                <w:sz w:val="18"/>
                <w:szCs w:val="18"/>
                <w:lang w:val="en-GB" w:eastAsia="ja-JP"/>
              </w:rPr>
              <w:t>3a</w:t>
            </w:r>
          </w:p>
        </w:tc>
        <w:tc>
          <w:tcPr>
            <w:tcW w:w="0" w:type="auto"/>
            <w:tcBorders>
              <w:top w:val="single" w:sz="4" w:space="0" w:color="auto"/>
              <w:left w:val="single" w:sz="4" w:space="0" w:color="auto"/>
              <w:bottom w:val="single" w:sz="4" w:space="0" w:color="auto"/>
              <w:right w:val="single" w:sz="4" w:space="0" w:color="auto"/>
            </w:tcBorders>
          </w:tcPr>
          <w:p w14:paraId="6DA61DB9" w14:textId="77777777" w:rsidR="00174ABF" w:rsidRPr="00CC152E" w:rsidRDefault="00174ABF" w:rsidP="00C06C2E">
            <w:pPr>
              <w:keepNext/>
              <w:keepLines/>
              <w:spacing w:before="0" w:after="0"/>
              <w:jc w:val="left"/>
              <w:rPr>
                <w:rFonts w:eastAsia="Yu Mincho" w:cs="Arial"/>
                <w:color w:val="000000"/>
                <w:sz w:val="18"/>
                <w:szCs w:val="18"/>
                <w:lang w:val="en-GB" w:eastAsia="ja-JP"/>
              </w:rPr>
            </w:pPr>
            <w:r w:rsidRPr="00CC152E">
              <w:rPr>
                <w:rFonts w:eastAsia="SimSun" w:cs="Arial"/>
                <w:color w:val="000000"/>
                <w:sz w:val="18"/>
                <w:szCs w:val="18"/>
                <w:lang w:val="en-GB"/>
              </w:rPr>
              <w:t xml:space="preserve">DL PRS Resources for </w:t>
            </w:r>
            <w:r w:rsidRPr="00CC152E">
              <w:rPr>
                <w:rFonts w:eastAsia="SimSun" w:cs="Arial"/>
                <w:color w:val="000000"/>
                <w:sz w:val="18"/>
                <w:szCs w:val="18"/>
                <w:lang w:val="en-GB" w:eastAsia="ja-JP"/>
              </w:rPr>
              <w:t>UE-based positioning Case 1</w:t>
            </w:r>
            <w:r w:rsidRPr="00CC152E">
              <w:rPr>
                <w:rFonts w:eastAsia="SimSun" w:cs="Arial"/>
                <w:color w:val="000000"/>
                <w:sz w:val="18"/>
                <w:szCs w:val="18"/>
                <w:lang w:val="en-GB"/>
              </w:rPr>
              <w:t xml:space="preserve"> on a band</w:t>
            </w:r>
          </w:p>
        </w:tc>
        <w:tc>
          <w:tcPr>
            <w:tcW w:w="0" w:type="auto"/>
            <w:tcBorders>
              <w:top w:val="single" w:sz="4" w:space="0" w:color="auto"/>
              <w:left w:val="single" w:sz="4" w:space="0" w:color="auto"/>
              <w:bottom w:val="single" w:sz="4" w:space="0" w:color="auto"/>
              <w:right w:val="single" w:sz="4" w:space="0" w:color="auto"/>
            </w:tcBorders>
          </w:tcPr>
          <w:p w14:paraId="18CF2664" w14:textId="77777777" w:rsidR="00174ABF" w:rsidRPr="00CC152E" w:rsidRDefault="00174ABF" w:rsidP="00C06C2E">
            <w:pPr>
              <w:keepNext/>
              <w:keepLines/>
              <w:spacing w:before="0" w:after="0"/>
              <w:jc w:val="left"/>
              <w:rPr>
                <w:rFonts w:eastAsia="Yu Mincho" w:cs="Arial"/>
                <w:color w:val="000000"/>
                <w:sz w:val="18"/>
                <w:szCs w:val="18"/>
                <w:lang w:val="en-GB"/>
              </w:rPr>
            </w:pPr>
            <w:r w:rsidRPr="00CC152E">
              <w:rPr>
                <w:rFonts w:eastAsia="Yu Mincho" w:cs="Arial"/>
                <w:color w:val="000000"/>
                <w:sz w:val="18"/>
                <w:szCs w:val="18"/>
                <w:lang w:val="en-GB" w:eastAsia="ja-JP"/>
              </w:rPr>
              <w:t>[</w:t>
            </w:r>
            <w:r w:rsidRPr="00CC152E">
              <w:rPr>
                <w:rFonts w:eastAsia="Yu Mincho" w:cs="Arial"/>
                <w:color w:val="000000"/>
                <w:sz w:val="18"/>
                <w:szCs w:val="18"/>
                <w:lang w:val="en-GB"/>
              </w:rPr>
              <w:t>1. Max number of DL PRS Resources per DL PRS Resource Set</w:t>
            </w:r>
          </w:p>
          <w:p w14:paraId="5E007842" w14:textId="77777777" w:rsidR="00174ABF" w:rsidRPr="00CC152E" w:rsidRDefault="00174ABF" w:rsidP="00C06C2E">
            <w:pPr>
              <w:keepNext/>
              <w:keepLines/>
              <w:spacing w:before="0" w:after="0"/>
              <w:jc w:val="left"/>
              <w:rPr>
                <w:rFonts w:eastAsia="Yu Mincho" w:cs="Arial"/>
                <w:color w:val="000000"/>
                <w:sz w:val="18"/>
                <w:szCs w:val="18"/>
                <w:lang w:val="en-GB"/>
              </w:rPr>
            </w:pPr>
            <w:r w:rsidRPr="00CC152E">
              <w:rPr>
                <w:rFonts w:eastAsia="Yu Mincho" w:cs="Arial"/>
                <w:color w:val="000000"/>
                <w:sz w:val="18"/>
                <w:szCs w:val="18"/>
                <w:lang w:val="en-GB"/>
              </w:rPr>
              <w:t>2. Max number of DL PRS Resources per positioning frequency layer</w:t>
            </w:r>
          </w:p>
        </w:tc>
        <w:tc>
          <w:tcPr>
            <w:tcW w:w="0" w:type="auto"/>
            <w:tcBorders>
              <w:top w:val="single" w:sz="4" w:space="0" w:color="auto"/>
              <w:left w:val="single" w:sz="4" w:space="0" w:color="auto"/>
              <w:bottom w:val="single" w:sz="4" w:space="0" w:color="auto"/>
              <w:right w:val="single" w:sz="4" w:space="0" w:color="auto"/>
            </w:tcBorders>
          </w:tcPr>
          <w:p w14:paraId="53126314" w14:textId="77777777" w:rsidR="00174ABF" w:rsidRPr="00CC152E" w:rsidRDefault="00174ABF" w:rsidP="00C06C2E">
            <w:pPr>
              <w:keepNext/>
              <w:keepLines/>
              <w:spacing w:before="0" w:after="0"/>
              <w:jc w:val="left"/>
              <w:rPr>
                <w:rFonts w:eastAsia="SimSun" w:cs="Arial"/>
                <w:color w:val="000000"/>
                <w:sz w:val="18"/>
                <w:szCs w:val="18"/>
                <w:highlight w:val="yellow"/>
                <w:lang w:val="en-GB" w:eastAsia="ja-JP"/>
              </w:rPr>
            </w:pPr>
            <w:r w:rsidRPr="00CC152E">
              <w:rPr>
                <w:rFonts w:eastAsia="SimSun" w:cs="Arial"/>
                <w:color w:val="FF0000"/>
                <w:sz w:val="18"/>
                <w:szCs w:val="18"/>
                <w:lang w:val="en-GB" w:eastAsia="ja-JP"/>
              </w:rPr>
              <w:t>58-2-4</w:t>
            </w:r>
            <w:r>
              <w:rPr>
                <w:rFonts w:eastAsia="SimSun" w:cs="Arial"/>
                <w:color w:val="FF0000"/>
                <w:sz w:val="18"/>
                <w:szCs w:val="18"/>
                <w:lang w:val="en-GB" w:eastAsia="ja-JP"/>
              </w:rPr>
              <w:t xml:space="preserve"> </w:t>
            </w:r>
            <w:r w:rsidRPr="00B2676E">
              <w:rPr>
                <w:rFonts w:eastAsia="SimSun" w:cs="Arial"/>
                <w:strike/>
                <w:color w:val="FF0000"/>
                <w:sz w:val="18"/>
                <w:szCs w:val="18"/>
                <w:lang w:val="en-GB" w:eastAsia="ja-JP"/>
              </w:rPr>
              <w:t>[13-1]</w:t>
            </w:r>
          </w:p>
        </w:tc>
        <w:tc>
          <w:tcPr>
            <w:tcW w:w="0" w:type="auto"/>
            <w:tcBorders>
              <w:top w:val="single" w:sz="4" w:space="0" w:color="auto"/>
              <w:left w:val="single" w:sz="4" w:space="0" w:color="auto"/>
              <w:bottom w:val="single" w:sz="4" w:space="0" w:color="auto"/>
              <w:right w:val="single" w:sz="4" w:space="0" w:color="auto"/>
            </w:tcBorders>
          </w:tcPr>
          <w:p w14:paraId="036FCDB6" w14:textId="77777777" w:rsidR="00174ABF" w:rsidRPr="00CC152E" w:rsidRDefault="00174ABF" w:rsidP="00C06C2E">
            <w:pPr>
              <w:keepNext/>
              <w:keepLines/>
              <w:spacing w:before="0" w:after="0"/>
              <w:jc w:val="left"/>
              <w:rPr>
                <w:rFonts w:eastAsia="Yu Mincho" w:cs="Arial"/>
                <w:color w:val="000000"/>
                <w:sz w:val="18"/>
                <w:szCs w:val="18"/>
                <w:lang w:val="en-GB" w:eastAsia="ja-JP"/>
              </w:rPr>
            </w:pPr>
            <w:r w:rsidRPr="00CC152E">
              <w:rPr>
                <w:rFonts w:eastAsia="Yu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333719E" w14:textId="77777777" w:rsidR="00174ABF" w:rsidRPr="00CC152E" w:rsidRDefault="00174ABF" w:rsidP="00C06C2E">
            <w:pPr>
              <w:keepNext/>
              <w:keepLines/>
              <w:spacing w:before="0" w:after="0"/>
              <w:jc w:val="left"/>
              <w:rPr>
                <w:rFonts w:eastAsia="SimSun" w:cs="Arial"/>
                <w:color w:val="000000"/>
                <w:sz w:val="18"/>
                <w:szCs w:val="18"/>
                <w:lang w:val="en-GB" w:eastAsia="ja-JP"/>
              </w:rPr>
            </w:pPr>
            <w:r w:rsidRPr="00CC152E">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79AA493" w14:textId="77777777" w:rsidR="00174ABF" w:rsidRPr="00CC152E" w:rsidRDefault="00174ABF" w:rsidP="00C06C2E">
            <w:pPr>
              <w:keepNext/>
              <w:keepLines/>
              <w:spacing w:before="0" w:after="0"/>
              <w:jc w:val="left"/>
              <w:rPr>
                <w:rFonts w:eastAsia="Yu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2A85DB7" w14:textId="77777777" w:rsidR="00174ABF" w:rsidRPr="00CC152E" w:rsidRDefault="00174ABF" w:rsidP="00C06C2E">
            <w:pPr>
              <w:keepNext/>
              <w:keepLines/>
              <w:spacing w:before="0" w:after="0"/>
              <w:jc w:val="left"/>
              <w:rPr>
                <w:rFonts w:eastAsia="SimSun" w:cs="Arial"/>
                <w:color w:val="000000"/>
                <w:sz w:val="18"/>
                <w:szCs w:val="18"/>
                <w:lang w:val="en-GB"/>
              </w:rPr>
            </w:pPr>
            <w:r w:rsidRPr="00CC152E">
              <w:rPr>
                <w:rFonts w:eastAsia="SimSun"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302005CE" w14:textId="77777777" w:rsidR="00174ABF" w:rsidRPr="00CC152E" w:rsidRDefault="00174ABF" w:rsidP="00C06C2E">
            <w:pPr>
              <w:keepNext/>
              <w:keepLines/>
              <w:spacing w:before="0" w:after="0"/>
              <w:jc w:val="left"/>
              <w:rPr>
                <w:rFonts w:eastAsia="SimSun" w:cs="Arial"/>
                <w:color w:val="000000"/>
                <w:sz w:val="18"/>
                <w:szCs w:val="18"/>
                <w:lang w:val="en-GB" w:eastAsia="ja-JP"/>
              </w:rPr>
            </w:pPr>
            <w:r w:rsidRPr="00CC152E">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78B7EE2" w14:textId="77777777" w:rsidR="00174ABF" w:rsidRPr="00CC152E" w:rsidRDefault="00174ABF" w:rsidP="00C06C2E">
            <w:pPr>
              <w:keepNext/>
              <w:keepLines/>
              <w:spacing w:before="0" w:after="0"/>
              <w:jc w:val="left"/>
              <w:rPr>
                <w:rFonts w:eastAsia="SimSun" w:cs="Arial"/>
                <w:color w:val="000000"/>
                <w:sz w:val="18"/>
                <w:szCs w:val="18"/>
                <w:lang w:val="en-GB" w:eastAsia="ja-JP"/>
              </w:rPr>
            </w:pPr>
            <w:r w:rsidRPr="00CC152E">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D8F9625" w14:textId="77777777" w:rsidR="00174ABF" w:rsidRPr="00CC152E" w:rsidRDefault="00174ABF" w:rsidP="00C06C2E">
            <w:pPr>
              <w:keepNext/>
              <w:keepLines/>
              <w:spacing w:before="0" w:after="0"/>
              <w:jc w:val="left"/>
              <w:rPr>
                <w:rFonts w:eastAsia="SimSun" w:cs="Arial"/>
                <w:color w:val="000000"/>
                <w:sz w:val="18"/>
                <w:szCs w:val="18"/>
                <w:lang w:val="en-GB" w:eastAsia="ja-JP"/>
              </w:rPr>
            </w:pPr>
            <w:r w:rsidRPr="00CC152E">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87FCE74" w14:textId="77777777" w:rsidR="00174ABF" w:rsidRPr="00CC152E" w:rsidRDefault="00174ABF" w:rsidP="00C06C2E">
            <w:pPr>
              <w:keepNext/>
              <w:keepLines/>
              <w:spacing w:before="0" w:after="0"/>
              <w:jc w:val="left"/>
              <w:rPr>
                <w:rFonts w:eastAsia="SimSun" w:cs="Arial"/>
                <w:color w:val="000000"/>
                <w:sz w:val="18"/>
                <w:szCs w:val="18"/>
                <w:lang w:val="en-GB"/>
              </w:rPr>
            </w:pPr>
            <w:r w:rsidRPr="00CC152E">
              <w:rPr>
                <w:rFonts w:eastAsia="SimSun" w:cs="Arial"/>
                <w:color w:val="000000"/>
                <w:sz w:val="18"/>
                <w:szCs w:val="18"/>
                <w:lang w:val="en-GB"/>
              </w:rPr>
              <w:t>Component 1 candidate values: {1, 2, 4, 8, 16, 32, 64}</w:t>
            </w:r>
          </w:p>
          <w:p w14:paraId="4A1FF6C8" w14:textId="77777777" w:rsidR="00174ABF" w:rsidRPr="00CC152E" w:rsidRDefault="00174ABF" w:rsidP="00C06C2E">
            <w:pPr>
              <w:keepNext/>
              <w:keepLines/>
              <w:spacing w:before="0" w:after="0"/>
              <w:jc w:val="left"/>
              <w:rPr>
                <w:rFonts w:eastAsia="SimSun" w:cs="Arial"/>
                <w:color w:val="000000"/>
                <w:sz w:val="18"/>
                <w:szCs w:val="18"/>
                <w:lang w:val="en-GB"/>
              </w:rPr>
            </w:pPr>
          </w:p>
          <w:p w14:paraId="474B2ACD" w14:textId="77777777" w:rsidR="00174ABF" w:rsidRPr="00CC152E" w:rsidRDefault="00174ABF" w:rsidP="00C06C2E">
            <w:pPr>
              <w:keepNext/>
              <w:keepLines/>
              <w:spacing w:before="0" w:after="0"/>
              <w:jc w:val="left"/>
              <w:rPr>
                <w:rFonts w:eastAsia="SimSun" w:cs="Arial"/>
                <w:color w:val="000000"/>
                <w:sz w:val="18"/>
                <w:szCs w:val="18"/>
                <w:lang w:val="en-GB"/>
              </w:rPr>
            </w:pPr>
            <w:r w:rsidRPr="00CC152E">
              <w:rPr>
                <w:rFonts w:eastAsia="SimSun" w:cs="Arial"/>
                <w:color w:val="000000"/>
                <w:sz w:val="18"/>
                <w:szCs w:val="18"/>
                <w:lang w:val="en-GB"/>
              </w:rPr>
              <w:t>Component 2 candidate values: {6, 24, 32, 64, 96, 128, 256, 512, 1024}</w:t>
            </w:r>
          </w:p>
          <w:p w14:paraId="29B5D3A4" w14:textId="77777777" w:rsidR="00174ABF" w:rsidRPr="00CC152E" w:rsidRDefault="00174ABF" w:rsidP="00C06C2E">
            <w:pPr>
              <w:keepNext/>
              <w:keepLines/>
              <w:spacing w:before="0" w:after="0"/>
              <w:jc w:val="left"/>
              <w:rPr>
                <w:rFonts w:eastAsia="SimSun" w:cs="Arial"/>
                <w:color w:val="000000"/>
                <w:sz w:val="18"/>
                <w:szCs w:val="18"/>
                <w:lang w:val="en-GB"/>
              </w:rPr>
            </w:pPr>
          </w:p>
          <w:p w14:paraId="3F84F3E6" w14:textId="77777777" w:rsidR="00174ABF" w:rsidRPr="00CC152E" w:rsidRDefault="00174ABF" w:rsidP="00C06C2E">
            <w:pPr>
              <w:keepNext/>
              <w:keepLines/>
              <w:spacing w:before="0" w:after="0"/>
              <w:jc w:val="left"/>
              <w:rPr>
                <w:rFonts w:eastAsia="SimSun" w:cs="Arial"/>
                <w:color w:val="000000"/>
                <w:sz w:val="18"/>
                <w:szCs w:val="18"/>
                <w:lang w:val="en-GB"/>
              </w:rPr>
            </w:pPr>
            <w:r w:rsidRPr="00CC152E">
              <w:rPr>
                <w:rFonts w:eastAsia="SimSun" w:cs="Arial"/>
                <w:color w:val="000000"/>
                <w:sz w:val="18"/>
                <w:szCs w:val="18"/>
                <w:lang w:val="en-GB"/>
              </w:rPr>
              <w:t>Note: For component 1, the values 16, 32, 64 are only applicable to FR2 bands</w:t>
            </w:r>
          </w:p>
          <w:p w14:paraId="6A8D96AB" w14:textId="77777777" w:rsidR="00174ABF" w:rsidRPr="00CC152E" w:rsidRDefault="00174ABF" w:rsidP="00C06C2E">
            <w:pPr>
              <w:keepNext/>
              <w:keepLines/>
              <w:spacing w:before="0" w:after="0"/>
              <w:jc w:val="left"/>
              <w:rPr>
                <w:rFonts w:eastAsia="SimSun" w:cs="Arial"/>
                <w:color w:val="000000"/>
                <w:sz w:val="18"/>
                <w:szCs w:val="18"/>
                <w:lang w:val="en-GB"/>
              </w:rPr>
            </w:pPr>
          </w:p>
          <w:p w14:paraId="54DA0F56" w14:textId="77777777" w:rsidR="00174ABF" w:rsidRPr="00CC152E" w:rsidRDefault="00174ABF" w:rsidP="00C06C2E">
            <w:pPr>
              <w:keepNext/>
              <w:keepLines/>
              <w:spacing w:before="0" w:after="0"/>
              <w:jc w:val="left"/>
              <w:rPr>
                <w:rFonts w:eastAsia="SimSun" w:cs="Arial"/>
                <w:color w:val="000000"/>
                <w:sz w:val="18"/>
                <w:szCs w:val="18"/>
                <w:lang w:val="en-GB"/>
              </w:rPr>
            </w:pPr>
            <w:r w:rsidRPr="00CC152E">
              <w:rPr>
                <w:rFonts w:eastAsia="SimSun" w:cs="Arial"/>
                <w:color w:val="000000"/>
                <w:sz w:val="18"/>
                <w:szCs w:val="18"/>
                <w:lang w:val="en-GB"/>
              </w:rPr>
              <w:t>Note: For component 2, the value 6 is only applicable to FR1 bands</w:t>
            </w:r>
          </w:p>
          <w:p w14:paraId="4C8B41B0" w14:textId="77777777" w:rsidR="00174ABF" w:rsidRPr="00CC152E" w:rsidRDefault="00174ABF" w:rsidP="00C06C2E">
            <w:pPr>
              <w:keepNext/>
              <w:keepLines/>
              <w:spacing w:before="0" w:after="0"/>
              <w:jc w:val="left"/>
              <w:rPr>
                <w:rFonts w:eastAsia="SimSun" w:cs="Arial"/>
                <w:color w:val="000000"/>
                <w:sz w:val="18"/>
                <w:szCs w:val="18"/>
                <w:lang w:val="en-GB"/>
              </w:rPr>
            </w:pPr>
          </w:p>
          <w:p w14:paraId="1563E8E9" w14:textId="77777777" w:rsidR="00174ABF" w:rsidRPr="00CC152E" w:rsidRDefault="00174ABF" w:rsidP="00C06C2E">
            <w:pPr>
              <w:keepNext/>
              <w:keepLines/>
              <w:spacing w:before="0" w:after="0"/>
              <w:jc w:val="left"/>
              <w:rPr>
                <w:rFonts w:eastAsia="SimSun" w:cs="Arial"/>
                <w:color w:val="000000"/>
                <w:sz w:val="18"/>
                <w:szCs w:val="18"/>
                <w:lang w:val="en-GB"/>
              </w:rPr>
            </w:pPr>
            <w:r w:rsidRPr="00CC152E">
              <w:rPr>
                <w:rFonts w:eastAsia="SimSun" w:cs="Arial"/>
                <w:color w:val="000000"/>
                <w:sz w:val="18"/>
                <w:szCs w:val="18"/>
                <w:lang w:val="en-GB"/>
              </w:rPr>
              <w:t>Need for location server to know if the feature is supported.</w:t>
            </w:r>
          </w:p>
          <w:p w14:paraId="34EB02AB" w14:textId="77777777" w:rsidR="00174ABF" w:rsidRPr="00CC152E" w:rsidRDefault="00174ABF" w:rsidP="00C06C2E">
            <w:pPr>
              <w:keepNext/>
              <w:keepLines/>
              <w:spacing w:before="0" w:after="0"/>
              <w:jc w:val="left"/>
              <w:rPr>
                <w:rFonts w:eastAsia="SimSun" w:cs="Arial"/>
                <w:color w:val="000000"/>
                <w:sz w:val="18"/>
                <w:szCs w:val="18"/>
                <w:lang w:val="en-GB"/>
              </w:rPr>
            </w:pPr>
          </w:p>
          <w:p w14:paraId="36D233A9" w14:textId="77777777" w:rsidR="00174ABF" w:rsidRPr="00CC152E" w:rsidRDefault="00174ABF" w:rsidP="00C06C2E">
            <w:pPr>
              <w:keepNext/>
              <w:keepLines/>
              <w:spacing w:before="0" w:after="0"/>
              <w:jc w:val="left"/>
              <w:rPr>
                <w:rFonts w:eastAsia="Yu Mincho" w:cs="Arial"/>
                <w:color w:val="000000"/>
                <w:sz w:val="18"/>
                <w:szCs w:val="18"/>
                <w:lang w:val="en-GB" w:eastAsia="ja-JP"/>
              </w:rPr>
            </w:pPr>
            <w:r w:rsidRPr="00CC152E">
              <w:rPr>
                <w:rFonts w:eastAsia="SimSun" w:cs="Arial"/>
                <w:color w:val="000000"/>
                <w:sz w:val="18"/>
                <w:szCs w:val="18"/>
                <w:lang w:val="en-GB"/>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3914B68F" w14:textId="77777777" w:rsidR="00174ABF" w:rsidRPr="00CC152E" w:rsidRDefault="00174ABF" w:rsidP="00C06C2E">
            <w:pPr>
              <w:keepNext/>
              <w:keepLines/>
              <w:spacing w:before="0" w:after="0"/>
              <w:jc w:val="left"/>
              <w:rPr>
                <w:rFonts w:eastAsia="SimSun" w:cs="Arial"/>
                <w:color w:val="000000"/>
                <w:sz w:val="18"/>
                <w:szCs w:val="18"/>
                <w:lang w:val="en-GB"/>
              </w:rPr>
            </w:pPr>
            <w:r w:rsidRPr="00CC152E">
              <w:rPr>
                <w:rFonts w:eastAsia="SimSun" w:cs="Arial"/>
                <w:color w:val="000000"/>
                <w:sz w:val="18"/>
                <w:szCs w:val="18"/>
                <w:lang w:val="en-GB"/>
              </w:rPr>
              <w:t xml:space="preserve">Optional with capability </w:t>
            </w:r>
            <w:proofErr w:type="spellStart"/>
            <w:r w:rsidRPr="00CC152E">
              <w:rPr>
                <w:rFonts w:eastAsia="SimSun" w:cs="Arial"/>
                <w:color w:val="000000"/>
                <w:sz w:val="18"/>
                <w:szCs w:val="18"/>
                <w:lang w:val="en-GB"/>
              </w:rPr>
              <w:t>signaling</w:t>
            </w:r>
            <w:proofErr w:type="spellEnd"/>
          </w:p>
        </w:tc>
      </w:tr>
      <w:tr w:rsidR="00174ABF" w:rsidRPr="00CC152E" w14:paraId="04A0448A" w14:textId="77777777" w:rsidTr="00C06C2E">
        <w:trPr>
          <w:trHeight w:val="20"/>
        </w:trPr>
        <w:tc>
          <w:tcPr>
            <w:tcW w:w="0" w:type="auto"/>
            <w:tcBorders>
              <w:top w:val="single" w:sz="4" w:space="0" w:color="auto"/>
              <w:left w:val="single" w:sz="4" w:space="0" w:color="auto"/>
              <w:bottom w:val="single" w:sz="4" w:space="0" w:color="auto"/>
              <w:right w:val="single" w:sz="4" w:space="0" w:color="auto"/>
            </w:tcBorders>
          </w:tcPr>
          <w:p w14:paraId="6F712E97" w14:textId="77777777" w:rsidR="00174ABF" w:rsidRPr="00CC152E" w:rsidRDefault="00174ABF" w:rsidP="00C06C2E">
            <w:pPr>
              <w:keepNext/>
              <w:keepLines/>
              <w:spacing w:before="0" w:after="0"/>
              <w:jc w:val="left"/>
              <w:rPr>
                <w:rFonts w:eastAsia="SimSun" w:cs="Arial"/>
                <w:color w:val="000000"/>
                <w:sz w:val="18"/>
                <w:szCs w:val="18"/>
                <w:lang w:val="en-GB"/>
              </w:rPr>
            </w:pPr>
            <w:r w:rsidRPr="00CC152E">
              <w:rPr>
                <w:rFonts w:eastAsia="SimSun" w:cs="Arial"/>
                <w:color w:val="000000"/>
                <w:sz w:val="18"/>
                <w:szCs w:val="18"/>
                <w:lang w:val="en-GB"/>
              </w:rPr>
              <w:t xml:space="preserve">58. </w:t>
            </w:r>
            <w:proofErr w:type="spellStart"/>
            <w:r w:rsidRPr="00CC152E">
              <w:rPr>
                <w:rFonts w:eastAsia="SimSun"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415570E" w14:textId="77777777" w:rsidR="00174ABF" w:rsidRPr="00CC152E" w:rsidRDefault="00174ABF" w:rsidP="00C06C2E">
            <w:pPr>
              <w:keepNext/>
              <w:keepLines/>
              <w:spacing w:before="0" w:after="0"/>
              <w:jc w:val="left"/>
              <w:rPr>
                <w:rFonts w:eastAsia="SimSun" w:cs="Arial"/>
                <w:color w:val="000000"/>
                <w:sz w:val="18"/>
                <w:szCs w:val="18"/>
                <w:lang w:val="en-GB"/>
              </w:rPr>
            </w:pPr>
            <w:r w:rsidRPr="00CC152E">
              <w:rPr>
                <w:rFonts w:eastAsia="SimSun" w:cs="Arial"/>
                <w:color w:val="000000"/>
                <w:sz w:val="18"/>
                <w:szCs w:val="18"/>
                <w:lang w:val="en-GB"/>
              </w:rPr>
              <w:t>58-2-</w:t>
            </w:r>
            <w:r w:rsidRPr="00CC152E">
              <w:rPr>
                <w:rFonts w:eastAsia="SimSun" w:cs="Arial"/>
                <w:color w:val="000000"/>
                <w:sz w:val="18"/>
                <w:szCs w:val="18"/>
                <w:lang w:val="en-GB" w:eastAsia="ja-JP"/>
              </w:rPr>
              <w:t>3b</w:t>
            </w:r>
          </w:p>
        </w:tc>
        <w:tc>
          <w:tcPr>
            <w:tcW w:w="0" w:type="auto"/>
            <w:tcBorders>
              <w:top w:val="single" w:sz="4" w:space="0" w:color="auto"/>
              <w:left w:val="single" w:sz="4" w:space="0" w:color="auto"/>
              <w:bottom w:val="single" w:sz="4" w:space="0" w:color="auto"/>
              <w:right w:val="single" w:sz="4" w:space="0" w:color="auto"/>
            </w:tcBorders>
          </w:tcPr>
          <w:p w14:paraId="21B9AC33" w14:textId="77777777" w:rsidR="00174ABF" w:rsidRPr="00CC152E" w:rsidRDefault="00174ABF" w:rsidP="00C06C2E">
            <w:pPr>
              <w:keepNext/>
              <w:keepLines/>
              <w:spacing w:before="0" w:after="0"/>
              <w:jc w:val="left"/>
              <w:rPr>
                <w:rFonts w:eastAsia="Yu Mincho" w:cs="Arial"/>
                <w:color w:val="000000"/>
                <w:sz w:val="18"/>
                <w:szCs w:val="18"/>
                <w:lang w:val="en-GB" w:eastAsia="ja-JP"/>
              </w:rPr>
            </w:pPr>
            <w:r w:rsidRPr="00CC152E">
              <w:rPr>
                <w:rFonts w:eastAsia="SimSun" w:cs="Arial"/>
                <w:color w:val="000000"/>
                <w:sz w:val="18"/>
                <w:szCs w:val="18"/>
                <w:lang w:val="en-GB"/>
              </w:rPr>
              <w:t xml:space="preserve">DL PRS Resources for </w:t>
            </w:r>
            <w:r w:rsidRPr="00CC152E">
              <w:rPr>
                <w:rFonts w:eastAsia="SimSun" w:cs="Arial"/>
                <w:color w:val="000000"/>
                <w:sz w:val="18"/>
                <w:szCs w:val="18"/>
                <w:lang w:val="en-GB" w:eastAsia="ja-JP"/>
              </w:rPr>
              <w:t>UE-based positioning Case 1</w:t>
            </w:r>
            <w:r w:rsidRPr="00CC152E">
              <w:rPr>
                <w:rFonts w:eastAsia="SimSun" w:cs="Arial"/>
                <w:color w:val="000000"/>
                <w:sz w:val="18"/>
                <w:szCs w:val="18"/>
                <w:lang w:val="en-GB"/>
              </w:rPr>
              <w:t xml:space="preserve"> on a band combination</w:t>
            </w:r>
          </w:p>
        </w:tc>
        <w:tc>
          <w:tcPr>
            <w:tcW w:w="0" w:type="auto"/>
            <w:tcBorders>
              <w:top w:val="single" w:sz="4" w:space="0" w:color="auto"/>
              <w:left w:val="single" w:sz="4" w:space="0" w:color="auto"/>
              <w:bottom w:val="single" w:sz="4" w:space="0" w:color="auto"/>
              <w:right w:val="single" w:sz="4" w:space="0" w:color="auto"/>
            </w:tcBorders>
          </w:tcPr>
          <w:p w14:paraId="6B0FDA85" w14:textId="77777777" w:rsidR="00174ABF" w:rsidRPr="00CC152E" w:rsidRDefault="00174ABF" w:rsidP="00C06C2E">
            <w:pPr>
              <w:keepNext/>
              <w:keepLines/>
              <w:spacing w:before="0" w:after="0"/>
              <w:jc w:val="left"/>
              <w:rPr>
                <w:rFonts w:eastAsia="Yu Mincho" w:cs="Arial"/>
                <w:color w:val="000000"/>
                <w:sz w:val="18"/>
                <w:szCs w:val="18"/>
                <w:lang w:val="en-GB"/>
              </w:rPr>
            </w:pPr>
            <w:r w:rsidRPr="00CC152E">
              <w:rPr>
                <w:rFonts w:eastAsia="Yu Mincho" w:cs="Arial"/>
                <w:color w:val="000000"/>
                <w:sz w:val="18"/>
                <w:szCs w:val="18"/>
                <w:lang w:val="en-GB"/>
              </w:rPr>
              <w:t>1. Max number of DL PRS Resources supported by UE across all frequency layers, TRPs and DL PRS Resource Sets for FR1-only</w:t>
            </w:r>
          </w:p>
          <w:p w14:paraId="5A3F10C8" w14:textId="77777777" w:rsidR="00174ABF" w:rsidRPr="00CC152E" w:rsidRDefault="00174ABF" w:rsidP="00C06C2E">
            <w:pPr>
              <w:keepNext/>
              <w:keepLines/>
              <w:spacing w:before="0" w:after="0"/>
              <w:jc w:val="left"/>
              <w:rPr>
                <w:rFonts w:eastAsia="Yu Mincho" w:cs="Arial"/>
                <w:color w:val="000000"/>
                <w:sz w:val="18"/>
                <w:szCs w:val="18"/>
                <w:lang w:val="en-GB"/>
              </w:rPr>
            </w:pPr>
            <w:r w:rsidRPr="00CC152E">
              <w:rPr>
                <w:rFonts w:eastAsia="Yu Mincho" w:cs="Arial"/>
                <w:color w:val="000000"/>
                <w:sz w:val="18"/>
                <w:szCs w:val="18"/>
                <w:lang w:val="en-GB"/>
              </w:rPr>
              <w:t>2. Max number of DL PRS Resources supported by UE across all frequency layers, TRPs and DL PRS Resource Sets for FR2-only</w:t>
            </w:r>
          </w:p>
          <w:p w14:paraId="4073BB39" w14:textId="77777777" w:rsidR="00174ABF" w:rsidRPr="00CC152E" w:rsidRDefault="00174ABF" w:rsidP="00C06C2E">
            <w:pPr>
              <w:keepNext/>
              <w:keepLines/>
              <w:spacing w:before="0" w:after="0"/>
              <w:jc w:val="left"/>
              <w:rPr>
                <w:rFonts w:eastAsia="Yu Mincho" w:cs="Arial"/>
                <w:color w:val="000000"/>
                <w:sz w:val="18"/>
                <w:szCs w:val="18"/>
                <w:lang w:val="en-GB"/>
              </w:rPr>
            </w:pPr>
            <w:r w:rsidRPr="00CC152E">
              <w:rPr>
                <w:rFonts w:eastAsia="Yu Mincho" w:cs="Arial"/>
                <w:color w:val="000000"/>
                <w:sz w:val="18"/>
                <w:szCs w:val="18"/>
                <w:lang w:val="en-GB"/>
              </w:rPr>
              <w:t>3. Max number of DL PRS Resources supported by UE across all frequency layers, TRPs and DL PRS Resource Sets for FR1 in FR1/FR2 mixed operation</w:t>
            </w:r>
          </w:p>
          <w:p w14:paraId="32E24922" w14:textId="77777777" w:rsidR="00174ABF" w:rsidRPr="00CC152E" w:rsidRDefault="00174ABF" w:rsidP="00C06C2E">
            <w:pPr>
              <w:keepNext/>
              <w:keepLines/>
              <w:spacing w:before="0" w:after="0"/>
              <w:jc w:val="left"/>
              <w:rPr>
                <w:rFonts w:eastAsia="Yu Mincho" w:cs="Arial"/>
                <w:color w:val="000000"/>
                <w:sz w:val="18"/>
                <w:szCs w:val="18"/>
                <w:lang w:val="en-GB"/>
              </w:rPr>
            </w:pPr>
            <w:r w:rsidRPr="00CC152E">
              <w:rPr>
                <w:rFonts w:eastAsia="Yu Mincho" w:cs="Arial"/>
                <w:color w:val="000000"/>
                <w:sz w:val="18"/>
                <w:szCs w:val="18"/>
                <w:lang w:val="en-GB"/>
              </w:rPr>
              <w:t>4. Max number of DL PRS Resources supported by UE across all frequency layers, TRPs and DL PRS Resource Sets for FR2 in FR1/FR2 mixed operation</w:t>
            </w:r>
          </w:p>
        </w:tc>
        <w:tc>
          <w:tcPr>
            <w:tcW w:w="0" w:type="auto"/>
            <w:tcBorders>
              <w:top w:val="single" w:sz="4" w:space="0" w:color="auto"/>
              <w:left w:val="single" w:sz="4" w:space="0" w:color="auto"/>
              <w:bottom w:val="single" w:sz="4" w:space="0" w:color="auto"/>
              <w:right w:val="single" w:sz="4" w:space="0" w:color="auto"/>
            </w:tcBorders>
          </w:tcPr>
          <w:p w14:paraId="2E1C6582" w14:textId="77777777" w:rsidR="00174ABF" w:rsidRPr="00CC152E" w:rsidRDefault="00174ABF" w:rsidP="00C06C2E">
            <w:pPr>
              <w:keepNext/>
              <w:keepLines/>
              <w:spacing w:before="0" w:after="0"/>
              <w:jc w:val="left"/>
              <w:rPr>
                <w:rFonts w:eastAsia="SimSun" w:cs="Arial"/>
                <w:color w:val="000000"/>
                <w:sz w:val="18"/>
                <w:szCs w:val="18"/>
                <w:highlight w:val="yellow"/>
                <w:lang w:val="en-GB" w:eastAsia="ja-JP"/>
              </w:rPr>
            </w:pPr>
            <w:r w:rsidRPr="00CC152E">
              <w:rPr>
                <w:rFonts w:eastAsia="SimSun" w:cs="Arial"/>
                <w:color w:val="FF0000"/>
                <w:sz w:val="18"/>
                <w:szCs w:val="18"/>
                <w:lang w:val="en-GB" w:eastAsia="ja-JP"/>
              </w:rPr>
              <w:t>58-2-4</w:t>
            </w:r>
            <w:r>
              <w:rPr>
                <w:rFonts w:eastAsia="SimSun" w:cs="Arial"/>
                <w:color w:val="FF0000"/>
                <w:sz w:val="18"/>
                <w:szCs w:val="18"/>
                <w:lang w:val="en-GB" w:eastAsia="ja-JP"/>
              </w:rPr>
              <w:t xml:space="preserve"> </w:t>
            </w:r>
            <w:r w:rsidRPr="00B2676E">
              <w:rPr>
                <w:rFonts w:eastAsia="SimSun" w:cs="Arial"/>
                <w:strike/>
                <w:color w:val="FF0000"/>
                <w:sz w:val="18"/>
                <w:szCs w:val="18"/>
                <w:lang w:val="en-GB" w:eastAsia="ja-JP"/>
              </w:rPr>
              <w:t>[13-1]</w:t>
            </w:r>
          </w:p>
        </w:tc>
        <w:tc>
          <w:tcPr>
            <w:tcW w:w="0" w:type="auto"/>
            <w:tcBorders>
              <w:top w:val="single" w:sz="4" w:space="0" w:color="auto"/>
              <w:left w:val="single" w:sz="4" w:space="0" w:color="auto"/>
              <w:bottom w:val="single" w:sz="4" w:space="0" w:color="auto"/>
              <w:right w:val="single" w:sz="4" w:space="0" w:color="auto"/>
            </w:tcBorders>
          </w:tcPr>
          <w:p w14:paraId="126F02FF" w14:textId="77777777" w:rsidR="00174ABF" w:rsidRPr="00CC152E" w:rsidRDefault="00174ABF" w:rsidP="00C06C2E">
            <w:pPr>
              <w:keepNext/>
              <w:keepLines/>
              <w:spacing w:before="0" w:after="0"/>
              <w:jc w:val="left"/>
              <w:rPr>
                <w:rFonts w:eastAsia="Yu Mincho" w:cs="Arial"/>
                <w:color w:val="000000"/>
                <w:sz w:val="18"/>
                <w:szCs w:val="18"/>
                <w:lang w:val="en-GB" w:eastAsia="ja-JP"/>
              </w:rPr>
            </w:pPr>
            <w:r w:rsidRPr="00CC152E">
              <w:rPr>
                <w:rFonts w:eastAsia="Yu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7D2B126" w14:textId="77777777" w:rsidR="00174ABF" w:rsidRPr="00CC152E" w:rsidRDefault="00174ABF" w:rsidP="00C06C2E">
            <w:pPr>
              <w:keepNext/>
              <w:keepLines/>
              <w:spacing w:before="0" w:after="0"/>
              <w:jc w:val="left"/>
              <w:rPr>
                <w:rFonts w:eastAsia="SimSun" w:cs="Arial"/>
                <w:color w:val="000000"/>
                <w:sz w:val="18"/>
                <w:szCs w:val="18"/>
                <w:lang w:val="en-GB" w:eastAsia="ja-JP"/>
              </w:rPr>
            </w:pPr>
            <w:r w:rsidRPr="00CC152E">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8E2E7B3" w14:textId="77777777" w:rsidR="00174ABF" w:rsidRPr="00CC152E" w:rsidRDefault="00174ABF" w:rsidP="00C06C2E">
            <w:pPr>
              <w:keepNext/>
              <w:keepLines/>
              <w:spacing w:before="0" w:after="0"/>
              <w:jc w:val="left"/>
              <w:rPr>
                <w:rFonts w:eastAsia="Yu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3DFC99F" w14:textId="77777777" w:rsidR="00174ABF" w:rsidRPr="00CC152E" w:rsidRDefault="00174ABF" w:rsidP="00C06C2E">
            <w:pPr>
              <w:keepNext/>
              <w:keepLines/>
              <w:spacing w:before="0" w:after="0"/>
              <w:jc w:val="left"/>
              <w:rPr>
                <w:rFonts w:eastAsia="SimSun" w:cs="Arial"/>
                <w:color w:val="000000"/>
                <w:sz w:val="18"/>
                <w:szCs w:val="18"/>
                <w:lang w:val="en-GB"/>
              </w:rPr>
            </w:pPr>
            <w:r w:rsidRPr="00CC152E">
              <w:rPr>
                <w:rFonts w:eastAsia="SimSun" w:cs="Arial"/>
                <w:color w:val="000000"/>
                <w:sz w:val="18"/>
                <w:szCs w:val="18"/>
                <w:lang w:val="en-GB"/>
              </w:rPr>
              <w:t>Per BC</w:t>
            </w:r>
          </w:p>
        </w:tc>
        <w:tc>
          <w:tcPr>
            <w:tcW w:w="0" w:type="auto"/>
            <w:tcBorders>
              <w:top w:val="single" w:sz="4" w:space="0" w:color="auto"/>
              <w:left w:val="single" w:sz="4" w:space="0" w:color="auto"/>
              <w:bottom w:val="single" w:sz="4" w:space="0" w:color="auto"/>
              <w:right w:val="single" w:sz="4" w:space="0" w:color="auto"/>
            </w:tcBorders>
          </w:tcPr>
          <w:p w14:paraId="2B469B86" w14:textId="77777777" w:rsidR="00174ABF" w:rsidRPr="00CC152E" w:rsidRDefault="00174ABF" w:rsidP="00C06C2E">
            <w:pPr>
              <w:keepNext/>
              <w:keepLines/>
              <w:spacing w:before="0" w:after="0"/>
              <w:jc w:val="left"/>
              <w:rPr>
                <w:rFonts w:eastAsia="SimSun" w:cs="Arial"/>
                <w:color w:val="000000"/>
                <w:sz w:val="18"/>
                <w:szCs w:val="18"/>
                <w:lang w:val="en-GB" w:eastAsia="ja-JP"/>
              </w:rPr>
            </w:pPr>
            <w:r w:rsidRPr="00CC152E">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EC93773" w14:textId="77777777" w:rsidR="00174ABF" w:rsidRPr="00CC152E" w:rsidRDefault="00174ABF" w:rsidP="00C06C2E">
            <w:pPr>
              <w:keepNext/>
              <w:keepLines/>
              <w:spacing w:before="0" w:after="0"/>
              <w:jc w:val="left"/>
              <w:rPr>
                <w:rFonts w:eastAsia="SimSun" w:cs="Arial"/>
                <w:color w:val="000000"/>
                <w:sz w:val="18"/>
                <w:szCs w:val="18"/>
                <w:lang w:val="en-GB" w:eastAsia="ja-JP"/>
              </w:rPr>
            </w:pPr>
            <w:r w:rsidRPr="00CC152E">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8611377" w14:textId="77777777" w:rsidR="00174ABF" w:rsidRPr="00CC152E" w:rsidRDefault="00174ABF" w:rsidP="00C06C2E">
            <w:pPr>
              <w:keepNext/>
              <w:keepLines/>
              <w:spacing w:before="0" w:after="0"/>
              <w:jc w:val="left"/>
              <w:rPr>
                <w:rFonts w:eastAsia="SimSun" w:cs="Arial"/>
                <w:color w:val="000000"/>
                <w:sz w:val="18"/>
                <w:szCs w:val="18"/>
                <w:lang w:val="en-GB" w:eastAsia="ja-JP"/>
              </w:rPr>
            </w:pPr>
            <w:r w:rsidRPr="00CC152E">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F348A28" w14:textId="77777777" w:rsidR="00174ABF" w:rsidRPr="00CC152E" w:rsidRDefault="00174ABF" w:rsidP="00C06C2E">
            <w:pPr>
              <w:keepNext/>
              <w:keepLines/>
              <w:spacing w:before="0" w:after="0"/>
              <w:jc w:val="left"/>
              <w:rPr>
                <w:rFonts w:eastAsia="SimSun" w:cs="Arial"/>
                <w:color w:val="000000"/>
                <w:sz w:val="18"/>
                <w:szCs w:val="18"/>
                <w:lang w:val="en-GB"/>
              </w:rPr>
            </w:pPr>
            <w:r w:rsidRPr="00CC152E">
              <w:rPr>
                <w:rFonts w:eastAsia="SimSun" w:cs="Arial"/>
                <w:color w:val="000000"/>
                <w:sz w:val="18"/>
                <w:szCs w:val="18"/>
                <w:lang w:val="en-GB"/>
              </w:rPr>
              <w:t>Component 1 candidate values: {6, 24, 64, 128, 192, 256, 512, 1024, 2048}</w:t>
            </w:r>
          </w:p>
          <w:p w14:paraId="7DA4F6C5" w14:textId="77777777" w:rsidR="00174ABF" w:rsidRPr="00CC152E" w:rsidRDefault="00174ABF" w:rsidP="00C06C2E">
            <w:pPr>
              <w:keepNext/>
              <w:keepLines/>
              <w:spacing w:before="0" w:after="0"/>
              <w:jc w:val="left"/>
              <w:rPr>
                <w:rFonts w:eastAsia="SimSun" w:cs="Arial"/>
                <w:color w:val="000000"/>
                <w:sz w:val="18"/>
                <w:szCs w:val="18"/>
                <w:lang w:val="en-GB"/>
              </w:rPr>
            </w:pPr>
          </w:p>
          <w:p w14:paraId="3C9BE664" w14:textId="77777777" w:rsidR="00174ABF" w:rsidRPr="00CC152E" w:rsidRDefault="00174ABF" w:rsidP="00C06C2E">
            <w:pPr>
              <w:keepNext/>
              <w:keepLines/>
              <w:spacing w:before="0" w:after="0"/>
              <w:jc w:val="left"/>
              <w:rPr>
                <w:rFonts w:eastAsia="SimSun" w:cs="Arial"/>
                <w:color w:val="000000"/>
                <w:sz w:val="18"/>
                <w:szCs w:val="18"/>
                <w:lang w:val="en-GB"/>
              </w:rPr>
            </w:pPr>
            <w:r w:rsidRPr="00CC152E">
              <w:rPr>
                <w:rFonts w:eastAsia="SimSun" w:cs="Arial"/>
                <w:color w:val="000000"/>
                <w:sz w:val="18"/>
                <w:szCs w:val="18"/>
                <w:lang w:val="en-GB"/>
              </w:rPr>
              <w:t>Note this is reported for FR1 only BC</w:t>
            </w:r>
          </w:p>
          <w:p w14:paraId="43E269DD" w14:textId="77777777" w:rsidR="00174ABF" w:rsidRPr="00CC152E" w:rsidRDefault="00174ABF" w:rsidP="00C06C2E">
            <w:pPr>
              <w:keepNext/>
              <w:keepLines/>
              <w:spacing w:before="0" w:after="0"/>
              <w:jc w:val="left"/>
              <w:rPr>
                <w:rFonts w:eastAsia="SimSun" w:cs="Arial"/>
                <w:color w:val="000000"/>
                <w:sz w:val="18"/>
                <w:szCs w:val="18"/>
                <w:lang w:val="en-GB"/>
              </w:rPr>
            </w:pPr>
          </w:p>
          <w:p w14:paraId="60040D76" w14:textId="77777777" w:rsidR="00174ABF" w:rsidRPr="00CC152E" w:rsidRDefault="00174ABF" w:rsidP="00C06C2E">
            <w:pPr>
              <w:keepNext/>
              <w:keepLines/>
              <w:spacing w:before="0" w:after="0"/>
              <w:jc w:val="left"/>
              <w:rPr>
                <w:rFonts w:eastAsia="SimSun" w:cs="Arial"/>
                <w:color w:val="000000"/>
                <w:sz w:val="18"/>
                <w:szCs w:val="18"/>
                <w:lang w:val="en-GB"/>
              </w:rPr>
            </w:pPr>
            <w:r w:rsidRPr="00CC152E">
              <w:rPr>
                <w:rFonts w:eastAsia="SimSun" w:cs="Arial"/>
                <w:color w:val="000000"/>
                <w:sz w:val="18"/>
                <w:szCs w:val="18"/>
                <w:lang w:val="en-GB"/>
              </w:rPr>
              <w:t>Component 2 candidate values: {24, 64, 96, 128, 192, 256, 512, 1024, 2048}</w:t>
            </w:r>
          </w:p>
          <w:p w14:paraId="16856154" w14:textId="77777777" w:rsidR="00174ABF" w:rsidRPr="00CC152E" w:rsidRDefault="00174ABF" w:rsidP="00C06C2E">
            <w:pPr>
              <w:keepNext/>
              <w:keepLines/>
              <w:spacing w:before="0" w:after="0"/>
              <w:jc w:val="left"/>
              <w:rPr>
                <w:rFonts w:eastAsia="SimSun" w:cs="Arial"/>
                <w:color w:val="000000"/>
                <w:sz w:val="18"/>
                <w:szCs w:val="18"/>
                <w:lang w:val="en-GB"/>
              </w:rPr>
            </w:pPr>
          </w:p>
          <w:p w14:paraId="15F397DA" w14:textId="77777777" w:rsidR="00174ABF" w:rsidRPr="00CC152E" w:rsidRDefault="00174ABF" w:rsidP="00C06C2E">
            <w:pPr>
              <w:keepNext/>
              <w:keepLines/>
              <w:spacing w:before="0" w:after="0"/>
              <w:jc w:val="left"/>
              <w:rPr>
                <w:rFonts w:eastAsia="SimSun" w:cs="Arial"/>
                <w:color w:val="000000"/>
                <w:sz w:val="18"/>
                <w:szCs w:val="18"/>
                <w:lang w:val="en-GB"/>
              </w:rPr>
            </w:pPr>
            <w:r w:rsidRPr="00CC152E">
              <w:rPr>
                <w:rFonts w:eastAsia="SimSun" w:cs="Arial"/>
                <w:color w:val="000000"/>
                <w:sz w:val="18"/>
                <w:szCs w:val="18"/>
                <w:lang w:val="en-GB"/>
              </w:rPr>
              <w:t>Note this is reported for FR2 only BC</w:t>
            </w:r>
          </w:p>
          <w:p w14:paraId="3D1552D9" w14:textId="77777777" w:rsidR="00174ABF" w:rsidRPr="00CC152E" w:rsidRDefault="00174ABF" w:rsidP="00C06C2E">
            <w:pPr>
              <w:keepNext/>
              <w:keepLines/>
              <w:spacing w:before="0" w:after="0"/>
              <w:jc w:val="left"/>
              <w:rPr>
                <w:rFonts w:eastAsia="SimSun" w:cs="Arial"/>
                <w:color w:val="000000"/>
                <w:sz w:val="18"/>
                <w:szCs w:val="18"/>
                <w:lang w:val="en-GB"/>
              </w:rPr>
            </w:pPr>
          </w:p>
          <w:p w14:paraId="761821B3" w14:textId="77777777" w:rsidR="00174ABF" w:rsidRPr="00CC152E" w:rsidRDefault="00174ABF" w:rsidP="00C06C2E">
            <w:pPr>
              <w:keepNext/>
              <w:keepLines/>
              <w:spacing w:before="0" w:after="0"/>
              <w:jc w:val="left"/>
              <w:rPr>
                <w:rFonts w:eastAsia="SimSun" w:cs="Arial"/>
                <w:color w:val="000000"/>
                <w:sz w:val="18"/>
                <w:szCs w:val="18"/>
                <w:lang w:val="en-GB"/>
              </w:rPr>
            </w:pPr>
            <w:r w:rsidRPr="00CC152E">
              <w:rPr>
                <w:rFonts w:eastAsia="SimSun" w:cs="Arial"/>
                <w:color w:val="000000"/>
                <w:sz w:val="18"/>
                <w:szCs w:val="18"/>
                <w:lang w:val="en-GB"/>
              </w:rPr>
              <w:t>Component 3 candidate values: {6, 24, 64, 96, 128, 192, 256, 512, 1024, 2048}</w:t>
            </w:r>
          </w:p>
          <w:p w14:paraId="16D1CC30" w14:textId="77777777" w:rsidR="00174ABF" w:rsidRPr="00CC152E" w:rsidRDefault="00174ABF" w:rsidP="00C06C2E">
            <w:pPr>
              <w:keepNext/>
              <w:keepLines/>
              <w:spacing w:before="0" w:after="0"/>
              <w:jc w:val="left"/>
              <w:rPr>
                <w:rFonts w:eastAsia="SimSun" w:cs="Arial"/>
                <w:color w:val="000000"/>
                <w:sz w:val="18"/>
                <w:szCs w:val="18"/>
                <w:lang w:val="en-GB"/>
              </w:rPr>
            </w:pPr>
          </w:p>
          <w:p w14:paraId="0993002B" w14:textId="77777777" w:rsidR="00174ABF" w:rsidRPr="00CC152E" w:rsidRDefault="00174ABF" w:rsidP="00C06C2E">
            <w:pPr>
              <w:keepNext/>
              <w:keepLines/>
              <w:spacing w:before="0" w:after="0"/>
              <w:jc w:val="left"/>
              <w:rPr>
                <w:rFonts w:eastAsia="SimSun" w:cs="Arial"/>
                <w:color w:val="000000"/>
                <w:sz w:val="18"/>
                <w:szCs w:val="18"/>
                <w:lang w:val="en-GB"/>
              </w:rPr>
            </w:pPr>
            <w:r w:rsidRPr="00CC152E">
              <w:rPr>
                <w:rFonts w:eastAsia="SimSun" w:cs="Arial"/>
                <w:color w:val="000000"/>
                <w:sz w:val="18"/>
                <w:szCs w:val="18"/>
                <w:lang w:val="en-GB"/>
              </w:rPr>
              <w:t>Note this is reported for BC containing FR1 and FR2 bands</w:t>
            </w:r>
          </w:p>
          <w:p w14:paraId="677A23F9" w14:textId="77777777" w:rsidR="00174ABF" w:rsidRPr="00CC152E" w:rsidRDefault="00174ABF" w:rsidP="00C06C2E">
            <w:pPr>
              <w:keepNext/>
              <w:keepLines/>
              <w:spacing w:before="0" w:after="0"/>
              <w:jc w:val="left"/>
              <w:rPr>
                <w:rFonts w:eastAsia="SimSun" w:cs="Arial"/>
                <w:color w:val="000000"/>
                <w:sz w:val="18"/>
                <w:szCs w:val="18"/>
                <w:lang w:val="en-GB"/>
              </w:rPr>
            </w:pPr>
          </w:p>
          <w:p w14:paraId="53C2E3B1" w14:textId="77777777" w:rsidR="00174ABF" w:rsidRPr="00CC152E" w:rsidRDefault="00174ABF" w:rsidP="00C06C2E">
            <w:pPr>
              <w:keepNext/>
              <w:keepLines/>
              <w:spacing w:before="0" w:after="0"/>
              <w:jc w:val="left"/>
              <w:rPr>
                <w:rFonts w:eastAsia="SimSun" w:cs="Arial"/>
                <w:color w:val="000000"/>
                <w:sz w:val="18"/>
                <w:szCs w:val="18"/>
                <w:lang w:val="en-GB"/>
              </w:rPr>
            </w:pPr>
            <w:r w:rsidRPr="00CC152E">
              <w:rPr>
                <w:rFonts w:eastAsia="SimSun" w:cs="Arial"/>
                <w:color w:val="000000"/>
                <w:sz w:val="18"/>
                <w:szCs w:val="18"/>
                <w:lang w:val="en-GB"/>
              </w:rPr>
              <w:t>Component 4 candidate values: {24, 64, 96, 128, 192, 256, 512, 1024, 2048}</w:t>
            </w:r>
          </w:p>
          <w:p w14:paraId="76A5EE24" w14:textId="77777777" w:rsidR="00174ABF" w:rsidRPr="00CC152E" w:rsidRDefault="00174ABF" w:rsidP="00C06C2E">
            <w:pPr>
              <w:keepNext/>
              <w:keepLines/>
              <w:spacing w:before="0" w:after="0"/>
              <w:jc w:val="left"/>
              <w:rPr>
                <w:rFonts w:eastAsia="SimSun" w:cs="Arial"/>
                <w:color w:val="000000"/>
                <w:sz w:val="18"/>
                <w:szCs w:val="18"/>
                <w:lang w:val="en-GB"/>
              </w:rPr>
            </w:pPr>
          </w:p>
          <w:p w14:paraId="56ADCA0C" w14:textId="77777777" w:rsidR="00174ABF" w:rsidRPr="00CC152E" w:rsidRDefault="00174ABF" w:rsidP="00C06C2E">
            <w:pPr>
              <w:keepNext/>
              <w:keepLines/>
              <w:spacing w:before="0" w:after="0"/>
              <w:jc w:val="left"/>
              <w:rPr>
                <w:rFonts w:eastAsia="SimSun" w:cs="Arial"/>
                <w:color w:val="000000"/>
                <w:sz w:val="18"/>
                <w:szCs w:val="18"/>
                <w:lang w:val="en-GB"/>
              </w:rPr>
            </w:pPr>
            <w:r w:rsidRPr="00CC152E">
              <w:rPr>
                <w:rFonts w:eastAsia="SimSun" w:cs="Arial"/>
                <w:color w:val="000000"/>
                <w:sz w:val="18"/>
                <w:szCs w:val="18"/>
              </w:rPr>
              <w:t>Note this is reported for BC containing FR1 and FR2 bands]</w:t>
            </w:r>
          </w:p>
          <w:p w14:paraId="642D08A5" w14:textId="77777777" w:rsidR="00174ABF" w:rsidRPr="00CC152E" w:rsidRDefault="00174ABF" w:rsidP="00C06C2E">
            <w:pPr>
              <w:keepNext/>
              <w:keepLines/>
              <w:spacing w:before="0" w:after="0"/>
              <w:jc w:val="left"/>
              <w:rPr>
                <w:rFonts w:eastAsia="SimSun" w:cs="Arial"/>
                <w:color w:val="000000"/>
                <w:sz w:val="18"/>
                <w:szCs w:val="18"/>
                <w:lang w:val="en-GB"/>
              </w:rPr>
            </w:pPr>
          </w:p>
          <w:p w14:paraId="2EB19D6D" w14:textId="77777777" w:rsidR="00174ABF" w:rsidRPr="00CC152E" w:rsidRDefault="00174ABF" w:rsidP="00C06C2E">
            <w:pPr>
              <w:keepNext/>
              <w:keepLines/>
              <w:spacing w:before="0" w:after="0"/>
              <w:jc w:val="left"/>
              <w:rPr>
                <w:rFonts w:eastAsia="SimSun" w:cs="Arial"/>
                <w:color w:val="000000"/>
                <w:sz w:val="18"/>
                <w:szCs w:val="18"/>
                <w:lang w:val="en-GB"/>
              </w:rPr>
            </w:pPr>
            <w:r w:rsidRPr="00CC152E">
              <w:rPr>
                <w:rFonts w:eastAsia="SimSun" w:cs="Arial"/>
                <w:color w:val="000000"/>
                <w:sz w:val="18"/>
                <w:szCs w:val="18"/>
                <w:lang w:val="en-GB"/>
              </w:rPr>
              <w:t>Need for location server to know if the feature is supported.</w:t>
            </w:r>
          </w:p>
          <w:p w14:paraId="6EF11F42" w14:textId="77777777" w:rsidR="00174ABF" w:rsidRPr="00CC152E" w:rsidRDefault="00174ABF" w:rsidP="00C06C2E">
            <w:pPr>
              <w:keepNext/>
              <w:keepLines/>
              <w:spacing w:before="0" w:after="0"/>
              <w:jc w:val="left"/>
              <w:rPr>
                <w:rFonts w:eastAsia="SimSun" w:cs="Arial"/>
                <w:color w:val="000000"/>
                <w:sz w:val="18"/>
                <w:szCs w:val="18"/>
                <w:lang w:val="en-GB"/>
              </w:rPr>
            </w:pPr>
          </w:p>
          <w:p w14:paraId="33491DD0" w14:textId="77777777" w:rsidR="00174ABF" w:rsidRPr="00CC152E" w:rsidRDefault="00174ABF" w:rsidP="00C06C2E">
            <w:pPr>
              <w:keepNext/>
              <w:keepLines/>
              <w:spacing w:before="0" w:after="0"/>
              <w:jc w:val="left"/>
              <w:rPr>
                <w:rFonts w:eastAsia="SimSun" w:cs="Arial"/>
                <w:color w:val="000000"/>
                <w:sz w:val="18"/>
                <w:szCs w:val="18"/>
                <w:lang w:val="en-GB" w:eastAsia="ja-JP"/>
              </w:rPr>
            </w:pPr>
            <w:r w:rsidRPr="00CC152E">
              <w:rPr>
                <w:rFonts w:eastAsia="SimSun" w:cs="Arial"/>
                <w:color w:val="000000"/>
                <w:sz w:val="18"/>
                <w:szCs w:val="18"/>
                <w:lang w:val="en-GB" w:eastAsia="ja-JP"/>
              </w:rPr>
              <w:t xml:space="preserve">Note: </w:t>
            </w:r>
            <w:r w:rsidRPr="00CC152E">
              <w:rPr>
                <w:rFonts w:eastAsia="SimSun" w:cs="Arial"/>
                <w:color w:val="000000"/>
                <w:sz w:val="18"/>
                <w:szCs w:val="18"/>
                <w:lang w:val="en-GB"/>
              </w:rPr>
              <w:t>the reported value is the total number across all bands in the corresponding BC</w:t>
            </w:r>
          </w:p>
          <w:p w14:paraId="170991B4" w14:textId="77777777" w:rsidR="00174ABF" w:rsidRPr="00CC152E" w:rsidRDefault="00174ABF" w:rsidP="00C06C2E">
            <w:pPr>
              <w:keepNext/>
              <w:keepLines/>
              <w:spacing w:before="0" w:after="0"/>
              <w:jc w:val="left"/>
              <w:rPr>
                <w:rFonts w:eastAsia="SimSun" w:cs="Arial"/>
                <w:color w:val="000000"/>
                <w:sz w:val="18"/>
                <w:szCs w:val="18"/>
                <w:lang w:val="en-GB"/>
              </w:rPr>
            </w:pPr>
          </w:p>
          <w:p w14:paraId="65275166" w14:textId="77777777" w:rsidR="00174ABF" w:rsidRPr="00CC152E" w:rsidRDefault="00174ABF" w:rsidP="00C06C2E">
            <w:pPr>
              <w:keepNext/>
              <w:keepLines/>
              <w:spacing w:before="0" w:after="0"/>
              <w:jc w:val="left"/>
              <w:rPr>
                <w:rFonts w:eastAsia="Yu Mincho" w:cs="Arial"/>
                <w:color w:val="000000"/>
                <w:sz w:val="18"/>
                <w:szCs w:val="18"/>
                <w:lang w:val="en-GB" w:eastAsia="ja-JP"/>
              </w:rPr>
            </w:pPr>
            <w:r w:rsidRPr="00CC152E">
              <w:rPr>
                <w:rFonts w:eastAsia="SimSun" w:cs="Arial"/>
                <w:color w:val="000000"/>
                <w:sz w:val="18"/>
                <w:szCs w:val="18"/>
                <w:lang w:val="en-GB"/>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306A99EF" w14:textId="77777777" w:rsidR="00174ABF" w:rsidRPr="00CC152E" w:rsidRDefault="00174ABF" w:rsidP="00C06C2E">
            <w:pPr>
              <w:keepNext/>
              <w:keepLines/>
              <w:spacing w:before="0" w:after="0"/>
              <w:jc w:val="left"/>
              <w:rPr>
                <w:rFonts w:eastAsia="SimSun" w:cs="Arial"/>
                <w:color w:val="000000"/>
                <w:sz w:val="18"/>
                <w:szCs w:val="18"/>
                <w:lang w:val="en-GB"/>
              </w:rPr>
            </w:pPr>
            <w:r w:rsidRPr="00CC152E">
              <w:rPr>
                <w:rFonts w:eastAsia="SimSun" w:cs="Arial"/>
                <w:color w:val="000000"/>
                <w:sz w:val="18"/>
                <w:szCs w:val="18"/>
                <w:lang w:val="en-GB"/>
              </w:rPr>
              <w:t xml:space="preserve">Optional with capability </w:t>
            </w:r>
            <w:proofErr w:type="spellStart"/>
            <w:r w:rsidRPr="00CC152E">
              <w:rPr>
                <w:rFonts w:eastAsia="SimSun" w:cs="Arial"/>
                <w:color w:val="000000"/>
                <w:sz w:val="18"/>
                <w:szCs w:val="18"/>
                <w:lang w:val="en-GB"/>
              </w:rPr>
              <w:t>signaling</w:t>
            </w:r>
            <w:proofErr w:type="spellEnd"/>
          </w:p>
        </w:tc>
      </w:tr>
    </w:tbl>
    <w:p w14:paraId="13720607" w14:textId="77777777" w:rsidR="00174ABF" w:rsidRDefault="00174ABF" w:rsidP="00174ABF">
      <w:pPr>
        <w:spacing w:after="0"/>
        <w:rPr>
          <w:color w:val="000000" w:themeColor="text1"/>
        </w:rPr>
      </w:pPr>
    </w:p>
    <w:p w14:paraId="185DEE3F" w14:textId="77777777" w:rsidR="00174ABF" w:rsidRDefault="00174ABF" w:rsidP="00174ABF">
      <w:pPr>
        <w:spacing w:after="0"/>
        <w:rPr>
          <w:color w:val="000000" w:themeColor="text1"/>
        </w:rPr>
      </w:pPr>
    </w:p>
    <w:p w14:paraId="6689A719" w14:textId="77777777" w:rsidR="00174ABF" w:rsidRDefault="00174ABF" w:rsidP="00174ABF">
      <w:pPr>
        <w:spacing w:after="0"/>
        <w:rPr>
          <w:color w:val="000000" w:themeColor="text1"/>
        </w:rPr>
      </w:pPr>
    </w:p>
    <w:p w14:paraId="49DC5D79" w14:textId="77777777" w:rsidR="00174ABF" w:rsidRPr="006318A7" w:rsidRDefault="00174ABF" w:rsidP="00174ABF">
      <w:pPr>
        <w:spacing w:after="160" w:line="259" w:lineRule="auto"/>
        <w:jc w:val="left"/>
        <w:rPr>
          <w:rFonts w:eastAsia="Aptos"/>
          <w:color w:val="000000" w:themeColor="text1"/>
        </w:rPr>
      </w:pPr>
      <w:r w:rsidRPr="006318A7">
        <w:rPr>
          <w:rFonts w:eastAsia="Aptos"/>
          <w:color w:val="000000" w:themeColor="text1"/>
        </w:rPr>
        <w:t>UE may support QCL source and relations same to existing legacy methods. If this is the case, to optimize the signaling overhead, the UE may skip those components or FGs that are common to existing legacy methods. We propose adding the following notes:</w:t>
      </w:r>
    </w:p>
    <w:p w14:paraId="25FABA4F" w14:textId="77777777" w:rsidR="00174ABF" w:rsidRPr="006318A7" w:rsidRDefault="00174ABF" w:rsidP="00174ABF">
      <w:pPr>
        <w:pStyle w:val="ListParagraph"/>
        <w:numPr>
          <w:ilvl w:val="0"/>
          <w:numId w:val="22"/>
        </w:numPr>
        <w:spacing w:after="160" w:line="259" w:lineRule="auto"/>
        <w:jc w:val="left"/>
        <w:rPr>
          <w:rFonts w:eastAsia="Aptos"/>
          <w:color w:val="000000" w:themeColor="text1"/>
        </w:rPr>
      </w:pPr>
      <w:r w:rsidRPr="006318A7">
        <w:rPr>
          <w:rFonts w:eastAsia="MS Mincho" w:cs="Arial"/>
          <w:color w:val="000000" w:themeColor="text1"/>
          <w:sz w:val="18"/>
          <w:szCs w:val="18"/>
          <w:lang w:val="en-GB" w:eastAsia="zh-CN"/>
        </w:rPr>
        <w:t>Note:</w:t>
      </w:r>
      <w:r w:rsidRPr="006318A7">
        <w:rPr>
          <w:rFonts w:eastAsia="Aptos"/>
          <w:color w:val="000000" w:themeColor="text1"/>
        </w:rPr>
        <w:t xml:space="preserve"> if UE supports same values for one or more components as in FG 13-7, then the UE can skip indicating these components in this FG and the values in corresponding FG 13-7 components indicate supported QCL sources for Case 1</w:t>
      </w:r>
    </w:p>
    <w:p w14:paraId="1ECA29E4" w14:textId="77777777" w:rsidR="00174ABF" w:rsidRPr="0080122D" w:rsidRDefault="00174ABF" w:rsidP="00174ABF">
      <w:pPr>
        <w:pStyle w:val="ListParagraph"/>
        <w:numPr>
          <w:ilvl w:val="0"/>
          <w:numId w:val="22"/>
        </w:numPr>
        <w:spacing w:after="160" w:line="259" w:lineRule="auto"/>
        <w:jc w:val="left"/>
        <w:rPr>
          <w:rFonts w:eastAsia="Aptos"/>
          <w:color w:val="000000" w:themeColor="text1"/>
        </w:rPr>
      </w:pPr>
      <w:r w:rsidRPr="006318A7">
        <w:rPr>
          <w:rFonts w:eastAsia="MS Mincho" w:cs="Arial"/>
          <w:color w:val="000000" w:themeColor="text1"/>
          <w:sz w:val="18"/>
          <w:szCs w:val="18"/>
          <w:lang w:val="en-GB" w:eastAsia="zh-CN"/>
        </w:rPr>
        <w:t>Note:</w:t>
      </w:r>
      <w:r w:rsidRPr="006318A7">
        <w:rPr>
          <w:rFonts w:eastAsia="Aptos"/>
          <w:color w:val="000000" w:themeColor="text1"/>
        </w:rPr>
        <w:t xml:space="preserve"> if UE supports same values for one or more components as in FG 13-7a, then the UE can skip indicating these components in this FG and the values in corresponding FG 13-7a components indicate supported QCL sources for Case</w:t>
      </w:r>
      <w:r>
        <w:rPr>
          <w:rFonts w:eastAsia="Aptos"/>
          <w:color w:val="000000" w:themeColor="text1"/>
        </w:rPr>
        <w:t xml:space="preserve"> 1</w:t>
      </w:r>
      <w:r w:rsidRPr="006318A7">
        <w:rPr>
          <w:rFonts w:eastAsia="Aptos"/>
          <w:color w:val="000000" w:themeColor="text1"/>
        </w:rPr>
        <w:t xml:space="preserve"> </w:t>
      </w:r>
    </w:p>
    <w:p w14:paraId="4CB5C45A" w14:textId="77777777" w:rsidR="00174ABF" w:rsidRPr="006318A7" w:rsidRDefault="00174ABF" w:rsidP="00174ABF">
      <w:pPr>
        <w:spacing w:after="160" w:line="259" w:lineRule="auto"/>
        <w:jc w:val="left"/>
        <w:rPr>
          <w:color w:val="000000" w:themeColor="text1"/>
          <w:lang w:eastAsia="ja-JP"/>
        </w:rPr>
      </w:pPr>
    </w:p>
    <w:p w14:paraId="743A9732" w14:textId="77777777" w:rsidR="00174ABF" w:rsidRPr="006318A7" w:rsidRDefault="00174ABF" w:rsidP="00174ABF">
      <w:pPr>
        <w:spacing w:after="160" w:line="259" w:lineRule="auto"/>
        <w:jc w:val="left"/>
        <w:rPr>
          <w:color w:val="000000" w:themeColor="text1"/>
          <w:lang w:eastAsia="ja-JP"/>
        </w:rPr>
      </w:pPr>
    </w:p>
    <w:p w14:paraId="06C74597" w14:textId="20C8591F" w:rsidR="00174ABF" w:rsidRPr="006318A7" w:rsidRDefault="00174ABF" w:rsidP="00174ABF">
      <w:pPr>
        <w:spacing w:after="0"/>
        <w:rPr>
          <w:rFonts w:ascii="Times" w:eastAsia="Batang" w:hAnsi="Times"/>
          <w:b/>
          <w:bCs/>
          <w:color w:val="000000" w:themeColor="text1"/>
          <w:szCs w:val="24"/>
        </w:rPr>
      </w:pPr>
      <w:r w:rsidRPr="006318A7">
        <w:rPr>
          <w:rFonts w:ascii="Times" w:eastAsia="Yu Mincho" w:hAnsi="Times"/>
          <w:b/>
          <w:bCs/>
          <w:color w:val="000000" w:themeColor="text1"/>
          <w:szCs w:val="24"/>
          <w:lang w:eastAsia="ja-JP"/>
        </w:rPr>
        <w:t xml:space="preserve">Proposal </w:t>
      </w:r>
      <w:r w:rsidR="00A36397">
        <w:rPr>
          <w:rFonts w:ascii="Times" w:eastAsia="Yu Mincho" w:hAnsi="Times"/>
          <w:b/>
          <w:bCs/>
          <w:color w:val="000000" w:themeColor="text1"/>
          <w:szCs w:val="24"/>
          <w:lang w:eastAsia="ja-JP"/>
        </w:rPr>
        <w:t>13</w:t>
      </w:r>
      <w:r w:rsidRPr="006318A7">
        <w:rPr>
          <w:rFonts w:ascii="Times" w:eastAsia="Batang" w:hAnsi="Times"/>
          <w:b/>
          <w:bCs/>
          <w:color w:val="000000" w:themeColor="text1"/>
          <w:szCs w:val="24"/>
        </w:rPr>
        <w:t>: Modify the Rel. 19 UE FG of PRS processing capabilities for UE-based positioning Case 1:</w:t>
      </w:r>
    </w:p>
    <w:p w14:paraId="25C55F0A" w14:textId="77777777" w:rsidR="00174ABF" w:rsidRPr="00680313" w:rsidRDefault="00174ABF" w:rsidP="00174ABF">
      <w:pPr>
        <w:spacing w:after="0"/>
        <w:rPr>
          <w:rFonts w:ascii="Times" w:eastAsia="Batang" w:hAnsi="Times"/>
          <w:b/>
          <w:bCs/>
          <w:color w:val="FF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532"/>
        <w:gridCol w:w="3198"/>
        <w:gridCol w:w="2676"/>
        <w:gridCol w:w="1130"/>
        <w:gridCol w:w="447"/>
        <w:gridCol w:w="517"/>
        <w:gridCol w:w="3294"/>
        <w:gridCol w:w="708"/>
        <w:gridCol w:w="467"/>
        <w:gridCol w:w="467"/>
        <w:gridCol w:w="467"/>
        <w:gridCol w:w="5735"/>
        <w:gridCol w:w="1363"/>
      </w:tblGrid>
      <w:tr w:rsidR="00174ABF" w14:paraId="7D3733A6" w14:textId="77777777" w:rsidTr="00C06C2E">
        <w:trPr>
          <w:trHeight w:val="20"/>
        </w:trPr>
        <w:tc>
          <w:tcPr>
            <w:tcW w:w="0" w:type="auto"/>
            <w:tcBorders>
              <w:top w:val="single" w:sz="4" w:space="0" w:color="auto"/>
              <w:left w:val="single" w:sz="4" w:space="0" w:color="auto"/>
              <w:bottom w:val="single" w:sz="4" w:space="0" w:color="auto"/>
              <w:right w:val="single" w:sz="4" w:space="0" w:color="auto"/>
            </w:tcBorders>
            <w:hideMark/>
          </w:tcPr>
          <w:p w14:paraId="1FDBCA6B" w14:textId="77777777" w:rsidR="00174ABF" w:rsidRDefault="00174ABF" w:rsidP="00C06C2E">
            <w:pPr>
              <w:pStyle w:val="TAL"/>
              <w:rPr>
                <w:rFonts w:cs="Arial"/>
                <w:color w:val="000000" w:themeColor="text1"/>
                <w:szCs w:val="18"/>
              </w:rPr>
            </w:pPr>
            <w:r>
              <w:rPr>
                <w:rFonts w:eastAsia="MS Mincho" w:cs="Arial"/>
                <w:color w:val="000000" w:themeColor="text1"/>
                <w:szCs w:val="18"/>
                <w:lang w:eastAsia="zh-CN"/>
              </w:rPr>
              <w:lastRenderedPageBreak/>
              <w:t xml:space="preserve">58. </w:t>
            </w:r>
            <w:proofErr w:type="spellStart"/>
            <w:r>
              <w:rPr>
                <w:rFonts w:eastAsia="MS Mincho"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F11ECC" w14:textId="77777777" w:rsidR="00174ABF" w:rsidRDefault="00174ABF" w:rsidP="00C06C2E">
            <w:pPr>
              <w:pStyle w:val="TAL"/>
              <w:rPr>
                <w:rFonts w:cs="Arial"/>
                <w:color w:val="000000" w:themeColor="text1"/>
                <w:szCs w:val="18"/>
              </w:rPr>
            </w:pPr>
            <w:r>
              <w:rPr>
                <w:rFonts w:eastAsia="MS Mincho" w:cs="Arial"/>
                <w:color w:val="000000" w:themeColor="text1"/>
                <w:szCs w:val="18"/>
                <w:lang w:eastAsia="zh-CN"/>
              </w:rPr>
              <w:t>58-2-5</w:t>
            </w:r>
          </w:p>
        </w:tc>
        <w:tc>
          <w:tcPr>
            <w:tcW w:w="0" w:type="auto"/>
            <w:tcBorders>
              <w:top w:val="single" w:sz="4" w:space="0" w:color="auto"/>
              <w:left w:val="single" w:sz="4" w:space="0" w:color="auto"/>
              <w:bottom w:val="single" w:sz="4" w:space="0" w:color="auto"/>
              <w:right w:val="single" w:sz="4" w:space="0" w:color="auto"/>
            </w:tcBorders>
            <w:hideMark/>
          </w:tcPr>
          <w:p w14:paraId="36374D3B" w14:textId="77777777" w:rsidR="00174ABF" w:rsidRDefault="00174ABF" w:rsidP="00C06C2E">
            <w:pPr>
              <w:pStyle w:val="TAL"/>
              <w:rPr>
                <w:rFonts w:cs="Arial"/>
                <w:color w:val="000000" w:themeColor="text1"/>
                <w:szCs w:val="18"/>
              </w:rPr>
            </w:pPr>
            <w:r>
              <w:rPr>
                <w:rFonts w:cs="Arial"/>
                <w:color w:val="000000" w:themeColor="text1"/>
                <w:szCs w:val="18"/>
                <w:lang w:eastAsia="zh-CN"/>
              </w:rPr>
              <w:t>Support of SSB from neighbour cell as QCL source of a DL PRS</w:t>
            </w:r>
            <w:r>
              <w:rPr>
                <w:rFonts w:eastAsia="MS Mincho" w:cs="Arial"/>
                <w:color w:val="000000" w:themeColor="text1"/>
                <w:szCs w:val="18"/>
                <w:lang w:eastAsia="zh-CN"/>
              </w:rPr>
              <w:t xml:space="preserve"> for </w:t>
            </w:r>
            <w:r>
              <w:rPr>
                <w:rFonts w:eastAsia="MS Mincho"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029A911A" w14:textId="77777777" w:rsidR="00174ABF" w:rsidRDefault="00174ABF" w:rsidP="00C06C2E">
            <w:pPr>
              <w:pStyle w:val="TAL"/>
              <w:rPr>
                <w:rFonts w:eastAsia="SimSun" w:cs="Arial"/>
                <w:color w:val="000000" w:themeColor="text1"/>
                <w:szCs w:val="18"/>
              </w:rPr>
            </w:pPr>
            <w:r>
              <w:rPr>
                <w:rFonts w:eastAsia="SimSun" w:cs="Arial"/>
                <w:color w:val="000000" w:themeColor="text1"/>
                <w:szCs w:val="18"/>
              </w:rPr>
              <w:t>1. Support of SSB from neighbour cell as QCL source of a DL PRS</w:t>
            </w:r>
          </w:p>
          <w:p w14:paraId="7EBD3C8D" w14:textId="77777777" w:rsidR="00174ABF" w:rsidRDefault="00174ABF" w:rsidP="00C06C2E">
            <w:pPr>
              <w:pStyle w:val="TAL"/>
              <w:rPr>
                <w:rFonts w:eastAsia="SimSun" w:cs="Arial"/>
                <w:color w:val="000000" w:themeColor="text1"/>
                <w:szCs w:val="18"/>
              </w:rPr>
            </w:pPr>
            <w:r>
              <w:rPr>
                <w:rFonts w:eastAsia="MS Mincho" w:cs="Arial"/>
                <w:color w:val="000000" w:themeColor="text1"/>
                <w:szCs w:val="18"/>
              </w:rPr>
              <w:t>2. Support of reuse SSB measurement from RRM for receiving PRS</w:t>
            </w:r>
          </w:p>
          <w:p w14:paraId="3CC8F093" w14:textId="77777777" w:rsidR="00174ABF" w:rsidRDefault="00174ABF" w:rsidP="00C06C2E">
            <w:pPr>
              <w:pStyle w:val="TAL"/>
              <w:rPr>
                <w:rFonts w:eastAsia="Yu Mincho" w:cs="Arial"/>
                <w:color w:val="000000" w:themeColor="text1"/>
                <w:szCs w:val="18"/>
              </w:rPr>
            </w:pPr>
            <w:r>
              <w:rPr>
                <w:rFonts w:eastAsia="SimSun" w:cs="Arial"/>
                <w:color w:val="000000" w:themeColor="text1"/>
                <w:szCs w:val="18"/>
                <w:lang w:eastAsia="zh-CN"/>
              </w:rPr>
              <w:t>Note: Refers to Type-C for FR1 and Type-C &amp; Type-D support for FR2</w:t>
            </w:r>
          </w:p>
        </w:tc>
        <w:tc>
          <w:tcPr>
            <w:tcW w:w="0" w:type="auto"/>
            <w:tcBorders>
              <w:top w:val="single" w:sz="4" w:space="0" w:color="auto"/>
              <w:left w:val="single" w:sz="4" w:space="0" w:color="auto"/>
              <w:bottom w:val="single" w:sz="4" w:space="0" w:color="auto"/>
              <w:right w:val="single" w:sz="4" w:space="0" w:color="auto"/>
            </w:tcBorders>
            <w:hideMark/>
          </w:tcPr>
          <w:p w14:paraId="03C211D8" w14:textId="77777777" w:rsidR="00174ABF" w:rsidRPr="00F647B5" w:rsidRDefault="00174ABF" w:rsidP="00C06C2E">
            <w:pPr>
              <w:keepNext/>
              <w:keepLines/>
              <w:spacing w:line="252" w:lineRule="auto"/>
              <w:rPr>
                <w:rFonts w:eastAsia="MS Mincho" w:cs="Arial"/>
                <w:strike/>
                <w:color w:val="FF0000"/>
                <w:sz w:val="18"/>
                <w:szCs w:val="18"/>
                <w:lang w:eastAsia="ja-JP"/>
              </w:rPr>
            </w:pPr>
            <w:r w:rsidRPr="00F647B5">
              <w:rPr>
                <w:rFonts w:eastAsia="MS Mincho" w:cs="Arial"/>
                <w:color w:val="FF0000"/>
                <w:sz w:val="18"/>
                <w:szCs w:val="18"/>
              </w:rPr>
              <w:t xml:space="preserve">58-2-4 </w:t>
            </w:r>
            <w:r w:rsidRPr="00F647B5">
              <w:rPr>
                <w:rFonts w:eastAsia="MS Mincho" w:cs="Arial"/>
                <w:strike/>
                <w:color w:val="FF0000"/>
                <w:sz w:val="18"/>
                <w:szCs w:val="18"/>
              </w:rPr>
              <w:t>[ otherwise</w:t>
            </w:r>
          </w:p>
          <w:p w14:paraId="47334829" w14:textId="77777777" w:rsidR="00174ABF" w:rsidRDefault="00174ABF" w:rsidP="00C06C2E">
            <w:pPr>
              <w:pStyle w:val="TAL"/>
              <w:rPr>
                <w:rFonts w:eastAsiaTheme="minorEastAsia" w:cs="Arial"/>
                <w:color w:val="000000" w:themeColor="text1"/>
                <w:szCs w:val="18"/>
                <w:highlight w:val="yellow"/>
              </w:rPr>
            </w:pPr>
            <w:r w:rsidRPr="00F647B5">
              <w:rPr>
                <w:rFonts w:eastAsia="MS Mincho" w:cs="Arial"/>
                <w:strike/>
                <w:color w:val="FF0000"/>
                <w:szCs w:val="18"/>
              </w:rPr>
              <w:t>13-1]</w:t>
            </w:r>
          </w:p>
        </w:tc>
        <w:tc>
          <w:tcPr>
            <w:tcW w:w="0" w:type="auto"/>
            <w:tcBorders>
              <w:top w:val="single" w:sz="4" w:space="0" w:color="auto"/>
              <w:left w:val="single" w:sz="4" w:space="0" w:color="auto"/>
              <w:bottom w:val="single" w:sz="4" w:space="0" w:color="auto"/>
              <w:right w:val="single" w:sz="4" w:space="0" w:color="auto"/>
            </w:tcBorders>
            <w:hideMark/>
          </w:tcPr>
          <w:p w14:paraId="15642BAF" w14:textId="77777777" w:rsidR="00174ABF" w:rsidRDefault="00174ABF" w:rsidP="00C06C2E">
            <w:pPr>
              <w:pStyle w:val="TAL"/>
              <w:rPr>
                <w:rFonts w:eastAsia="Yu Mincho" w:cs="Arial"/>
                <w:color w:val="000000" w:themeColor="text1"/>
                <w:szCs w:val="18"/>
              </w:rPr>
            </w:pPr>
            <w:r>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3EEC836F" w14:textId="77777777" w:rsidR="00174ABF" w:rsidRDefault="00174ABF" w:rsidP="00C06C2E">
            <w:pPr>
              <w:pStyle w:val="TAL"/>
              <w:rPr>
                <w:rFonts w:eastAsiaTheme="minorEastAsia"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27B0F45" w14:textId="77777777" w:rsidR="00174ABF" w:rsidRDefault="00174ABF" w:rsidP="00C06C2E">
            <w:pPr>
              <w:pStyle w:val="TAL"/>
              <w:rPr>
                <w:rFonts w:eastAsia="Yu Mincho" w:cs="Arial"/>
                <w:color w:val="000000" w:themeColor="text1"/>
                <w:szCs w:val="18"/>
              </w:rPr>
            </w:pPr>
            <w:r>
              <w:rPr>
                <w:rFonts w:cs="Arial"/>
                <w:color w:val="000000" w:themeColor="text1"/>
                <w:szCs w:val="18"/>
                <w:lang w:eastAsia="zh-CN"/>
              </w:rPr>
              <w:t>SSB from neighbour cell as QCL source of a DL PRS</w:t>
            </w:r>
            <w:r>
              <w:rPr>
                <w:rFonts w:eastAsia="MS Mincho" w:cs="Arial"/>
                <w:color w:val="000000" w:themeColor="text1"/>
                <w:szCs w:val="18"/>
                <w:lang w:eastAsia="zh-CN"/>
              </w:rPr>
              <w:t xml:space="preserve"> for </w:t>
            </w:r>
            <w:r>
              <w:rPr>
                <w:rFonts w:eastAsia="MS Mincho" w:cs="Arial"/>
                <w:color w:val="000000" w:themeColor="text1"/>
                <w:szCs w:val="18"/>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16058AA8" w14:textId="77777777" w:rsidR="00174ABF" w:rsidRDefault="00174ABF" w:rsidP="00C06C2E">
            <w:pPr>
              <w:pStyle w:val="TAL"/>
              <w:rPr>
                <w:rFonts w:eastAsiaTheme="minorEastAsia" w:cs="Arial"/>
                <w:color w:val="000000" w:themeColor="text1"/>
                <w:szCs w:val="18"/>
              </w:rPr>
            </w:pPr>
            <w:r>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6DA51889" w14:textId="77777777" w:rsidR="00174ABF" w:rsidRDefault="00174ABF" w:rsidP="00C06C2E">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1AB20E0" w14:textId="77777777" w:rsidR="00174ABF" w:rsidRDefault="00174ABF" w:rsidP="00C06C2E">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D191ACC" w14:textId="77777777" w:rsidR="00174ABF" w:rsidRDefault="00174ABF" w:rsidP="00C06C2E">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725F3D4" w14:textId="77777777" w:rsidR="00174ABF" w:rsidRDefault="00174ABF" w:rsidP="00C06C2E">
            <w:pPr>
              <w:keepNext/>
              <w:keepLines/>
              <w:spacing w:line="252" w:lineRule="auto"/>
              <w:rPr>
                <w:rFonts w:eastAsia="MS Mincho" w:cs="Arial"/>
                <w:color w:val="000000" w:themeColor="text1"/>
                <w:sz w:val="18"/>
                <w:szCs w:val="18"/>
                <w:lang w:eastAsia="zh-CN"/>
              </w:rPr>
            </w:pPr>
            <w:r>
              <w:rPr>
                <w:rFonts w:eastAsia="MS Mincho" w:cs="Arial"/>
                <w:color w:val="000000" w:themeColor="text1"/>
                <w:sz w:val="18"/>
                <w:szCs w:val="18"/>
                <w:lang w:eastAsia="zh-CN"/>
              </w:rPr>
              <w:t>Need for location server to know if the feature is supported.</w:t>
            </w:r>
          </w:p>
          <w:p w14:paraId="6607DF2F" w14:textId="77777777" w:rsidR="00174ABF" w:rsidRPr="003647FF" w:rsidRDefault="00174ABF" w:rsidP="00C06C2E">
            <w:pPr>
              <w:spacing w:after="160" w:line="259" w:lineRule="auto"/>
              <w:jc w:val="left"/>
              <w:rPr>
                <w:rFonts w:eastAsia="Aptos"/>
                <w:color w:val="FF0000"/>
              </w:rPr>
            </w:pPr>
            <w:r w:rsidRPr="003647FF">
              <w:rPr>
                <w:rFonts w:eastAsia="MS Mincho" w:cs="Arial"/>
                <w:color w:val="FF0000"/>
                <w:sz w:val="18"/>
                <w:szCs w:val="18"/>
                <w:lang w:val="en-GB" w:eastAsia="zh-CN"/>
              </w:rPr>
              <w:t>Note:</w:t>
            </w:r>
            <w:r w:rsidRPr="003647FF">
              <w:rPr>
                <w:rFonts w:eastAsia="Aptos"/>
                <w:color w:val="FF0000"/>
              </w:rPr>
              <w:t xml:space="preserve"> if UE supports same values for one or more components as in FG 13-7, then the UE can skip indicating these components in this FG and the values in corresponding FG 13-7 components indicate supported QCL sources for Case 1</w:t>
            </w:r>
          </w:p>
          <w:p w14:paraId="5709FFBD" w14:textId="77777777" w:rsidR="00174ABF" w:rsidRDefault="00174ABF" w:rsidP="00C06C2E">
            <w:pPr>
              <w:keepNext/>
              <w:keepLines/>
              <w:spacing w:line="252" w:lineRule="auto"/>
              <w:rPr>
                <w:rFonts w:eastAsia="MS Mincho" w:cs="Arial"/>
                <w:color w:val="000000" w:themeColor="text1"/>
                <w:sz w:val="18"/>
                <w:szCs w:val="18"/>
                <w:lang w:eastAsia="zh-CN"/>
              </w:rPr>
            </w:pPr>
          </w:p>
          <w:p w14:paraId="35A4E48E" w14:textId="77777777" w:rsidR="00174ABF" w:rsidRDefault="00174ABF" w:rsidP="00C06C2E">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11E0EED6" w14:textId="77777777" w:rsidR="00174ABF" w:rsidRDefault="00174ABF" w:rsidP="00C06C2E">
            <w:pPr>
              <w:pStyle w:val="TAL"/>
              <w:rPr>
                <w:rFonts w:cs="Arial"/>
                <w:color w:val="000000" w:themeColor="text1"/>
                <w:szCs w:val="18"/>
              </w:rPr>
            </w:pPr>
            <w:r>
              <w:rPr>
                <w:rFonts w:eastAsia="MS Mincho" w:cs="Arial"/>
                <w:color w:val="000000" w:themeColor="text1"/>
                <w:szCs w:val="18"/>
                <w:lang w:eastAsia="zh-CN"/>
              </w:rPr>
              <w:t xml:space="preserve">Optional with capability </w:t>
            </w:r>
            <w:proofErr w:type="spellStart"/>
            <w:r>
              <w:rPr>
                <w:rFonts w:eastAsia="MS Mincho" w:cs="Arial"/>
                <w:color w:val="000000" w:themeColor="text1"/>
                <w:szCs w:val="18"/>
                <w:lang w:eastAsia="zh-CN"/>
              </w:rPr>
              <w:t>signaling</w:t>
            </w:r>
            <w:proofErr w:type="spellEnd"/>
          </w:p>
        </w:tc>
      </w:tr>
      <w:tr w:rsidR="00174ABF" w14:paraId="3FE6EC92" w14:textId="77777777" w:rsidTr="00C06C2E">
        <w:trPr>
          <w:trHeight w:val="20"/>
        </w:trPr>
        <w:tc>
          <w:tcPr>
            <w:tcW w:w="0" w:type="auto"/>
            <w:tcBorders>
              <w:top w:val="single" w:sz="4" w:space="0" w:color="auto"/>
              <w:left w:val="single" w:sz="4" w:space="0" w:color="auto"/>
              <w:bottom w:val="single" w:sz="4" w:space="0" w:color="auto"/>
              <w:right w:val="single" w:sz="4" w:space="0" w:color="auto"/>
            </w:tcBorders>
            <w:hideMark/>
          </w:tcPr>
          <w:p w14:paraId="49C55214" w14:textId="77777777" w:rsidR="00174ABF" w:rsidRDefault="00174ABF" w:rsidP="00C06C2E">
            <w:pPr>
              <w:pStyle w:val="TAL"/>
              <w:rPr>
                <w:rFonts w:cs="Arial"/>
                <w:color w:val="000000" w:themeColor="text1"/>
                <w:szCs w:val="18"/>
              </w:rPr>
            </w:pPr>
            <w:r>
              <w:rPr>
                <w:rFonts w:eastAsia="MS Mincho" w:cs="Arial"/>
                <w:color w:val="000000" w:themeColor="text1"/>
                <w:szCs w:val="18"/>
                <w:lang w:eastAsia="zh-CN"/>
              </w:rPr>
              <w:t xml:space="preserve">58. </w:t>
            </w:r>
            <w:proofErr w:type="spellStart"/>
            <w:r>
              <w:rPr>
                <w:rFonts w:eastAsia="MS Mincho"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EA9CF6" w14:textId="77777777" w:rsidR="00174ABF" w:rsidRDefault="00174ABF" w:rsidP="00C06C2E">
            <w:pPr>
              <w:pStyle w:val="TAL"/>
              <w:rPr>
                <w:rFonts w:cs="Arial"/>
                <w:color w:val="000000" w:themeColor="text1"/>
                <w:szCs w:val="18"/>
              </w:rPr>
            </w:pPr>
            <w:r>
              <w:rPr>
                <w:rFonts w:eastAsia="MS Mincho" w:cs="Arial"/>
                <w:color w:val="000000" w:themeColor="text1"/>
                <w:szCs w:val="18"/>
                <w:lang w:eastAsia="zh-CN"/>
              </w:rPr>
              <w:t>58-2-6</w:t>
            </w:r>
          </w:p>
        </w:tc>
        <w:tc>
          <w:tcPr>
            <w:tcW w:w="0" w:type="auto"/>
            <w:tcBorders>
              <w:top w:val="single" w:sz="4" w:space="0" w:color="auto"/>
              <w:left w:val="single" w:sz="4" w:space="0" w:color="auto"/>
              <w:bottom w:val="single" w:sz="4" w:space="0" w:color="auto"/>
              <w:right w:val="single" w:sz="4" w:space="0" w:color="auto"/>
            </w:tcBorders>
            <w:hideMark/>
          </w:tcPr>
          <w:p w14:paraId="10945F17" w14:textId="77777777" w:rsidR="00174ABF" w:rsidRDefault="00174ABF" w:rsidP="00C06C2E">
            <w:pPr>
              <w:pStyle w:val="TAL"/>
              <w:rPr>
                <w:rFonts w:cs="Arial"/>
                <w:color w:val="000000" w:themeColor="text1"/>
                <w:szCs w:val="18"/>
              </w:rPr>
            </w:pPr>
            <w:r>
              <w:rPr>
                <w:rFonts w:cs="Arial"/>
                <w:color w:val="000000" w:themeColor="text1"/>
                <w:szCs w:val="18"/>
                <w:lang w:eastAsia="zh-CN"/>
              </w:rPr>
              <w:t xml:space="preserve">Support of DL PRS from serving/neighbour cell as QCL source of a DL PRS </w:t>
            </w:r>
            <w:r>
              <w:rPr>
                <w:rFonts w:eastAsia="MS Mincho" w:cs="Arial"/>
                <w:color w:val="000000" w:themeColor="text1"/>
                <w:szCs w:val="18"/>
                <w:lang w:eastAsia="zh-CN"/>
              </w:rPr>
              <w:t xml:space="preserve">for </w:t>
            </w:r>
            <w:r>
              <w:rPr>
                <w:rFonts w:eastAsia="MS Mincho"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2710A10A" w14:textId="77777777" w:rsidR="00174ABF" w:rsidRDefault="00174ABF" w:rsidP="00C06C2E">
            <w:pPr>
              <w:pStyle w:val="TAL"/>
              <w:rPr>
                <w:rFonts w:eastAsia="SimSun" w:cs="Arial"/>
                <w:color w:val="000000" w:themeColor="text1"/>
                <w:szCs w:val="18"/>
              </w:rPr>
            </w:pPr>
            <w:r>
              <w:rPr>
                <w:rFonts w:eastAsia="SimSun" w:cs="Arial"/>
                <w:color w:val="000000" w:themeColor="text1"/>
                <w:szCs w:val="18"/>
              </w:rPr>
              <w:t>1. Support of DL PRS from serving/neighbour cell as QCL source of a DL PRS</w:t>
            </w:r>
          </w:p>
          <w:p w14:paraId="43FED280" w14:textId="77777777" w:rsidR="00174ABF" w:rsidRDefault="00174ABF" w:rsidP="00C06C2E">
            <w:pPr>
              <w:pStyle w:val="TAN"/>
              <w:ind w:left="0" w:firstLine="0"/>
              <w:rPr>
                <w:rFonts w:eastAsia="SimSun"/>
                <w:color w:val="000000" w:themeColor="text1"/>
                <w:szCs w:val="18"/>
                <w:lang w:eastAsia="zh-CN"/>
              </w:rPr>
            </w:pPr>
            <w:r>
              <w:rPr>
                <w:color w:val="000000" w:themeColor="text1"/>
                <w:szCs w:val="18"/>
                <w:lang w:eastAsia="zh-CN"/>
              </w:rPr>
              <w:t>Note 1:</w:t>
            </w:r>
            <w:r>
              <w:rPr>
                <w:color w:val="000000" w:themeColor="text1"/>
                <w:szCs w:val="18"/>
                <w:lang w:eastAsia="ko-KR"/>
              </w:rPr>
              <w:tab/>
            </w:r>
            <w:r>
              <w:rPr>
                <w:color w:val="000000" w:themeColor="text1"/>
                <w:szCs w:val="18"/>
                <w:lang w:eastAsia="zh-CN"/>
              </w:rPr>
              <w:t>Refers to Type-D support for FR2</w:t>
            </w:r>
          </w:p>
          <w:p w14:paraId="21DE587C" w14:textId="77777777" w:rsidR="00174ABF" w:rsidRDefault="00174ABF" w:rsidP="00C06C2E">
            <w:pPr>
              <w:pStyle w:val="TAL"/>
              <w:rPr>
                <w:rFonts w:eastAsia="Yu Mincho" w:cs="Arial"/>
                <w:color w:val="000000" w:themeColor="text1"/>
                <w:szCs w:val="18"/>
              </w:rPr>
            </w:pPr>
            <w:r>
              <w:rPr>
                <w:rFonts w:eastAsia="SimSun" w:cs="Arial"/>
                <w:color w:val="000000" w:themeColor="text1"/>
                <w:szCs w:val="18"/>
              </w:rPr>
              <w:t>Note 2:</w:t>
            </w:r>
            <w:r>
              <w:rPr>
                <w:rFonts w:cs="Arial"/>
                <w:color w:val="000000" w:themeColor="text1"/>
                <w:szCs w:val="18"/>
                <w:lang w:eastAsia="ko-KR"/>
              </w:rPr>
              <w:tab/>
            </w:r>
            <w:r>
              <w:rPr>
                <w:rFonts w:eastAsia="SimSun" w:cs="Arial"/>
                <w:color w:val="000000" w:themeColor="text1"/>
                <w:szCs w:val="18"/>
              </w:rPr>
              <w:t>A PRS from a PRS-only TP is treated as PRS from a non-serving cell</w:t>
            </w:r>
          </w:p>
        </w:tc>
        <w:tc>
          <w:tcPr>
            <w:tcW w:w="0" w:type="auto"/>
            <w:tcBorders>
              <w:top w:val="single" w:sz="4" w:space="0" w:color="auto"/>
              <w:left w:val="single" w:sz="4" w:space="0" w:color="auto"/>
              <w:bottom w:val="single" w:sz="4" w:space="0" w:color="auto"/>
              <w:right w:val="single" w:sz="4" w:space="0" w:color="auto"/>
            </w:tcBorders>
            <w:hideMark/>
          </w:tcPr>
          <w:p w14:paraId="69F55AAC" w14:textId="77777777" w:rsidR="00174ABF" w:rsidRPr="00F647B5" w:rsidRDefault="00174ABF" w:rsidP="00C06C2E">
            <w:pPr>
              <w:keepNext/>
              <w:keepLines/>
              <w:spacing w:line="252" w:lineRule="auto"/>
              <w:rPr>
                <w:rFonts w:eastAsia="MS Mincho" w:cs="Arial"/>
                <w:strike/>
                <w:color w:val="FF0000"/>
                <w:sz w:val="18"/>
                <w:szCs w:val="18"/>
                <w:lang w:eastAsia="ja-JP"/>
              </w:rPr>
            </w:pPr>
            <w:r w:rsidRPr="00F647B5">
              <w:rPr>
                <w:rFonts w:eastAsia="MS Mincho" w:cs="Arial"/>
                <w:color w:val="FF0000"/>
                <w:sz w:val="18"/>
                <w:szCs w:val="18"/>
              </w:rPr>
              <w:t xml:space="preserve">58-2-4 </w:t>
            </w:r>
            <w:r w:rsidRPr="00F647B5">
              <w:rPr>
                <w:rFonts w:eastAsia="MS Mincho" w:cs="Arial"/>
                <w:strike/>
                <w:color w:val="FF0000"/>
                <w:sz w:val="18"/>
                <w:szCs w:val="18"/>
              </w:rPr>
              <w:t>[ otherwise</w:t>
            </w:r>
          </w:p>
          <w:p w14:paraId="04A45939" w14:textId="77777777" w:rsidR="00174ABF" w:rsidRDefault="00174ABF" w:rsidP="00C06C2E">
            <w:pPr>
              <w:pStyle w:val="TAL"/>
              <w:rPr>
                <w:rFonts w:eastAsiaTheme="minorEastAsia" w:cs="Arial"/>
                <w:color w:val="000000" w:themeColor="text1"/>
                <w:szCs w:val="18"/>
                <w:highlight w:val="yellow"/>
              </w:rPr>
            </w:pPr>
            <w:r w:rsidRPr="00F647B5">
              <w:rPr>
                <w:rFonts w:eastAsia="MS Mincho" w:cs="Arial"/>
                <w:strike/>
                <w:color w:val="FF0000"/>
                <w:szCs w:val="18"/>
              </w:rPr>
              <w:t>13-1]</w:t>
            </w:r>
          </w:p>
        </w:tc>
        <w:tc>
          <w:tcPr>
            <w:tcW w:w="0" w:type="auto"/>
            <w:tcBorders>
              <w:top w:val="single" w:sz="4" w:space="0" w:color="auto"/>
              <w:left w:val="single" w:sz="4" w:space="0" w:color="auto"/>
              <w:bottom w:val="single" w:sz="4" w:space="0" w:color="auto"/>
              <w:right w:val="single" w:sz="4" w:space="0" w:color="auto"/>
            </w:tcBorders>
            <w:hideMark/>
          </w:tcPr>
          <w:p w14:paraId="2FFF7FED" w14:textId="77777777" w:rsidR="00174ABF" w:rsidRDefault="00174ABF" w:rsidP="00C06C2E">
            <w:pPr>
              <w:pStyle w:val="TAL"/>
              <w:rPr>
                <w:rFonts w:eastAsia="Yu Mincho" w:cs="Arial"/>
                <w:color w:val="000000" w:themeColor="text1"/>
                <w:szCs w:val="18"/>
              </w:rPr>
            </w:pPr>
            <w:r>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77DB84FB" w14:textId="77777777" w:rsidR="00174ABF" w:rsidRDefault="00174ABF" w:rsidP="00C06C2E">
            <w:pPr>
              <w:pStyle w:val="TAL"/>
              <w:rPr>
                <w:rFonts w:eastAsiaTheme="minorEastAsia"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B8981E0" w14:textId="77777777" w:rsidR="00174ABF" w:rsidRDefault="00174ABF" w:rsidP="00C06C2E">
            <w:pPr>
              <w:pStyle w:val="TAL"/>
              <w:rPr>
                <w:rFonts w:eastAsia="Yu Mincho" w:cs="Arial"/>
                <w:color w:val="000000" w:themeColor="text1"/>
                <w:szCs w:val="18"/>
              </w:rPr>
            </w:pPr>
            <w:r>
              <w:rPr>
                <w:rFonts w:cs="Arial"/>
                <w:color w:val="000000" w:themeColor="text1"/>
                <w:szCs w:val="18"/>
                <w:lang w:eastAsia="zh-CN"/>
              </w:rPr>
              <w:t xml:space="preserve">DL PRS from serving/neighbour cell as QCL source of a DL PRS </w:t>
            </w:r>
            <w:r>
              <w:rPr>
                <w:rFonts w:eastAsia="MS Mincho" w:cs="Arial"/>
                <w:color w:val="000000" w:themeColor="text1"/>
                <w:szCs w:val="18"/>
                <w:lang w:eastAsia="zh-CN"/>
              </w:rPr>
              <w:t xml:space="preserve">for </w:t>
            </w:r>
            <w:r>
              <w:rPr>
                <w:rFonts w:eastAsia="MS Mincho" w:cs="Arial"/>
                <w:color w:val="000000" w:themeColor="text1"/>
                <w:szCs w:val="18"/>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25484F69" w14:textId="77777777" w:rsidR="00174ABF" w:rsidRDefault="00174ABF" w:rsidP="00C06C2E">
            <w:pPr>
              <w:pStyle w:val="TAL"/>
              <w:rPr>
                <w:rFonts w:eastAsiaTheme="minorEastAsia" w:cs="Arial"/>
                <w:color w:val="000000" w:themeColor="text1"/>
                <w:szCs w:val="18"/>
              </w:rPr>
            </w:pPr>
            <w:r>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621B2B3C" w14:textId="77777777" w:rsidR="00174ABF" w:rsidRDefault="00174ABF" w:rsidP="00C06C2E">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7569090" w14:textId="77777777" w:rsidR="00174ABF" w:rsidRDefault="00174ABF" w:rsidP="00C06C2E">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EF4B023" w14:textId="77777777" w:rsidR="00174ABF" w:rsidRDefault="00174ABF" w:rsidP="00C06C2E">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C162805" w14:textId="77777777" w:rsidR="00174ABF" w:rsidRDefault="00174ABF" w:rsidP="00C06C2E">
            <w:pPr>
              <w:pStyle w:val="TAL"/>
              <w:rPr>
                <w:rFonts w:cs="Arial"/>
                <w:color w:val="000000" w:themeColor="text1"/>
                <w:szCs w:val="18"/>
              </w:rPr>
            </w:pPr>
            <w:r>
              <w:rPr>
                <w:rFonts w:cs="Arial"/>
                <w:color w:val="000000" w:themeColor="text1"/>
                <w:szCs w:val="18"/>
              </w:rPr>
              <w:t>Need for location server to know if the feature is supported.</w:t>
            </w:r>
          </w:p>
          <w:p w14:paraId="290A4AF1" w14:textId="77777777" w:rsidR="00174ABF" w:rsidRDefault="00174ABF" w:rsidP="00C06C2E">
            <w:pPr>
              <w:pStyle w:val="TAL"/>
              <w:rPr>
                <w:rFonts w:eastAsia="MS Mincho" w:cs="Arial"/>
                <w:color w:val="000000" w:themeColor="text1"/>
                <w:szCs w:val="18"/>
              </w:rPr>
            </w:pPr>
          </w:p>
          <w:p w14:paraId="0AE9D499" w14:textId="77777777" w:rsidR="00174ABF" w:rsidRDefault="00174ABF" w:rsidP="00C06C2E">
            <w:pPr>
              <w:pStyle w:val="TAL"/>
              <w:rPr>
                <w:rFonts w:eastAsia="MS Mincho" w:cs="Arial"/>
                <w:color w:val="000000" w:themeColor="text1"/>
                <w:szCs w:val="18"/>
                <w:lang w:eastAsia="zh-CN"/>
              </w:rPr>
            </w:pPr>
            <w:r>
              <w:rPr>
                <w:rFonts w:eastAsia="MS Mincho" w:cs="Arial"/>
                <w:color w:val="000000" w:themeColor="text1"/>
                <w:szCs w:val="18"/>
                <w:lang w:eastAsia="zh-CN"/>
              </w:rPr>
              <w:t>DL PRSs are in the same band</w:t>
            </w:r>
          </w:p>
          <w:p w14:paraId="478DAB47" w14:textId="77777777" w:rsidR="00174ABF" w:rsidRDefault="00174ABF" w:rsidP="00C06C2E">
            <w:pPr>
              <w:pStyle w:val="TAL"/>
              <w:rPr>
                <w:rFonts w:eastAsia="MS Mincho" w:cs="Arial"/>
                <w:color w:val="000000" w:themeColor="text1"/>
                <w:szCs w:val="18"/>
                <w:lang w:eastAsia="zh-CN"/>
              </w:rPr>
            </w:pPr>
          </w:p>
          <w:p w14:paraId="20F09764" w14:textId="77777777" w:rsidR="00174ABF" w:rsidRPr="003647FF" w:rsidRDefault="00174ABF" w:rsidP="00C06C2E">
            <w:pPr>
              <w:spacing w:after="160" w:line="259" w:lineRule="auto"/>
              <w:jc w:val="left"/>
              <w:rPr>
                <w:rFonts w:eastAsia="Aptos"/>
                <w:color w:val="FF0000"/>
              </w:rPr>
            </w:pPr>
            <w:r w:rsidRPr="003647FF">
              <w:rPr>
                <w:rFonts w:eastAsia="MS Mincho" w:cs="Arial"/>
                <w:color w:val="FF0000"/>
                <w:sz w:val="18"/>
                <w:szCs w:val="18"/>
                <w:lang w:val="en-GB" w:eastAsia="zh-CN"/>
              </w:rPr>
              <w:t>Note:</w:t>
            </w:r>
            <w:r w:rsidRPr="003647FF">
              <w:rPr>
                <w:rFonts w:eastAsia="Aptos"/>
                <w:color w:val="FF0000"/>
              </w:rPr>
              <w:t xml:space="preserve"> if UE supports same values for one or more components as in FG 13-7a, then the UE can skip indicating these components in this FG and the values in corresponding FG 13-7a components indicate supported QCL sources for Case 1</w:t>
            </w:r>
          </w:p>
          <w:p w14:paraId="48EC8D93" w14:textId="77777777" w:rsidR="00174ABF" w:rsidRDefault="00174ABF" w:rsidP="00C06C2E">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36002DB9" w14:textId="77777777" w:rsidR="00174ABF" w:rsidRDefault="00174ABF" w:rsidP="00C06C2E">
            <w:pPr>
              <w:pStyle w:val="TAL"/>
              <w:rPr>
                <w:rFonts w:cs="Arial"/>
                <w:color w:val="000000" w:themeColor="text1"/>
                <w:szCs w:val="18"/>
              </w:rPr>
            </w:pPr>
            <w:r>
              <w:rPr>
                <w:rFonts w:eastAsia="MS Mincho" w:cs="Arial"/>
                <w:color w:val="000000" w:themeColor="text1"/>
                <w:szCs w:val="18"/>
                <w:lang w:eastAsia="zh-CN"/>
              </w:rPr>
              <w:t xml:space="preserve">Optional with capability </w:t>
            </w:r>
            <w:proofErr w:type="spellStart"/>
            <w:r>
              <w:rPr>
                <w:rFonts w:eastAsia="MS Mincho" w:cs="Arial"/>
                <w:color w:val="000000" w:themeColor="text1"/>
                <w:szCs w:val="18"/>
                <w:lang w:eastAsia="zh-CN"/>
              </w:rPr>
              <w:t>signaling</w:t>
            </w:r>
            <w:proofErr w:type="spellEnd"/>
          </w:p>
        </w:tc>
      </w:tr>
    </w:tbl>
    <w:p w14:paraId="190E7921" w14:textId="77777777" w:rsidR="00174ABF" w:rsidRDefault="00174ABF" w:rsidP="00174ABF">
      <w:pPr>
        <w:spacing w:after="0"/>
        <w:rPr>
          <w:color w:val="000000" w:themeColor="text1"/>
        </w:rPr>
      </w:pPr>
    </w:p>
    <w:p w14:paraId="617A25D3" w14:textId="77777777" w:rsidR="006D47F2" w:rsidRDefault="006D47F2" w:rsidP="00992BD5"/>
    <w:p w14:paraId="657D5660" w14:textId="77777777" w:rsidR="006D47F2" w:rsidRDefault="006D47F2" w:rsidP="00992BD5"/>
    <w:p w14:paraId="62683E4E" w14:textId="77777777" w:rsidR="006D47F2" w:rsidRDefault="006D47F2" w:rsidP="00992BD5"/>
    <w:p w14:paraId="1409D529" w14:textId="77777777" w:rsidR="006D47F2" w:rsidRDefault="006D47F2" w:rsidP="00992BD5"/>
    <w:p w14:paraId="25C90583" w14:textId="77777777" w:rsidR="006D47F2" w:rsidRDefault="006D47F2" w:rsidP="00992BD5"/>
    <w:p w14:paraId="163EEECF" w14:textId="77777777" w:rsidR="006D47F2" w:rsidRDefault="006D47F2" w:rsidP="00992BD5"/>
    <w:p w14:paraId="781B21A3" w14:textId="77777777" w:rsidR="006D47F2" w:rsidRDefault="006D47F2" w:rsidP="00992BD5"/>
    <w:p w14:paraId="758E0AA8" w14:textId="77777777" w:rsidR="006D47F2" w:rsidRPr="00992BD5" w:rsidRDefault="006D47F2" w:rsidP="00992BD5"/>
    <w:p w14:paraId="2036E674" w14:textId="56D4DBE4" w:rsidR="00D14D16" w:rsidRDefault="00652746" w:rsidP="00D14D16">
      <w:pPr>
        <w:pStyle w:val="Heading1"/>
      </w:pPr>
      <w:r>
        <w:t xml:space="preserve">Feature group for </w:t>
      </w:r>
      <w:r w:rsidR="00D629C6">
        <w:t xml:space="preserve">AIML-based </w:t>
      </w:r>
      <w:r>
        <w:t>CSI prediction</w:t>
      </w:r>
    </w:p>
    <w:p w14:paraId="54F3DFBA" w14:textId="1596AEA6" w:rsidR="004750E5" w:rsidRPr="00A36397" w:rsidRDefault="004750E5" w:rsidP="004750E5">
      <w:pPr>
        <w:rPr>
          <w:b/>
          <w:bCs/>
        </w:rPr>
      </w:pPr>
      <w:r w:rsidRPr="00A36397">
        <w:rPr>
          <w:b/>
          <w:bCs/>
        </w:rPr>
        <w:t>Proposal 1</w:t>
      </w:r>
      <w:r w:rsidR="00A36397" w:rsidRPr="00A36397">
        <w:rPr>
          <w:b/>
          <w:bCs/>
        </w:rPr>
        <w:t>4</w:t>
      </w:r>
      <w:r w:rsidRPr="00A36397">
        <w:rPr>
          <w:b/>
          <w:bCs/>
        </w:rPr>
        <w:t xml:space="preserve">: adopt the O_CPU and O_APU candidate values </w:t>
      </w:r>
      <w:r w:rsidR="00A13CFE" w:rsidRPr="00A36397">
        <w:rPr>
          <w:b/>
          <w:bCs/>
        </w:rPr>
        <w:t>as</w:t>
      </w:r>
      <w:r w:rsidRPr="00A36397">
        <w:rPr>
          <w:b/>
          <w:bCs/>
        </w:rPr>
        <w:t xml:space="preserve"> O_CPU</w:t>
      </w:r>
      <w:proofErr w:type="gramStart"/>
      <w:r w:rsidRPr="00A36397">
        <w:rPr>
          <w:b/>
          <w:bCs/>
        </w:rPr>
        <w:t>={</w:t>
      </w:r>
      <w:proofErr w:type="gramEnd"/>
      <w:r w:rsidRPr="00A36397">
        <w:rPr>
          <w:b/>
          <w:bCs/>
        </w:rPr>
        <w:t>1…8}, O_APU</w:t>
      </w:r>
      <w:proofErr w:type="gramStart"/>
      <w:r w:rsidRPr="00A36397">
        <w:rPr>
          <w:b/>
          <w:bCs/>
        </w:rPr>
        <w:t>={</w:t>
      </w:r>
      <w:proofErr w:type="gramEnd"/>
      <w:r w:rsidRPr="00A36397">
        <w:rPr>
          <w:b/>
          <w:bCs/>
        </w:rPr>
        <w:t>0…8}</w:t>
      </w:r>
      <w:r w:rsidR="00A13CFE" w:rsidRPr="00A36397">
        <w:rPr>
          <w:b/>
          <w:bCs/>
        </w:rPr>
        <w:t xml:space="preserve"> in FG58-3-1 and FG58-3-2</w:t>
      </w:r>
      <w:r w:rsidRPr="00A36397">
        <w:rPr>
          <w:b/>
          <w:bCs/>
        </w:rPr>
        <w:t>.</w:t>
      </w:r>
    </w:p>
    <w:p w14:paraId="0CD1957B" w14:textId="109B617E" w:rsidR="00A13CFE" w:rsidRPr="00A36397" w:rsidRDefault="00772F10" w:rsidP="004750E5">
      <w:pPr>
        <w:rPr>
          <w:b/>
          <w:bCs/>
        </w:rPr>
      </w:pPr>
      <w:r w:rsidRPr="00A36397">
        <w:rPr>
          <w:b/>
          <w:bCs/>
        </w:rPr>
        <w:t xml:space="preserve">Proposal </w:t>
      </w:r>
      <w:r w:rsidR="00A36397" w:rsidRPr="00A36397">
        <w:rPr>
          <w:b/>
          <w:bCs/>
        </w:rPr>
        <w:t>15</w:t>
      </w:r>
      <w:r w:rsidRPr="00A36397">
        <w:rPr>
          <w:b/>
          <w:bCs/>
        </w:rPr>
        <w:t xml:space="preserve">: adopt FG2-35 as the pre-requisite FG for </w:t>
      </w:r>
      <w:r w:rsidR="00AA066F" w:rsidRPr="00A36397">
        <w:rPr>
          <w:b/>
          <w:bCs/>
        </w:rPr>
        <w:t>FG58-</w:t>
      </w:r>
      <w:r w:rsidR="000D545E" w:rsidRPr="00A36397">
        <w:rPr>
          <w:b/>
          <w:bCs/>
        </w:rPr>
        <w:t xml:space="preserve">0-1 (APU), </w:t>
      </w:r>
      <w:r w:rsidR="007C2BDE" w:rsidRPr="00A36397">
        <w:rPr>
          <w:b/>
          <w:bCs/>
        </w:rPr>
        <w:t>FG58-3-1 (CSI prediction inference)</w:t>
      </w:r>
      <w:r w:rsidR="00D55E68" w:rsidRPr="00A36397">
        <w:rPr>
          <w:b/>
          <w:bCs/>
        </w:rPr>
        <w:t xml:space="preserve"> and</w:t>
      </w:r>
      <w:r w:rsidR="007C2BDE" w:rsidRPr="00A36397">
        <w:rPr>
          <w:b/>
          <w:bCs/>
        </w:rPr>
        <w:t xml:space="preserve"> FG58-3-4 (data collection)</w:t>
      </w:r>
    </w:p>
    <w:p w14:paraId="5B11B35C" w14:textId="4820F234" w:rsidR="00D55E68" w:rsidRPr="00A36397" w:rsidRDefault="00D55E68" w:rsidP="004750E5">
      <w:pPr>
        <w:rPr>
          <w:b/>
          <w:bCs/>
        </w:rPr>
      </w:pPr>
      <w:r w:rsidRPr="00A36397">
        <w:rPr>
          <w:b/>
          <w:bCs/>
        </w:rPr>
        <w:t xml:space="preserve">Proposal </w:t>
      </w:r>
      <w:r w:rsidR="00A36397" w:rsidRPr="00A36397">
        <w:rPr>
          <w:b/>
          <w:bCs/>
        </w:rPr>
        <w:t>16</w:t>
      </w:r>
      <w:r w:rsidRPr="00A36397">
        <w:rPr>
          <w:b/>
          <w:bCs/>
        </w:rPr>
        <w:t xml:space="preserve">: </w:t>
      </w:r>
      <w:r w:rsidR="00E251BE" w:rsidRPr="00A36397">
        <w:rPr>
          <w:b/>
          <w:bCs/>
        </w:rPr>
        <w:t>UE reporting max 16</w:t>
      </w:r>
      <w:r w:rsidRPr="00A36397">
        <w:rPr>
          <w:b/>
          <w:bCs/>
        </w:rPr>
        <w:t xml:space="preserve"> CSI-RS triplets </w:t>
      </w:r>
      <w:r w:rsidR="00AA00DC" w:rsidRPr="00A36397">
        <w:rPr>
          <w:b/>
          <w:bCs/>
        </w:rPr>
        <w:t>reported for FG58-3-1, FG58-3-2, FG58-3-4 and FG58-3-5</w:t>
      </w:r>
      <w:r w:rsidR="00E251BE" w:rsidRPr="00A36397">
        <w:rPr>
          <w:b/>
          <w:bCs/>
        </w:rPr>
        <w:t>.</w:t>
      </w:r>
    </w:p>
    <w:p w14:paraId="4BCEC852" w14:textId="77777777" w:rsidR="00E251BE" w:rsidRDefault="00E251BE" w:rsidP="004750E5"/>
    <w:p w14:paraId="6BF8D1FC" w14:textId="77777777" w:rsidR="00F36E2E" w:rsidRDefault="00F36E2E" w:rsidP="00623BF9"/>
    <w:p w14:paraId="401AC080" w14:textId="7FF40D63" w:rsidR="006E5C62" w:rsidRPr="003920F9" w:rsidRDefault="006E5C62" w:rsidP="00152C4A"/>
    <w:sectPr w:rsidR="006E5C62" w:rsidRPr="003920F9" w:rsidSect="00A6762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199E5" w14:textId="77777777" w:rsidR="00F444D0" w:rsidRDefault="00F444D0" w:rsidP="00424124">
      <w:pPr>
        <w:spacing w:before="0" w:after="0"/>
      </w:pPr>
      <w:r>
        <w:separator/>
      </w:r>
    </w:p>
  </w:endnote>
  <w:endnote w:type="continuationSeparator" w:id="0">
    <w:p w14:paraId="609EBA3B" w14:textId="77777777" w:rsidR="00F444D0" w:rsidRDefault="00F444D0" w:rsidP="00424124">
      <w:pPr>
        <w:spacing w:before="0" w:after="0"/>
      </w:pPr>
      <w:r>
        <w:continuationSeparator/>
      </w:r>
    </w:p>
  </w:endnote>
  <w:endnote w:type="continuationNotice" w:id="1">
    <w:p w14:paraId="7E754BF9" w14:textId="77777777" w:rsidR="00F444D0" w:rsidRDefault="00F444D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642EC" w14:textId="77777777" w:rsidR="00F444D0" w:rsidRDefault="00F444D0" w:rsidP="00424124">
      <w:pPr>
        <w:spacing w:before="0" w:after="0"/>
      </w:pPr>
      <w:r>
        <w:separator/>
      </w:r>
    </w:p>
  </w:footnote>
  <w:footnote w:type="continuationSeparator" w:id="0">
    <w:p w14:paraId="05026E19" w14:textId="77777777" w:rsidR="00F444D0" w:rsidRDefault="00F444D0" w:rsidP="00424124">
      <w:pPr>
        <w:spacing w:before="0" w:after="0"/>
      </w:pPr>
      <w:r>
        <w:continuationSeparator/>
      </w:r>
    </w:p>
  </w:footnote>
  <w:footnote w:type="continuationNotice" w:id="1">
    <w:p w14:paraId="2B209EE7" w14:textId="77777777" w:rsidR="00F444D0" w:rsidRDefault="00F444D0">
      <w:pPr>
        <w:spacing w:before="0" w:after="0"/>
      </w:pPr>
    </w:p>
  </w:footnote>
</w:footnotes>
</file>

<file path=word/intelligence2.xml><?xml version="1.0" encoding="utf-8"?>
<int2:intelligence xmlns:int2="http://schemas.microsoft.com/office/intelligence/2020/intelligence" xmlns:oel="http://schemas.microsoft.com/office/2019/extlst">
  <int2:observations>
    <int2:textHash int2:hashCode="4XuBNtB/FxNtes" int2:id="H2yIYPxI">
      <int2:state int2:value="Rejected" int2:type="AugLoop_Text_Critique"/>
    </int2:textHash>
    <int2:textHash int2:hashCode="wHFqYfpIsBITR+" int2:id="KPB3Ty1L">
      <int2:state int2:value="Rejected" int2:type="AugLoop_Text_Critique"/>
    </int2:textHash>
    <int2:textHash int2:hashCode="0PGCwriYyeZz9z" int2:id="LKk7MkA5">
      <int2:state int2:value="Rejected" int2:type="AugLoop_Text_Critique"/>
    </int2:textHash>
    <int2:textHash int2:hashCode="9Dlpmspkv53eSF" int2:id="P4wfZZ96">
      <int2:state int2:value="Rejected" int2:type="AugLoop_Text_Critique"/>
    </int2:textHash>
    <int2:textHash int2:hashCode="hgjUB5ZHtnicbx" int2:id="ViOZ61H2">
      <int2:state int2:value="Rejected" int2:type="AugLoop_Text_Critique"/>
    </int2:textHash>
    <int2:textHash int2:hashCode="2sjsi7e+QG5krg" int2:id="WlolaYar">
      <int2:state int2:value="Rejected" int2:type="AugLoop_Text_Critique"/>
    </int2:textHash>
    <int2:textHash int2:hashCode="uhWah4QV2Io5pW" int2:id="tPwFkNiJ">
      <int2:state int2:value="Rejected" int2:type="AugLoop_Text_Critique"/>
    </int2:textHash>
    <int2:textHash int2:hashCode="2rD2/oBcsyfnpT" int2:id="yOfaX6Ah">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3DA1"/>
    <w:multiLevelType w:val="hybridMultilevel"/>
    <w:tmpl w:val="107E2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74EB3"/>
    <w:multiLevelType w:val="hybridMultilevel"/>
    <w:tmpl w:val="F1F02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07FAE"/>
    <w:multiLevelType w:val="hybridMultilevel"/>
    <w:tmpl w:val="2474E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4F92AB9"/>
    <w:multiLevelType w:val="hybridMultilevel"/>
    <w:tmpl w:val="47DC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3" w15:restartNumberingAfterBreak="0">
    <w:nsid w:val="3B33576C"/>
    <w:multiLevelType w:val="hybridMultilevel"/>
    <w:tmpl w:val="252A3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5130B59"/>
    <w:multiLevelType w:val="hybridMultilevel"/>
    <w:tmpl w:val="72721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1"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AE35308"/>
    <w:multiLevelType w:val="hybridMultilevel"/>
    <w:tmpl w:val="2324A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BA1FDA"/>
    <w:multiLevelType w:val="hybridMultilevel"/>
    <w:tmpl w:val="37701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28" w15:restartNumberingAfterBreak="0">
    <w:nsid w:val="74B461DB"/>
    <w:multiLevelType w:val="hybridMultilevel"/>
    <w:tmpl w:val="CB367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615795120">
    <w:abstractNumId w:val="14"/>
  </w:num>
  <w:num w:numId="2" w16cid:durableId="797458067">
    <w:abstractNumId w:val="5"/>
  </w:num>
  <w:num w:numId="3" w16cid:durableId="2126190231">
    <w:abstractNumId w:val="23"/>
  </w:num>
  <w:num w:numId="4" w16cid:durableId="143738445">
    <w:abstractNumId w:val="8"/>
  </w:num>
  <w:num w:numId="5" w16cid:durableId="1127897892">
    <w:abstractNumId w:val="11"/>
  </w:num>
  <w:num w:numId="6" w16cid:durableId="871384806">
    <w:abstractNumId w:val="16"/>
  </w:num>
  <w:num w:numId="7" w16cid:durableId="1894999804">
    <w:abstractNumId w:val="29"/>
  </w:num>
  <w:num w:numId="8" w16cid:durableId="971787374">
    <w:abstractNumId w:val="24"/>
  </w:num>
  <w:num w:numId="9" w16cid:durableId="1376616406">
    <w:abstractNumId w:val="22"/>
  </w:num>
  <w:num w:numId="10" w16cid:durableId="716859891">
    <w:abstractNumId w:val="15"/>
  </w:num>
  <w:num w:numId="11" w16cid:durableId="922110707">
    <w:abstractNumId w:val="3"/>
  </w:num>
  <w:num w:numId="12" w16cid:durableId="1660426317">
    <w:abstractNumId w:val="4"/>
  </w:num>
  <w:num w:numId="13" w16cid:durableId="726105634">
    <w:abstractNumId w:val="12"/>
  </w:num>
  <w:num w:numId="14" w16cid:durableId="1244418342">
    <w:abstractNumId w:val="9"/>
  </w:num>
  <w:num w:numId="15" w16cid:durableId="1367945254">
    <w:abstractNumId w:val="17"/>
  </w:num>
  <w:num w:numId="16" w16cid:durableId="1999725604">
    <w:abstractNumId w:val="20"/>
  </w:num>
  <w:num w:numId="17" w16cid:durableId="1333877731">
    <w:abstractNumId w:val="10"/>
  </w:num>
  <w:num w:numId="18" w16cid:durableId="424493527">
    <w:abstractNumId w:val="27"/>
  </w:num>
  <w:num w:numId="19" w16cid:durableId="1016348798">
    <w:abstractNumId w:val="19"/>
  </w:num>
  <w:num w:numId="20" w16cid:durableId="1929149525">
    <w:abstractNumId w:val="18"/>
  </w:num>
  <w:num w:numId="21" w16cid:durableId="41446483">
    <w:abstractNumId w:val="0"/>
  </w:num>
  <w:num w:numId="22" w16cid:durableId="886257651">
    <w:abstractNumId w:val="7"/>
  </w:num>
  <w:num w:numId="23" w16cid:durableId="44645634">
    <w:abstractNumId w:val="13"/>
  </w:num>
  <w:num w:numId="24" w16cid:durableId="587690070">
    <w:abstractNumId w:val="25"/>
  </w:num>
  <w:num w:numId="25" w16cid:durableId="174661593">
    <w:abstractNumId w:val="26"/>
  </w:num>
  <w:num w:numId="26" w16cid:durableId="1923181661">
    <w:abstractNumId w:val="2"/>
  </w:num>
  <w:num w:numId="27" w16cid:durableId="1224872400">
    <w:abstractNumId w:val="21"/>
  </w:num>
  <w:num w:numId="28" w16cid:durableId="1995143396">
    <w:abstractNumId w:val="6"/>
  </w:num>
  <w:num w:numId="29" w16cid:durableId="1788620138">
    <w:abstractNumId w:val="28"/>
  </w:num>
  <w:num w:numId="30" w16cid:durableId="526022587">
    <w:abstractNumId w:val="1"/>
  </w:num>
  <w:num w:numId="31" w16cid:durableId="349140993">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2FE"/>
    <w:rsid w:val="00002380"/>
    <w:rsid w:val="00002C89"/>
    <w:rsid w:val="00003062"/>
    <w:rsid w:val="0000417F"/>
    <w:rsid w:val="00004256"/>
    <w:rsid w:val="00004339"/>
    <w:rsid w:val="000044F3"/>
    <w:rsid w:val="0000506D"/>
    <w:rsid w:val="000052FF"/>
    <w:rsid w:val="000056A6"/>
    <w:rsid w:val="000060DA"/>
    <w:rsid w:val="000068C7"/>
    <w:rsid w:val="00007033"/>
    <w:rsid w:val="00007604"/>
    <w:rsid w:val="000077F5"/>
    <w:rsid w:val="00007A48"/>
    <w:rsid w:val="000103ED"/>
    <w:rsid w:val="00010744"/>
    <w:rsid w:val="000111DC"/>
    <w:rsid w:val="00011426"/>
    <w:rsid w:val="000117F7"/>
    <w:rsid w:val="00011AE1"/>
    <w:rsid w:val="000122EE"/>
    <w:rsid w:val="0001237F"/>
    <w:rsid w:val="00012DB0"/>
    <w:rsid w:val="0001369D"/>
    <w:rsid w:val="00013755"/>
    <w:rsid w:val="00013D59"/>
    <w:rsid w:val="00013E6C"/>
    <w:rsid w:val="0001485D"/>
    <w:rsid w:val="000149EC"/>
    <w:rsid w:val="00014D74"/>
    <w:rsid w:val="00014E21"/>
    <w:rsid w:val="000154F5"/>
    <w:rsid w:val="000158E6"/>
    <w:rsid w:val="00015D33"/>
    <w:rsid w:val="00016344"/>
    <w:rsid w:val="000163CA"/>
    <w:rsid w:val="00016A22"/>
    <w:rsid w:val="00016ED6"/>
    <w:rsid w:val="00017C73"/>
    <w:rsid w:val="000200A4"/>
    <w:rsid w:val="00020236"/>
    <w:rsid w:val="00020CD7"/>
    <w:rsid w:val="000213A8"/>
    <w:rsid w:val="0002169F"/>
    <w:rsid w:val="0002199B"/>
    <w:rsid w:val="0002219D"/>
    <w:rsid w:val="000223CE"/>
    <w:rsid w:val="00022639"/>
    <w:rsid w:val="00022893"/>
    <w:rsid w:val="00023A03"/>
    <w:rsid w:val="000249D2"/>
    <w:rsid w:val="0002512A"/>
    <w:rsid w:val="000258CE"/>
    <w:rsid w:val="000266AA"/>
    <w:rsid w:val="00026C27"/>
    <w:rsid w:val="00027A2E"/>
    <w:rsid w:val="00027B0A"/>
    <w:rsid w:val="00027D78"/>
    <w:rsid w:val="00030016"/>
    <w:rsid w:val="000300C8"/>
    <w:rsid w:val="0003047E"/>
    <w:rsid w:val="00032D47"/>
    <w:rsid w:val="00032F61"/>
    <w:rsid w:val="00033880"/>
    <w:rsid w:val="000339DC"/>
    <w:rsid w:val="00034156"/>
    <w:rsid w:val="000345D2"/>
    <w:rsid w:val="0003529F"/>
    <w:rsid w:val="00037042"/>
    <w:rsid w:val="00037345"/>
    <w:rsid w:val="000377AA"/>
    <w:rsid w:val="00037F8A"/>
    <w:rsid w:val="000407C4"/>
    <w:rsid w:val="00040931"/>
    <w:rsid w:val="00040B17"/>
    <w:rsid w:val="00040F6B"/>
    <w:rsid w:val="00040FBD"/>
    <w:rsid w:val="000412AC"/>
    <w:rsid w:val="000412F2"/>
    <w:rsid w:val="0004163B"/>
    <w:rsid w:val="000422A5"/>
    <w:rsid w:val="000424B5"/>
    <w:rsid w:val="00042717"/>
    <w:rsid w:val="000427DB"/>
    <w:rsid w:val="0004375F"/>
    <w:rsid w:val="000437FE"/>
    <w:rsid w:val="0004412D"/>
    <w:rsid w:val="00044E2F"/>
    <w:rsid w:val="0004569E"/>
    <w:rsid w:val="00045AEC"/>
    <w:rsid w:val="00046BC3"/>
    <w:rsid w:val="00051806"/>
    <w:rsid w:val="00051A4C"/>
    <w:rsid w:val="00051B4B"/>
    <w:rsid w:val="0005240B"/>
    <w:rsid w:val="0005242A"/>
    <w:rsid w:val="0005251B"/>
    <w:rsid w:val="00052701"/>
    <w:rsid w:val="000527A4"/>
    <w:rsid w:val="00053187"/>
    <w:rsid w:val="000542B5"/>
    <w:rsid w:val="00054590"/>
    <w:rsid w:val="00054907"/>
    <w:rsid w:val="00054E69"/>
    <w:rsid w:val="000550BC"/>
    <w:rsid w:val="000556D8"/>
    <w:rsid w:val="00055B5F"/>
    <w:rsid w:val="00055D6E"/>
    <w:rsid w:val="00055E16"/>
    <w:rsid w:val="00056408"/>
    <w:rsid w:val="000565F0"/>
    <w:rsid w:val="0005675B"/>
    <w:rsid w:val="00056DB6"/>
    <w:rsid w:val="000573B4"/>
    <w:rsid w:val="00060AB5"/>
    <w:rsid w:val="0006102B"/>
    <w:rsid w:val="000610F0"/>
    <w:rsid w:val="0006220B"/>
    <w:rsid w:val="000628DC"/>
    <w:rsid w:val="00062A1C"/>
    <w:rsid w:val="00062A86"/>
    <w:rsid w:val="00062B93"/>
    <w:rsid w:val="00062D42"/>
    <w:rsid w:val="000634EA"/>
    <w:rsid w:val="000637AE"/>
    <w:rsid w:val="00063ECE"/>
    <w:rsid w:val="0006426F"/>
    <w:rsid w:val="000642B4"/>
    <w:rsid w:val="000648D0"/>
    <w:rsid w:val="00065256"/>
    <w:rsid w:val="00065901"/>
    <w:rsid w:val="00065A31"/>
    <w:rsid w:val="00065C45"/>
    <w:rsid w:val="00065DB4"/>
    <w:rsid w:val="00066083"/>
    <w:rsid w:val="00066AF3"/>
    <w:rsid w:val="00066B04"/>
    <w:rsid w:val="000673A3"/>
    <w:rsid w:val="00067496"/>
    <w:rsid w:val="00067B61"/>
    <w:rsid w:val="00070369"/>
    <w:rsid w:val="000708EE"/>
    <w:rsid w:val="0007137B"/>
    <w:rsid w:val="000719BE"/>
    <w:rsid w:val="00071B83"/>
    <w:rsid w:val="00071E67"/>
    <w:rsid w:val="00072311"/>
    <w:rsid w:val="00072AA8"/>
    <w:rsid w:val="000730C9"/>
    <w:rsid w:val="000734CE"/>
    <w:rsid w:val="00074602"/>
    <w:rsid w:val="00074975"/>
    <w:rsid w:val="000749DD"/>
    <w:rsid w:val="00074DE1"/>
    <w:rsid w:val="0007525C"/>
    <w:rsid w:val="000755FE"/>
    <w:rsid w:val="0007575F"/>
    <w:rsid w:val="00075FD1"/>
    <w:rsid w:val="000766C0"/>
    <w:rsid w:val="00076BDE"/>
    <w:rsid w:val="00077B53"/>
    <w:rsid w:val="00077CB0"/>
    <w:rsid w:val="000807B5"/>
    <w:rsid w:val="000808CB"/>
    <w:rsid w:val="000809F8"/>
    <w:rsid w:val="00080AA1"/>
    <w:rsid w:val="00080B25"/>
    <w:rsid w:val="00081C73"/>
    <w:rsid w:val="00081FE8"/>
    <w:rsid w:val="00082179"/>
    <w:rsid w:val="0008246C"/>
    <w:rsid w:val="000829FB"/>
    <w:rsid w:val="00082FFC"/>
    <w:rsid w:val="00083304"/>
    <w:rsid w:val="00083BB6"/>
    <w:rsid w:val="00083E83"/>
    <w:rsid w:val="00084199"/>
    <w:rsid w:val="00084442"/>
    <w:rsid w:val="00084721"/>
    <w:rsid w:val="000851D0"/>
    <w:rsid w:val="00085489"/>
    <w:rsid w:val="00085513"/>
    <w:rsid w:val="000856F0"/>
    <w:rsid w:val="00085800"/>
    <w:rsid w:val="00085CEE"/>
    <w:rsid w:val="000865E3"/>
    <w:rsid w:val="00086766"/>
    <w:rsid w:val="000869C2"/>
    <w:rsid w:val="00086BF7"/>
    <w:rsid w:val="00087353"/>
    <w:rsid w:val="0008776B"/>
    <w:rsid w:val="00087E67"/>
    <w:rsid w:val="00087F66"/>
    <w:rsid w:val="0009031A"/>
    <w:rsid w:val="000905F1"/>
    <w:rsid w:val="00090EE0"/>
    <w:rsid w:val="00090F1D"/>
    <w:rsid w:val="00091313"/>
    <w:rsid w:val="000914B4"/>
    <w:rsid w:val="00091B14"/>
    <w:rsid w:val="0009232D"/>
    <w:rsid w:val="000924F1"/>
    <w:rsid w:val="00093CF8"/>
    <w:rsid w:val="00093FD6"/>
    <w:rsid w:val="0009402C"/>
    <w:rsid w:val="0009484F"/>
    <w:rsid w:val="00094DB2"/>
    <w:rsid w:val="00094E50"/>
    <w:rsid w:val="00095829"/>
    <w:rsid w:val="00095D70"/>
    <w:rsid w:val="00096283"/>
    <w:rsid w:val="00096725"/>
    <w:rsid w:val="00096AFC"/>
    <w:rsid w:val="00096F17"/>
    <w:rsid w:val="000A0CA7"/>
    <w:rsid w:val="000A1166"/>
    <w:rsid w:val="000A131D"/>
    <w:rsid w:val="000A137B"/>
    <w:rsid w:val="000A1480"/>
    <w:rsid w:val="000A1516"/>
    <w:rsid w:val="000A1704"/>
    <w:rsid w:val="000A1EF6"/>
    <w:rsid w:val="000A229A"/>
    <w:rsid w:val="000A33A7"/>
    <w:rsid w:val="000A36A9"/>
    <w:rsid w:val="000A41BC"/>
    <w:rsid w:val="000A4268"/>
    <w:rsid w:val="000A4456"/>
    <w:rsid w:val="000A4E29"/>
    <w:rsid w:val="000A53F4"/>
    <w:rsid w:val="000A540C"/>
    <w:rsid w:val="000A5BFA"/>
    <w:rsid w:val="000A5EB0"/>
    <w:rsid w:val="000A676E"/>
    <w:rsid w:val="000A76CC"/>
    <w:rsid w:val="000A775C"/>
    <w:rsid w:val="000A7C2D"/>
    <w:rsid w:val="000B03B3"/>
    <w:rsid w:val="000B04F3"/>
    <w:rsid w:val="000B0720"/>
    <w:rsid w:val="000B0DAA"/>
    <w:rsid w:val="000B1A27"/>
    <w:rsid w:val="000B1A9A"/>
    <w:rsid w:val="000B1BFB"/>
    <w:rsid w:val="000B1E3F"/>
    <w:rsid w:val="000B1F4F"/>
    <w:rsid w:val="000B226B"/>
    <w:rsid w:val="000B244A"/>
    <w:rsid w:val="000B25EF"/>
    <w:rsid w:val="000B2AE2"/>
    <w:rsid w:val="000B3148"/>
    <w:rsid w:val="000B329D"/>
    <w:rsid w:val="000B3EDB"/>
    <w:rsid w:val="000B41C4"/>
    <w:rsid w:val="000B43BB"/>
    <w:rsid w:val="000B455B"/>
    <w:rsid w:val="000B45CC"/>
    <w:rsid w:val="000B5AAE"/>
    <w:rsid w:val="000B5F12"/>
    <w:rsid w:val="000B5F75"/>
    <w:rsid w:val="000B6257"/>
    <w:rsid w:val="000B695D"/>
    <w:rsid w:val="000B69C9"/>
    <w:rsid w:val="000B6CC9"/>
    <w:rsid w:val="000B744C"/>
    <w:rsid w:val="000C00DF"/>
    <w:rsid w:val="000C00E5"/>
    <w:rsid w:val="000C0952"/>
    <w:rsid w:val="000C1ABF"/>
    <w:rsid w:val="000C1EA9"/>
    <w:rsid w:val="000C2024"/>
    <w:rsid w:val="000C21D2"/>
    <w:rsid w:val="000C285D"/>
    <w:rsid w:val="000C2E2D"/>
    <w:rsid w:val="000C3EFD"/>
    <w:rsid w:val="000C4B7D"/>
    <w:rsid w:val="000C549A"/>
    <w:rsid w:val="000C5643"/>
    <w:rsid w:val="000C56D4"/>
    <w:rsid w:val="000C57B9"/>
    <w:rsid w:val="000C5B6A"/>
    <w:rsid w:val="000C5E60"/>
    <w:rsid w:val="000C5EDE"/>
    <w:rsid w:val="000C673F"/>
    <w:rsid w:val="000C6CCB"/>
    <w:rsid w:val="000C70B3"/>
    <w:rsid w:val="000C785E"/>
    <w:rsid w:val="000D02F7"/>
    <w:rsid w:val="000D0D0B"/>
    <w:rsid w:val="000D1C51"/>
    <w:rsid w:val="000D2152"/>
    <w:rsid w:val="000D264E"/>
    <w:rsid w:val="000D28B3"/>
    <w:rsid w:val="000D2AC8"/>
    <w:rsid w:val="000D2C6C"/>
    <w:rsid w:val="000D415A"/>
    <w:rsid w:val="000D4494"/>
    <w:rsid w:val="000D44E2"/>
    <w:rsid w:val="000D4862"/>
    <w:rsid w:val="000D4CDF"/>
    <w:rsid w:val="000D5080"/>
    <w:rsid w:val="000D51D7"/>
    <w:rsid w:val="000D545E"/>
    <w:rsid w:val="000D554F"/>
    <w:rsid w:val="000D5C42"/>
    <w:rsid w:val="000D6474"/>
    <w:rsid w:val="000D6EB3"/>
    <w:rsid w:val="000D732B"/>
    <w:rsid w:val="000D7362"/>
    <w:rsid w:val="000D785D"/>
    <w:rsid w:val="000D7907"/>
    <w:rsid w:val="000D7A09"/>
    <w:rsid w:val="000E029F"/>
    <w:rsid w:val="000E0940"/>
    <w:rsid w:val="000E0F64"/>
    <w:rsid w:val="000E1A76"/>
    <w:rsid w:val="000E1E36"/>
    <w:rsid w:val="000E2254"/>
    <w:rsid w:val="000E2603"/>
    <w:rsid w:val="000E27D9"/>
    <w:rsid w:val="000E29D8"/>
    <w:rsid w:val="000E2C10"/>
    <w:rsid w:val="000E2D57"/>
    <w:rsid w:val="000E2F81"/>
    <w:rsid w:val="000E3283"/>
    <w:rsid w:val="000E3467"/>
    <w:rsid w:val="000E3961"/>
    <w:rsid w:val="000E47DB"/>
    <w:rsid w:val="000E51EC"/>
    <w:rsid w:val="000E57A0"/>
    <w:rsid w:val="000E69BA"/>
    <w:rsid w:val="000E6C2C"/>
    <w:rsid w:val="000E70AA"/>
    <w:rsid w:val="000E732E"/>
    <w:rsid w:val="000E741F"/>
    <w:rsid w:val="000E7932"/>
    <w:rsid w:val="000E7EBD"/>
    <w:rsid w:val="000F0255"/>
    <w:rsid w:val="000F0914"/>
    <w:rsid w:val="000F0B9D"/>
    <w:rsid w:val="000F14A9"/>
    <w:rsid w:val="000F1DAE"/>
    <w:rsid w:val="000F24B4"/>
    <w:rsid w:val="000F3F66"/>
    <w:rsid w:val="000F53FB"/>
    <w:rsid w:val="000F547E"/>
    <w:rsid w:val="000F56A7"/>
    <w:rsid w:val="000F5C44"/>
    <w:rsid w:val="000F5C62"/>
    <w:rsid w:val="000F5F58"/>
    <w:rsid w:val="000F6186"/>
    <w:rsid w:val="000F6339"/>
    <w:rsid w:val="000F6995"/>
    <w:rsid w:val="000F6A47"/>
    <w:rsid w:val="00100245"/>
    <w:rsid w:val="00100F67"/>
    <w:rsid w:val="00101D04"/>
    <w:rsid w:val="0010200F"/>
    <w:rsid w:val="0010303E"/>
    <w:rsid w:val="00103D29"/>
    <w:rsid w:val="00104277"/>
    <w:rsid w:val="00104AD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1A29"/>
    <w:rsid w:val="001120E7"/>
    <w:rsid w:val="0011327D"/>
    <w:rsid w:val="001144D5"/>
    <w:rsid w:val="001144F4"/>
    <w:rsid w:val="00115D5E"/>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350"/>
    <w:rsid w:val="0012291C"/>
    <w:rsid w:val="00122A98"/>
    <w:rsid w:val="00122AFD"/>
    <w:rsid w:val="00123514"/>
    <w:rsid w:val="001246A3"/>
    <w:rsid w:val="00124766"/>
    <w:rsid w:val="0012478E"/>
    <w:rsid w:val="001255B7"/>
    <w:rsid w:val="001256FF"/>
    <w:rsid w:val="0012590B"/>
    <w:rsid w:val="001259E2"/>
    <w:rsid w:val="00125C6E"/>
    <w:rsid w:val="0012625A"/>
    <w:rsid w:val="00126614"/>
    <w:rsid w:val="001269B9"/>
    <w:rsid w:val="0012747D"/>
    <w:rsid w:val="001303AE"/>
    <w:rsid w:val="001305E3"/>
    <w:rsid w:val="00130632"/>
    <w:rsid w:val="00131361"/>
    <w:rsid w:val="00132D84"/>
    <w:rsid w:val="001338E0"/>
    <w:rsid w:val="00133C85"/>
    <w:rsid w:val="00133CE5"/>
    <w:rsid w:val="0013495A"/>
    <w:rsid w:val="00134C08"/>
    <w:rsid w:val="00134D7A"/>
    <w:rsid w:val="001350BE"/>
    <w:rsid w:val="001358A7"/>
    <w:rsid w:val="00135F16"/>
    <w:rsid w:val="00136D3A"/>
    <w:rsid w:val="0013752B"/>
    <w:rsid w:val="0013763B"/>
    <w:rsid w:val="00137AC1"/>
    <w:rsid w:val="00140235"/>
    <w:rsid w:val="00140703"/>
    <w:rsid w:val="00140965"/>
    <w:rsid w:val="00140AEC"/>
    <w:rsid w:val="001417A8"/>
    <w:rsid w:val="0014192D"/>
    <w:rsid w:val="00142359"/>
    <w:rsid w:val="00143A0C"/>
    <w:rsid w:val="00144313"/>
    <w:rsid w:val="001452E2"/>
    <w:rsid w:val="00145EFF"/>
    <w:rsid w:val="00145F12"/>
    <w:rsid w:val="00147E34"/>
    <w:rsid w:val="001506DA"/>
    <w:rsid w:val="00150C7C"/>
    <w:rsid w:val="00150D2C"/>
    <w:rsid w:val="00150F3F"/>
    <w:rsid w:val="001513C8"/>
    <w:rsid w:val="00151D77"/>
    <w:rsid w:val="001524B5"/>
    <w:rsid w:val="00152C4A"/>
    <w:rsid w:val="00152CCE"/>
    <w:rsid w:val="00153124"/>
    <w:rsid w:val="001532F7"/>
    <w:rsid w:val="001536B7"/>
    <w:rsid w:val="00153793"/>
    <w:rsid w:val="001546D4"/>
    <w:rsid w:val="001547D9"/>
    <w:rsid w:val="00155015"/>
    <w:rsid w:val="0015549E"/>
    <w:rsid w:val="00155621"/>
    <w:rsid w:val="00155C64"/>
    <w:rsid w:val="0015671F"/>
    <w:rsid w:val="001569E0"/>
    <w:rsid w:val="00156BA8"/>
    <w:rsid w:val="00156D39"/>
    <w:rsid w:val="00157131"/>
    <w:rsid w:val="00157AA3"/>
    <w:rsid w:val="00157EE2"/>
    <w:rsid w:val="00157F18"/>
    <w:rsid w:val="001602B4"/>
    <w:rsid w:val="00160C28"/>
    <w:rsid w:val="00160D29"/>
    <w:rsid w:val="001611A3"/>
    <w:rsid w:val="00161419"/>
    <w:rsid w:val="001615DA"/>
    <w:rsid w:val="00161F75"/>
    <w:rsid w:val="00162145"/>
    <w:rsid w:val="0016242A"/>
    <w:rsid w:val="00163C6A"/>
    <w:rsid w:val="001646D6"/>
    <w:rsid w:val="001660E7"/>
    <w:rsid w:val="00167C13"/>
    <w:rsid w:val="001702C0"/>
    <w:rsid w:val="00170488"/>
    <w:rsid w:val="00170596"/>
    <w:rsid w:val="00171161"/>
    <w:rsid w:val="001713AB"/>
    <w:rsid w:val="00171D84"/>
    <w:rsid w:val="00172743"/>
    <w:rsid w:val="00172AED"/>
    <w:rsid w:val="00172D87"/>
    <w:rsid w:val="00172E80"/>
    <w:rsid w:val="00173262"/>
    <w:rsid w:val="00173C3E"/>
    <w:rsid w:val="00173F3A"/>
    <w:rsid w:val="00174AA7"/>
    <w:rsid w:val="00174ABF"/>
    <w:rsid w:val="001757A5"/>
    <w:rsid w:val="00175825"/>
    <w:rsid w:val="001759FB"/>
    <w:rsid w:val="00175CDE"/>
    <w:rsid w:val="001760A2"/>
    <w:rsid w:val="001761ED"/>
    <w:rsid w:val="0017655B"/>
    <w:rsid w:val="001766B8"/>
    <w:rsid w:val="001768F4"/>
    <w:rsid w:val="0017741C"/>
    <w:rsid w:val="00177574"/>
    <w:rsid w:val="001777B7"/>
    <w:rsid w:val="00177BCD"/>
    <w:rsid w:val="00177F1E"/>
    <w:rsid w:val="00180169"/>
    <w:rsid w:val="00180541"/>
    <w:rsid w:val="00180B7E"/>
    <w:rsid w:val="00180FF5"/>
    <w:rsid w:val="00181002"/>
    <w:rsid w:val="001817BE"/>
    <w:rsid w:val="00181930"/>
    <w:rsid w:val="00182847"/>
    <w:rsid w:val="001837ED"/>
    <w:rsid w:val="00183A67"/>
    <w:rsid w:val="00183C38"/>
    <w:rsid w:val="00183F85"/>
    <w:rsid w:val="00184A6F"/>
    <w:rsid w:val="001851F8"/>
    <w:rsid w:val="001863E4"/>
    <w:rsid w:val="001863F2"/>
    <w:rsid w:val="001864BC"/>
    <w:rsid w:val="00186873"/>
    <w:rsid w:val="0018698A"/>
    <w:rsid w:val="001870EE"/>
    <w:rsid w:val="00187673"/>
    <w:rsid w:val="00187CCE"/>
    <w:rsid w:val="00190348"/>
    <w:rsid w:val="00190355"/>
    <w:rsid w:val="001921D4"/>
    <w:rsid w:val="0019255B"/>
    <w:rsid w:val="00192A80"/>
    <w:rsid w:val="00193DBB"/>
    <w:rsid w:val="00193FF4"/>
    <w:rsid w:val="00194CCE"/>
    <w:rsid w:val="00195C53"/>
    <w:rsid w:val="001962C0"/>
    <w:rsid w:val="001963D3"/>
    <w:rsid w:val="00196777"/>
    <w:rsid w:val="0019700E"/>
    <w:rsid w:val="00197CA4"/>
    <w:rsid w:val="001A0316"/>
    <w:rsid w:val="001A0871"/>
    <w:rsid w:val="001A0B7B"/>
    <w:rsid w:val="001A0C02"/>
    <w:rsid w:val="001A0D59"/>
    <w:rsid w:val="001A16B5"/>
    <w:rsid w:val="001A179E"/>
    <w:rsid w:val="001A19DF"/>
    <w:rsid w:val="001A1BA8"/>
    <w:rsid w:val="001A1BC0"/>
    <w:rsid w:val="001A1D5F"/>
    <w:rsid w:val="001A1DC4"/>
    <w:rsid w:val="001A2F7C"/>
    <w:rsid w:val="001A303A"/>
    <w:rsid w:val="001A3517"/>
    <w:rsid w:val="001A358A"/>
    <w:rsid w:val="001A398E"/>
    <w:rsid w:val="001A3FD8"/>
    <w:rsid w:val="001A4275"/>
    <w:rsid w:val="001A4EA5"/>
    <w:rsid w:val="001A5C76"/>
    <w:rsid w:val="001A6212"/>
    <w:rsid w:val="001A64A6"/>
    <w:rsid w:val="001A6A7A"/>
    <w:rsid w:val="001A6C00"/>
    <w:rsid w:val="001A783B"/>
    <w:rsid w:val="001B0E43"/>
    <w:rsid w:val="001B0E94"/>
    <w:rsid w:val="001B133B"/>
    <w:rsid w:val="001B2106"/>
    <w:rsid w:val="001B2873"/>
    <w:rsid w:val="001B291F"/>
    <w:rsid w:val="001B3025"/>
    <w:rsid w:val="001B3151"/>
    <w:rsid w:val="001B3317"/>
    <w:rsid w:val="001B3628"/>
    <w:rsid w:val="001B3D0B"/>
    <w:rsid w:val="001B3FC7"/>
    <w:rsid w:val="001B5E2C"/>
    <w:rsid w:val="001B6075"/>
    <w:rsid w:val="001B608F"/>
    <w:rsid w:val="001B6284"/>
    <w:rsid w:val="001B6618"/>
    <w:rsid w:val="001B6F75"/>
    <w:rsid w:val="001B731B"/>
    <w:rsid w:val="001B739C"/>
    <w:rsid w:val="001B7547"/>
    <w:rsid w:val="001B7923"/>
    <w:rsid w:val="001B7B68"/>
    <w:rsid w:val="001B7BD0"/>
    <w:rsid w:val="001C0A4A"/>
    <w:rsid w:val="001C0B47"/>
    <w:rsid w:val="001C0C36"/>
    <w:rsid w:val="001C187B"/>
    <w:rsid w:val="001C1934"/>
    <w:rsid w:val="001C1AD4"/>
    <w:rsid w:val="001C1B7F"/>
    <w:rsid w:val="001C1D96"/>
    <w:rsid w:val="001C2169"/>
    <w:rsid w:val="001C25B1"/>
    <w:rsid w:val="001C2752"/>
    <w:rsid w:val="001C28C3"/>
    <w:rsid w:val="001C28E7"/>
    <w:rsid w:val="001C34DD"/>
    <w:rsid w:val="001C36BE"/>
    <w:rsid w:val="001C3848"/>
    <w:rsid w:val="001C3F4E"/>
    <w:rsid w:val="001C40DF"/>
    <w:rsid w:val="001C45D1"/>
    <w:rsid w:val="001C4C48"/>
    <w:rsid w:val="001C4EEA"/>
    <w:rsid w:val="001C52F6"/>
    <w:rsid w:val="001C530C"/>
    <w:rsid w:val="001C53C1"/>
    <w:rsid w:val="001C54D4"/>
    <w:rsid w:val="001C5755"/>
    <w:rsid w:val="001C6237"/>
    <w:rsid w:val="001C6B7D"/>
    <w:rsid w:val="001C6F92"/>
    <w:rsid w:val="001C76F8"/>
    <w:rsid w:val="001D0E19"/>
    <w:rsid w:val="001D0EE5"/>
    <w:rsid w:val="001D125B"/>
    <w:rsid w:val="001D234C"/>
    <w:rsid w:val="001D2469"/>
    <w:rsid w:val="001D34C4"/>
    <w:rsid w:val="001D3D53"/>
    <w:rsid w:val="001D43D3"/>
    <w:rsid w:val="001D4665"/>
    <w:rsid w:val="001D4C8D"/>
    <w:rsid w:val="001D5705"/>
    <w:rsid w:val="001D5B6C"/>
    <w:rsid w:val="001D7154"/>
    <w:rsid w:val="001D7E1B"/>
    <w:rsid w:val="001E03AE"/>
    <w:rsid w:val="001E0CE1"/>
    <w:rsid w:val="001E0DC3"/>
    <w:rsid w:val="001E1B56"/>
    <w:rsid w:val="001E21AF"/>
    <w:rsid w:val="001E28F3"/>
    <w:rsid w:val="001E3E45"/>
    <w:rsid w:val="001E4030"/>
    <w:rsid w:val="001E5529"/>
    <w:rsid w:val="001E58CC"/>
    <w:rsid w:val="001E6131"/>
    <w:rsid w:val="001E649C"/>
    <w:rsid w:val="001E6D09"/>
    <w:rsid w:val="001E6DB9"/>
    <w:rsid w:val="001E700D"/>
    <w:rsid w:val="001F0772"/>
    <w:rsid w:val="001F0971"/>
    <w:rsid w:val="001F0F7A"/>
    <w:rsid w:val="001F127F"/>
    <w:rsid w:val="001F1281"/>
    <w:rsid w:val="001F14A2"/>
    <w:rsid w:val="001F2B1B"/>
    <w:rsid w:val="001F3318"/>
    <w:rsid w:val="001F385C"/>
    <w:rsid w:val="001F43A7"/>
    <w:rsid w:val="001F49DE"/>
    <w:rsid w:val="001F4AA6"/>
    <w:rsid w:val="001F5324"/>
    <w:rsid w:val="001F59ED"/>
    <w:rsid w:val="001F5A74"/>
    <w:rsid w:val="001F5EE6"/>
    <w:rsid w:val="001F6EF3"/>
    <w:rsid w:val="001F748A"/>
    <w:rsid w:val="001F7555"/>
    <w:rsid w:val="001F78A6"/>
    <w:rsid w:val="001F7E30"/>
    <w:rsid w:val="00200026"/>
    <w:rsid w:val="00200FA2"/>
    <w:rsid w:val="00201843"/>
    <w:rsid w:val="00201958"/>
    <w:rsid w:val="0020256E"/>
    <w:rsid w:val="00202F0C"/>
    <w:rsid w:val="002030A7"/>
    <w:rsid w:val="0020397C"/>
    <w:rsid w:val="00203DE0"/>
    <w:rsid w:val="00203E09"/>
    <w:rsid w:val="00203E10"/>
    <w:rsid w:val="002044FF"/>
    <w:rsid w:val="00205316"/>
    <w:rsid w:val="002063D2"/>
    <w:rsid w:val="002064A5"/>
    <w:rsid w:val="00207066"/>
    <w:rsid w:val="00211792"/>
    <w:rsid w:val="00211834"/>
    <w:rsid w:val="00211D37"/>
    <w:rsid w:val="002121E7"/>
    <w:rsid w:val="00212204"/>
    <w:rsid w:val="0021278C"/>
    <w:rsid w:val="00214304"/>
    <w:rsid w:val="00215F8E"/>
    <w:rsid w:val="0021647A"/>
    <w:rsid w:val="00216763"/>
    <w:rsid w:val="00216823"/>
    <w:rsid w:val="0021711D"/>
    <w:rsid w:val="002173D4"/>
    <w:rsid w:val="0022049C"/>
    <w:rsid w:val="00221233"/>
    <w:rsid w:val="00221357"/>
    <w:rsid w:val="00221B3B"/>
    <w:rsid w:val="00221E91"/>
    <w:rsid w:val="00222269"/>
    <w:rsid w:val="00222A36"/>
    <w:rsid w:val="00222C4F"/>
    <w:rsid w:val="00223489"/>
    <w:rsid w:val="002237D0"/>
    <w:rsid w:val="00223CF8"/>
    <w:rsid w:val="002240E6"/>
    <w:rsid w:val="0022410E"/>
    <w:rsid w:val="0022460B"/>
    <w:rsid w:val="002248FF"/>
    <w:rsid w:val="00224AEA"/>
    <w:rsid w:val="00224D11"/>
    <w:rsid w:val="00224EDC"/>
    <w:rsid w:val="00225746"/>
    <w:rsid w:val="002259AF"/>
    <w:rsid w:val="00225A2E"/>
    <w:rsid w:val="00225F3B"/>
    <w:rsid w:val="002268F5"/>
    <w:rsid w:val="00227961"/>
    <w:rsid w:val="00227E40"/>
    <w:rsid w:val="002306D6"/>
    <w:rsid w:val="00230BF5"/>
    <w:rsid w:val="00231180"/>
    <w:rsid w:val="00231371"/>
    <w:rsid w:val="00231C0D"/>
    <w:rsid w:val="00231E77"/>
    <w:rsid w:val="00233736"/>
    <w:rsid w:val="00233CD3"/>
    <w:rsid w:val="00233D70"/>
    <w:rsid w:val="002347BD"/>
    <w:rsid w:val="00235373"/>
    <w:rsid w:val="00235DF7"/>
    <w:rsid w:val="00236AC5"/>
    <w:rsid w:val="0023715F"/>
    <w:rsid w:val="002373AF"/>
    <w:rsid w:val="00237AEE"/>
    <w:rsid w:val="00237C70"/>
    <w:rsid w:val="0024019A"/>
    <w:rsid w:val="0024054D"/>
    <w:rsid w:val="002406D2"/>
    <w:rsid w:val="00240C25"/>
    <w:rsid w:val="00240E62"/>
    <w:rsid w:val="002416CF"/>
    <w:rsid w:val="00241A82"/>
    <w:rsid w:val="00241F6F"/>
    <w:rsid w:val="002421A5"/>
    <w:rsid w:val="00242FD1"/>
    <w:rsid w:val="00243B86"/>
    <w:rsid w:val="00243C21"/>
    <w:rsid w:val="00243CEF"/>
    <w:rsid w:val="002442EF"/>
    <w:rsid w:val="00245CB7"/>
    <w:rsid w:val="00246203"/>
    <w:rsid w:val="002465EF"/>
    <w:rsid w:val="00246703"/>
    <w:rsid w:val="00246D61"/>
    <w:rsid w:val="00247014"/>
    <w:rsid w:val="0024786A"/>
    <w:rsid w:val="002515DB"/>
    <w:rsid w:val="00251795"/>
    <w:rsid w:val="0025196A"/>
    <w:rsid w:val="00251BE6"/>
    <w:rsid w:val="002532CF"/>
    <w:rsid w:val="00255006"/>
    <w:rsid w:val="002550B4"/>
    <w:rsid w:val="002556A4"/>
    <w:rsid w:val="00255F03"/>
    <w:rsid w:val="00256583"/>
    <w:rsid w:val="00256AA2"/>
    <w:rsid w:val="00256BCF"/>
    <w:rsid w:val="00256C77"/>
    <w:rsid w:val="00257251"/>
    <w:rsid w:val="00257717"/>
    <w:rsid w:val="002600C4"/>
    <w:rsid w:val="00260B90"/>
    <w:rsid w:val="00260C5C"/>
    <w:rsid w:val="00261322"/>
    <w:rsid w:val="002613B7"/>
    <w:rsid w:val="00261492"/>
    <w:rsid w:val="00262116"/>
    <w:rsid w:val="00262E32"/>
    <w:rsid w:val="00263DCC"/>
    <w:rsid w:val="00265011"/>
    <w:rsid w:val="002655A1"/>
    <w:rsid w:val="00267063"/>
    <w:rsid w:val="002670F8"/>
    <w:rsid w:val="00267138"/>
    <w:rsid w:val="00267216"/>
    <w:rsid w:val="00267362"/>
    <w:rsid w:val="00270831"/>
    <w:rsid w:val="00270C24"/>
    <w:rsid w:val="002718B9"/>
    <w:rsid w:val="002725AF"/>
    <w:rsid w:val="002725E8"/>
    <w:rsid w:val="002726AA"/>
    <w:rsid w:val="00272769"/>
    <w:rsid w:val="00272B0B"/>
    <w:rsid w:val="00272EC2"/>
    <w:rsid w:val="0027351F"/>
    <w:rsid w:val="002735C5"/>
    <w:rsid w:val="0027360E"/>
    <w:rsid w:val="002739AB"/>
    <w:rsid w:val="00273B2A"/>
    <w:rsid w:val="00274FC9"/>
    <w:rsid w:val="00275ACD"/>
    <w:rsid w:val="00275EF6"/>
    <w:rsid w:val="00275FD6"/>
    <w:rsid w:val="00276083"/>
    <w:rsid w:val="002760FB"/>
    <w:rsid w:val="00276369"/>
    <w:rsid w:val="00276441"/>
    <w:rsid w:val="00277066"/>
    <w:rsid w:val="00277647"/>
    <w:rsid w:val="00277885"/>
    <w:rsid w:val="0028006D"/>
    <w:rsid w:val="00280218"/>
    <w:rsid w:val="002812B9"/>
    <w:rsid w:val="002813B3"/>
    <w:rsid w:val="00281BEE"/>
    <w:rsid w:val="00282DE8"/>
    <w:rsid w:val="002832A5"/>
    <w:rsid w:val="002834B5"/>
    <w:rsid w:val="00283F79"/>
    <w:rsid w:val="00283FDC"/>
    <w:rsid w:val="002841ED"/>
    <w:rsid w:val="00284DF4"/>
    <w:rsid w:val="002861BD"/>
    <w:rsid w:val="002868D1"/>
    <w:rsid w:val="00286E20"/>
    <w:rsid w:val="0028780B"/>
    <w:rsid w:val="002878EC"/>
    <w:rsid w:val="00287C83"/>
    <w:rsid w:val="0029097F"/>
    <w:rsid w:val="0029240B"/>
    <w:rsid w:val="0029386E"/>
    <w:rsid w:val="0029424B"/>
    <w:rsid w:val="00294AF4"/>
    <w:rsid w:val="002951DD"/>
    <w:rsid w:val="00295598"/>
    <w:rsid w:val="002962FD"/>
    <w:rsid w:val="00296500"/>
    <w:rsid w:val="002968D7"/>
    <w:rsid w:val="00297225"/>
    <w:rsid w:val="00297B4A"/>
    <w:rsid w:val="002A005E"/>
    <w:rsid w:val="002A04CF"/>
    <w:rsid w:val="002A0E51"/>
    <w:rsid w:val="002A10BB"/>
    <w:rsid w:val="002A1A6B"/>
    <w:rsid w:val="002A1B5C"/>
    <w:rsid w:val="002A20DA"/>
    <w:rsid w:val="002A2AEC"/>
    <w:rsid w:val="002A2E88"/>
    <w:rsid w:val="002A3EE2"/>
    <w:rsid w:val="002A4642"/>
    <w:rsid w:val="002A5819"/>
    <w:rsid w:val="002A5BB8"/>
    <w:rsid w:val="002A5F7A"/>
    <w:rsid w:val="002A6390"/>
    <w:rsid w:val="002A69E9"/>
    <w:rsid w:val="002A7150"/>
    <w:rsid w:val="002A7CB3"/>
    <w:rsid w:val="002B0139"/>
    <w:rsid w:val="002B03BD"/>
    <w:rsid w:val="002B0AC4"/>
    <w:rsid w:val="002B0F6C"/>
    <w:rsid w:val="002B1280"/>
    <w:rsid w:val="002B1799"/>
    <w:rsid w:val="002B1D1B"/>
    <w:rsid w:val="002B21B9"/>
    <w:rsid w:val="002B21E1"/>
    <w:rsid w:val="002B3093"/>
    <w:rsid w:val="002B4011"/>
    <w:rsid w:val="002B44F9"/>
    <w:rsid w:val="002B56D8"/>
    <w:rsid w:val="002B5F0C"/>
    <w:rsid w:val="002B614C"/>
    <w:rsid w:val="002B6726"/>
    <w:rsid w:val="002B6CE9"/>
    <w:rsid w:val="002B6FD7"/>
    <w:rsid w:val="002B77F9"/>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1F6"/>
    <w:rsid w:val="002C58E6"/>
    <w:rsid w:val="002C5BD1"/>
    <w:rsid w:val="002C6394"/>
    <w:rsid w:val="002C6934"/>
    <w:rsid w:val="002C7432"/>
    <w:rsid w:val="002C7BB8"/>
    <w:rsid w:val="002C7C37"/>
    <w:rsid w:val="002D140B"/>
    <w:rsid w:val="002D19FA"/>
    <w:rsid w:val="002D1D31"/>
    <w:rsid w:val="002D2180"/>
    <w:rsid w:val="002D26E7"/>
    <w:rsid w:val="002D36D6"/>
    <w:rsid w:val="002D3D42"/>
    <w:rsid w:val="002D3FA6"/>
    <w:rsid w:val="002D4430"/>
    <w:rsid w:val="002D479B"/>
    <w:rsid w:val="002D6048"/>
    <w:rsid w:val="002D645E"/>
    <w:rsid w:val="002D6973"/>
    <w:rsid w:val="002D6AB3"/>
    <w:rsid w:val="002D6EC9"/>
    <w:rsid w:val="002D709D"/>
    <w:rsid w:val="002D787B"/>
    <w:rsid w:val="002D7AC0"/>
    <w:rsid w:val="002E0817"/>
    <w:rsid w:val="002E0BED"/>
    <w:rsid w:val="002E0FAE"/>
    <w:rsid w:val="002E1B6E"/>
    <w:rsid w:val="002E28F4"/>
    <w:rsid w:val="002E2C7E"/>
    <w:rsid w:val="002E348C"/>
    <w:rsid w:val="002E3C4D"/>
    <w:rsid w:val="002E431C"/>
    <w:rsid w:val="002E452F"/>
    <w:rsid w:val="002E4CBC"/>
    <w:rsid w:val="002E4DD0"/>
    <w:rsid w:val="002E5029"/>
    <w:rsid w:val="002E5780"/>
    <w:rsid w:val="002E5A61"/>
    <w:rsid w:val="002E60C3"/>
    <w:rsid w:val="002E6722"/>
    <w:rsid w:val="002E6743"/>
    <w:rsid w:val="002E680E"/>
    <w:rsid w:val="002E6C9E"/>
    <w:rsid w:val="002E7514"/>
    <w:rsid w:val="002F1016"/>
    <w:rsid w:val="002F1CE7"/>
    <w:rsid w:val="002F3445"/>
    <w:rsid w:val="002F3785"/>
    <w:rsid w:val="002F399A"/>
    <w:rsid w:val="002F3A8F"/>
    <w:rsid w:val="002F4447"/>
    <w:rsid w:val="002F4752"/>
    <w:rsid w:val="002F4B43"/>
    <w:rsid w:val="002F4C4A"/>
    <w:rsid w:val="002F4C92"/>
    <w:rsid w:val="002F4E66"/>
    <w:rsid w:val="002F63DB"/>
    <w:rsid w:val="002F66D9"/>
    <w:rsid w:val="002F7126"/>
    <w:rsid w:val="002F72BE"/>
    <w:rsid w:val="00300828"/>
    <w:rsid w:val="00300B13"/>
    <w:rsid w:val="00300B2A"/>
    <w:rsid w:val="00302716"/>
    <w:rsid w:val="00302C98"/>
    <w:rsid w:val="00303027"/>
    <w:rsid w:val="003045EA"/>
    <w:rsid w:val="003053F1"/>
    <w:rsid w:val="003054B5"/>
    <w:rsid w:val="00305599"/>
    <w:rsid w:val="0030637C"/>
    <w:rsid w:val="0030729C"/>
    <w:rsid w:val="003072E2"/>
    <w:rsid w:val="00307F39"/>
    <w:rsid w:val="00310EC9"/>
    <w:rsid w:val="00311059"/>
    <w:rsid w:val="00311553"/>
    <w:rsid w:val="00311D49"/>
    <w:rsid w:val="00312278"/>
    <w:rsid w:val="003123CC"/>
    <w:rsid w:val="003127D2"/>
    <w:rsid w:val="003141E1"/>
    <w:rsid w:val="00314693"/>
    <w:rsid w:val="00314CB6"/>
    <w:rsid w:val="003150A0"/>
    <w:rsid w:val="003152CF"/>
    <w:rsid w:val="00315DC4"/>
    <w:rsid w:val="00316616"/>
    <w:rsid w:val="00316786"/>
    <w:rsid w:val="00317020"/>
    <w:rsid w:val="003172F3"/>
    <w:rsid w:val="0031762A"/>
    <w:rsid w:val="00317DAF"/>
    <w:rsid w:val="003200C1"/>
    <w:rsid w:val="003204D4"/>
    <w:rsid w:val="00320556"/>
    <w:rsid w:val="00320B4D"/>
    <w:rsid w:val="0032146C"/>
    <w:rsid w:val="00321784"/>
    <w:rsid w:val="00321972"/>
    <w:rsid w:val="00321E01"/>
    <w:rsid w:val="00321EA7"/>
    <w:rsid w:val="003223CF"/>
    <w:rsid w:val="00322AEC"/>
    <w:rsid w:val="00323934"/>
    <w:rsid w:val="00323E43"/>
    <w:rsid w:val="003249A5"/>
    <w:rsid w:val="00324DBC"/>
    <w:rsid w:val="00324DE3"/>
    <w:rsid w:val="003251F7"/>
    <w:rsid w:val="00325309"/>
    <w:rsid w:val="0032537B"/>
    <w:rsid w:val="00326550"/>
    <w:rsid w:val="00326AC2"/>
    <w:rsid w:val="00326E2D"/>
    <w:rsid w:val="00326FF6"/>
    <w:rsid w:val="00327068"/>
    <w:rsid w:val="00327A22"/>
    <w:rsid w:val="00327F47"/>
    <w:rsid w:val="00327FBC"/>
    <w:rsid w:val="003300A5"/>
    <w:rsid w:val="003322A5"/>
    <w:rsid w:val="003328BC"/>
    <w:rsid w:val="003345AA"/>
    <w:rsid w:val="00334843"/>
    <w:rsid w:val="00334DAE"/>
    <w:rsid w:val="00334E06"/>
    <w:rsid w:val="00335472"/>
    <w:rsid w:val="003356DF"/>
    <w:rsid w:val="003357A8"/>
    <w:rsid w:val="0033584F"/>
    <w:rsid w:val="00335B1B"/>
    <w:rsid w:val="0033606B"/>
    <w:rsid w:val="0033669C"/>
    <w:rsid w:val="00336749"/>
    <w:rsid w:val="003369C0"/>
    <w:rsid w:val="00336C65"/>
    <w:rsid w:val="0033703D"/>
    <w:rsid w:val="00337310"/>
    <w:rsid w:val="0034095C"/>
    <w:rsid w:val="00340DE7"/>
    <w:rsid w:val="00340DED"/>
    <w:rsid w:val="0034184C"/>
    <w:rsid w:val="00341C71"/>
    <w:rsid w:val="00342130"/>
    <w:rsid w:val="003423EC"/>
    <w:rsid w:val="003428B6"/>
    <w:rsid w:val="00342F69"/>
    <w:rsid w:val="00342FB4"/>
    <w:rsid w:val="00343829"/>
    <w:rsid w:val="00343B21"/>
    <w:rsid w:val="00343C51"/>
    <w:rsid w:val="00343FE9"/>
    <w:rsid w:val="00344444"/>
    <w:rsid w:val="00344492"/>
    <w:rsid w:val="003448A8"/>
    <w:rsid w:val="00344F77"/>
    <w:rsid w:val="0034519D"/>
    <w:rsid w:val="0034543F"/>
    <w:rsid w:val="0034558A"/>
    <w:rsid w:val="00345E2A"/>
    <w:rsid w:val="00345EC1"/>
    <w:rsid w:val="00346605"/>
    <w:rsid w:val="00346A94"/>
    <w:rsid w:val="00346E56"/>
    <w:rsid w:val="00346E81"/>
    <w:rsid w:val="00347431"/>
    <w:rsid w:val="003474E0"/>
    <w:rsid w:val="00347810"/>
    <w:rsid w:val="003501EB"/>
    <w:rsid w:val="003502AD"/>
    <w:rsid w:val="00350B4A"/>
    <w:rsid w:val="00351126"/>
    <w:rsid w:val="00351236"/>
    <w:rsid w:val="00351671"/>
    <w:rsid w:val="00352B05"/>
    <w:rsid w:val="00352E25"/>
    <w:rsid w:val="0035318F"/>
    <w:rsid w:val="00354184"/>
    <w:rsid w:val="003550EE"/>
    <w:rsid w:val="003551C0"/>
    <w:rsid w:val="00355617"/>
    <w:rsid w:val="003556B3"/>
    <w:rsid w:val="00355CB0"/>
    <w:rsid w:val="003565CC"/>
    <w:rsid w:val="00356817"/>
    <w:rsid w:val="00356E5B"/>
    <w:rsid w:val="00356FA6"/>
    <w:rsid w:val="003572FD"/>
    <w:rsid w:val="00357C0C"/>
    <w:rsid w:val="00357C97"/>
    <w:rsid w:val="003600A4"/>
    <w:rsid w:val="003602A7"/>
    <w:rsid w:val="00360ACD"/>
    <w:rsid w:val="00360D55"/>
    <w:rsid w:val="00361C41"/>
    <w:rsid w:val="00361DAA"/>
    <w:rsid w:val="00362826"/>
    <w:rsid w:val="0036306A"/>
    <w:rsid w:val="003633FC"/>
    <w:rsid w:val="003647FF"/>
    <w:rsid w:val="0036525C"/>
    <w:rsid w:val="00365723"/>
    <w:rsid w:val="00365823"/>
    <w:rsid w:val="0036607D"/>
    <w:rsid w:val="00366167"/>
    <w:rsid w:val="00366211"/>
    <w:rsid w:val="00366456"/>
    <w:rsid w:val="0036693A"/>
    <w:rsid w:val="00366A1D"/>
    <w:rsid w:val="00366FD4"/>
    <w:rsid w:val="00366FD6"/>
    <w:rsid w:val="003712C3"/>
    <w:rsid w:val="00371527"/>
    <w:rsid w:val="003717AA"/>
    <w:rsid w:val="00371A0F"/>
    <w:rsid w:val="00371F82"/>
    <w:rsid w:val="00372016"/>
    <w:rsid w:val="003720E9"/>
    <w:rsid w:val="00372267"/>
    <w:rsid w:val="003727DB"/>
    <w:rsid w:val="003728C8"/>
    <w:rsid w:val="0037331D"/>
    <w:rsid w:val="00373566"/>
    <w:rsid w:val="00373EA3"/>
    <w:rsid w:val="003741EF"/>
    <w:rsid w:val="003742AA"/>
    <w:rsid w:val="00374399"/>
    <w:rsid w:val="0037461A"/>
    <w:rsid w:val="0037588E"/>
    <w:rsid w:val="00375BA7"/>
    <w:rsid w:val="00375E62"/>
    <w:rsid w:val="00376F60"/>
    <w:rsid w:val="0037724D"/>
    <w:rsid w:val="00377B37"/>
    <w:rsid w:val="0038005E"/>
    <w:rsid w:val="00380C7B"/>
    <w:rsid w:val="00380D78"/>
    <w:rsid w:val="0038240A"/>
    <w:rsid w:val="003824B2"/>
    <w:rsid w:val="003828D4"/>
    <w:rsid w:val="00382B63"/>
    <w:rsid w:val="00383CBA"/>
    <w:rsid w:val="00383D6D"/>
    <w:rsid w:val="00384225"/>
    <w:rsid w:val="00384842"/>
    <w:rsid w:val="00384FEB"/>
    <w:rsid w:val="003859F3"/>
    <w:rsid w:val="00385A58"/>
    <w:rsid w:val="00386211"/>
    <w:rsid w:val="00386642"/>
    <w:rsid w:val="00386830"/>
    <w:rsid w:val="00386BB1"/>
    <w:rsid w:val="00386CDB"/>
    <w:rsid w:val="00386F30"/>
    <w:rsid w:val="00387096"/>
    <w:rsid w:val="00387D9F"/>
    <w:rsid w:val="00390186"/>
    <w:rsid w:val="0039043F"/>
    <w:rsid w:val="003908FF"/>
    <w:rsid w:val="00390B43"/>
    <w:rsid w:val="00392092"/>
    <w:rsid w:val="003920F9"/>
    <w:rsid w:val="003927B3"/>
    <w:rsid w:val="0039332E"/>
    <w:rsid w:val="00393826"/>
    <w:rsid w:val="00393CCA"/>
    <w:rsid w:val="00393D04"/>
    <w:rsid w:val="00394B91"/>
    <w:rsid w:val="00394BB7"/>
    <w:rsid w:val="00394D53"/>
    <w:rsid w:val="00394F48"/>
    <w:rsid w:val="00396C21"/>
    <w:rsid w:val="00396DDA"/>
    <w:rsid w:val="003970F2"/>
    <w:rsid w:val="00397234"/>
    <w:rsid w:val="003A0949"/>
    <w:rsid w:val="003A0D0E"/>
    <w:rsid w:val="003A0F31"/>
    <w:rsid w:val="003A11A7"/>
    <w:rsid w:val="003A1583"/>
    <w:rsid w:val="003A15AC"/>
    <w:rsid w:val="003A23FD"/>
    <w:rsid w:val="003A2610"/>
    <w:rsid w:val="003A298A"/>
    <w:rsid w:val="003A29BA"/>
    <w:rsid w:val="003A2CDF"/>
    <w:rsid w:val="003A3511"/>
    <w:rsid w:val="003A3E38"/>
    <w:rsid w:val="003A41BB"/>
    <w:rsid w:val="003A49A5"/>
    <w:rsid w:val="003A4E67"/>
    <w:rsid w:val="003A566A"/>
    <w:rsid w:val="003A5BCE"/>
    <w:rsid w:val="003A6058"/>
    <w:rsid w:val="003A62E2"/>
    <w:rsid w:val="003A6790"/>
    <w:rsid w:val="003A725B"/>
    <w:rsid w:val="003A745B"/>
    <w:rsid w:val="003A7E6F"/>
    <w:rsid w:val="003B03BB"/>
    <w:rsid w:val="003B0EE2"/>
    <w:rsid w:val="003B1752"/>
    <w:rsid w:val="003B1BAE"/>
    <w:rsid w:val="003B1C0A"/>
    <w:rsid w:val="003B1EC9"/>
    <w:rsid w:val="003B21AC"/>
    <w:rsid w:val="003B2A81"/>
    <w:rsid w:val="003B2D06"/>
    <w:rsid w:val="003B3211"/>
    <w:rsid w:val="003B321F"/>
    <w:rsid w:val="003B3A0B"/>
    <w:rsid w:val="003B3AD6"/>
    <w:rsid w:val="003B3DF1"/>
    <w:rsid w:val="003B3F65"/>
    <w:rsid w:val="003B44CA"/>
    <w:rsid w:val="003B491A"/>
    <w:rsid w:val="003B4D7F"/>
    <w:rsid w:val="003B5338"/>
    <w:rsid w:val="003B57D5"/>
    <w:rsid w:val="003B5E57"/>
    <w:rsid w:val="003B60C8"/>
    <w:rsid w:val="003B68E5"/>
    <w:rsid w:val="003B7153"/>
    <w:rsid w:val="003B7744"/>
    <w:rsid w:val="003B7FAB"/>
    <w:rsid w:val="003C1E1A"/>
    <w:rsid w:val="003C214D"/>
    <w:rsid w:val="003C2317"/>
    <w:rsid w:val="003C2454"/>
    <w:rsid w:val="003C2805"/>
    <w:rsid w:val="003C297F"/>
    <w:rsid w:val="003C2D4F"/>
    <w:rsid w:val="003C3DDB"/>
    <w:rsid w:val="003C422C"/>
    <w:rsid w:val="003C4E14"/>
    <w:rsid w:val="003C57A5"/>
    <w:rsid w:val="003C59D0"/>
    <w:rsid w:val="003C59E3"/>
    <w:rsid w:val="003C60DF"/>
    <w:rsid w:val="003C7162"/>
    <w:rsid w:val="003C79E3"/>
    <w:rsid w:val="003D0658"/>
    <w:rsid w:val="003D06C3"/>
    <w:rsid w:val="003D0A40"/>
    <w:rsid w:val="003D0D04"/>
    <w:rsid w:val="003D0D97"/>
    <w:rsid w:val="003D1148"/>
    <w:rsid w:val="003D17E4"/>
    <w:rsid w:val="003D2646"/>
    <w:rsid w:val="003D2D38"/>
    <w:rsid w:val="003D2DE3"/>
    <w:rsid w:val="003D3D6A"/>
    <w:rsid w:val="003D4A9B"/>
    <w:rsid w:val="003D4DC0"/>
    <w:rsid w:val="003D4FB4"/>
    <w:rsid w:val="003D5034"/>
    <w:rsid w:val="003D55B4"/>
    <w:rsid w:val="003D56A7"/>
    <w:rsid w:val="003D612A"/>
    <w:rsid w:val="003D61E9"/>
    <w:rsid w:val="003D66DB"/>
    <w:rsid w:val="003D7388"/>
    <w:rsid w:val="003D7E57"/>
    <w:rsid w:val="003E0AFA"/>
    <w:rsid w:val="003E1304"/>
    <w:rsid w:val="003E17DB"/>
    <w:rsid w:val="003E1CEB"/>
    <w:rsid w:val="003E1DC4"/>
    <w:rsid w:val="003E21D8"/>
    <w:rsid w:val="003E2441"/>
    <w:rsid w:val="003E2757"/>
    <w:rsid w:val="003E3303"/>
    <w:rsid w:val="003E33CE"/>
    <w:rsid w:val="003E35FF"/>
    <w:rsid w:val="003E3C2B"/>
    <w:rsid w:val="003E3F9E"/>
    <w:rsid w:val="003E42C7"/>
    <w:rsid w:val="003E46F2"/>
    <w:rsid w:val="003E47CA"/>
    <w:rsid w:val="003E4D12"/>
    <w:rsid w:val="003E51F6"/>
    <w:rsid w:val="003E5845"/>
    <w:rsid w:val="003E5B1A"/>
    <w:rsid w:val="003E62FD"/>
    <w:rsid w:val="003E6495"/>
    <w:rsid w:val="003E6819"/>
    <w:rsid w:val="003E709C"/>
    <w:rsid w:val="003E7121"/>
    <w:rsid w:val="003E7209"/>
    <w:rsid w:val="003E7B49"/>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5653"/>
    <w:rsid w:val="003F6153"/>
    <w:rsid w:val="003F6211"/>
    <w:rsid w:val="003F76F3"/>
    <w:rsid w:val="003F779F"/>
    <w:rsid w:val="00400653"/>
    <w:rsid w:val="00400816"/>
    <w:rsid w:val="00400A39"/>
    <w:rsid w:val="00400CB1"/>
    <w:rsid w:val="00400E34"/>
    <w:rsid w:val="0040122A"/>
    <w:rsid w:val="0040159C"/>
    <w:rsid w:val="00401AA5"/>
    <w:rsid w:val="00402349"/>
    <w:rsid w:val="00403748"/>
    <w:rsid w:val="004049CE"/>
    <w:rsid w:val="00405F6D"/>
    <w:rsid w:val="004061E3"/>
    <w:rsid w:val="00406EAC"/>
    <w:rsid w:val="004073AC"/>
    <w:rsid w:val="00407D5D"/>
    <w:rsid w:val="004108D0"/>
    <w:rsid w:val="00410CFA"/>
    <w:rsid w:val="00410E71"/>
    <w:rsid w:val="00410FD4"/>
    <w:rsid w:val="004111DA"/>
    <w:rsid w:val="00411A4A"/>
    <w:rsid w:val="00412042"/>
    <w:rsid w:val="00412226"/>
    <w:rsid w:val="00412BB2"/>
    <w:rsid w:val="00412DA0"/>
    <w:rsid w:val="00413109"/>
    <w:rsid w:val="0041312C"/>
    <w:rsid w:val="00413239"/>
    <w:rsid w:val="0041346A"/>
    <w:rsid w:val="004136CB"/>
    <w:rsid w:val="00414232"/>
    <w:rsid w:val="0041433D"/>
    <w:rsid w:val="004145DD"/>
    <w:rsid w:val="00414A0F"/>
    <w:rsid w:val="00414A4C"/>
    <w:rsid w:val="00415280"/>
    <w:rsid w:val="0041528F"/>
    <w:rsid w:val="004152EC"/>
    <w:rsid w:val="0041587B"/>
    <w:rsid w:val="00415A36"/>
    <w:rsid w:val="004166AE"/>
    <w:rsid w:val="00416C5F"/>
    <w:rsid w:val="00417543"/>
    <w:rsid w:val="0041766A"/>
    <w:rsid w:val="00417D6B"/>
    <w:rsid w:val="004202FF"/>
    <w:rsid w:val="0042061C"/>
    <w:rsid w:val="0042166E"/>
    <w:rsid w:val="00421DDA"/>
    <w:rsid w:val="0042214E"/>
    <w:rsid w:val="00422353"/>
    <w:rsid w:val="0042239F"/>
    <w:rsid w:val="00422E00"/>
    <w:rsid w:val="00423053"/>
    <w:rsid w:val="00423C30"/>
    <w:rsid w:val="00423CFB"/>
    <w:rsid w:val="00423E79"/>
    <w:rsid w:val="00424124"/>
    <w:rsid w:val="00424224"/>
    <w:rsid w:val="00424564"/>
    <w:rsid w:val="00424F98"/>
    <w:rsid w:val="004251F4"/>
    <w:rsid w:val="00425B3B"/>
    <w:rsid w:val="00425DDC"/>
    <w:rsid w:val="00425E73"/>
    <w:rsid w:val="004263D3"/>
    <w:rsid w:val="004266A7"/>
    <w:rsid w:val="0042678E"/>
    <w:rsid w:val="00426A52"/>
    <w:rsid w:val="004308A9"/>
    <w:rsid w:val="00431A2A"/>
    <w:rsid w:val="00431AB5"/>
    <w:rsid w:val="00432536"/>
    <w:rsid w:val="0043274A"/>
    <w:rsid w:val="0043291F"/>
    <w:rsid w:val="00434212"/>
    <w:rsid w:val="00434560"/>
    <w:rsid w:val="00434BEB"/>
    <w:rsid w:val="0043576C"/>
    <w:rsid w:val="00435B80"/>
    <w:rsid w:val="004364BB"/>
    <w:rsid w:val="0043681F"/>
    <w:rsid w:val="00436B37"/>
    <w:rsid w:val="00436C40"/>
    <w:rsid w:val="00437668"/>
    <w:rsid w:val="0043789C"/>
    <w:rsid w:val="00437C68"/>
    <w:rsid w:val="004404FA"/>
    <w:rsid w:val="00440AB0"/>
    <w:rsid w:val="00440F6E"/>
    <w:rsid w:val="0044186C"/>
    <w:rsid w:val="00441B76"/>
    <w:rsid w:val="00442466"/>
    <w:rsid w:val="00442DAA"/>
    <w:rsid w:val="004430DF"/>
    <w:rsid w:val="004432DD"/>
    <w:rsid w:val="00443645"/>
    <w:rsid w:val="004439F4"/>
    <w:rsid w:val="00443CD6"/>
    <w:rsid w:val="00443CFD"/>
    <w:rsid w:val="00443EF1"/>
    <w:rsid w:val="00444D31"/>
    <w:rsid w:val="00445D99"/>
    <w:rsid w:val="00445E8F"/>
    <w:rsid w:val="004469FF"/>
    <w:rsid w:val="004477F5"/>
    <w:rsid w:val="0044788F"/>
    <w:rsid w:val="00447EFB"/>
    <w:rsid w:val="0045013E"/>
    <w:rsid w:val="004517EB"/>
    <w:rsid w:val="00451E41"/>
    <w:rsid w:val="00452C74"/>
    <w:rsid w:val="0045399B"/>
    <w:rsid w:val="00453F41"/>
    <w:rsid w:val="00454242"/>
    <w:rsid w:val="0045523A"/>
    <w:rsid w:val="004552C9"/>
    <w:rsid w:val="00455473"/>
    <w:rsid w:val="004555D4"/>
    <w:rsid w:val="004557BE"/>
    <w:rsid w:val="00455E3D"/>
    <w:rsid w:val="004576A5"/>
    <w:rsid w:val="00457A91"/>
    <w:rsid w:val="00457BBF"/>
    <w:rsid w:val="00460094"/>
    <w:rsid w:val="0046065F"/>
    <w:rsid w:val="004607AC"/>
    <w:rsid w:val="004608CC"/>
    <w:rsid w:val="00460C9A"/>
    <w:rsid w:val="00460F0F"/>
    <w:rsid w:val="004610F5"/>
    <w:rsid w:val="0046127E"/>
    <w:rsid w:val="00461476"/>
    <w:rsid w:val="0046198D"/>
    <w:rsid w:val="00461B30"/>
    <w:rsid w:val="00461B83"/>
    <w:rsid w:val="00461DF0"/>
    <w:rsid w:val="00463270"/>
    <w:rsid w:val="00463CD5"/>
    <w:rsid w:val="0046467C"/>
    <w:rsid w:val="00464A3A"/>
    <w:rsid w:val="0046516B"/>
    <w:rsid w:val="00465741"/>
    <w:rsid w:val="00465D8F"/>
    <w:rsid w:val="00465E32"/>
    <w:rsid w:val="00466073"/>
    <w:rsid w:val="00466378"/>
    <w:rsid w:val="004665FD"/>
    <w:rsid w:val="00466A98"/>
    <w:rsid w:val="004678E1"/>
    <w:rsid w:val="00471456"/>
    <w:rsid w:val="0047148E"/>
    <w:rsid w:val="00471836"/>
    <w:rsid w:val="004721A4"/>
    <w:rsid w:val="00472CB6"/>
    <w:rsid w:val="00473281"/>
    <w:rsid w:val="00473863"/>
    <w:rsid w:val="00473B68"/>
    <w:rsid w:val="0047425C"/>
    <w:rsid w:val="00474AC3"/>
    <w:rsid w:val="004750E5"/>
    <w:rsid w:val="00475843"/>
    <w:rsid w:val="004760B1"/>
    <w:rsid w:val="004761F7"/>
    <w:rsid w:val="0047641D"/>
    <w:rsid w:val="00476792"/>
    <w:rsid w:val="004773A3"/>
    <w:rsid w:val="00477E1B"/>
    <w:rsid w:val="00477FC7"/>
    <w:rsid w:val="0048157A"/>
    <w:rsid w:val="0048167A"/>
    <w:rsid w:val="00481B1E"/>
    <w:rsid w:val="00481B65"/>
    <w:rsid w:val="00481E7E"/>
    <w:rsid w:val="00482440"/>
    <w:rsid w:val="004825F4"/>
    <w:rsid w:val="00482846"/>
    <w:rsid w:val="0048301B"/>
    <w:rsid w:val="004833DD"/>
    <w:rsid w:val="00483448"/>
    <w:rsid w:val="00484577"/>
    <w:rsid w:val="00485576"/>
    <w:rsid w:val="00486C70"/>
    <w:rsid w:val="0048729B"/>
    <w:rsid w:val="004875B3"/>
    <w:rsid w:val="00487889"/>
    <w:rsid w:val="00487BC5"/>
    <w:rsid w:val="00487BC8"/>
    <w:rsid w:val="00487F1A"/>
    <w:rsid w:val="004904D3"/>
    <w:rsid w:val="004911AE"/>
    <w:rsid w:val="00491807"/>
    <w:rsid w:val="00491F6C"/>
    <w:rsid w:val="00492084"/>
    <w:rsid w:val="00492210"/>
    <w:rsid w:val="00492828"/>
    <w:rsid w:val="00492DF6"/>
    <w:rsid w:val="00493C21"/>
    <w:rsid w:val="00494154"/>
    <w:rsid w:val="00494497"/>
    <w:rsid w:val="00495325"/>
    <w:rsid w:val="004953B0"/>
    <w:rsid w:val="0049564A"/>
    <w:rsid w:val="00496F1D"/>
    <w:rsid w:val="00496FEA"/>
    <w:rsid w:val="00497900"/>
    <w:rsid w:val="004979AA"/>
    <w:rsid w:val="004A0156"/>
    <w:rsid w:val="004A129C"/>
    <w:rsid w:val="004A137C"/>
    <w:rsid w:val="004A1C8E"/>
    <w:rsid w:val="004A209C"/>
    <w:rsid w:val="004A24AE"/>
    <w:rsid w:val="004A27D6"/>
    <w:rsid w:val="004A3BB0"/>
    <w:rsid w:val="004A3F32"/>
    <w:rsid w:val="004A4A98"/>
    <w:rsid w:val="004A4BFE"/>
    <w:rsid w:val="004A536C"/>
    <w:rsid w:val="004A5ABE"/>
    <w:rsid w:val="004A5B15"/>
    <w:rsid w:val="004A5C9F"/>
    <w:rsid w:val="004A5DB8"/>
    <w:rsid w:val="004A62C5"/>
    <w:rsid w:val="004A6424"/>
    <w:rsid w:val="004A69D0"/>
    <w:rsid w:val="004A6BD1"/>
    <w:rsid w:val="004A6C22"/>
    <w:rsid w:val="004A6CB8"/>
    <w:rsid w:val="004A7119"/>
    <w:rsid w:val="004A737A"/>
    <w:rsid w:val="004A73A9"/>
    <w:rsid w:val="004B06DE"/>
    <w:rsid w:val="004B09D9"/>
    <w:rsid w:val="004B0A9E"/>
    <w:rsid w:val="004B0B3D"/>
    <w:rsid w:val="004B0BDB"/>
    <w:rsid w:val="004B1CAF"/>
    <w:rsid w:val="004B22AB"/>
    <w:rsid w:val="004B252D"/>
    <w:rsid w:val="004B2E0D"/>
    <w:rsid w:val="004B3491"/>
    <w:rsid w:val="004B417B"/>
    <w:rsid w:val="004B48CE"/>
    <w:rsid w:val="004B57A5"/>
    <w:rsid w:val="004B5E96"/>
    <w:rsid w:val="004B623D"/>
    <w:rsid w:val="004B667A"/>
    <w:rsid w:val="004B6E00"/>
    <w:rsid w:val="004B6F1F"/>
    <w:rsid w:val="004B7BE7"/>
    <w:rsid w:val="004C09EA"/>
    <w:rsid w:val="004C0BB4"/>
    <w:rsid w:val="004C0D1F"/>
    <w:rsid w:val="004C186B"/>
    <w:rsid w:val="004C1D81"/>
    <w:rsid w:val="004C2580"/>
    <w:rsid w:val="004C297A"/>
    <w:rsid w:val="004C2A02"/>
    <w:rsid w:val="004C3007"/>
    <w:rsid w:val="004C397B"/>
    <w:rsid w:val="004C3B92"/>
    <w:rsid w:val="004C3E1D"/>
    <w:rsid w:val="004C3E80"/>
    <w:rsid w:val="004C3F2E"/>
    <w:rsid w:val="004C4113"/>
    <w:rsid w:val="004C4594"/>
    <w:rsid w:val="004C46E7"/>
    <w:rsid w:val="004C4856"/>
    <w:rsid w:val="004C4CE0"/>
    <w:rsid w:val="004C4ECC"/>
    <w:rsid w:val="004C4F55"/>
    <w:rsid w:val="004C5120"/>
    <w:rsid w:val="004C512A"/>
    <w:rsid w:val="004C5A57"/>
    <w:rsid w:val="004C609E"/>
    <w:rsid w:val="004C7351"/>
    <w:rsid w:val="004C74F1"/>
    <w:rsid w:val="004C75E0"/>
    <w:rsid w:val="004C771F"/>
    <w:rsid w:val="004C799C"/>
    <w:rsid w:val="004D03C2"/>
    <w:rsid w:val="004D040D"/>
    <w:rsid w:val="004D04BB"/>
    <w:rsid w:val="004D054E"/>
    <w:rsid w:val="004D05A4"/>
    <w:rsid w:val="004D076E"/>
    <w:rsid w:val="004D0880"/>
    <w:rsid w:val="004D0EBD"/>
    <w:rsid w:val="004D0F9B"/>
    <w:rsid w:val="004D0FD7"/>
    <w:rsid w:val="004D1145"/>
    <w:rsid w:val="004D146D"/>
    <w:rsid w:val="004D24A6"/>
    <w:rsid w:val="004D287F"/>
    <w:rsid w:val="004D2D4F"/>
    <w:rsid w:val="004D2EE4"/>
    <w:rsid w:val="004D3001"/>
    <w:rsid w:val="004D345C"/>
    <w:rsid w:val="004D3537"/>
    <w:rsid w:val="004D37EB"/>
    <w:rsid w:val="004D40BB"/>
    <w:rsid w:val="004D44C1"/>
    <w:rsid w:val="004D4623"/>
    <w:rsid w:val="004D49A5"/>
    <w:rsid w:val="004D5634"/>
    <w:rsid w:val="004D6103"/>
    <w:rsid w:val="004D66D2"/>
    <w:rsid w:val="004D708F"/>
    <w:rsid w:val="004D724D"/>
    <w:rsid w:val="004D780D"/>
    <w:rsid w:val="004D7CF8"/>
    <w:rsid w:val="004E01C2"/>
    <w:rsid w:val="004E0287"/>
    <w:rsid w:val="004E0953"/>
    <w:rsid w:val="004E0A02"/>
    <w:rsid w:val="004E1088"/>
    <w:rsid w:val="004E1859"/>
    <w:rsid w:val="004E1D73"/>
    <w:rsid w:val="004E1EED"/>
    <w:rsid w:val="004E2083"/>
    <w:rsid w:val="004E2419"/>
    <w:rsid w:val="004E2441"/>
    <w:rsid w:val="004E2B1D"/>
    <w:rsid w:val="004E32CC"/>
    <w:rsid w:val="004E3613"/>
    <w:rsid w:val="004E3D99"/>
    <w:rsid w:val="004E3EBB"/>
    <w:rsid w:val="004E3F0B"/>
    <w:rsid w:val="004E4A15"/>
    <w:rsid w:val="004E4E90"/>
    <w:rsid w:val="004E4F66"/>
    <w:rsid w:val="004E5A5F"/>
    <w:rsid w:val="004E5D48"/>
    <w:rsid w:val="004E5DA6"/>
    <w:rsid w:val="004E5E11"/>
    <w:rsid w:val="004E6073"/>
    <w:rsid w:val="004E60DF"/>
    <w:rsid w:val="004E60E4"/>
    <w:rsid w:val="004E6BC0"/>
    <w:rsid w:val="004E6C8D"/>
    <w:rsid w:val="004E6D3B"/>
    <w:rsid w:val="004E6DAE"/>
    <w:rsid w:val="004E71F1"/>
    <w:rsid w:val="004E74AA"/>
    <w:rsid w:val="004E7878"/>
    <w:rsid w:val="004F13D5"/>
    <w:rsid w:val="004F1A61"/>
    <w:rsid w:val="004F1BA9"/>
    <w:rsid w:val="004F2DF2"/>
    <w:rsid w:val="004F364C"/>
    <w:rsid w:val="004F4783"/>
    <w:rsid w:val="004F4980"/>
    <w:rsid w:val="004F4A41"/>
    <w:rsid w:val="004F4C25"/>
    <w:rsid w:val="004F50FD"/>
    <w:rsid w:val="004F5285"/>
    <w:rsid w:val="004F5301"/>
    <w:rsid w:val="004F5D14"/>
    <w:rsid w:val="004F6C4E"/>
    <w:rsid w:val="004F7362"/>
    <w:rsid w:val="004F7571"/>
    <w:rsid w:val="004F7E2A"/>
    <w:rsid w:val="004F7E6D"/>
    <w:rsid w:val="0050086E"/>
    <w:rsid w:val="00500D7E"/>
    <w:rsid w:val="005026B3"/>
    <w:rsid w:val="005028B3"/>
    <w:rsid w:val="005029AC"/>
    <w:rsid w:val="00502F4C"/>
    <w:rsid w:val="005036CD"/>
    <w:rsid w:val="00503D7E"/>
    <w:rsid w:val="00504150"/>
    <w:rsid w:val="005041FA"/>
    <w:rsid w:val="00505392"/>
    <w:rsid w:val="005055A6"/>
    <w:rsid w:val="00505799"/>
    <w:rsid w:val="00505FF2"/>
    <w:rsid w:val="00506353"/>
    <w:rsid w:val="0050664C"/>
    <w:rsid w:val="00506906"/>
    <w:rsid w:val="00507060"/>
    <w:rsid w:val="005074DF"/>
    <w:rsid w:val="00507BA2"/>
    <w:rsid w:val="005104E4"/>
    <w:rsid w:val="00510557"/>
    <w:rsid w:val="005114D8"/>
    <w:rsid w:val="0051179B"/>
    <w:rsid w:val="00511BE2"/>
    <w:rsid w:val="00512532"/>
    <w:rsid w:val="005127D9"/>
    <w:rsid w:val="005128DF"/>
    <w:rsid w:val="0051446D"/>
    <w:rsid w:val="005146F8"/>
    <w:rsid w:val="00514FBC"/>
    <w:rsid w:val="00515EB9"/>
    <w:rsid w:val="0051621B"/>
    <w:rsid w:val="00516C02"/>
    <w:rsid w:val="00516DC4"/>
    <w:rsid w:val="0051768D"/>
    <w:rsid w:val="00517744"/>
    <w:rsid w:val="00517960"/>
    <w:rsid w:val="005211B8"/>
    <w:rsid w:val="005216EE"/>
    <w:rsid w:val="00521A0F"/>
    <w:rsid w:val="00521D7A"/>
    <w:rsid w:val="00522213"/>
    <w:rsid w:val="00522C2C"/>
    <w:rsid w:val="00523623"/>
    <w:rsid w:val="00523A04"/>
    <w:rsid w:val="0052426B"/>
    <w:rsid w:val="00524A69"/>
    <w:rsid w:val="00524CC6"/>
    <w:rsid w:val="00525F05"/>
    <w:rsid w:val="005264DB"/>
    <w:rsid w:val="00527AFA"/>
    <w:rsid w:val="005301EB"/>
    <w:rsid w:val="00530436"/>
    <w:rsid w:val="005309BA"/>
    <w:rsid w:val="005313FF"/>
    <w:rsid w:val="0053143B"/>
    <w:rsid w:val="00532534"/>
    <w:rsid w:val="0053284E"/>
    <w:rsid w:val="00532E7B"/>
    <w:rsid w:val="00533C6A"/>
    <w:rsid w:val="00533D04"/>
    <w:rsid w:val="0053432D"/>
    <w:rsid w:val="005350AF"/>
    <w:rsid w:val="0053525E"/>
    <w:rsid w:val="0053604E"/>
    <w:rsid w:val="0053653B"/>
    <w:rsid w:val="00536554"/>
    <w:rsid w:val="005365C3"/>
    <w:rsid w:val="0053696F"/>
    <w:rsid w:val="00536BFF"/>
    <w:rsid w:val="00536F3C"/>
    <w:rsid w:val="00537BDC"/>
    <w:rsid w:val="00540034"/>
    <w:rsid w:val="00540626"/>
    <w:rsid w:val="005407C8"/>
    <w:rsid w:val="00540FB8"/>
    <w:rsid w:val="005423CD"/>
    <w:rsid w:val="00542429"/>
    <w:rsid w:val="0054281D"/>
    <w:rsid w:val="00542B55"/>
    <w:rsid w:val="00543FB6"/>
    <w:rsid w:val="005448C6"/>
    <w:rsid w:val="00545BAF"/>
    <w:rsid w:val="00545F91"/>
    <w:rsid w:val="005465DA"/>
    <w:rsid w:val="005466B5"/>
    <w:rsid w:val="00546889"/>
    <w:rsid w:val="00546C5D"/>
    <w:rsid w:val="00546C6B"/>
    <w:rsid w:val="005474E7"/>
    <w:rsid w:val="0054789B"/>
    <w:rsid w:val="00547AF2"/>
    <w:rsid w:val="00547CC9"/>
    <w:rsid w:val="00547E8D"/>
    <w:rsid w:val="00547EBB"/>
    <w:rsid w:val="0055004A"/>
    <w:rsid w:val="005501DC"/>
    <w:rsid w:val="0055050A"/>
    <w:rsid w:val="0055078A"/>
    <w:rsid w:val="00550BCB"/>
    <w:rsid w:val="005510E0"/>
    <w:rsid w:val="00552339"/>
    <w:rsid w:val="0055317F"/>
    <w:rsid w:val="005535ED"/>
    <w:rsid w:val="005538F6"/>
    <w:rsid w:val="00553D17"/>
    <w:rsid w:val="00554BFD"/>
    <w:rsid w:val="00554F7B"/>
    <w:rsid w:val="0055541E"/>
    <w:rsid w:val="00556028"/>
    <w:rsid w:val="00556131"/>
    <w:rsid w:val="005562AD"/>
    <w:rsid w:val="00556E82"/>
    <w:rsid w:val="005575A4"/>
    <w:rsid w:val="005605E3"/>
    <w:rsid w:val="0056120B"/>
    <w:rsid w:val="0056163A"/>
    <w:rsid w:val="00561985"/>
    <w:rsid w:val="00561A1D"/>
    <w:rsid w:val="0056230E"/>
    <w:rsid w:val="00562386"/>
    <w:rsid w:val="0056238B"/>
    <w:rsid w:val="00563498"/>
    <w:rsid w:val="005636F4"/>
    <w:rsid w:val="00563BB8"/>
    <w:rsid w:val="00563BD9"/>
    <w:rsid w:val="00563CDC"/>
    <w:rsid w:val="00563D5F"/>
    <w:rsid w:val="00563DAA"/>
    <w:rsid w:val="00563F53"/>
    <w:rsid w:val="00565BDB"/>
    <w:rsid w:val="00566550"/>
    <w:rsid w:val="00566851"/>
    <w:rsid w:val="005668A5"/>
    <w:rsid w:val="005727DA"/>
    <w:rsid w:val="00572C4D"/>
    <w:rsid w:val="005737C7"/>
    <w:rsid w:val="00573ACF"/>
    <w:rsid w:val="00573BCF"/>
    <w:rsid w:val="00573F41"/>
    <w:rsid w:val="00573F7C"/>
    <w:rsid w:val="00574069"/>
    <w:rsid w:val="0057496F"/>
    <w:rsid w:val="005758E7"/>
    <w:rsid w:val="00575A37"/>
    <w:rsid w:val="0057669A"/>
    <w:rsid w:val="0057681F"/>
    <w:rsid w:val="00577072"/>
    <w:rsid w:val="005770A7"/>
    <w:rsid w:val="005778C8"/>
    <w:rsid w:val="00577A4B"/>
    <w:rsid w:val="00577CF5"/>
    <w:rsid w:val="00577DD5"/>
    <w:rsid w:val="005801FD"/>
    <w:rsid w:val="0058050E"/>
    <w:rsid w:val="00580D37"/>
    <w:rsid w:val="00580DB7"/>
    <w:rsid w:val="00580E2C"/>
    <w:rsid w:val="0058120D"/>
    <w:rsid w:val="005818C2"/>
    <w:rsid w:val="00581D1C"/>
    <w:rsid w:val="00582335"/>
    <w:rsid w:val="00582C24"/>
    <w:rsid w:val="00582D2E"/>
    <w:rsid w:val="005836F9"/>
    <w:rsid w:val="00583F72"/>
    <w:rsid w:val="00584719"/>
    <w:rsid w:val="00584C9C"/>
    <w:rsid w:val="00584F16"/>
    <w:rsid w:val="00585251"/>
    <w:rsid w:val="00585261"/>
    <w:rsid w:val="005855D1"/>
    <w:rsid w:val="0058666C"/>
    <w:rsid w:val="00586F38"/>
    <w:rsid w:val="00587110"/>
    <w:rsid w:val="005871DA"/>
    <w:rsid w:val="005875AE"/>
    <w:rsid w:val="00587CBF"/>
    <w:rsid w:val="00590426"/>
    <w:rsid w:val="0059048D"/>
    <w:rsid w:val="00590557"/>
    <w:rsid w:val="005906CC"/>
    <w:rsid w:val="00591430"/>
    <w:rsid w:val="00591786"/>
    <w:rsid w:val="005917D6"/>
    <w:rsid w:val="00591851"/>
    <w:rsid w:val="00592654"/>
    <w:rsid w:val="00592C6E"/>
    <w:rsid w:val="005930A0"/>
    <w:rsid w:val="00593221"/>
    <w:rsid w:val="00593898"/>
    <w:rsid w:val="0059418E"/>
    <w:rsid w:val="00594BA6"/>
    <w:rsid w:val="005950AE"/>
    <w:rsid w:val="00595193"/>
    <w:rsid w:val="005954E7"/>
    <w:rsid w:val="00595AE8"/>
    <w:rsid w:val="0059659C"/>
    <w:rsid w:val="00596E8B"/>
    <w:rsid w:val="0059749F"/>
    <w:rsid w:val="00597C5E"/>
    <w:rsid w:val="005A04A7"/>
    <w:rsid w:val="005A12B6"/>
    <w:rsid w:val="005A1F84"/>
    <w:rsid w:val="005A2371"/>
    <w:rsid w:val="005A239D"/>
    <w:rsid w:val="005A2695"/>
    <w:rsid w:val="005A2AE0"/>
    <w:rsid w:val="005A35BC"/>
    <w:rsid w:val="005A3C75"/>
    <w:rsid w:val="005A3DF8"/>
    <w:rsid w:val="005A48F5"/>
    <w:rsid w:val="005A4A43"/>
    <w:rsid w:val="005A5129"/>
    <w:rsid w:val="005A5745"/>
    <w:rsid w:val="005A5769"/>
    <w:rsid w:val="005A592C"/>
    <w:rsid w:val="005A6504"/>
    <w:rsid w:val="005A66F6"/>
    <w:rsid w:val="005A6754"/>
    <w:rsid w:val="005A76E2"/>
    <w:rsid w:val="005A7AF3"/>
    <w:rsid w:val="005A7B64"/>
    <w:rsid w:val="005B04CA"/>
    <w:rsid w:val="005B0955"/>
    <w:rsid w:val="005B0E82"/>
    <w:rsid w:val="005B1400"/>
    <w:rsid w:val="005B18D5"/>
    <w:rsid w:val="005B2C5D"/>
    <w:rsid w:val="005B2CDA"/>
    <w:rsid w:val="005B39CB"/>
    <w:rsid w:val="005B3EDC"/>
    <w:rsid w:val="005B457E"/>
    <w:rsid w:val="005B462E"/>
    <w:rsid w:val="005B4692"/>
    <w:rsid w:val="005B47BD"/>
    <w:rsid w:val="005B4FBC"/>
    <w:rsid w:val="005B568C"/>
    <w:rsid w:val="005B57F5"/>
    <w:rsid w:val="005B5907"/>
    <w:rsid w:val="005B60AE"/>
    <w:rsid w:val="005B6B64"/>
    <w:rsid w:val="005B6C32"/>
    <w:rsid w:val="005B6E07"/>
    <w:rsid w:val="005B6FA6"/>
    <w:rsid w:val="005B78C8"/>
    <w:rsid w:val="005B7AA3"/>
    <w:rsid w:val="005B7BEC"/>
    <w:rsid w:val="005B7FAB"/>
    <w:rsid w:val="005C05BA"/>
    <w:rsid w:val="005C18E6"/>
    <w:rsid w:val="005C255C"/>
    <w:rsid w:val="005C2A84"/>
    <w:rsid w:val="005C2B75"/>
    <w:rsid w:val="005C3CB4"/>
    <w:rsid w:val="005C4BAA"/>
    <w:rsid w:val="005C51D7"/>
    <w:rsid w:val="005C54F2"/>
    <w:rsid w:val="005C766A"/>
    <w:rsid w:val="005C7939"/>
    <w:rsid w:val="005C79EE"/>
    <w:rsid w:val="005D0416"/>
    <w:rsid w:val="005D044F"/>
    <w:rsid w:val="005D0567"/>
    <w:rsid w:val="005D08DD"/>
    <w:rsid w:val="005D0BF7"/>
    <w:rsid w:val="005D13B0"/>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47A"/>
    <w:rsid w:val="005D4E7C"/>
    <w:rsid w:val="005D50A1"/>
    <w:rsid w:val="005D6D97"/>
    <w:rsid w:val="005D6DFC"/>
    <w:rsid w:val="005D79AB"/>
    <w:rsid w:val="005D7C56"/>
    <w:rsid w:val="005D7CCC"/>
    <w:rsid w:val="005D7E8F"/>
    <w:rsid w:val="005E0524"/>
    <w:rsid w:val="005E08E2"/>
    <w:rsid w:val="005E12DA"/>
    <w:rsid w:val="005E1811"/>
    <w:rsid w:val="005E1973"/>
    <w:rsid w:val="005E1EFC"/>
    <w:rsid w:val="005E2ABA"/>
    <w:rsid w:val="005E2C13"/>
    <w:rsid w:val="005E3308"/>
    <w:rsid w:val="005E3D8E"/>
    <w:rsid w:val="005E3E12"/>
    <w:rsid w:val="005E4382"/>
    <w:rsid w:val="005E44FF"/>
    <w:rsid w:val="005E54C2"/>
    <w:rsid w:val="005E59D1"/>
    <w:rsid w:val="005E5ACB"/>
    <w:rsid w:val="005E63BF"/>
    <w:rsid w:val="005E6E1E"/>
    <w:rsid w:val="005E71E2"/>
    <w:rsid w:val="005E730D"/>
    <w:rsid w:val="005E7B2D"/>
    <w:rsid w:val="005F08D3"/>
    <w:rsid w:val="005F0B66"/>
    <w:rsid w:val="005F0BE7"/>
    <w:rsid w:val="005F10B2"/>
    <w:rsid w:val="005F19EC"/>
    <w:rsid w:val="005F2008"/>
    <w:rsid w:val="005F2853"/>
    <w:rsid w:val="005F2C27"/>
    <w:rsid w:val="005F356E"/>
    <w:rsid w:val="005F3D97"/>
    <w:rsid w:val="005F5213"/>
    <w:rsid w:val="005F5CFB"/>
    <w:rsid w:val="005F613D"/>
    <w:rsid w:val="005F6687"/>
    <w:rsid w:val="005F6B62"/>
    <w:rsid w:val="005F6C51"/>
    <w:rsid w:val="0060039B"/>
    <w:rsid w:val="00600F32"/>
    <w:rsid w:val="0060186E"/>
    <w:rsid w:val="0060190B"/>
    <w:rsid w:val="00601C6B"/>
    <w:rsid w:val="00601EAC"/>
    <w:rsid w:val="00602224"/>
    <w:rsid w:val="0060232F"/>
    <w:rsid w:val="0060239A"/>
    <w:rsid w:val="006024B1"/>
    <w:rsid w:val="00602CC8"/>
    <w:rsid w:val="00603015"/>
    <w:rsid w:val="00603784"/>
    <w:rsid w:val="006037DD"/>
    <w:rsid w:val="00603BC9"/>
    <w:rsid w:val="00603FC3"/>
    <w:rsid w:val="0060406D"/>
    <w:rsid w:val="00604838"/>
    <w:rsid w:val="006054B0"/>
    <w:rsid w:val="006055C6"/>
    <w:rsid w:val="006057EB"/>
    <w:rsid w:val="0060603E"/>
    <w:rsid w:val="006064C6"/>
    <w:rsid w:val="00606BD1"/>
    <w:rsid w:val="00606E7C"/>
    <w:rsid w:val="00607076"/>
    <w:rsid w:val="00607D7B"/>
    <w:rsid w:val="00610225"/>
    <w:rsid w:val="006105F6"/>
    <w:rsid w:val="006109B6"/>
    <w:rsid w:val="00610A05"/>
    <w:rsid w:val="00610CAD"/>
    <w:rsid w:val="00611B7F"/>
    <w:rsid w:val="00611C20"/>
    <w:rsid w:val="00611C77"/>
    <w:rsid w:val="0061288E"/>
    <w:rsid w:val="0061313C"/>
    <w:rsid w:val="006142AE"/>
    <w:rsid w:val="0061498F"/>
    <w:rsid w:val="00615645"/>
    <w:rsid w:val="00615C7A"/>
    <w:rsid w:val="00615E8E"/>
    <w:rsid w:val="006164AF"/>
    <w:rsid w:val="00616D35"/>
    <w:rsid w:val="00617332"/>
    <w:rsid w:val="0061767C"/>
    <w:rsid w:val="00617F76"/>
    <w:rsid w:val="0062071C"/>
    <w:rsid w:val="0062072A"/>
    <w:rsid w:val="006207C0"/>
    <w:rsid w:val="00621433"/>
    <w:rsid w:val="00621BE7"/>
    <w:rsid w:val="00621F58"/>
    <w:rsid w:val="00622131"/>
    <w:rsid w:val="00622335"/>
    <w:rsid w:val="00623BF9"/>
    <w:rsid w:val="00623EEC"/>
    <w:rsid w:val="006248DA"/>
    <w:rsid w:val="00625F2E"/>
    <w:rsid w:val="006265BB"/>
    <w:rsid w:val="00626C22"/>
    <w:rsid w:val="006272D6"/>
    <w:rsid w:val="00627683"/>
    <w:rsid w:val="006276DA"/>
    <w:rsid w:val="00630655"/>
    <w:rsid w:val="0063103D"/>
    <w:rsid w:val="006315D9"/>
    <w:rsid w:val="00631827"/>
    <w:rsid w:val="0063211A"/>
    <w:rsid w:val="006321E9"/>
    <w:rsid w:val="006322AD"/>
    <w:rsid w:val="00632478"/>
    <w:rsid w:val="00632F54"/>
    <w:rsid w:val="006335CE"/>
    <w:rsid w:val="006337AE"/>
    <w:rsid w:val="00633B6B"/>
    <w:rsid w:val="00634510"/>
    <w:rsid w:val="00634707"/>
    <w:rsid w:val="00634E23"/>
    <w:rsid w:val="00634EBD"/>
    <w:rsid w:val="0063576E"/>
    <w:rsid w:val="00635F4D"/>
    <w:rsid w:val="00635F53"/>
    <w:rsid w:val="00636F85"/>
    <w:rsid w:val="00637410"/>
    <w:rsid w:val="00637820"/>
    <w:rsid w:val="0064040E"/>
    <w:rsid w:val="006405EA"/>
    <w:rsid w:val="00640798"/>
    <w:rsid w:val="00641250"/>
    <w:rsid w:val="00641280"/>
    <w:rsid w:val="006412CE"/>
    <w:rsid w:val="006425B7"/>
    <w:rsid w:val="00642F69"/>
    <w:rsid w:val="00643FF1"/>
    <w:rsid w:val="00644034"/>
    <w:rsid w:val="00644262"/>
    <w:rsid w:val="006442EB"/>
    <w:rsid w:val="00644365"/>
    <w:rsid w:val="00645030"/>
    <w:rsid w:val="0064540C"/>
    <w:rsid w:val="006455E9"/>
    <w:rsid w:val="006457C9"/>
    <w:rsid w:val="006459FF"/>
    <w:rsid w:val="00645AC2"/>
    <w:rsid w:val="00645C63"/>
    <w:rsid w:val="00645CA5"/>
    <w:rsid w:val="0064613E"/>
    <w:rsid w:val="00646D02"/>
    <w:rsid w:val="00646D77"/>
    <w:rsid w:val="006478BD"/>
    <w:rsid w:val="00647B8D"/>
    <w:rsid w:val="00650134"/>
    <w:rsid w:val="00650DE7"/>
    <w:rsid w:val="006511D3"/>
    <w:rsid w:val="006511FA"/>
    <w:rsid w:val="006515E6"/>
    <w:rsid w:val="0065166B"/>
    <w:rsid w:val="00652746"/>
    <w:rsid w:val="006529BA"/>
    <w:rsid w:val="00652AC8"/>
    <w:rsid w:val="00652BC9"/>
    <w:rsid w:val="006530AC"/>
    <w:rsid w:val="0065320A"/>
    <w:rsid w:val="00653705"/>
    <w:rsid w:val="00653C07"/>
    <w:rsid w:val="0065468D"/>
    <w:rsid w:val="006546C7"/>
    <w:rsid w:val="00654A98"/>
    <w:rsid w:val="0065519D"/>
    <w:rsid w:val="006556BA"/>
    <w:rsid w:val="00655EE9"/>
    <w:rsid w:val="006568C4"/>
    <w:rsid w:val="00656A46"/>
    <w:rsid w:val="00657262"/>
    <w:rsid w:val="00657455"/>
    <w:rsid w:val="0065789B"/>
    <w:rsid w:val="006579A6"/>
    <w:rsid w:val="00657AD4"/>
    <w:rsid w:val="00657CDF"/>
    <w:rsid w:val="0066058E"/>
    <w:rsid w:val="006605A8"/>
    <w:rsid w:val="00660AF8"/>
    <w:rsid w:val="006611C8"/>
    <w:rsid w:val="006612AE"/>
    <w:rsid w:val="0066157D"/>
    <w:rsid w:val="00661DC7"/>
    <w:rsid w:val="00661DEE"/>
    <w:rsid w:val="006623BE"/>
    <w:rsid w:val="006627B9"/>
    <w:rsid w:val="0066281F"/>
    <w:rsid w:val="0066297A"/>
    <w:rsid w:val="00662A55"/>
    <w:rsid w:val="00662C7C"/>
    <w:rsid w:val="00663B9E"/>
    <w:rsid w:val="00663E09"/>
    <w:rsid w:val="006642B0"/>
    <w:rsid w:val="00664536"/>
    <w:rsid w:val="00665811"/>
    <w:rsid w:val="00665E32"/>
    <w:rsid w:val="0066624A"/>
    <w:rsid w:val="00666431"/>
    <w:rsid w:val="0066659D"/>
    <w:rsid w:val="006669CA"/>
    <w:rsid w:val="00667961"/>
    <w:rsid w:val="00667CFD"/>
    <w:rsid w:val="00667F24"/>
    <w:rsid w:val="00670612"/>
    <w:rsid w:val="00670633"/>
    <w:rsid w:val="006707AF"/>
    <w:rsid w:val="00670EBB"/>
    <w:rsid w:val="00671652"/>
    <w:rsid w:val="00671A14"/>
    <w:rsid w:val="006721F5"/>
    <w:rsid w:val="00672601"/>
    <w:rsid w:val="006727AC"/>
    <w:rsid w:val="00672876"/>
    <w:rsid w:val="00672C3B"/>
    <w:rsid w:val="00673B07"/>
    <w:rsid w:val="0067473B"/>
    <w:rsid w:val="0067495B"/>
    <w:rsid w:val="006755EE"/>
    <w:rsid w:val="006756FB"/>
    <w:rsid w:val="00675904"/>
    <w:rsid w:val="00675C01"/>
    <w:rsid w:val="00675C66"/>
    <w:rsid w:val="00675FE5"/>
    <w:rsid w:val="00676410"/>
    <w:rsid w:val="00676CB7"/>
    <w:rsid w:val="006771D9"/>
    <w:rsid w:val="006774D4"/>
    <w:rsid w:val="006774EE"/>
    <w:rsid w:val="0068019E"/>
    <w:rsid w:val="006801E1"/>
    <w:rsid w:val="00680328"/>
    <w:rsid w:val="0068072A"/>
    <w:rsid w:val="00681386"/>
    <w:rsid w:val="006813C0"/>
    <w:rsid w:val="00681A71"/>
    <w:rsid w:val="00682599"/>
    <w:rsid w:val="00683393"/>
    <w:rsid w:val="00683432"/>
    <w:rsid w:val="0068363D"/>
    <w:rsid w:val="00683D36"/>
    <w:rsid w:val="0068442C"/>
    <w:rsid w:val="00684560"/>
    <w:rsid w:val="0068473D"/>
    <w:rsid w:val="00685266"/>
    <w:rsid w:val="006852D4"/>
    <w:rsid w:val="006858B9"/>
    <w:rsid w:val="00685E11"/>
    <w:rsid w:val="00685FBC"/>
    <w:rsid w:val="00690108"/>
    <w:rsid w:val="00690654"/>
    <w:rsid w:val="006906B5"/>
    <w:rsid w:val="00690C46"/>
    <w:rsid w:val="00691BE7"/>
    <w:rsid w:val="00692F6C"/>
    <w:rsid w:val="00693114"/>
    <w:rsid w:val="006937D5"/>
    <w:rsid w:val="006941F7"/>
    <w:rsid w:val="00694830"/>
    <w:rsid w:val="00694907"/>
    <w:rsid w:val="00694B29"/>
    <w:rsid w:val="006952FA"/>
    <w:rsid w:val="00695898"/>
    <w:rsid w:val="00695B7B"/>
    <w:rsid w:val="00695C1D"/>
    <w:rsid w:val="00697053"/>
    <w:rsid w:val="00697BBB"/>
    <w:rsid w:val="006A01BB"/>
    <w:rsid w:val="006A068F"/>
    <w:rsid w:val="006A0EDC"/>
    <w:rsid w:val="006A1623"/>
    <w:rsid w:val="006A210B"/>
    <w:rsid w:val="006A2241"/>
    <w:rsid w:val="006A26CE"/>
    <w:rsid w:val="006A2C16"/>
    <w:rsid w:val="006A2D2E"/>
    <w:rsid w:val="006A2F4B"/>
    <w:rsid w:val="006A2F5A"/>
    <w:rsid w:val="006A35B0"/>
    <w:rsid w:val="006A3E35"/>
    <w:rsid w:val="006A419D"/>
    <w:rsid w:val="006A4DEE"/>
    <w:rsid w:val="006A5075"/>
    <w:rsid w:val="006A65A7"/>
    <w:rsid w:val="006A6C22"/>
    <w:rsid w:val="006B051E"/>
    <w:rsid w:val="006B0641"/>
    <w:rsid w:val="006B1A94"/>
    <w:rsid w:val="006B1A97"/>
    <w:rsid w:val="006B1BFF"/>
    <w:rsid w:val="006B2010"/>
    <w:rsid w:val="006B25C9"/>
    <w:rsid w:val="006B264C"/>
    <w:rsid w:val="006B2E02"/>
    <w:rsid w:val="006B2F02"/>
    <w:rsid w:val="006B2F83"/>
    <w:rsid w:val="006B3E4E"/>
    <w:rsid w:val="006B3E6F"/>
    <w:rsid w:val="006B3F82"/>
    <w:rsid w:val="006B446F"/>
    <w:rsid w:val="006B496E"/>
    <w:rsid w:val="006B5513"/>
    <w:rsid w:val="006B5521"/>
    <w:rsid w:val="006B5865"/>
    <w:rsid w:val="006B5A5E"/>
    <w:rsid w:val="006B5CE3"/>
    <w:rsid w:val="006B6868"/>
    <w:rsid w:val="006B6A8C"/>
    <w:rsid w:val="006B6D3A"/>
    <w:rsid w:val="006B6DE0"/>
    <w:rsid w:val="006C03B0"/>
    <w:rsid w:val="006C07D0"/>
    <w:rsid w:val="006C1D1B"/>
    <w:rsid w:val="006C2F95"/>
    <w:rsid w:val="006C3A69"/>
    <w:rsid w:val="006C452E"/>
    <w:rsid w:val="006C4823"/>
    <w:rsid w:val="006C494C"/>
    <w:rsid w:val="006C4C0B"/>
    <w:rsid w:val="006C4C17"/>
    <w:rsid w:val="006C4F84"/>
    <w:rsid w:val="006C67A1"/>
    <w:rsid w:val="006C67D0"/>
    <w:rsid w:val="006C6B63"/>
    <w:rsid w:val="006C707A"/>
    <w:rsid w:val="006C7540"/>
    <w:rsid w:val="006C7898"/>
    <w:rsid w:val="006D03EF"/>
    <w:rsid w:val="006D17E0"/>
    <w:rsid w:val="006D1E33"/>
    <w:rsid w:val="006D2599"/>
    <w:rsid w:val="006D2E13"/>
    <w:rsid w:val="006D2EC3"/>
    <w:rsid w:val="006D36BF"/>
    <w:rsid w:val="006D3810"/>
    <w:rsid w:val="006D3C55"/>
    <w:rsid w:val="006D40EA"/>
    <w:rsid w:val="006D44F3"/>
    <w:rsid w:val="006D47F2"/>
    <w:rsid w:val="006D4F8C"/>
    <w:rsid w:val="006D58E5"/>
    <w:rsid w:val="006D5E15"/>
    <w:rsid w:val="006D607E"/>
    <w:rsid w:val="006D6882"/>
    <w:rsid w:val="006D74B7"/>
    <w:rsid w:val="006D76C0"/>
    <w:rsid w:val="006D79FC"/>
    <w:rsid w:val="006E05DD"/>
    <w:rsid w:val="006E22B4"/>
    <w:rsid w:val="006E243D"/>
    <w:rsid w:val="006E25C3"/>
    <w:rsid w:val="006E2B0E"/>
    <w:rsid w:val="006E2DC5"/>
    <w:rsid w:val="006E2EC3"/>
    <w:rsid w:val="006E3D35"/>
    <w:rsid w:val="006E3FF0"/>
    <w:rsid w:val="006E4278"/>
    <w:rsid w:val="006E4BDF"/>
    <w:rsid w:val="006E4C7B"/>
    <w:rsid w:val="006E4EEE"/>
    <w:rsid w:val="006E5204"/>
    <w:rsid w:val="006E5861"/>
    <w:rsid w:val="006E5B54"/>
    <w:rsid w:val="006E5C0D"/>
    <w:rsid w:val="006E5C62"/>
    <w:rsid w:val="006E5E58"/>
    <w:rsid w:val="006E6AC3"/>
    <w:rsid w:val="006E6CE8"/>
    <w:rsid w:val="006E6F34"/>
    <w:rsid w:val="006E6FD5"/>
    <w:rsid w:val="006E7156"/>
    <w:rsid w:val="006E790B"/>
    <w:rsid w:val="006E7D28"/>
    <w:rsid w:val="006F0020"/>
    <w:rsid w:val="006F055C"/>
    <w:rsid w:val="006F1048"/>
    <w:rsid w:val="006F211B"/>
    <w:rsid w:val="006F26D2"/>
    <w:rsid w:val="006F290D"/>
    <w:rsid w:val="006F2B28"/>
    <w:rsid w:val="006F2CB9"/>
    <w:rsid w:val="006F2E69"/>
    <w:rsid w:val="006F3343"/>
    <w:rsid w:val="006F39A0"/>
    <w:rsid w:val="006F3D74"/>
    <w:rsid w:val="006F402C"/>
    <w:rsid w:val="006F4504"/>
    <w:rsid w:val="006F45F6"/>
    <w:rsid w:val="006F4AB5"/>
    <w:rsid w:val="006F4D05"/>
    <w:rsid w:val="006F51D4"/>
    <w:rsid w:val="006F535C"/>
    <w:rsid w:val="006F5B48"/>
    <w:rsid w:val="006F61B8"/>
    <w:rsid w:val="006F7204"/>
    <w:rsid w:val="006F7598"/>
    <w:rsid w:val="007000EF"/>
    <w:rsid w:val="00700248"/>
    <w:rsid w:val="0070057D"/>
    <w:rsid w:val="007018C1"/>
    <w:rsid w:val="0070235D"/>
    <w:rsid w:val="0070286F"/>
    <w:rsid w:val="00702D1D"/>
    <w:rsid w:val="00703B4E"/>
    <w:rsid w:val="0070403A"/>
    <w:rsid w:val="00704107"/>
    <w:rsid w:val="0070467F"/>
    <w:rsid w:val="0070496D"/>
    <w:rsid w:val="00704B4D"/>
    <w:rsid w:val="007051DC"/>
    <w:rsid w:val="00705525"/>
    <w:rsid w:val="007056BE"/>
    <w:rsid w:val="00705BA6"/>
    <w:rsid w:val="00706499"/>
    <w:rsid w:val="00707704"/>
    <w:rsid w:val="00707B03"/>
    <w:rsid w:val="00707D02"/>
    <w:rsid w:val="00707D20"/>
    <w:rsid w:val="007105C6"/>
    <w:rsid w:val="00710796"/>
    <w:rsid w:val="007107D3"/>
    <w:rsid w:val="00710B87"/>
    <w:rsid w:val="00710DD2"/>
    <w:rsid w:val="00711379"/>
    <w:rsid w:val="00711A1C"/>
    <w:rsid w:val="00711D56"/>
    <w:rsid w:val="00711FCF"/>
    <w:rsid w:val="007121B8"/>
    <w:rsid w:val="00712602"/>
    <w:rsid w:val="00712BB2"/>
    <w:rsid w:val="00712EA3"/>
    <w:rsid w:val="0071374C"/>
    <w:rsid w:val="00713BB7"/>
    <w:rsid w:val="00713BB8"/>
    <w:rsid w:val="00714334"/>
    <w:rsid w:val="0071461D"/>
    <w:rsid w:val="0071562A"/>
    <w:rsid w:val="00716BF6"/>
    <w:rsid w:val="00716D12"/>
    <w:rsid w:val="00716F48"/>
    <w:rsid w:val="007178EB"/>
    <w:rsid w:val="007219BA"/>
    <w:rsid w:val="00721AD7"/>
    <w:rsid w:val="007225EF"/>
    <w:rsid w:val="00722ACE"/>
    <w:rsid w:val="00722BA6"/>
    <w:rsid w:val="007232DF"/>
    <w:rsid w:val="007236F7"/>
    <w:rsid w:val="00723816"/>
    <w:rsid w:val="00723C0B"/>
    <w:rsid w:val="00723DC5"/>
    <w:rsid w:val="00723EC3"/>
    <w:rsid w:val="007243C5"/>
    <w:rsid w:val="00724831"/>
    <w:rsid w:val="00724C53"/>
    <w:rsid w:val="00724D9F"/>
    <w:rsid w:val="00725485"/>
    <w:rsid w:val="007257E7"/>
    <w:rsid w:val="007258B9"/>
    <w:rsid w:val="00726C78"/>
    <w:rsid w:val="00726CAD"/>
    <w:rsid w:val="00726D30"/>
    <w:rsid w:val="0072740F"/>
    <w:rsid w:val="007278D7"/>
    <w:rsid w:val="00727952"/>
    <w:rsid w:val="00727FCC"/>
    <w:rsid w:val="00730AFA"/>
    <w:rsid w:val="0073246B"/>
    <w:rsid w:val="0073257F"/>
    <w:rsid w:val="00732E25"/>
    <w:rsid w:val="007338D6"/>
    <w:rsid w:val="00733900"/>
    <w:rsid w:val="00733DE1"/>
    <w:rsid w:val="00734182"/>
    <w:rsid w:val="007342B0"/>
    <w:rsid w:val="007343D3"/>
    <w:rsid w:val="007344A9"/>
    <w:rsid w:val="00734E4B"/>
    <w:rsid w:val="00735233"/>
    <w:rsid w:val="007354E9"/>
    <w:rsid w:val="0073568C"/>
    <w:rsid w:val="00735F29"/>
    <w:rsid w:val="00735FBB"/>
    <w:rsid w:val="007364E6"/>
    <w:rsid w:val="0073663E"/>
    <w:rsid w:val="00736CBD"/>
    <w:rsid w:val="007374A0"/>
    <w:rsid w:val="00737872"/>
    <w:rsid w:val="007402D5"/>
    <w:rsid w:val="007404A3"/>
    <w:rsid w:val="00740550"/>
    <w:rsid w:val="00740B36"/>
    <w:rsid w:val="0074105F"/>
    <w:rsid w:val="00741C1E"/>
    <w:rsid w:val="00743857"/>
    <w:rsid w:val="00743E85"/>
    <w:rsid w:val="00744666"/>
    <w:rsid w:val="00744875"/>
    <w:rsid w:val="00744F8C"/>
    <w:rsid w:val="00745575"/>
    <w:rsid w:val="00745929"/>
    <w:rsid w:val="00745BBB"/>
    <w:rsid w:val="0074693A"/>
    <w:rsid w:val="007476C5"/>
    <w:rsid w:val="007479CA"/>
    <w:rsid w:val="00747A6F"/>
    <w:rsid w:val="00747D4D"/>
    <w:rsid w:val="0075031A"/>
    <w:rsid w:val="00750583"/>
    <w:rsid w:val="0075085A"/>
    <w:rsid w:val="00750A0F"/>
    <w:rsid w:val="00750BFE"/>
    <w:rsid w:val="00750DA8"/>
    <w:rsid w:val="00750FFC"/>
    <w:rsid w:val="00751529"/>
    <w:rsid w:val="00751851"/>
    <w:rsid w:val="00751C5E"/>
    <w:rsid w:val="007523D8"/>
    <w:rsid w:val="00752E62"/>
    <w:rsid w:val="00752E87"/>
    <w:rsid w:val="00752F8E"/>
    <w:rsid w:val="0075370C"/>
    <w:rsid w:val="00754298"/>
    <w:rsid w:val="007547A8"/>
    <w:rsid w:val="00754BA1"/>
    <w:rsid w:val="00754F88"/>
    <w:rsid w:val="00755503"/>
    <w:rsid w:val="007556FE"/>
    <w:rsid w:val="0075622F"/>
    <w:rsid w:val="007563DE"/>
    <w:rsid w:val="0075671B"/>
    <w:rsid w:val="007567A6"/>
    <w:rsid w:val="007568BD"/>
    <w:rsid w:val="0075694B"/>
    <w:rsid w:val="00757142"/>
    <w:rsid w:val="007571AA"/>
    <w:rsid w:val="00757218"/>
    <w:rsid w:val="0076067D"/>
    <w:rsid w:val="00760FF7"/>
    <w:rsid w:val="00761513"/>
    <w:rsid w:val="0076156F"/>
    <w:rsid w:val="0076157E"/>
    <w:rsid w:val="007621FB"/>
    <w:rsid w:val="00762837"/>
    <w:rsid w:val="00762A5C"/>
    <w:rsid w:val="00762A61"/>
    <w:rsid w:val="00762C20"/>
    <w:rsid w:val="00762F8D"/>
    <w:rsid w:val="0076416F"/>
    <w:rsid w:val="007646E6"/>
    <w:rsid w:val="00764BD8"/>
    <w:rsid w:val="00764ECA"/>
    <w:rsid w:val="007652C3"/>
    <w:rsid w:val="00766394"/>
    <w:rsid w:val="00766D62"/>
    <w:rsid w:val="0076769E"/>
    <w:rsid w:val="00767A11"/>
    <w:rsid w:val="007700E8"/>
    <w:rsid w:val="00770813"/>
    <w:rsid w:val="00770ADE"/>
    <w:rsid w:val="00770CA4"/>
    <w:rsid w:val="00770FC4"/>
    <w:rsid w:val="00771403"/>
    <w:rsid w:val="007726EB"/>
    <w:rsid w:val="00772AC7"/>
    <w:rsid w:val="00772CA1"/>
    <w:rsid w:val="00772F10"/>
    <w:rsid w:val="00773337"/>
    <w:rsid w:val="00773D54"/>
    <w:rsid w:val="00774132"/>
    <w:rsid w:val="0077513F"/>
    <w:rsid w:val="007755B2"/>
    <w:rsid w:val="00775984"/>
    <w:rsid w:val="00775AAE"/>
    <w:rsid w:val="007764B5"/>
    <w:rsid w:val="00776C33"/>
    <w:rsid w:val="0077731D"/>
    <w:rsid w:val="007775E9"/>
    <w:rsid w:val="00777AA2"/>
    <w:rsid w:val="00777C6C"/>
    <w:rsid w:val="00777FA2"/>
    <w:rsid w:val="00780219"/>
    <w:rsid w:val="00781479"/>
    <w:rsid w:val="0078189F"/>
    <w:rsid w:val="00782097"/>
    <w:rsid w:val="007824F9"/>
    <w:rsid w:val="007825B7"/>
    <w:rsid w:val="00782638"/>
    <w:rsid w:val="00782CDC"/>
    <w:rsid w:val="0078315B"/>
    <w:rsid w:val="00783676"/>
    <w:rsid w:val="007839F9"/>
    <w:rsid w:val="0078448F"/>
    <w:rsid w:val="007849CA"/>
    <w:rsid w:val="00784AF2"/>
    <w:rsid w:val="00784C40"/>
    <w:rsid w:val="00785B37"/>
    <w:rsid w:val="00786B2C"/>
    <w:rsid w:val="0078714E"/>
    <w:rsid w:val="00787667"/>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3F2C"/>
    <w:rsid w:val="00794285"/>
    <w:rsid w:val="00794B5A"/>
    <w:rsid w:val="00794D53"/>
    <w:rsid w:val="0079531C"/>
    <w:rsid w:val="00795482"/>
    <w:rsid w:val="007956F8"/>
    <w:rsid w:val="00795D8E"/>
    <w:rsid w:val="00796058"/>
    <w:rsid w:val="00796227"/>
    <w:rsid w:val="007962AE"/>
    <w:rsid w:val="007963FD"/>
    <w:rsid w:val="007978A6"/>
    <w:rsid w:val="007A01C2"/>
    <w:rsid w:val="007A10BA"/>
    <w:rsid w:val="007A12D8"/>
    <w:rsid w:val="007A1B44"/>
    <w:rsid w:val="007A262C"/>
    <w:rsid w:val="007A2765"/>
    <w:rsid w:val="007A3629"/>
    <w:rsid w:val="007A4024"/>
    <w:rsid w:val="007A42E1"/>
    <w:rsid w:val="007A4540"/>
    <w:rsid w:val="007A5732"/>
    <w:rsid w:val="007A5A1B"/>
    <w:rsid w:val="007A5AE3"/>
    <w:rsid w:val="007A5B4E"/>
    <w:rsid w:val="007A5EE2"/>
    <w:rsid w:val="007A5EF9"/>
    <w:rsid w:val="007A60CF"/>
    <w:rsid w:val="007A6214"/>
    <w:rsid w:val="007A6747"/>
    <w:rsid w:val="007A6CAC"/>
    <w:rsid w:val="007A715A"/>
    <w:rsid w:val="007A7B61"/>
    <w:rsid w:val="007B029F"/>
    <w:rsid w:val="007B078C"/>
    <w:rsid w:val="007B086C"/>
    <w:rsid w:val="007B0BB2"/>
    <w:rsid w:val="007B12B6"/>
    <w:rsid w:val="007B12DD"/>
    <w:rsid w:val="007B13E5"/>
    <w:rsid w:val="007B1577"/>
    <w:rsid w:val="007B23D9"/>
    <w:rsid w:val="007B24F0"/>
    <w:rsid w:val="007B2736"/>
    <w:rsid w:val="007B2F6B"/>
    <w:rsid w:val="007B3032"/>
    <w:rsid w:val="007B306E"/>
    <w:rsid w:val="007B473A"/>
    <w:rsid w:val="007B49E7"/>
    <w:rsid w:val="007B4FBA"/>
    <w:rsid w:val="007B51BE"/>
    <w:rsid w:val="007B5272"/>
    <w:rsid w:val="007B5736"/>
    <w:rsid w:val="007B5847"/>
    <w:rsid w:val="007B6C6D"/>
    <w:rsid w:val="007B7CE1"/>
    <w:rsid w:val="007C0152"/>
    <w:rsid w:val="007C0391"/>
    <w:rsid w:val="007C04D4"/>
    <w:rsid w:val="007C1862"/>
    <w:rsid w:val="007C196D"/>
    <w:rsid w:val="007C1A0D"/>
    <w:rsid w:val="007C1AF1"/>
    <w:rsid w:val="007C1BA3"/>
    <w:rsid w:val="007C1C3F"/>
    <w:rsid w:val="007C2293"/>
    <w:rsid w:val="007C23AF"/>
    <w:rsid w:val="007C24EE"/>
    <w:rsid w:val="007C2B4C"/>
    <w:rsid w:val="007C2BDE"/>
    <w:rsid w:val="007C377A"/>
    <w:rsid w:val="007C3793"/>
    <w:rsid w:val="007C39EC"/>
    <w:rsid w:val="007C3A88"/>
    <w:rsid w:val="007C45F3"/>
    <w:rsid w:val="007C5DCE"/>
    <w:rsid w:val="007C6682"/>
    <w:rsid w:val="007C6B59"/>
    <w:rsid w:val="007C6F98"/>
    <w:rsid w:val="007C7543"/>
    <w:rsid w:val="007C75B6"/>
    <w:rsid w:val="007D00EC"/>
    <w:rsid w:val="007D0A27"/>
    <w:rsid w:val="007D0A77"/>
    <w:rsid w:val="007D0F68"/>
    <w:rsid w:val="007D177D"/>
    <w:rsid w:val="007D17FE"/>
    <w:rsid w:val="007D1E8C"/>
    <w:rsid w:val="007D2018"/>
    <w:rsid w:val="007D241D"/>
    <w:rsid w:val="007D25BA"/>
    <w:rsid w:val="007D2C48"/>
    <w:rsid w:val="007D3A27"/>
    <w:rsid w:val="007D49B1"/>
    <w:rsid w:val="007D507B"/>
    <w:rsid w:val="007D51DD"/>
    <w:rsid w:val="007D5D95"/>
    <w:rsid w:val="007D601E"/>
    <w:rsid w:val="007D629F"/>
    <w:rsid w:val="007D67E9"/>
    <w:rsid w:val="007D6CFD"/>
    <w:rsid w:val="007D7133"/>
    <w:rsid w:val="007D7AE4"/>
    <w:rsid w:val="007D7F3E"/>
    <w:rsid w:val="007E0071"/>
    <w:rsid w:val="007E0919"/>
    <w:rsid w:val="007E0B2F"/>
    <w:rsid w:val="007E116F"/>
    <w:rsid w:val="007E1972"/>
    <w:rsid w:val="007E292D"/>
    <w:rsid w:val="007E2BF1"/>
    <w:rsid w:val="007E3B84"/>
    <w:rsid w:val="007E3EC7"/>
    <w:rsid w:val="007E3F30"/>
    <w:rsid w:val="007E4E97"/>
    <w:rsid w:val="007E4FC3"/>
    <w:rsid w:val="007E5277"/>
    <w:rsid w:val="007E546F"/>
    <w:rsid w:val="007E5AC1"/>
    <w:rsid w:val="007E6950"/>
    <w:rsid w:val="007E753C"/>
    <w:rsid w:val="007F0331"/>
    <w:rsid w:val="007F04F9"/>
    <w:rsid w:val="007F12CE"/>
    <w:rsid w:val="007F1928"/>
    <w:rsid w:val="007F1ECE"/>
    <w:rsid w:val="007F25A2"/>
    <w:rsid w:val="007F3078"/>
    <w:rsid w:val="007F3338"/>
    <w:rsid w:val="007F371C"/>
    <w:rsid w:val="007F3745"/>
    <w:rsid w:val="007F380E"/>
    <w:rsid w:val="007F3844"/>
    <w:rsid w:val="007F392E"/>
    <w:rsid w:val="007F3B7C"/>
    <w:rsid w:val="007F3C16"/>
    <w:rsid w:val="007F4814"/>
    <w:rsid w:val="007F4ABC"/>
    <w:rsid w:val="007F4D59"/>
    <w:rsid w:val="007F4F22"/>
    <w:rsid w:val="007F5530"/>
    <w:rsid w:val="007F6057"/>
    <w:rsid w:val="007F662C"/>
    <w:rsid w:val="007F79B8"/>
    <w:rsid w:val="007F79C5"/>
    <w:rsid w:val="007F7B75"/>
    <w:rsid w:val="007F7EB8"/>
    <w:rsid w:val="008002F1"/>
    <w:rsid w:val="0080122D"/>
    <w:rsid w:val="0080173C"/>
    <w:rsid w:val="00801AC7"/>
    <w:rsid w:val="00801E76"/>
    <w:rsid w:val="008022FD"/>
    <w:rsid w:val="008026DE"/>
    <w:rsid w:val="00802EF4"/>
    <w:rsid w:val="008041FA"/>
    <w:rsid w:val="0080485F"/>
    <w:rsid w:val="00805B0D"/>
    <w:rsid w:val="00807CC4"/>
    <w:rsid w:val="008112DD"/>
    <w:rsid w:val="00811303"/>
    <w:rsid w:val="00811310"/>
    <w:rsid w:val="00811362"/>
    <w:rsid w:val="008119DE"/>
    <w:rsid w:val="00811A1B"/>
    <w:rsid w:val="00812474"/>
    <w:rsid w:val="00812D9E"/>
    <w:rsid w:val="0081329E"/>
    <w:rsid w:val="008139B7"/>
    <w:rsid w:val="00814556"/>
    <w:rsid w:val="008145AE"/>
    <w:rsid w:val="00814949"/>
    <w:rsid w:val="00815035"/>
    <w:rsid w:val="00815595"/>
    <w:rsid w:val="00815A4A"/>
    <w:rsid w:val="00815F80"/>
    <w:rsid w:val="00815FC3"/>
    <w:rsid w:val="0081653C"/>
    <w:rsid w:val="00816B89"/>
    <w:rsid w:val="0081732C"/>
    <w:rsid w:val="008173E7"/>
    <w:rsid w:val="00817FC3"/>
    <w:rsid w:val="00820648"/>
    <w:rsid w:val="00820866"/>
    <w:rsid w:val="00821765"/>
    <w:rsid w:val="008224AE"/>
    <w:rsid w:val="00823623"/>
    <w:rsid w:val="00823E7B"/>
    <w:rsid w:val="008243BD"/>
    <w:rsid w:val="008249F5"/>
    <w:rsid w:val="00824DED"/>
    <w:rsid w:val="00824ECB"/>
    <w:rsid w:val="008259E6"/>
    <w:rsid w:val="00825B98"/>
    <w:rsid w:val="00825DF8"/>
    <w:rsid w:val="008260A1"/>
    <w:rsid w:val="0082652F"/>
    <w:rsid w:val="00826858"/>
    <w:rsid w:val="00826932"/>
    <w:rsid w:val="00826E5A"/>
    <w:rsid w:val="0082738D"/>
    <w:rsid w:val="00827460"/>
    <w:rsid w:val="0082752C"/>
    <w:rsid w:val="00830A3B"/>
    <w:rsid w:val="00830ABC"/>
    <w:rsid w:val="00830B53"/>
    <w:rsid w:val="00831B28"/>
    <w:rsid w:val="0083200D"/>
    <w:rsid w:val="00832445"/>
    <w:rsid w:val="00832D33"/>
    <w:rsid w:val="00832ECB"/>
    <w:rsid w:val="00832F61"/>
    <w:rsid w:val="00833223"/>
    <w:rsid w:val="00833495"/>
    <w:rsid w:val="0083439F"/>
    <w:rsid w:val="00834702"/>
    <w:rsid w:val="00834818"/>
    <w:rsid w:val="00834D82"/>
    <w:rsid w:val="00834D84"/>
    <w:rsid w:val="00835040"/>
    <w:rsid w:val="00835091"/>
    <w:rsid w:val="00835B60"/>
    <w:rsid w:val="008361A3"/>
    <w:rsid w:val="00836669"/>
    <w:rsid w:val="008366AD"/>
    <w:rsid w:val="0083672E"/>
    <w:rsid w:val="00836A04"/>
    <w:rsid w:val="00836E50"/>
    <w:rsid w:val="00836F3F"/>
    <w:rsid w:val="00837F53"/>
    <w:rsid w:val="0084005F"/>
    <w:rsid w:val="0084017A"/>
    <w:rsid w:val="00841384"/>
    <w:rsid w:val="00841BAF"/>
    <w:rsid w:val="00841F90"/>
    <w:rsid w:val="00842C75"/>
    <w:rsid w:val="00843734"/>
    <w:rsid w:val="008437B2"/>
    <w:rsid w:val="00843F1C"/>
    <w:rsid w:val="00844B96"/>
    <w:rsid w:val="00845261"/>
    <w:rsid w:val="008455E7"/>
    <w:rsid w:val="00846707"/>
    <w:rsid w:val="00846B1E"/>
    <w:rsid w:val="00847213"/>
    <w:rsid w:val="00847672"/>
    <w:rsid w:val="00847901"/>
    <w:rsid w:val="00847E82"/>
    <w:rsid w:val="00847EBC"/>
    <w:rsid w:val="00850A41"/>
    <w:rsid w:val="00850CB6"/>
    <w:rsid w:val="00850DCE"/>
    <w:rsid w:val="00850FD3"/>
    <w:rsid w:val="00851DB7"/>
    <w:rsid w:val="00851F5B"/>
    <w:rsid w:val="00851FA4"/>
    <w:rsid w:val="008528AA"/>
    <w:rsid w:val="008528FF"/>
    <w:rsid w:val="008529E0"/>
    <w:rsid w:val="008530A9"/>
    <w:rsid w:val="00853D2D"/>
    <w:rsid w:val="0085426C"/>
    <w:rsid w:val="00854FB8"/>
    <w:rsid w:val="00854FBB"/>
    <w:rsid w:val="00855927"/>
    <w:rsid w:val="00855B43"/>
    <w:rsid w:val="008564E2"/>
    <w:rsid w:val="00856900"/>
    <w:rsid w:val="00856A67"/>
    <w:rsid w:val="00856C1D"/>
    <w:rsid w:val="00856CDE"/>
    <w:rsid w:val="008576A2"/>
    <w:rsid w:val="008576B3"/>
    <w:rsid w:val="008577AD"/>
    <w:rsid w:val="008577CD"/>
    <w:rsid w:val="00857DE9"/>
    <w:rsid w:val="00857F29"/>
    <w:rsid w:val="00860000"/>
    <w:rsid w:val="008601CA"/>
    <w:rsid w:val="00860AA4"/>
    <w:rsid w:val="0086106D"/>
    <w:rsid w:val="00861F33"/>
    <w:rsid w:val="008621DE"/>
    <w:rsid w:val="0086240B"/>
    <w:rsid w:val="00862FFF"/>
    <w:rsid w:val="008630A3"/>
    <w:rsid w:val="0086316A"/>
    <w:rsid w:val="008645AF"/>
    <w:rsid w:val="008649FF"/>
    <w:rsid w:val="008650AE"/>
    <w:rsid w:val="008661BA"/>
    <w:rsid w:val="008665AE"/>
    <w:rsid w:val="008666D0"/>
    <w:rsid w:val="0086685A"/>
    <w:rsid w:val="00866963"/>
    <w:rsid w:val="00867790"/>
    <w:rsid w:val="00867FBB"/>
    <w:rsid w:val="00870B30"/>
    <w:rsid w:val="00871C30"/>
    <w:rsid w:val="00871CA8"/>
    <w:rsid w:val="00871DBF"/>
    <w:rsid w:val="00871FDD"/>
    <w:rsid w:val="0087383D"/>
    <w:rsid w:val="00873AB6"/>
    <w:rsid w:val="0087461D"/>
    <w:rsid w:val="00874BCD"/>
    <w:rsid w:val="00874D2D"/>
    <w:rsid w:val="00875056"/>
    <w:rsid w:val="008754AF"/>
    <w:rsid w:val="0087579F"/>
    <w:rsid w:val="00875B38"/>
    <w:rsid w:val="00876036"/>
    <w:rsid w:val="00876518"/>
    <w:rsid w:val="008765F6"/>
    <w:rsid w:val="0087670F"/>
    <w:rsid w:val="00876862"/>
    <w:rsid w:val="00876B3C"/>
    <w:rsid w:val="0087704A"/>
    <w:rsid w:val="00877729"/>
    <w:rsid w:val="008777F6"/>
    <w:rsid w:val="008810EE"/>
    <w:rsid w:val="00882139"/>
    <w:rsid w:val="008826F1"/>
    <w:rsid w:val="00882B81"/>
    <w:rsid w:val="00882D49"/>
    <w:rsid w:val="00883096"/>
    <w:rsid w:val="00884955"/>
    <w:rsid w:val="00884A1E"/>
    <w:rsid w:val="00884C70"/>
    <w:rsid w:val="00885004"/>
    <w:rsid w:val="00885E31"/>
    <w:rsid w:val="00886BE2"/>
    <w:rsid w:val="00887077"/>
    <w:rsid w:val="00887789"/>
    <w:rsid w:val="00887AB4"/>
    <w:rsid w:val="00890092"/>
    <w:rsid w:val="00890FAF"/>
    <w:rsid w:val="00891974"/>
    <w:rsid w:val="008922D0"/>
    <w:rsid w:val="00892CDA"/>
    <w:rsid w:val="00893525"/>
    <w:rsid w:val="00894290"/>
    <w:rsid w:val="00894630"/>
    <w:rsid w:val="008948BD"/>
    <w:rsid w:val="00896716"/>
    <w:rsid w:val="00896C1A"/>
    <w:rsid w:val="00896E8F"/>
    <w:rsid w:val="00896F4A"/>
    <w:rsid w:val="00896F96"/>
    <w:rsid w:val="008974B4"/>
    <w:rsid w:val="008978D7"/>
    <w:rsid w:val="008A05CC"/>
    <w:rsid w:val="008A0744"/>
    <w:rsid w:val="008A0A03"/>
    <w:rsid w:val="008A10CA"/>
    <w:rsid w:val="008A1891"/>
    <w:rsid w:val="008A19EB"/>
    <w:rsid w:val="008A25A1"/>
    <w:rsid w:val="008A286E"/>
    <w:rsid w:val="008A2FF5"/>
    <w:rsid w:val="008A3F8D"/>
    <w:rsid w:val="008A408D"/>
    <w:rsid w:val="008A41CF"/>
    <w:rsid w:val="008A4697"/>
    <w:rsid w:val="008A4E43"/>
    <w:rsid w:val="008A4F52"/>
    <w:rsid w:val="008A51C4"/>
    <w:rsid w:val="008A524B"/>
    <w:rsid w:val="008A578E"/>
    <w:rsid w:val="008A5ECD"/>
    <w:rsid w:val="008A698C"/>
    <w:rsid w:val="008A7177"/>
    <w:rsid w:val="008A7A96"/>
    <w:rsid w:val="008A7B63"/>
    <w:rsid w:val="008A7BFC"/>
    <w:rsid w:val="008A7C82"/>
    <w:rsid w:val="008B06F6"/>
    <w:rsid w:val="008B1014"/>
    <w:rsid w:val="008B152B"/>
    <w:rsid w:val="008B2215"/>
    <w:rsid w:val="008B2742"/>
    <w:rsid w:val="008B332D"/>
    <w:rsid w:val="008B33B5"/>
    <w:rsid w:val="008B38EC"/>
    <w:rsid w:val="008B3AD0"/>
    <w:rsid w:val="008B3F53"/>
    <w:rsid w:val="008B42C9"/>
    <w:rsid w:val="008B4A8F"/>
    <w:rsid w:val="008B53F5"/>
    <w:rsid w:val="008B559C"/>
    <w:rsid w:val="008B5783"/>
    <w:rsid w:val="008B590D"/>
    <w:rsid w:val="008B5ED1"/>
    <w:rsid w:val="008B66F1"/>
    <w:rsid w:val="008B7292"/>
    <w:rsid w:val="008B754C"/>
    <w:rsid w:val="008B7C2B"/>
    <w:rsid w:val="008B7C34"/>
    <w:rsid w:val="008C0566"/>
    <w:rsid w:val="008C0724"/>
    <w:rsid w:val="008C0B94"/>
    <w:rsid w:val="008C1AFD"/>
    <w:rsid w:val="008C1F5C"/>
    <w:rsid w:val="008C24FC"/>
    <w:rsid w:val="008C2F49"/>
    <w:rsid w:val="008C308D"/>
    <w:rsid w:val="008C41D0"/>
    <w:rsid w:val="008C4773"/>
    <w:rsid w:val="008C47E1"/>
    <w:rsid w:val="008C49B4"/>
    <w:rsid w:val="008C4D98"/>
    <w:rsid w:val="008C5CD9"/>
    <w:rsid w:val="008C5FBB"/>
    <w:rsid w:val="008C64B2"/>
    <w:rsid w:val="008C66AA"/>
    <w:rsid w:val="008C68B6"/>
    <w:rsid w:val="008C7F74"/>
    <w:rsid w:val="008D0085"/>
    <w:rsid w:val="008D0264"/>
    <w:rsid w:val="008D08CF"/>
    <w:rsid w:val="008D0C3F"/>
    <w:rsid w:val="008D0FD0"/>
    <w:rsid w:val="008D138A"/>
    <w:rsid w:val="008D15A6"/>
    <w:rsid w:val="008D1AEF"/>
    <w:rsid w:val="008D1B8B"/>
    <w:rsid w:val="008D2556"/>
    <w:rsid w:val="008D25CE"/>
    <w:rsid w:val="008D25D4"/>
    <w:rsid w:val="008D2D3D"/>
    <w:rsid w:val="008D3773"/>
    <w:rsid w:val="008D4393"/>
    <w:rsid w:val="008D45FB"/>
    <w:rsid w:val="008D47BC"/>
    <w:rsid w:val="008D4B3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021"/>
    <w:rsid w:val="008E0432"/>
    <w:rsid w:val="008E0846"/>
    <w:rsid w:val="008E090B"/>
    <w:rsid w:val="008E0BC4"/>
    <w:rsid w:val="008E1267"/>
    <w:rsid w:val="008E1FFE"/>
    <w:rsid w:val="008E2AC6"/>
    <w:rsid w:val="008E33D4"/>
    <w:rsid w:val="008E3408"/>
    <w:rsid w:val="008E36F1"/>
    <w:rsid w:val="008E5B18"/>
    <w:rsid w:val="008E6634"/>
    <w:rsid w:val="008E6B52"/>
    <w:rsid w:val="008E71E7"/>
    <w:rsid w:val="008E7AF8"/>
    <w:rsid w:val="008E7CF1"/>
    <w:rsid w:val="008E7EFE"/>
    <w:rsid w:val="008E7FA6"/>
    <w:rsid w:val="008F0391"/>
    <w:rsid w:val="008F0959"/>
    <w:rsid w:val="008F0D48"/>
    <w:rsid w:val="008F1281"/>
    <w:rsid w:val="008F1475"/>
    <w:rsid w:val="008F14DD"/>
    <w:rsid w:val="008F1BC1"/>
    <w:rsid w:val="008F2066"/>
    <w:rsid w:val="008F225B"/>
    <w:rsid w:val="008F2316"/>
    <w:rsid w:val="008F232A"/>
    <w:rsid w:val="008F27C8"/>
    <w:rsid w:val="008F2F50"/>
    <w:rsid w:val="008F306B"/>
    <w:rsid w:val="008F43C2"/>
    <w:rsid w:val="008F44AB"/>
    <w:rsid w:val="008F45D9"/>
    <w:rsid w:val="008F50F3"/>
    <w:rsid w:val="008F67E0"/>
    <w:rsid w:val="008F6F6B"/>
    <w:rsid w:val="008F7265"/>
    <w:rsid w:val="008F7636"/>
    <w:rsid w:val="008F778E"/>
    <w:rsid w:val="008F7D33"/>
    <w:rsid w:val="00901191"/>
    <w:rsid w:val="009014CA"/>
    <w:rsid w:val="009018AF"/>
    <w:rsid w:val="00901B2C"/>
    <w:rsid w:val="00901C00"/>
    <w:rsid w:val="00901CEE"/>
    <w:rsid w:val="0090249C"/>
    <w:rsid w:val="00902E30"/>
    <w:rsid w:val="0090307E"/>
    <w:rsid w:val="00903515"/>
    <w:rsid w:val="00903A0E"/>
    <w:rsid w:val="00903CB7"/>
    <w:rsid w:val="0090406F"/>
    <w:rsid w:val="009042FB"/>
    <w:rsid w:val="0090445B"/>
    <w:rsid w:val="00904639"/>
    <w:rsid w:val="00904CF6"/>
    <w:rsid w:val="009051B6"/>
    <w:rsid w:val="00905658"/>
    <w:rsid w:val="00906255"/>
    <w:rsid w:val="009071C8"/>
    <w:rsid w:val="0090720B"/>
    <w:rsid w:val="00907DC0"/>
    <w:rsid w:val="0091062B"/>
    <w:rsid w:val="0091154C"/>
    <w:rsid w:val="00911864"/>
    <w:rsid w:val="00911C60"/>
    <w:rsid w:val="00913835"/>
    <w:rsid w:val="00914E6F"/>
    <w:rsid w:val="0091525C"/>
    <w:rsid w:val="00915D0F"/>
    <w:rsid w:val="00915FFF"/>
    <w:rsid w:val="0091615A"/>
    <w:rsid w:val="009165A0"/>
    <w:rsid w:val="009166AF"/>
    <w:rsid w:val="0091693F"/>
    <w:rsid w:val="00917185"/>
    <w:rsid w:val="00917705"/>
    <w:rsid w:val="00917958"/>
    <w:rsid w:val="00917A87"/>
    <w:rsid w:val="00920A9B"/>
    <w:rsid w:val="009210D6"/>
    <w:rsid w:val="009211A7"/>
    <w:rsid w:val="00921736"/>
    <w:rsid w:val="00921A3D"/>
    <w:rsid w:val="00921EC9"/>
    <w:rsid w:val="0092266C"/>
    <w:rsid w:val="00922B7D"/>
    <w:rsid w:val="00922C8A"/>
    <w:rsid w:val="00922E08"/>
    <w:rsid w:val="00923168"/>
    <w:rsid w:val="00923E87"/>
    <w:rsid w:val="0092403B"/>
    <w:rsid w:val="00924123"/>
    <w:rsid w:val="0092430D"/>
    <w:rsid w:val="0092476C"/>
    <w:rsid w:val="00924BDE"/>
    <w:rsid w:val="00925698"/>
    <w:rsid w:val="009256F6"/>
    <w:rsid w:val="00925D1D"/>
    <w:rsid w:val="00925E18"/>
    <w:rsid w:val="00925FA2"/>
    <w:rsid w:val="00926A9C"/>
    <w:rsid w:val="00927803"/>
    <w:rsid w:val="00927B87"/>
    <w:rsid w:val="00931E45"/>
    <w:rsid w:val="009322C6"/>
    <w:rsid w:val="0093397D"/>
    <w:rsid w:val="00933D72"/>
    <w:rsid w:val="00934078"/>
    <w:rsid w:val="00934629"/>
    <w:rsid w:val="00935CFF"/>
    <w:rsid w:val="00935D3E"/>
    <w:rsid w:val="00935D5E"/>
    <w:rsid w:val="00935F11"/>
    <w:rsid w:val="00936678"/>
    <w:rsid w:val="009366AC"/>
    <w:rsid w:val="00936915"/>
    <w:rsid w:val="00937479"/>
    <w:rsid w:val="00937DDB"/>
    <w:rsid w:val="00940858"/>
    <w:rsid w:val="00940D84"/>
    <w:rsid w:val="00941B0D"/>
    <w:rsid w:val="00943A75"/>
    <w:rsid w:val="00943EEE"/>
    <w:rsid w:val="00943F29"/>
    <w:rsid w:val="00944022"/>
    <w:rsid w:val="009450A3"/>
    <w:rsid w:val="0094516C"/>
    <w:rsid w:val="00945185"/>
    <w:rsid w:val="00945375"/>
    <w:rsid w:val="00945A1B"/>
    <w:rsid w:val="00945D77"/>
    <w:rsid w:val="009464CD"/>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491"/>
    <w:rsid w:val="009564A2"/>
    <w:rsid w:val="00957ADE"/>
    <w:rsid w:val="00957BA4"/>
    <w:rsid w:val="00957CD1"/>
    <w:rsid w:val="00957EE7"/>
    <w:rsid w:val="009605BC"/>
    <w:rsid w:val="00960601"/>
    <w:rsid w:val="00960E1E"/>
    <w:rsid w:val="00960EE7"/>
    <w:rsid w:val="009616D2"/>
    <w:rsid w:val="00961DB2"/>
    <w:rsid w:val="00962143"/>
    <w:rsid w:val="0096222F"/>
    <w:rsid w:val="0096246D"/>
    <w:rsid w:val="009628F0"/>
    <w:rsid w:val="009637AC"/>
    <w:rsid w:val="00963DCA"/>
    <w:rsid w:val="0096409A"/>
    <w:rsid w:val="009642A7"/>
    <w:rsid w:val="00964539"/>
    <w:rsid w:val="00964639"/>
    <w:rsid w:val="0096464F"/>
    <w:rsid w:val="00964B90"/>
    <w:rsid w:val="00964F6D"/>
    <w:rsid w:val="00965297"/>
    <w:rsid w:val="009667B6"/>
    <w:rsid w:val="00966E3A"/>
    <w:rsid w:val="00967722"/>
    <w:rsid w:val="00967747"/>
    <w:rsid w:val="009677B0"/>
    <w:rsid w:val="009677F5"/>
    <w:rsid w:val="0096787E"/>
    <w:rsid w:val="00970867"/>
    <w:rsid w:val="00970BCA"/>
    <w:rsid w:val="00970CC3"/>
    <w:rsid w:val="00970D43"/>
    <w:rsid w:val="00970F18"/>
    <w:rsid w:val="00971465"/>
    <w:rsid w:val="0097292F"/>
    <w:rsid w:val="00972B3A"/>
    <w:rsid w:val="00973949"/>
    <w:rsid w:val="00973CF2"/>
    <w:rsid w:val="009741D9"/>
    <w:rsid w:val="00974DD5"/>
    <w:rsid w:val="009752AE"/>
    <w:rsid w:val="00975ED3"/>
    <w:rsid w:val="00976815"/>
    <w:rsid w:val="00976FE0"/>
    <w:rsid w:val="009779BE"/>
    <w:rsid w:val="00977E77"/>
    <w:rsid w:val="00980172"/>
    <w:rsid w:val="00980658"/>
    <w:rsid w:val="00980AE8"/>
    <w:rsid w:val="00980EE3"/>
    <w:rsid w:val="009811FA"/>
    <w:rsid w:val="009815CB"/>
    <w:rsid w:val="00981ABE"/>
    <w:rsid w:val="00981D5A"/>
    <w:rsid w:val="00981DB8"/>
    <w:rsid w:val="009821B2"/>
    <w:rsid w:val="009823AD"/>
    <w:rsid w:val="0098298E"/>
    <w:rsid w:val="00982CA4"/>
    <w:rsid w:val="00982E40"/>
    <w:rsid w:val="009832CB"/>
    <w:rsid w:val="009835F4"/>
    <w:rsid w:val="00983E5F"/>
    <w:rsid w:val="009840BB"/>
    <w:rsid w:val="00984112"/>
    <w:rsid w:val="00984235"/>
    <w:rsid w:val="00984737"/>
    <w:rsid w:val="009849CB"/>
    <w:rsid w:val="00984BBD"/>
    <w:rsid w:val="00984BFE"/>
    <w:rsid w:val="00984C2C"/>
    <w:rsid w:val="00985016"/>
    <w:rsid w:val="00985058"/>
    <w:rsid w:val="0098655D"/>
    <w:rsid w:val="00986F99"/>
    <w:rsid w:val="00987B1E"/>
    <w:rsid w:val="00990119"/>
    <w:rsid w:val="00990A43"/>
    <w:rsid w:val="00990D59"/>
    <w:rsid w:val="0099114F"/>
    <w:rsid w:val="00991809"/>
    <w:rsid w:val="00992BD5"/>
    <w:rsid w:val="00993143"/>
    <w:rsid w:val="009934F6"/>
    <w:rsid w:val="00993D92"/>
    <w:rsid w:val="009948CE"/>
    <w:rsid w:val="00994C6F"/>
    <w:rsid w:val="009956FC"/>
    <w:rsid w:val="00995A05"/>
    <w:rsid w:val="00995ACC"/>
    <w:rsid w:val="009967D8"/>
    <w:rsid w:val="009973C9"/>
    <w:rsid w:val="009A04D0"/>
    <w:rsid w:val="009A0D8B"/>
    <w:rsid w:val="009A0F8D"/>
    <w:rsid w:val="009A1AD7"/>
    <w:rsid w:val="009A1B20"/>
    <w:rsid w:val="009A1B5A"/>
    <w:rsid w:val="009A1F87"/>
    <w:rsid w:val="009A2189"/>
    <w:rsid w:val="009A2B25"/>
    <w:rsid w:val="009A2DB7"/>
    <w:rsid w:val="009A4384"/>
    <w:rsid w:val="009A4D63"/>
    <w:rsid w:val="009A4DEB"/>
    <w:rsid w:val="009A54FC"/>
    <w:rsid w:val="009A5784"/>
    <w:rsid w:val="009A57E8"/>
    <w:rsid w:val="009A6755"/>
    <w:rsid w:val="009A74B7"/>
    <w:rsid w:val="009A7A5B"/>
    <w:rsid w:val="009B053E"/>
    <w:rsid w:val="009B08C5"/>
    <w:rsid w:val="009B0B6C"/>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462"/>
    <w:rsid w:val="009B7665"/>
    <w:rsid w:val="009B79AA"/>
    <w:rsid w:val="009C039D"/>
    <w:rsid w:val="009C03D6"/>
    <w:rsid w:val="009C0A24"/>
    <w:rsid w:val="009C0C9D"/>
    <w:rsid w:val="009C0EFB"/>
    <w:rsid w:val="009C13E7"/>
    <w:rsid w:val="009C167B"/>
    <w:rsid w:val="009C1B79"/>
    <w:rsid w:val="009C1D7E"/>
    <w:rsid w:val="009C1F2E"/>
    <w:rsid w:val="009C2167"/>
    <w:rsid w:val="009C24CF"/>
    <w:rsid w:val="009C3392"/>
    <w:rsid w:val="009C3671"/>
    <w:rsid w:val="009C3CE9"/>
    <w:rsid w:val="009C3E37"/>
    <w:rsid w:val="009C4CAB"/>
    <w:rsid w:val="009C5259"/>
    <w:rsid w:val="009C5575"/>
    <w:rsid w:val="009C5AB2"/>
    <w:rsid w:val="009C5D7C"/>
    <w:rsid w:val="009C5DAB"/>
    <w:rsid w:val="009C5E1D"/>
    <w:rsid w:val="009C60C8"/>
    <w:rsid w:val="009C635A"/>
    <w:rsid w:val="009C6871"/>
    <w:rsid w:val="009C7262"/>
    <w:rsid w:val="009C7431"/>
    <w:rsid w:val="009C7D30"/>
    <w:rsid w:val="009D0F50"/>
    <w:rsid w:val="009D20F1"/>
    <w:rsid w:val="009D26EE"/>
    <w:rsid w:val="009D2745"/>
    <w:rsid w:val="009D2A80"/>
    <w:rsid w:val="009D386F"/>
    <w:rsid w:val="009D3982"/>
    <w:rsid w:val="009D3A7A"/>
    <w:rsid w:val="009D3BD5"/>
    <w:rsid w:val="009D401B"/>
    <w:rsid w:val="009D4115"/>
    <w:rsid w:val="009D417C"/>
    <w:rsid w:val="009D4280"/>
    <w:rsid w:val="009D45BF"/>
    <w:rsid w:val="009D46C1"/>
    <w:rsid w:val="009D5232"/>
    <w:rsid w:val="009D5A5E"/>
    <w:rsid w:val="009D5CE3"/>
    <w:rsid w:val="009D6394"/>
    <w:rsid w:val="009D66ED"/>
    <w:rsid w:val="009D7768"/>
    <w:rsid w:val="009D7A6D"/>
    <w:rsid w:val="009D7D2E"/>
    <w:rsid w:val="009D7EAA"/>
    <w:rsid w:val="009E0184"/>
    <w:rsid w:val="009E0793"/>
    <w:rsid w:val="009E09DA"/>
    <w:rsid w:val="009E0D02"/>
    <w:rsid w:val="009E0E85"/>
    <w:rsid w:val="009E19F7"/>
    <w:rsid w:val="009E1C33"/>
    <w:rsid w:val="009E27D2"/>
    <w:rsid w:val="009E2BA8"/>
    <w:rsid w:val="009E2EEC"/>
    <w:rsid w:val="009E2F4E"/>
    <w:rsid w:val="009E3191"/>
    <w:rsid w:val="009E41FF"/>
    <w:rsid w:val="009E5838"/>
    <w:rsid w:val="009E5CBE"/>
    <w:rsid w:val="009E5E58"/>
    <w:rsid w:val="009E5F84"/>
    <w:rsid w:val="009E5FF7"/>
    <w:rsid w:val="009E62EB"/>
    <w:rsid w:val="009E6460"/>
    <w:rsid w:val="009E6CF7"/>
    <w:rsid w:val="009E73EC"/>
    <w:rsid w:val="009E7B48"/>
    <w:rsid w:val="009F0225"/>
    <w:rsid w:val="009F037D"/>
    <w:rsid w:val="009F0997"/>
    <w:rsid w:val="009F0D8B"/>
    <w:rsid w:val="009F1467"/>
    <w:rsid w:val="009F162E"/>
    <w:rsid w:val="009F1856"/>
    <w:rsid w:val="009F18D8"/>
    <w:rsid w:val="009F2608"/>
    <w:rsid w:val="009F26D0"/>
    <w:rsid w:val="009F3BA2"/>
    <w:rsid w:val="009F43F4"/>
    <w:rsid w:val="009F457E"/>
    <w:rsid w:val="009F48F3"/>
    <w:rsid w:val="009F49CE"/>
    <w:rsid w:val="009F4B53"/>
    <w:rsid w:val="009F4D3A"/>
    <w:rsid w:val="009F5583"/>
    <w:rsid w:val="009F6100"/>
    <w:rsid w:val="009F6C11"/>
    <w:rsid w:val="009F6DC8"/>
    <w:rsid w:val="009F75A6"/>
    <w:rsid w:val="009F768E"/>
    <w:rsid w:val="009F7AEA"/>
    <w:rsid w:val="009F7E7C"/>
    <w:rsid w:val="00A0025B"/>
    <w:rsid w:val="00A006C9"/>
    <w:rsid w:val="00A00BE4"/>
    <w:rsid w:val="00A00D0F"/>
    <w:rsid w:val="00A00E27"/>
    <w:rsid w:val="00A01402"/>
    <w:rsid w:val="00A01688"/>
    <w:rsid w:val="00A01AF0"/>
    <w:rsid w:val="00A01F42"/>
    <w:rsid w:val="00A02084"/>
    <w:rsid w:val="00A0255C"/>
    <w:rsid w:val="00A02613"/>
    <w:rsid w:val="00A02969"/>
    <w:rsid w:val="00A02C8B"/>
    <w:rsid w:val="00A02F14"/>
    <w:rsid w:val="00A02F2A"/>
    <w:rsid w:val="00A03F0E"/>
    <w:rsid w:val="00A041A1"/>
    <w:rsid w:val="00A0440F"/>
    <w:rsid w:val="00A045DF"/>
    <w:rsid w:val="00A04600"/>
    <w:rsid w:val="00A0499E"/>
    <w:rsid w:val="00A04E43"/>
    <w:rsid w:val="00A04F95"/>
    <w:rsid w:val="00A05105"/>
    <w:rsid w:val="00A05A91"/>
    <w:rsid w:val="00A0774A"/>
    <w:rsid w:val="00A0777C"/>
    <w:rsid w:val="00A07D59"/>
    <w:rsid w:val="00A102A0"/>
    <w:rsid w:val="00A10374"/>
    <w:rsid w:val="00A11133"/>
    <w:rsid w:val="00A11704"/>
    <w:rsid w:val="00A11840"/>
    <w:rsid w:val="00A11B4F"/>
    <w:rsid w:val="00A120B5"/>
    <w:rsid w:val="00A12AAD"/>
    <w:rsid w:val="00A12C4B"/>
    <w:rsid w:val="00A13098"/>
    <w:rsid w:val="00A13CFE"/>
    <w:rsid w:val="00A146CF"/>
    <w:rsid w:val="00A1472E"/>
    <w:rsid w:val="00A14D8D"/>
    <w:rsid w:val="00A15857"/>
    <w:rsid w:val="00A166EC"/>
    <w:rsid w:val="00A16736"/>
    <w:rsid w:val="00A17B21"/>
    <w:rsid w:val="00A17C7E"/>
    <w:rsid w:val="00A20F11"/>
    <w:rsid w:val="00A212F3"/>
    <w:rsid w:val="00A2150F"/>
    <w:rsid w:val="00A21530"/>
    <w:rsid w:val="00A218BD"/>
    <w:rsid w:val="00A21D30"/>
    <w:rsid w:val="00A220DA"/>
    <w:rsid w:val="00A229F1"/>
    <w:rsid w:val="00A22C61"/>
    <w:rsid w:val="00A22C97"/>
    <w:rsid w:val="00A22D15"/>
    <w:rsid w:val="00A23392"/>
    <w:rsid w:val="00A23903"/>
    <w:rsid w:val="00A24DBF"/>
    <w:rsid w:val="00A24FA9"/>
    <w:rsid w:val="00A252FC"/>
    <w:rsid w:val="00A262E4"/>
    <w:rsid w:val="00A26A3F"/>
    <w:rsid w:val="00A26A51"/>
    <w:rsid w:val="00A26A66"/>
    <w:rsid w:val="00A27996"/>
    <w:rsid w:val="00A27CA1"/>
    <w:rsid w:val="00A30B87"/>
    <w:rsid w:val="00A30CE0"/>
    <w:rsid w:val="00A30D17"/>
    <w:rsid w:val="00A30DA7"/>
    <w:rsid w:val="00A315DB"/>
    <w:rsid w:val="00A317B2"/>
    <w:rsid w:val="00A317D7"/>
    <w:rsid w:val="00A3373A"/>
    <w:rsid w:val="00A34409"/>
    <w:rsid w:val="00A3442E"/>
    <w:rsid w:val="00A345F8"/>
    <w:rsid w:val="00A34FC8"/>
    <w:rsid w:val="00A3502C"/>
    <w:rsid w:val="00A3518D"/>
    <w:rsid w:val="00A35805"/>
    <w:rsid w:val="00A36397"/>
    <w:rsid w:val="00A365D4"/>
    <w:rsid w:val="00A3772F"/>
    <w:rsid w:val="00A37E3E"/>
    <w:rsid w:val="00A400E3"/>
    <w:rsid w:val="00A4068E"/>
    <w:rsid w:val="00A40E5C"/>
    <w:rsid w:val="00A40ECE"/>
    <w:rsid w:val="00A41771"/>
    <w:rsid w:val="00A41CF3"/>
    <w:rsid w:val="00A426F8"/>
    <w:rsid w:val="00A428AE"/>
    <w:rsid w:val="00A42B14"/>
    <w:rsid w:val="00A42C94"/>
    <w:rsid w:val="00A42CE2"/>
    <w:rsid w:val="00A42D63"/>
    <w:rsid w:val="00A4321F"/>
    <w:rsid w:val="00A437F2"/>
    <w:rsid w:val="00A43F8B"/>
    <w:rsid w:val="00A4463F"/>
    <w:rsid w:val="00A44665"/>
    <w:rsid w:val="00A44CD0"/>
    <w:rsid w:val="00A455DD"/>
    <w:rsid w:val="00A4594A"/>
    <w:rsid w:val="00A45B08"/>
    <w:rsid w:val="00A4674D"/>
    <w:rsid w:val="00A4725F"/>
    <w:rsid w:val="00A47659"/>
    <w:rsid w:val="00A501CC"/>
    <w:rsid w:val="00A510C9"/>
    <w:rsid w:val="00A51727"/>
    <w:rsid w:val="00A5185C"/>
    <w:rsid w:val="00A51CD5"/>
    <w:rsid w:val="00A5200D"/>
    <w:rsid w:val="00A52582"/>
    <w:rsid w:val="00A5356A"/>
    <w:rsid w:val="00A53D64"/>
    <w:rsid w:val="00A53E90"/>
    <w:rsid w:val="00A54394"/>
    <w:rsid w:val="00A546AC"/>
    <w:rsid w:val="00A55677"/>
    <w:rsid w:val="00A557AD"/>
    <w:rsid w:val="00A55FF3"/>
    <w:rsid w:val="00A565C5"/>
    <w:rsid w:val="00A57129"/>
    <w:rsid w:val="00A57216"/>
    <w:rsid w:val="00A57601"/>
    <w:rsid w:val="00A57A75"/>
    <w:rsid w:val="00A57B3F"/>
    <w:rsid w:val="00A57E18"/>
    <w:rsid w:val="00A6006A"/>
    <w:rsid w:val="00A603CE"/>
    <w:rsid w:val="00A60919"/>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629"/>
    <w:rsid w:val="00A67C3C"/>
    <w:rsid w:val="00A7039D"/>
    <w:rsid w:val="00A7079C"/>
    <w:rsid w:val="00A710C6"/>
    <w:rsid w:val="00A712AA"/>
    <w:rsid w:val="00A717FF"/>
    <w:rsid w:val="00A7223B"/>
    <w:rsid w:val="00A722ED"/>
    <w:rsid w:val="00A72D51"/>
    <w:rsid w:val="00A7364F"/>
    <w:rsid w:val="00A74ECB"/>
    <w:rsid w:val="00A7521A"/>
    <w:rsid w:val="00A75D1C"/>
    <w:rsid w:val="00A76391"/>
    <w:rsid w:val="00A769C1"/>
    <w:rsid w:val="00A76C70"/>
    <w:rsid w:val="00A7768B"/>
    <w:rsid w:val="00A800B4"/>
    <w:rsid w:val="00A800B7"/>
    <w:rsid w:val="00A80583"/>
    <w:rsid w:val="00A80976"/>
    <w:rsid w:val="00A80AAC"/>
    <w:rsid w:val="00A81B8C"/>
    <w:rsid w:val="00A82060"/>
    <w:rsid w:val="00A826E6"/>
    <w:rsid w:val="00A82AE4"/>
    <w:rsid w:val="00A82DB0"/>
    <w:rsid w:val="00A82E42"/>
    <w:rsid w:val="00A83E36"/>
    <w:rsid w:val="00A84400"/>
    <w:rsid w:val="00A84412"/>
    <w:rsid w:val="00A84673"/>
    <w:rsid w:val="00A846F4"/>
    <w:rsid w:val="00A84818"/>
    <w:rsid w:val="00A84D06"/>
    <w:rsid w:val="00A850F5"/>
    <w:rsid w:val="00A85618"/>
    <w:rsid w:val="00A85E46"/>
    <w:rsid w:val="00A8721E"/>
    <w:rsid w:val="00A8731B"/>
    <w:rsid w:val="00A87A32"/>
    <w:rsid w:val="00A87EDE"/>
    <w:rsid w:val="00A90383"/>
    <w:rsid w:val="00A912B5"/>
    <w:rsid w:val="00A912F4"/>
    <w:rsid w:val="00A91604"/>
    <w:rsid w:val="00A916D1"/>
    <w:rsid w:val="00A919A2"/>
    <w:rsid w:val="00A91D55"/>
    <w:rsid w:val="00A921B4"/>
    <w:rsid w:val="00A92495"/>
    <w:rsid w:val="00A93D63"/>
    <w:rsid w:val="00A94695"/>
    <w:rsid w:val="00A9500C"/>
    <w:rsid w:val="00A957D2"/>
    <w:rsid w:val="00A9581F"/>
    <w:rsid w:val="00A95880"/>
    <w:rsid w:val="00A963F1"/>
    <w:rsid w:val="00A966C6"/>
    <w:rsid w:val="00A96AAE"/>
    <w:rsid w:val="00A96F66"/>
    <w:rsid w:val="00A9790D"/>
    <w:rsid w:val="00A97931"/>
    <w:rsid w:val="00AA00CB"/>
    <w:rsid w:val="00AA00DC"/>
    <w:rsid w:val="00AA066F"/>
    <w:rsid w:val="00AA0BE6"/>
    <w:rsid w:val="00AA0E7C"/>
    <w:rsid w:val="00AA13E3"/>
    <w:rsid w:val="00AA2842"/>
    <w:rsid w:val="00AA31A6"/>
    <w:rsid w:val="00AA35D0"/>
    <w:rsid w:val="00AA37FF"/>
    <w:rsid w:val="00AA3C24"/>
    <w:rsid w:val="00AA3C63"/>
    <w:rsid w:val="00AA3CFF"/>
    <w:rsid w:val="00AA3E3B"/>
    <w:rsid w:val="00AA5013"/>
    <w:rsid w:val="00AA5327"/>
    <w:rsid w:val="00AA5899"/>
    <w:rsid w:val="00AA6DA0"/>
    <w:rsid w:val="00AA716A"/>
    <w:rsid w:val="00AA72B1"/>
    <w:rsid w:val="00AA77DE"/>
    <w:rsid w:val="00AA7896"/>
    <w:rsid w:val="00AB050D"/>
    <w:rsid w:val="00AB219B"/>
    <w:rsid w:val="00AB22C8"/>
    <w:rsid w:val="00AB23F9"/>
    <w:rsid w:val="00AB2A1C"/>
    <w:rsid w:val="00AB2FDD"/>
    <w:rsid w:val="00AB41F7"/>
    <w:rsid w:val="00AB42ED"/>
    <w:rsid w:val="00AB4315"/>
    <w:rsid w:val="00AB4463"/>
    <w:rsid w:val="00AB4613"/>
    <w:rsid w:val="00AB54B4"/>
    <w:rsid w:val="00AB57EC"/>
    <w:rsid w:val="00AB6F48"/>
    <w:rsid w:val="00AB7220"/>
    <w:rsid w:val="00AB7B33"/>
    <w:rsid w:val="00AB7FC6"/>
    <w:rsid w:val="00AC0868"/>
    <w:rsid w:val="00AC0AEF"/>
    <w:rsid w:val="00AC1197"/>
    <w:rsid w:val="00AC23A3"/>
    <w:rsid w:val="00AC2440"/>
    <w:rsid w:val="00AC2644"/>
    <w:rsid w:val="00AC276B"/>
    <w:rsid w:val="00AC31C3"/>
    <w:rsid w:val="00AC33CC"/>
    <w:rsid w:val="00AC3469"/>
    <w:rsid w:val="00AC3875"/>
    <w:rsid w:val="00AC3BDB"/>
    <w:rsid w:val="00AC5AC0"/>
    <w:rsid w:val="00AC5B56"/>
    <w:rsid w:val="00AC5E87"/>
    <w:rsid w:val="00AC6AC2"/>
    <w:rsid w:val="00AC7187"/>
    <w:rsid w:val="00AC71BA"/>
    <w:rsid w:val="00AC722F"/>
    <w:rsid w:val="00AC7254"/>
    <w:rsid w:val="00AD0C20"/>
    <w:rsid w:val="00AD0CB2"/>
    <w:rsid w:val="00AD115D"/>
    <w:rsid w:val="00AD16AE"/>
    <w:rsid w:val="00AD24B6"/>
    <w:rsid w:val="00AD2793"/>
    <w:rsid w:val="00AD27B3"/>
    <w:rsid w:val="00AD2916"/>
    <w:rsid w:val="00AD2F18"/>
    <w:rsid w:val="00AD3F08"/>
    <w:rsid w:val="00AD4431"/>
    <w:rsid w:val="00AD4642"/>
    <w:rsid w:val="00AD4C33"/>
    <w:rsid w:val="00AD5A96"/>
    <w:rsid w:val="00AD642B"/>
    <w:rsid w:val="00AD6C1F"/>
    <w:rsid w:val="00AD6C53"/>
    <w:rsid w:val="00AD6D76"/>
    <w:rsid w:val="00AD7038"/>
    <w:rsid w:val="00AD7075"/>
    <w:rsid w:val="00AD7D6C"/>
    <w:rsid w:val="00AE12EF"/>
    <w:rsid w:val="00AE155D"/>
    <w:rsid w:val="00AE18D8"/>
    <w:rsid w:val="00AE1B45"/>
    <w:rsid w:val="00AE30B5"/>
    <w:rsid w:val="00AE33AA"/>
    <w:rsid w:val="00AE35BE"/>
    <w:rsid w:val="00AE41CE"/>
    <w:rsid w:val="00AE506B"/>
    <w:rsid w:val="00AE5AD9"/>
    <w:rsid w:val="00AE614A"/>
    <w:rsid w:val="00AE6668"/>
    <w:rsid w:val="00AE6D9F"/>
    <w:rsid w:val="00AE6E5B"/>
    <w:rsid w:val="00AE72F4"/>
    <w:rsid w:val="00AE79C1"/>
    <w:rsid w:val="00AF07DC"/>
    <w:rsid w:val="00AF0818"/>
    <w:rsid w:val="00AF0A9A"/>
    <w:rsid w:val="00AF20AB"/>
    <w:rsid w:val="00AF2D5D"/>
    <w:rsid w:val="00AF3194"/>
    <w:rsid w:val="00AF3535"/>
    <w:rsid w:val="00AF3778"/>
    <w:rsid w:val="00AF3C0A"/>
    <w:rsid w:val="00AF3CC9"/>
    <w:rsid w:val="00AF481A"/>
    <w:rsid w:val="00AF4985"/>
    <w:rsid w:val="00AF4A54"/>
    <w:rsid w:val="00AF53B1"/>
    <w:rsid w:val="00AF6593"/>
    <w:rsid w:val="00AF65DE"/>
    <w:rsid w:val="00AF6E53"/>
    <w:rsid w:val="00AF7BAC"/>
    <w:rsid w:val="00AF7FA5"/>
    <w:rsid w:val="00B001D2"/>
    <w:rsid w:val="00B00B6D"/>
    <w:rsid w:val="00B01297"/>
    <w:rsid w:val="00B01931"/>
    <w:rsid w:val="00B027AF"/>
    <w:rsid w:val="00B02A05"/>
    <w:rsid w:val="00B02AC4"/>
    <w:rsid w:val="00B02E5B"/>
    <w:rsid w:val="00B034A9"/>
    <w:rsid w:val="00B03DAD"/>
    <w:rsid w:val="00B04278"/>
    <w:rsid w:val="00B046F1"/>
    <w:rsid w:val="00B05210"/>
    <w:rsid w:val="00B052D5"/>
    <w:rsid w:val="00B054B8"/>
    <w:rsid w:val="00B057E0"/>
    <w:rsid w:val="00B061FD"/>
    <w:rsid w:val="00B0638F"/>
    <w:rsid w:val="00B0666A"/>
    <w:rsid w:val="00B067FC"/>
    <w:rsid w:val="00B06847"/>
    <w:rsid w:val="00B10591"/>
    <w:rsid w:val="00B10D2E"/>
    <w:rsid w:val="00B11544"/>
    <w:rsid w:val="00B11FA6"/>
    <w:rsid w:val="00B11FB1"/>
    <w:rsid w:val="00B12672"/>
    <w:rsid w:val="00B12C8B"/>
    <w:rsid w:val="00B13438"/>
    <w:rsid w:val="00B136C8"/>
    <w:rsid w:val="00B141A0"/>
    <w:rsid w:val="00B14EE0"/>
    <w:rsid w:val="00B15539"/>
    <w:rsid w:val="00B155D9"/>
    <w:rsid w:val="00B158ED"/>
    <w:rsid w:val="00B16DC7"/>
    <w:rsid w:val="00B16F31"/>
    <w:rsid w:val="00B16FB1"/>
    <w:rsid w:val="00B1723A"/>
    <w:rsid w:val="00B175AB"/>
    <w:rsid w:val="00B17A71"/>
    <w:rsid w:val="00B202CC"/>
    <w:rsid w:val="00B20FED"/>
    <w:rsid w:val="00B21964"/>
    <w:rsid w:val="00B236A0"/>
    <w:rsid w:val="00B23CCC"/>
    <w:rsid w:val="00B2434D"/>
    <w:rsid w:val="00B24AE5"/>
    <w:rsid w:val="00B24B6A"/>
    <w:rsid w:val="00B24D29"/>
    <w:rsid w:val="00B263EF"/>
    <w:rsid w:val="00B26584"/>
    <w:rsid w:val="00B265BB"/>
    <w:rsid w:val="00B26706"/>
    <w:rsid w:val="00B27128"/>
    <w:rsid w:val="00B27201"/>
    <w:rsid w:val="00B2745B"/>
    <w:rsid w:val="00B27590"/>
    <w:rsid w:val="00B30142"/>
    <w:rsid w:val="00B304F1"/>
    <w:rsid w:val="00B306A5"/>
    <w:rsid w:val="00B3085D"/>
    <w:rsid w:val="00B3128F"/>
    <w:rsid w:val="00B33023"/>
    <w:rsid w:val="00B33BAF"/>
    <w:rsid w:val="00B346F2"/>
    <w:rsid w:val="00B34716"/>
    <w:rsid w:val="00B34875"/>
    <w:rsid w:val="00B34B15"/>
    <w:rsid w:val="00B34D21"/>
    <w:rsid w:val="00B34D4C"/>
    <w:rsid w:val="00B353C0"/>
    <w:rsid w:val="00B35F06"/>
    <w:rsid w:val="00B36476"/>
    <w:rsid w:val="00B365CF"/>
    <w:rsid w:val="00B36C2B"/>
    <w:rsid w:val="00B37F70"/>
    <w:rsid w:val="00B40492"/>
    <w:rsid w:val="00B409AE"/>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EC8"/>
    <w:rsid w:val="00B4609D"/>
    <w:rsid w:val="00B4651A"/>
    <w:rsid w:val="00B4692C"/>
    <w:rsid w:val="00B46B07"/>
    <w:rsid w:val="00B47337"/>
    <w:rsid w:val="00B47A49"/>
    <w:rsid w:val="00B501DA"/>
    <w:rsid w:val="00B50856"/>
    <w:rsid w:val="00B50B3C"/>
    <w:rsid w:val="00B50CD5"/>
    <w:rsid w:val="00B528E9"/>
    <w:rsid w:val="00B52C4F"/>
    <w:rsid w:val="00B531CC"/>
    <w:rsid w:val="00B531DD"/>
    <w:rsid w:val="00B53308"/>
    <w:rsid w:val="00B542AC"/>
    <w:rsid w:val="00B54C57"/>
    <w:rsid w:val="00B54EEE"/>
    <w:rsid w:val="00B552A6"/>
    <w:rsid w:val="00B55D98"/>
    <w:rsid w:val="00B55F20"/>
    <w:rsid w:val="00B562E8"/>
    <w:rsid w:val="00B56429"/>
    <w:rsid w:val="00B56768"/>
    <w:rsid w:val="00B57497"/>
    <w:rsid w:val="00B57E89"/>
    <w:rsid w:val="00B61438"/>
    <w:rsid w:val="00B615CA"/>
    <w:rsid w:val="00B61A13"/>
    <w:rsid w:val="00B61BE5"/>
    <w:rsid w:val="00B62A9C"/>
    <w:rsid w:val="00B633E5"/>
    <w:rsid w:val="00B63618"/>
    <w:rsid w:val="00B6444E"/>
    <w:rsid w:val="00B648CA"/>
    <w:rsid w:val="00B65559"/>
    <w:rsid w:val="00B65C4E"/>
    <w:rsid w:val="00B65DD1"/>
    <w:rsid w:val="00B664C2"/>
    <w:rsid w:val="00B6685A"/>
    <w:rsid w:val="00B66908"/>
    <w:rsid w:val="00B67518"/>
    <w:rsid w:val="00B67785"/>
    <w:rsid w:val="00B703D2"/>
    <w:rsid w:val="00B711C0"/>
    <w:rsid w:val="00B71419"/>
    <w:rsid w:val="00B71765"/>
    <w:rsid w:val="00B720BF"/>
    <w:rsid w:val="00B720F2"/>
    <w:rsid w:val="00B73D4D"/>
    <w:rsid w:val="00B741F1"/>
    <w:rsid w:val="00B741F6"/>
    <w:rsid w:val="00B74894"/>
    <w:rsid w:val="00B74A06"/>
    <w:rsid w:val="00B74AD7"/>
    <w:rsid w:val="00B74D2D"/>
    <w:rsid w:val="00B7672F"/>
    <w:rsid w:val="00B76869"/>
    <w:rsid w:val="00B76BF3"/>
    <w:rsid w:val="00B76E2F"/>
    <w:rsid w:val="00B80313"/>
    <w:rsid w:val="00B81287"/>
    <w:rsid w:val="00B81BC7"/>
    <w:rsid w:val="00B81DC5"/>
    <w:rsid w:val="00B82975"/>
    <w:rsid w:val="00B829A5"/>
    <w:rsid w:val="00B82A41"/>
    <w:rsid w:val="00B82B83"/>
    <w:rsid w:val="00B82F19"/>
    <w:rsid w:val="00B82F1E"/>
    <w:rsid w:val="00B83255"/>
    <w:rsid w:val="00B833BD"/>
    <w:rsid w:val="00B83648"/>
    <w:rsid w:val="00B843A2"/>
    <w:rsid w:val="00B84D4F"/>
    <w:rsid w:val="00B86888"/>
    <w:rsid w:val="00B8709E"/>
    <w:rsid w:val="00B87ABA"/>
    <w:rsid w:val="00B9024D"/>
    <w:rsid w:val="00B909F7"/>
    <w:rsid w:val="00B90E32"/>
    <w:rsid w:val="00B910B7"/>
    <w:rsid w:val="00B91116"/>
    <w:rsid w:val="00B91CE7"/>
    <w:rsid w:val="00B91E4E"/>
    <w:rsid w:val="00B92C66"/>
    <w:rsid w:val="00B931F5"/>
    <w:rsid w:val="00B93875"/>
    <w:rsid w:val="00B93EE3"/>
    <w:rsid w:val="00B948D3"/>
    <w:rsid w:val="00B94D3F"/>
    <w:rsid w:val="00B94ED3"/>
    <w:rsid w:val="00B956B2"/>
    <w:rsid w:val="00B95A90"/>
    <w:rsid w:val="00B95B13"/>
    <w:rsid w:val="00B96071"/>
    <w:rsid w:val="00B963F9"/>
    <w:rsid w:val="00B964D8"/>
    <w:rsid w:val="00B96538"/>
    <w:rsid w:val="00B9666C"/>
    <w:rsid w:val="00B96A0E"/>
    <w:rsid w:val="00B96A16"/>
    <w:rsid w:val="00B96A24"/>
    <w:rsid w:val="00B96D43"/>
    <w:rsid w:val="00B973F5"/>
    <w:rsid w:val="00B97E4A"/>
    <w:rsid w:val="00BA056F"/>
    <w:rsid w:val="00BA1880"/>
    <w:rsid w:val="00BA1A16"/>
    <w:rsid w:val="00BA22FC"/>
    <w:rsid w:val="00BA2D2A"/>
    <w:rsid w:val="00BA2D94"/>
    <w:rsid w:val="00BA360A"/>
    <w:rsid w:val="00BA3A3A"/>
    <w:rsid w:val="00BA3EB4"/>
    <w:rsid w:val="00BA41FD"/>
    <w:rsid w:val="00BA4BAB"/>
    <w:rsid w:val="00BA4D18"/>
    <w:rsid w:val="00BA52C7"/>
    <w:rsid w:val="00BA5370"/>
    <w:rsid w:val="00BA5486"/>
    <w:rsid w:val="00BA677D"/>
    <w:rsid w:val="00BA6FAD"/>
    <w:rsid w:val="00BA75F0"/>
    <w:rsid w:val="00BA7A5A"/>
    <w:rsid w:val="00BB05A7"/>
    <w:rsid w:val="00BB108A"/>
    <w:rsid w:val="00BB1722"/>
    <w:rsid w:val="00BB208E"/>
    <w:rsid w:val="00BB216C"/>
    <w:rsid w:val="00BB2572"/>
    <w:rsid w:val="00BB26FF"/>
    <w:rsid w:val="00BB2A83"/>
    <w:rsid w:val="00BB2F68"/>
    <w:rsid w:val="00BB3525"/>
    <w:rsid w:val="00BB35FB"/>
    <w:rsid w:val="00BB3C43"/>
    <w:rsid w:val="00BB3E08"/>
    <w:rsid w:val="00BB3E6A"/>
    <w:rsid w:val="00BB3F23"/>
    <w:rsid w:val="00BB5267"/>
    <w:rsid w:val="00BB5EA1"/>
    <w:rsid w:val="00BB6344"/>
    <w:rsid w:val="00BB643C"/>
    <w:rsid w:val="00BB67F0"/>
    <w:rsid w:val="00BB681E"/>
    <w:rsid w:val="00BB6F37"/>
    <w:rsid w:val="00BB7063"/>
    <w:rsid w:val="00BB718F"/>
    <w:rsid w:val="00BB72D1"/>
    <w:rsid w:val="00BB7F09"/>
    <w:rsid w:val="00BC0A2C"/>
    <w:rsid w:val="00BC1A49"/>
    <w:rsid w:val="00BC1DB1"/>
    <w:rsid w:val="00BC1E07"/>
    <w:rsid w:val="00BC1FF5"/>
    <w:rsid w:val="00BC2376"/>
    <w:rsid w:val="00BC2642"/>
    <w:rsid w:val="00BC26CF"/>
    <w:rsid w:val="00BC2FF6"/>
    <w:rsid w:val="00BC373F"/>
    <w:rsid w:val="00BC3BA9"/>
    <w:rsid w:val="00BC3D29"/>
    <w:rsid w:val="00BC3DE6"/>
    <w:rsid w:val="00BC5F0F"/>
    <w:rsid w:val="00BC65BC"/>
    <w:rsid w:val="00BC67A0"/>
    <w:rsid w:val="00BC6F83"/>
    <w:rsid w:val="00BC78F2"/>
    <w:rsid w:val="00BC7B0E"/>
    <w:rsid w:val="00BC7F88"/>
    <w:rsid w:val="00BD006D"/>
    <w:rsid w:val="00BD01D3"/>
    <w:rsid w:val="00BD105D"/>
    <w:rsid w:val="00BD1B41"/>
    <w:rsid w:val="00BD2074"/>
    <w:rsid w:val="00BD211B"/>
    <w:rsid w:val="00BD22C0"/>
    <w:rsid w:val="00BD29C2"/>
    <w:rsid w:val="00BD29FB"/>
    <w:rsid w:val="00BD2D08"/>
    <w:rsid w:val="00BD2F73"/>
    <w:rsid w:val="00BD34B4"/>
    <w:rsid w:val="00BD39CA"/>
    <w:rsid w:val="00BD3B41"/>
    <w:rsid w:val="00BD410C"/>
    <w:rsid w:val="00BD4BC6"/>
    <w:rsid w:val="00BD551D"/>
    <w:rsid w:val="00BD6AF7"/>
    <w:rsid w:val="00BD6DB5"/>
    <w:rsid w:val="00BD704E"/>
    <w:rsid w:val="00BD71D6"/>
    <w:rsid w:val="00BD721F"/>
    <w:rsid w:val="00BD74A5"/>
    <w:rsid w:val="00BE0165"/>
    <w:rsid w:val="00BE0AB5"/>
    <w:rsid w:val="00BE22D9"/>
    <w:rsid w:val="00BE27EA"/>
    <w:rsid w:val="00BE29FA"/>
    <w:rsid w:val="00BE2AB2"/>
    <w:rsid w:val="00BE2EF1"/>
    <w:rsid w:val="00BE33CC"/>
    <w:rsid w:val="00BE3908"/>
    <w:rsid w:val="00BE3AE0"/>
    <w:rsid w:val="00BE4890"/>
    <w:rsid w:val="00BE5264"/>
    <w:rsid w:val="00BE594E"/>
    <w:rsid w:val="00BE6319"/>
    <w:rsid w:val="00BE7477"/>
    <w:rsid w:val="00BE788E"/>
    <w:rsid w:val="00BE78A2"/>
    <w:rsid w:val="00BE79C1"/>
    <w:rsid w:val="00BE7AAD"/>
    <w:rsid w:val="00BE7AC3"/>
    <w:rsid w:val="00BF0051"/>
    <w:rsid w:val="00BF0298"/>
    <w:rsid w:val="00BF0DAA"/>
    <w:rsid w:val="00BF1475"/>
    <w:rsid w:val="00BF1A39"/>
    <w:rsid w:val="00BF1CBD"/>
    <w:rsid w:val="00BF2B12"/>
    <w:rsid w:val="00BF2C5D"/>
    <w:rsid w:val="00BF2CEB"/>
    <w:rsid w:val="00BF31E3"/>
    <w:rsid w:val="00BF3B8B"/>
    <w:rsid w:val="00BF3C68"/>
    <w:rsid w:val="00BF3EB5"/>
    <w:rsid w:val="00BF4793"/>
    <w:rsid w:val="00BF47D3"/>
    <w:rsid w:val="00BF4BB2"/>
    <w:rsid w:val="00BF5280"/>
    <w:rsid w:val="00BF5600"/>
    <w:rsid w:val="00BF5821"/>
    <w:rsid w:val="00BF61C8"/>
    <w:rsid w:val="00BF6522"/>
    <w:rsid w:val="00BF7EFB"/>
    <w:rsid w:val="00C00137"/>
    <w:rsid w:val="00C00FCD"/>
    <w:rsid w:val="00C010B6"/>
    <w:rsid w:val="00C01582"/>
    <w:rsid w:val="00C019BA"/>
    <w:rsid w:val="00C01C20"/>
    <w:rsid w:val="00C01C74"/>
    <w:rsid w:val="00C02303"/>
    <w:rsid w:val="00C03C3E"/>
    <w:rsid w:val="00C0540E"/>
    <w:rsid w:val="00C056EE"/>
    <w:rsid w:val="00C05780"/>
    <w:rsid w:val="00C05EB4"/>
    <w:rsid w:val="00C064CA"/>
    <w:rsid w:val="00C066AD"/>
    <w:rsid w:val="00C069DF"/>
    <w:rsid w:val="00C07731"/>
    <w:rsid w:val="00C10060"/>
    <w:rsid w:val="00C1069E"/>
    <w:rsid w:val="00C10917"/>
    <w:rsid w:val="00C1131B"/>
    <w:rsid w:val="00C11436"/>
    <w:rsid w:val="00C115D1"/>
    <w:rsid w:val="00C1166F"/>
    <w:rsid w:val="00C1173D"/>
    <w:rsid w:val="00C12B19"/>
    <w:rsid w:val="00C12C63"/>
    <w:rsid w:val="00C12ED1"/>
    <w:rsid w:val="00C12F24"/>
    <w:rsid w:val="00C13605"/>
    <w:rsid w:val="00C138D2"/>
    <w:rsid w:val="00C1477D"/>
    <w:rsid w:val="00C14BD2"/>
    <w:rsid w:val="00C14D2E"/>
    <w:rsid w:val="00C152B5"/>
    <w:rsid w:val="00C160BC"/>
    <w:rsid w:val="00C16362"/>
    <w:rsid w:val="00C178BF"/>
    <w:rsid w:val="00C179C1"/>
    <w:rsid w:val="00C17A34"/>
    <w:rsid w:val="00C17AD5"/>
    <w:rsid w:val="00C17C87"/>
    <w:rsid w:val="00C17D16"/>
    <w:rsid w:val="00C21019"/>
    <w:rsid w:val="00C2127B"/>
    <w:rsid w:val="00C218A9"/>
    <w:rsid w:val="00C219BF"/>
    <w:rsid w:val="00C219C7"/>
    <w:rsid w:val="00C21D0B"/>
    <w:rsid w:val="00C22611"/>
    <w:rsid w:val="00C22BA4"/>
    <w:rsid w:val="00C2310A"/>
    <w:rsid w:val="00C23853"/>
    <w:rsid w:val="00C23AC4"/>
    <w:rsid w:val="00C23D7A"/>
    <w:rsid w:val="00C24105"/>
    <w:rsid w:val="00C2412C"/>
    <w:rsid w:val="00C24343"/>
    <w:rsid w:val="00C24598"/>
    <w:rsid w:val="00C2549D"/>
    <w:rsid w:val="00C25618"/>
    <w:rsid w:val="00C259A7"/>
    <w:rsid w:val="00C25EE3"/>
    <w:rsid w:val="00C2759D"/>
    <w:rsid w:val="00C2772B"/>
    <w:rsid w:val="00C3055E"/>
    <w:rsid w:val="00C3079E"/>
    <w:rsid w:val="00C3091A"/>
    <w:rsid w:val="00C30A1F"/>
    <w:rsid w:val="00C30D25"/>
    <w:rsid w:val="00C30DE8"/>
    <w:rsid w:val="00C31067"/>
    <w:rsid w:val="00C3133B"/>
    <w:rsid w:val="00C314D2"/>
    <w:rsid w:val="00C3163F"/>
    <w:rsid w:val="00C32342"/>
    <w:rsid w:val="00C3271E"/>
    <w:rsid w:val="00C32BFC"/>
    <w:rsid w:val="00C32C1B"/>
    <w:rsid w:val="00C32E6E"/>
    <w:rsid w:val="00C333FA"/>
    <w:rsid w:val="00C33BE4"/>
    <w:rsid w:val="00C340FA"/>
    <w:rsid w:val="00C34174"/>
    <w:rsid w:val="00C34361"/>
    <w:rsid w:val="00C3478B"/>
    <w:rsid w:val="00C34A6C"/>
    <w:rsid w:val="00C34E5B"/>
    <w:rsid w:val="00C34F7F"/>
    <w:rsid w:val="00C35B6B"/>
    <w:rsid w:val="00C36181"/>
    <w:rsid w:val="00C36B66"/>
    <w:rsid w:val="00C37CE1"/>
    <w:rsid w:val="00C40211"/>
    <w:rsid w:val="00C404A4"/>
    <w:rsid w:val="00C40609"/>
    <w:rsid w:val="00C40BCA"/>
    <w:rsid w:val="00C415AB"/>
    <w:rsid w:val="00C419DD"/>
    <w:rsid w:val="00C41C4E"/>
    <w:rsid w:val="00C42A90"/>
    <w:rsid w:val="00C42D6E"/>
    <w:rsid w:val="00C4386E"/>
    <w:rsid w:val="00C44278"/>
    <w:rsid w:val="00C447DE"/>
    <w:rsid w:val="00C44A91"/>
    <w:rsid w:val="00C44B72"/>
    <w:rsid w:val="00C45797"/>
    <w:rsid w:val="00C4597B"/>
    <w:rsid w:val="00C45A5E"/>
    <w:rsid w:val="00C45F25"/>
    <w:rsid w:val="00C46D05"/>
    <w:rsid w:val="00C46F70"/>
    <w:rsid w:val="00C4732B"/>
    <w:rsid w:val="00C4754C"/>
    <w:rsid w:val="00C47874"/>
    <w:rsid w:val="00C47EE0"/>
    <w:rsid w:val="00C50909"/>
    <w:rsid w:val="00C512F7"/>
    <w:rsid w:val="00C51468"/>
    <w:rsid w:val="00C51F95"/>
    <w:rsid w:val="00C52218"/>
    <w:rsid w:val="00C526F6"/>
    <w:rsid w:val="00C52A19"/>
    <w:rsid w:val="00C52F51"/>
    <w:rsid w:val="00C5358E"/>
    <w:rsid w:val="00C53A6C"/>
    <w:rsid w:val="00C54BC7"/>
    <w:rsid w:val="00C54ECA"/>
    <w:rsid w:val="00C554FF"/>
    <w:rsid w:val="00C55D91"/>
    <w:rsid w:val="00C56E6F"/>
    <w:rsid w:val="00C57023"/>
    <w:rsid w:val="00C5732B"/>
    <w:rsid w:val="00C57EA4"/>
    <w:rsid w:val="00C57FB0"/>
    <w:rsid w:val="00C608F8"/>
    <w:rsid w:val="00C60931"/>
    <w:rsid w:val="00C60B3C"/>
    <w:rsid w:val="00C60D9A"/>
    <w:rsid w:val="00C6152E"/>
    <w:rsid w:val="00C63006"/>
    <w:rsid w:val="00C64074"/>
    <w:rsid w:val="00C64EA3"/>
    <w:rsid w:val="00C65108"/>
    <w:rsid w:val="00C65278"/>
    <w:rsid w:val="00C65CB6"/>
    <w:rsid w:val="00C66145"/>
    <w:rsid w:val="00C6671E"/>
    <w:rsid w:val="00C67173"/>
    <w:rsid w:val="00C674D7"/>
    <w:rsid w:val="00C67541"/>
    <w:rsid w:val="00C67568"/>
    <w:rsid w:val="00C6779E"/>
    <w:rsid w:val="00C67C21"/>
    <w:rsid w:val="00C67C31"/>
    <w:rsid w:val="00C67E15"/>
    <w:rsid w:val="00C70B23"/>
    <w:rsid w:val="00C70BA3"/>
    <w:rsid w:val="00C70E0E"/>
    <w:rsid w:val="00C70F49"/>
    <w:rsid w:val="00C71393"/>
    <w:rsid w:val="00C71871"/>
    <w:rsid w:val="00C721C4"/>
    <w:rsid w:val="00C7253C"/>
    <w:rsid w:val="00C727E9"/>
    <w:rsid w:val="00C732D7"/>
    <w:rsid w:val="00C7359D"/>
    <w:rsid w:val="00C73A85"/>
    <w:rsid w:val="00C74953"/>
    <w:rsid w:val="00C74B92"/>
    <w:rsid w:val="00C74D76"/>
    <w:rsid w:val="00C75769"/>
    <w:rsid w:val="00C75D1C"/>
    <w:rsid w:val="00C76278"/>
    <w:rsid w:val="00C77474"/>
    <w:rsid w:val="00C774EB"/>
    <w:rsid w:val="00C77756"/>
    <w:rsid w:val="00C77967"/>
    <w:rsid w:val="00C77DF1"/>
    <w:rsid w:val="00C77EC3"/>
    <w:rsid w:val="00C809EF"/>
    <w:rsid w:val="00C80A0A"/>
    <w:rsid w:val="00C815AF"/>
    <w:rsid w:val="00C82907"/>
    <w:rsid w:val="00C82CFC"/>
    <w:rsid w:val="00C83332"/>
    <w:rsid w:val="00C838FF"/>
    <w:rsid w:val="00C85051"/>
    <w:rsid w:val="00C8552D"/>
    <w:rsid w:val="00C86076"/>
    <w:rsid w:val="00C8670D"/>
    <w:rsid w:val="00C86A15"/>
    <w:rsid w:val="00C8736F"/>
    <w:rsid w:val="00C87B12"/>
    <w:rsid w:val="00C87DA5"/>
    <w:rsid w:val="00C903E7"/>
    <w:rsid w:val="00C913B6"/>
    <w:rsid w:val="00C91402"/>
    <w:rsid w:val="00C93284"/>
    <w:rsid w:val="00C937FB"/>
    <w:rsid w:val="00C93A70"/>
    <w:rsid w:val="00C93BC3"/>
    <w:rsid w:val="00C93DBC"/>
    <w:rsid w:val="00C94290"/>
    <w:rsid w:val="00C94396"/>
    <w:rsid w:val="00C9499E"/>
    <w:rsid w:val="00C94DA3"/>
    <w:rsid w:val="00C9528A"/>
    <w:rsid w:val="00C95521"/>
    <w:rsid w:val="00C95918"/>
    <w:rsid w:val="00C95A1D"/>
    <w:rsid w:val="00C95B3A"/>
    <w:rsid w:val="00C967AE"/>
    <w:rsid w:val="00C9690F"/>
    <w:rsid w:val="00C96BEF"/>
    <w:rsid w:val="00C96D9C"/>
    <w:rsid w:val="00C97167"/>
    <w:rsid w:val="00C97D6A"/>
    <w:rsid w:val="00C97DC8"/>
    <w:rsid w:val="00C97E68"/>
    <w:rsid w:val="00CA03C8"/>
    <w:rsid w:val="00CA0450"/>
    <w:rsid w:val="00CA06D8"/>
    <w:rsid w:val="00CA0CFA"/>
    <w:rsid w:val="00CA11CA"/>
    <w:rsid w:val="00CA1EE7"/>
    <w:rsid w:val="00CA2469"/>
    <w:rsid w:val="00CA2B1F"/>
    <w:rsid w:val="00CA37F4"/>
    <w:rsid w:val="00CA39FD"/>
    <w:rsid w:val="00CA3F3F"/>
    <w:rsid w:val="00CA42AA"/>
    <w:rsid w:val="00CA44D5"/>
    <w:rsid w:val="00CA5CDF"/>
    <w:rsid w:val="00CA633F"/>
    <w:rsid w:val="00CA6365"/>
    <w:rsid w:val="00CA6A9E"/>
    <w:rsid w:val="00CA6B02"/>
    <w:rsid w:val="00CA6EA3"/>
    <w:rsid w:val="00CA7108"/>
    <w:rsid w:val="00CA76CE"/>
    <w:rsid w:val="00CA788A"/>
    <w:rsid w:val="00CB0028"/>
    <w:rsid w:val="00CB0C46"/>
    <w:rsid w:val="00CB1076"/>
    <w:rsid w:val="00CB1183"/>
    <w:rsid w:val="00CB120A"/>
    <w:rsid w:val="00CB1297"/>
    <w:rsid w:val="00CB15A7"/>
    <w:rsid w:val="00CB1651"/>
    <w:rsid w:val="00CB1796"/>
    <w:rsid w:val="00CB1C86"/>
    <w:rsid w:val="00CB1F59"/>
    <w:rsid w:val="00CB21B8"/>
    <w:rsid w:val="00CB2609"/>
    <w:rsid w:val="00CB268D"/>
    <w:rsid w:val="00CB292D"/>
    <w:rsid w:val="00CB3759"/>
    <w:rsid w:val="00CB3945"/>
    <w:rsid w:val="00CB3AEA"/>
    <w:rsid w:val="00CB3B42"/>
    <w:rsid w:val="00CB3B4D"/>
    <w:rsid w:val="00CB3EE7"/>
    <w:rsid w:val="00CB41F3"/>
    <w:rsid w:val="00CB4527"/>
    <w:rsid w:val="00CB4FE1"/>
    <w:rsid w:val="00CB5130"/>
    <w:rsid w:val="00CB55F9"/>
    <w:rsid w:val="00CB659B"/>
    <w:rsid w:val="00CB7378"/>
    <w:rsid w:val="00CB79A6"/>
    <w:rsid w:val="00CB7D6B"/>
    <w:rsid w:val="00CB7E09"/>
    <w:rsid w:val="00CC051A"/>
    <w:rsid w:val="00CC053E"/>
    <w:rsid w:val="00CC0D47"/>
    <w:rsid w:val="00CC1281"/>
    <w:rsid w:val="00CC1EE1"/>
    <w:rsid w:val="00CC23C0"/>
    <w:rsid w:val="00CC3366"/>
    <w:rsid w:val="00CC3417"/>
    <w:rsid w:val="00CC387E"/>
    <w:rsid w:val="00CC38D2"/>
    <w:rsid w:val="00CC428D"/>
    <w:rsid w:val="00CC4A74"/>
    <w:rsid w:val="00CC4D7F"/>
    <w:rsid w:val="00CC4EA5"/>
    <w:rsid w:val="00CC56ED"/>
    <w:rsid w:val="00CC59BD"/>
    <w:rsid w:val="00CC5B74"/>
    <w:rsid w:val="00CC5F2C"/>
    <w:rsid w:val="00CC6909"/>
    <w:rsid w:val="00CC6F8E"/>
    <w:rsid w:val="00CC6FF8"/>
    <w:rsid w:val="00CC7135"/>
    <w:rsid w:val="00CC752D"/>
    <w:rsid w:val="00CC77F1"/>
    <w:rsid w:val="00CD0D0B"/>
    <w:rsid w:val="00CD0D75"/>
    <w:rsid w:val="00CD0E5D"/>
    <w:rsid w:val="00CD0FE4"/>
    <w:rsid w:val="00CD143A"/>
    <w:rsid w:val="00CD152C"/>
    <w:rsid w:val="00CD1AA9"/>
    <w:rsid w:val="00CD2745"/>
    <w:rsid w:val="00CD2748"/>
    <w:rsid w:val="00CD2899"/>
    <w:rsid w:val="00CD28B1"/>
    <w:rsid w:val="00CD2F22"/>
    <w:rsid w:val="00CD4209"/>
    <w:rsid w:val="00CD4676"/>
    <w:rsid w:val="00CD4804"/>
    <w:rsid w:val="00CD4DA7"/>
    <w:rsid w:val="00CD4F40"/>
    <w:rsid w:val="00CD50D5"/>
    <w:rsid w:val="00CD5399"/>
    <w:rsid w:val="00CD5705"/>
    <w:rsid w:val="00CD629A"/>
    <w:rsid w:val="00CD6336"/>
    <w:rsid w:val="00CD63CF"/>
    <w:rsid w:val="00CD649E"/>
    <w:rsid w:val="00CD65E6"/>
    <w:rsid w:val="00CD66C6"/>
    <w:rsid w:val="00CD6C9A"/>
    <w:rsid w:val="00CD73D6"/>
    <w:rsid w:val="00CD75D4"/>
    <w:rsid w:val="00CD7AD9"/>
    <w:rsid w:val="00CD7FD3"/>
    <w:rsid w:val="00CE0C9D"/>
    <w:rsid w:val="00CE1738"/>
    <w:rsid w:val="00CE1E88"/>
    <w:rsid w:val="00CE29A9"/>
    <w:rsid w:val="00CE2A99"/>
    <w:rsid w:val="00CE2E30"/>
    <w:rsid w:val="00CE3247"/>
    <w:rsid w:val="00CE3315"/>
    <w:rsid w:val="00CE3599"/>
    <w:rsid w:val="00CE3E32"/>
    <w:rsid w:val="00CE4112"/>
    <w:rsid w:val="00CE4782"/>
    <w:rsid w:val="00CE48EE"/>
    <w:rsid w:val="00CE49BB"/>
    <w:rsid w:val="00CE4A58"/>
    <w:rsid w:val="00CE4A7C"/>
    <w:rsid w:val="00CE57A2"/>
    <w:rsid w:val="00CE5DB9"/>
    <w:rsid w:val="00CE6791"/>
    <w:rsid w:val="00CE6DD0"/>
    <w:rsid w:val="00CE70EC"/>
    <w:rsid w:val="00CE7224"/>
    <w:rsid w:val="00CF00C1"/>
    <w:rsid w:val="00CF0225"/>
    <w:rsid w:val="00CF0453"/>
    <w:rsid w:val="00CF126C"/>
    <w:rsid w:val="00CF1E5B"/>
    <w:rsid w:val="00CF1EBD"/>
    <w:rsid w:val="00CF20A1"/>
    <w:rsid w:val="00CF235F"/>
    <w:rsid w:val="00CF26C0"/>
    <w:rsid w:val="00CF3489"/>
    <w:rsid w:val="00CF407F"/>
    <w:rsid w:val="00CF63A9"/>
    <w:rsid w:val="00CF675D"/>
    <w:rsid w:val="00CF6C9D"/>
    <w:rsid w:val="00CF6E61"/>
    <w:rsid w:val="00CF7FBC"/>
    <w:rsid w:val="00D00588"/>
    <w:rsid w:val="00D00814"/>
    <w:rsid w:val="00D008CA"/>
    <w:rsid w:val="00D01611"/>
    <w:rsid w:val="00D01EAE"/>
    <w:rsid w:val="00D029C0"/>
    <w:rsid w:val="00D03DE2"/>
    <w:rsid w:val="00D0403F"/>
    <w:rsid w:val="00D04317"/>
    <w:rsid w:val="00D0451F"/>
    <w:rsid w:val="00D04A07"/>
    <w:rsid w:val="00D0512A"/>
    <w:rsid w:val="00D05140"/>
    <w:rsid w:val="00D056D6"/>
    <w:rsid w:val="00D05746"/>
    <w:rsid w:val="00D05CBC"/>
    <w:rsid w:val="00D05F30"/>
    <w:rsid w:val="00D06300"/>
    <w:rsid w:val="00D0664D"/>
    <w:rsid w:val="00D07C5B"/>
    <w:rsid w:val="00D07EB4"/>
    <w:rsid w:val="00D100FB"/>
    <w:rsid w:val="00D10164"/>
    <w:rsid w:val="00D1095E"/>
    <w:rsid w:val="00D11123"/>
    <w:rsid w:val="00D117E2"/>
    <w:rsid w:val="00D119D4"/>
    <w:rsid w:val="00D11CAE"/>
    <w:rsid w:val="00D120DD"/>
    <w:rsid w:val="00D1255B"/>
    <w:rsid w:val="00D12B53"/>
    <w:rsid w:val="00D134A4"/>
    <w:rsid w:val="00D14167"/>
    <w:rsid w:val="00D147D3"/>
    <w:rsid w:val="00D14A07"/>
    <w:rsid w:val="00D14D16"/>
    <w:rsid w:val="00D157B6"/>
    <w:rsid w:val="00D15FC9"/>
    <w:rsid w:val="00D16AED"/>
    <w:rsid w:val="00D17109"/>
    <w:rsid w:val="00D204CA"/>
    <w:rsid w:val="00D20BAF"/>
    <w:rsid w:val="00D2189A"/>
    <w:rsid w:val="00D2230B"/>
    <w:rsid w:val="00D22EB6"/>
    <w:rsid w:val="00D23CDC"/>
    <w:rsid w:val="00D2421E"/>
    <w:rsid w:val="00D24385"/>
    <w:rsid w:val="00D258B1"/>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2C7C"/>
    <w:rsid w:val="00D32EB6"/>
    <w:rsid w:val="00D3340C"/>
    <w:rsid w:val="00D33F0F"/>
    <w:rsid w:val="00D340A8"/>
    <w:rsid w:val="00D340AC"/>
    <w:rsid w:val="00D34468"/>
    <w:rsid w:val="00D34ABB"/>
    <w:rsid w:val="00D34F37"/>
    <w:rsid w:val="00D3549C"/>
    <w:rsid w:val="00D35719"/>
    <w:rsid w:val="00D363B4"/>
    <w:rsid w:val="00D364C7"/>
    <w:rsid w:val="00D364D2"/>
    <w:rsid w:val="00D3660F"/>
    <w:rsid w:val="00D36652"/>
    <w:rsid w:val="00D36B77"/>
    <w:rsid w:val="00D36C16"/>
    <w:rsid w:val="00D3710E"/>
    <w:rsid w:val="00D3718F"/>
    <w:rsid w:val="00D372E0"/>
    <w:rsid w:val="00D378A1"/>
    <w:rsid w:val="00D406C2"/>
    <w:rsid w:val="00D40924"/>
    <w:rsid w:val="00D410B0"/>
    <w:rsid w:val="00D41482"/>
    <w:rsid w:val="00D414F4"/>
    <w:rsid w:val="00D418E0"/>
    <w:rsid w:val="00D41A9E"/>
    <w:rsid w:val="00D42B5C"/>
    <w:rsid w:val="00D44EFF"/>
    <w:rsid w:val="00D44F09"/>
    <w:rsid w:val="00D456D8"/>
    <w:rsid w:val="00D4596F"/>
    <w:rsid w:val="00D45A0E"/>
    <w:rsid w:val="00D45A92"/>
    <w:rsid w:val="00D46EDD"/>
    <w:rsid w:val="00D4758C"/>
    <w:rsid w:val="00D47685"/>
    <w:rsid w:val="00D47975"/>
    <w:rsid w:val="00D47F77"/>
    <w:rsid w:val="00D5041C"/>
    <w:rsid w:val="00D50BDD"/>
    <w:rsid w:val="00D50C79"/>
    <w:rsid w:val="00D51726"/>
    <w:rsid w:val="00D520DF"/>
    <w:rsid w:val="00D524D1"/>
    <w:rsid w:val="00D52B53"/>
    <w:rsid w:val="00D53375"/>
    <w:rsid w:val="00D5337B"/>
    <w:rsid w:val="00D53689"/>
    <w:rsid w:val="00D54260"/>
    <w:rsid w:val="00D54862"/>
    <w:rsid w:val="00D5558A"/>
    <w:rsid w:val="00D558B2"/>
    <w:rsid w:val="00D55B20"/>
    <w:rsid w:val="00D55E68"/>
    <w:rsid w:val="00D55EB5"/>
    <w:rsid w:val="00D5637E"/>
    <w:rsid w:val="00D56786"/>
    <w:rsid w:val="00D56AA7"/>
    <w:rsid w:val="00D572AB"/>
    <w:rsid w:val="00D575E7"/>
    <w:rsid w:val="00D576E5"/>
    <w:rsid w:val="00D5783F"/>
    <w:rsid w:val="00D6029D"/>
    <w:rsid w:val="00D61AAD"/>
    <w:rsid w:val="00D61B68"/>
    <w:rsid w:val="00D61EAB"/>
    <w:rsid w:val="00D626EE"/>
    <w:rsid w:val="00D629C6"/>
    <w:rsid w:val="00D63820"/>
    <w:rsid w:val="00D64152"/>
    <w:rsid w:val="00D64444"/>
    <w:rsid w:val="00D646A0"/>
    <w:rsid w:val="00D648FB"/>
    <w:rsid w:val="00D660AC"/>
    <w:rsid w:val="00D66FFB"/>
    <w:rsid w:val="00D67345"/>
    <w:rsid w:val="00D67E4D"/>
    <w:rsid w:val="00D701D3"/>
    <w:rsid w:val="00D705F6"/>
    <w:rsid w:val="00D7093D"/>
    <w:rsid w:val="00D71C15"/>
    <w:rsid w:val="00D71D3E"/>
    <w:rsid w:val="00D71DFF"/>
    <w:rsid w:val="00D723A1"/>
    <w:rsid w:val="00D72B3F"/>
    <w:rsid w:val="00D72DAF"/>
    <w:rsid w:val="00D730C4"/>
    <w:rsid w:val="00D73101"/>
    <w:rsid w:val="00D73FD7"/>
    <w:rsid w:val="00D7445F"/>
    <w:rsid w:val="00D75A45"/>
    <w:rsid w:val="00D75D54"/>
    <w:rsid w:val="00D75F72"/>
    <w:rsid w:val="00D7625D"/>
    <w:rsid w:val="00D76AD9"/>
    <w:rsid w:val="00D76B3C"/>
    <w:rsid w:val="00D76BCD"/>
    <w:rsid w:val="00D77FDB"/>
    <w:rsid w:val="00D80030"/>
    <w:rsid w:val="00D80343"/>
    <w:rsid w:val="00D80C68"/>
    <w:rsid w:val="00D8178C"/>
    <w:rsid w:val="00D81AD7"/>
    <w:rsid w:val="00D81EA2"/>
    <w:rsid w:val="00D820F5"/>
    <w:rsid w:val="00D82413"/>
    <w:rsid w:val="00D82798"/>
    <w:rsid w:val="00D82CD3"/>
    <w:rsid w:val="00D8327A"/>
    <w:rsid w:val="00D83397"/>
    <w:rsid w:val="00D83CE1"/>
    <w:rsid w:val="00D83D6C"/>
    <w:rsid w:val="00D840F8"/>
    <w:rsid w:val="00D8438A"/>
    <w:rsid w:val="00D847BC"/>
    <w:rsid w:val="00D84C46"/>
    <w:rsid w:val="00D852A3"/>
    <w:rsid w:val="00D85710"/>
    <w:rsid w:val="00D85943"/>
    <w:rsid w:val="00D86ACD"/>
    <w:rsid w:val="00D8781E"/>
    <w:rsid w:val="00D87B02"/>
    <w:rsid w:val="00D90040"/>
    <w:rsid w:val="00D90D2E"/>
    <w:rsid w:val="00D910E3"/>
    <w:rsid w:val="00D911E6"/>
    <w:rsid w:val="00D911ED"/>
    <w:rsid w:val="00D91925"/>
    <w:rsid w:val="00D91F74"/>
    <w:rsid w:val="00D92B1D"/>
    <w:rsid w:val="00D93A6E"/>
    <w:rsid w:val="00D94C22"/>
    <w:rsid w:val="00D95074"/>
    <w:rsid w:val="00D95420"/>
    <w:rsid w:val="00D9549C"/>
    <w:rsid w:val="00D95D40"/>
    <w:rsid w:val="00D95E06"/>
    <w:rsid w:val="00D960A4"/>
    <w:rsid w:val="00D962DF"/>
    <w:rsid w:val="00D974AC"/>
    <w:rsid w:val="00D97707"/>
    <w:rsid w:val="00D97C98"/>
    <w:rsid w:val="00DA0A26"/>
    <w:rsid w:val="00DA1090"/>
    <w:rsid w:val="00DA1137"/>
    <w:rsid w:val="00DA1248"/>
    <w:rsid w:val="00DA12C0"/>
    <w:rsid w:val="00DA153E"/>
    <w:rsid w:val="00DA17C0"/>
    <w:rsid w:val="00DA185B"/>
    <w:rsid w:val="00DA1B03"/>
    <w:rsid w:val="00DA1D8D"/>
    <w:rsid w:val="00DA281C"/>
    <w:rsid w:val="00DA28D9"/>
    <w:rsid w:val="00DA3C94"/>
    <w:rsid w:val="00DA4404"/>
    <w:rsid w:val="00DA442C"/>
    <w:rsid w:val="00DA4D78"/>
    <w:rsid w:val="00DA4F3E"/>
    <w:rsid w:val="00DA5314"/>
    <w:rsid w:val="00DA53EF"/>
    <w:rsid w:val="00DA544F"/>
    <w:rsid w:val="00DA5765"/>
    <w:rsid w:val="00DA5DCC"/>
    <w:rsid w:val="00DA6291"/>
    <w:rsid w:val="00DA6FD9"/>
    <w:rsid w:val="00DA71B7"/>
    <w:rsid w:val="00DA7766"/>
    <w:rsid w:val="00DA7C97"/>
    <w:rsid w:val="00DA7EDA"/>
    <w:rsid w:val="00DB0090"/>
    <w:rsid w:val="00DB080E"/>
    <w:rsid w:val="00DB08B8"/>
    <w:rsid w:val="00DB0928"/>
    <w:rsid w:val="00DB0F0D"/>
    <w:rsid w:val="00DB1A0B"/>
    <w:rsid w:val="00DB2BF9"/>
    <w:rsid w:val="00DB2CDD"/>
    <w:rsid w:val="00DB312C"/>
    <w:rsid w:val="00DB3766"/>
    <w:rsid w:val="00DB3995"/>
    <w:rsid w:val="00DB401D"/>
    <w:rsid w:val="00DB43E4"/>
    <w:rsid w:val="00DB462A"/>
    <w:rsid w:val="00DB4723"/>
    <w:rsid w:val="00DB495F"/>
    <w:rsid w:val="00DB5018"/>
    <w:rsid w:val="00DB55CE"/>
    <w:rsid w:val="00DB578C"/>
    <w:rsid w:val="00DB5BDF"/>
    <w:rsid w:val="00DB5F2C"/>
    <w:rsid w:val="00DB6471"/>
    <w:rsid w:val="00DB6720"/>
    <w:rsid w:val="00DB6815"/>
    <w:rsid w:val="00DB6F72"/>
    <w:rsid w:val="00DB71B8"/>
    <w:rsid w:val="00DB75DF"/>
    <w:rsid w:val="00DB7BA2"/>
    <w:rsid w:val="00DB7BFD"/>
    <w:rsid w:val="00DB7C9A"/>
    <w:rsid w:val="00DB7DCA"/>
    <w:rsid w:val="00DB7FCB"/>
    <w:rsid w:val="00DC0241"/>
    <w:rsid w:val="00DC06C8"/>
    <w:rsid w:val="00DC0AB8"/>
    <w:rsid w:val="00DC0E31"/>
    <w:rsid w:val="00DC172B"/>
    <w:rsid w:val="00DC1B03"/>
    <w:rsid w:val="00DC245E"/>
    <w:rsid w:val="00DC2FDB"/>
    <w:rsid w:val="00DC33DA"/>
    <w:rsid w:val="00DC3884"/>
    <w:rsid w:val="00DC4200"/>
    <w:rsid w:val="00DC424A"/>
    <w:rsid w:val="00DC442F"/>
    <w:rsid w:val="00DC48AC"/>
    <w:rsid w:val="00DC49A9"/>
    <w:rsid w:val="00DC4CEA"/>
    <w:rsid w:val="00DC4ED8"/>
    <w:rsid w:val="00DC5598"/>
    <w:rsid w:val="00DC6F2D"/>
    <w:rsid w:val="00DC70D0"/>
    <w:rsid w:val="00DC7ACA"/>
    <w:rsid w:val="00DC7B0A"/>
    <w:rsid w:val="00DC7DD6"/>
    <w:rsid w:val="00DD092F"/>
    <w:rsid w:val="00DD0993"/>
    <w:rsid w:val="00DD0A80"/>
    <w:rsid w:val="00DD17FA"/>
    <w:rsid w:val="00DD24F1"/>
    <w:rsid w:val="00DD2CFF"/>
    <w:rsid w:val="00DD3531"/>
    <w:rsid w:val="00DD39C1"/>
    <w:rsid w:val="00DD3B08"/>
    <w:rsid w:val="00DD3D45"/>
    <w:rsid w:val="00DD3F4E"/>
    <w:rsid w:val="00DD4232"/>
    <w:rsid w:val="00DD4FE6"/>
    <w:rsid w:val="00DD5E3D"/>
    <w:rsid w:val="00DD5EA6"/>
    <w:rsid w:val="00DD669A"/>
    <w:rsid w:val="00DD6F21"/>
    <w:rsid w:val="00DD7D80"/>
    <w:rsid w:val="00DE0D9D"/>
    <w:rsid w:val="00DE147C"/>
    <w:rsid w:val="00DE150A"/>
    <w:rsid w:val="00DE1A4D"/>
    <w:rsid w:val="00DE1F8F"/>
    <w:rsid w:val="00DE21A5"/>
    <w:rsid w:val="00DE2BFE"/>
    <w:rsid w:val="00DE3A03"/>
    <w:rsid w:val="00DE3F14"/>
    <w:rsid w:val="00DE3FBA"/>
    <w:rsid w:val="00DE4003"/>
    <w:rsid w:val="00DE4563"/>
    <w:rsid w:val="00DE5435"/>
    <w:rsid w:val="00DE58FA"/>
    <w:rsid w:val="00DE5C8D"/>
    <w:rsid w:val="00DE600B"/>
    <w:rsid w:val="00DE662C"/>
    <w:rsid w:val="00DE6777"/>
    <w:rsid w:val="00DE6BCC"/>
    <w:rsid w:val="00DE6C36"/>
    <w:rsid w:val="00DE7E67"/>
    <w:rsid w:val="00DE7F75"/>
    <w:rsid w:val="00DF0117"/>
    <w:rsid w:val="00DF1388"/>
    <w:rsid w:val="00DF13AD"/>
    <w:rsid w:val="00DF13D2"/>
    <w:rsid w:val="00DF1EEF"/>
    <w:rsid w:val="00DF222F"/>
    <w:rsid w:val="00DF2422"/>
    <w:rsid w:val="00DF261C"/>
    <w:rsid w:val="00DF28F8"/>
    <w:rsid w:val="00DF2A8D"/>
    <w:rsid w:val="00DF2BF6"/>
    <w:rsid w:val="00DF2E0A"/>
    <w:rsid w:val="00DF3FEC"/>
    <w:rsid w:val="00DF420A"/>
    <w:rsid w:val="00DF43C9"/>
    <w:rsid w:val="00DF50C9"/>
    <w:rsid w:val="00DF5270"/>
    <w:rsid w:val="00DF5556"/>
    <w:rsid w:val="00DF5582"/>
    <w:rsid w:val="00DF62EA"/>
    <w:rsid w:val="00DF63E7"/>
    <w:rsid w:val="00DF65F0"/>
    <w:rsid w:val="00DF699A"/>
    <w:rsid w:val="00DF7570"/>
    <w:rsid w:val="00DF7B62"/>
    <w:rsid w:val="00DF7F4C"/>
    <w:rsid w:val="00E00164"/>
    <w:rsid w:val="00E011C3"/>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52D"/>
    <w:rsid w:val="00E0586B"/>
    <w:rsid w:val="00E05972"/>
    <w:rsid w:val="00E05997"/>
    <w:rsid w:val="00E05A7B"/>
    <w:rsid w:val="00E06941"/>
    <w:rsid w:val="00E06BD3"/>
    <w:rsid w:val="00E06C5D"/>
    <w:rsid w:val="00E06D67"/>
    <w:rsid w:val="00E06DB6"/>
    <w:rsid w:val="00E077DA"/>
    <w:rsid w:val="00E07F92"/>
    <w:rsid w:val="00E1149D"/>
    <w:rsid w:val="00E1173A"/>
    <w:rsid w:val="00E117E6"/>
    <w:rsid w:val="00E11913"/>
    <w:rsid w:val="00E12360"/>
    <w:rsid w:val="00E12482"/>
    <w:rsid w:val="00E12BA3"/>
    <w:rsid w:val="00E13146"/>
    <w:rsid w:val="00E14003"/>
    <w:rsid w:val="00E14394"/>
    <w:rsid w:val="00E14783"/>
    <w:rsid w:val="00E14EE7"/>
    <w:rsid w:val="00E14FE2"/>
    <w:rsid w:val="00E15377"/>
    <w:rsid w:val="00E15481"/>
    <w:rsid w:val="00E15B14"/>
    <w:rsid w:val="00E15D22"/>
    <w:rsid w:val="00E15E47"/>
    <w:rsid w:val="00E16187"/>
    <w:rsid w:val="00E161A6"/>
    <w:rsid w:val="00E174FC"/>
    <w:rsid w:val="00E20070"/>
    <w:rsid w:val="00E20262"/>
    <w:rsid w:val="00E203AB"/>
    <w:rsid w:val="00E20994"/>
    <w:rsid w:val="00E20B90"/>
    <w:rsid w:val="00E20C44"/>
    <w:rsid w:val="00E2109D"/>
    <w:rsid w:val="00E21880"/>
    <w:rsid w:val="00E21CE7"/>
    <w:rsid w:val="00E22124"/>
    <w:rsid w:val="00E22639"/>
    <w:rsid w:val="00E22693"/>
    <w:rsid w:val="00E22C45"/>
    <w:rsid w:val="00E23874"/>
    <w:rsid w:val="00E238C8"/>
    <w:rsid w:val="00E23A78"/>
    <w:rsid w:val="00E24D3A"/>
    <w:rsid w:val="00E251A4"/>
    <w:rsid w:val="00E251BE"/>
    <w:rsid w:val="00E25247"/>
    <w:rsid w:val="00E25853"/>
    <w:rsid w:val="00E25A8D"/>
    <w:rsid w:val="00E25B41"/>
    <w:rsid w:val="00E25D24"/>
    <w:rsid w:val="00E261AD"/>
    <w:rsid w:val="00E26644"/>
    <w:rsid w:val="00E2744E"/>
    <w:rsid w:val="00E276ED"/>
    <w:rsid w:val="00E279BB"/>
    <w:rsid w:val="00E27C32"/>
    <w:rsid w:val="00E30795"/>
    <w:rsid w:val="00E30910"/>
    <w:rsid w:val="00E30D86"/>
    <w:rsid w:val="00E31B65"/>
    <w:rsid w:val="00E31BF4"/>
    <w:rsid w:val="00E324C0"/>
    <w:rsid w:val="00E32547"/>
    <w:rsid w:val="00E32C93"/>
    <w:rsid w:val="00E32E2E"/>
    <w:rsid w:val="00E3384F"/>
    <w:rsid w:val="00E33BE3"/>
    <w:rsid w:val="00E33DC5"/>
    <w:rsid w:val="00E33F7B"/>
    <w:rsid w:val="00E340E9"/>
    <w:rsid w:val="00E34443"/>
    <w:rsid w:val="00E345CE"/>
    <w:rsid w:val="00E34659"/>
    <w:rsid w:val="00E35900"/>
    <w:rsid w:val="00E35FC7"/>
    <w:rsid w:val="00E36A50"/>
    <w:rsid w:val="00E36DD8"/>
    <w:rsid w:val="00E373E1"/>
    <w:rsid w:val="00E377FD"/>
    <w:rsid w:val="00E40344"/>
    <w:rsid w:val="00E40C58"/>
    <w:rsid w:val="00E40FCC"/>
    <w:rsid w:val="00E42143"/>
    <w:rsid w:val="00E431DD"/>
    <w:rsid w:val="00E4377E"/>
    <w:rsid w:val="00E44D41"/>
    <w:rsid w:val="00E44F30"/>
    <w:rsid w:val="00E47618"/>
    <w:rsid w:val="00E503AC"/>
    <w:rsid w:val="00E50898"/>
    <w:rsid w:val="00E52DFB"/>
    <w:rsid w:val="00E53546"/>
    <w:rsid w:val="00E535AD"/>
    <w:rsid w:val="00E5366A"/>
    <w:rsid w:val="00E53817"/>
    <w:rsid w:val="00E53CF0"/>
    <w:rsid w:val="00E54224"/>
    <w:rsid w:val="00E54FA1"/>
    <w:rsid w:val="00E55112"/>
    <w:rsid w:val="00E553C9"/>
    <w:rsid w:val="00E5664F"/>
    <w:rsid w:val="00E576BD"/>
    <w:rsid w:val="00E57ABC"/>
    <w:rsid w:val="00E57BE9"/>
    <w:rsid w:val="00E57FC6"/>
    <w:rsid w:val="00E608F4"/>
    <w:rsid w:val="00E61B9C"/>
    <w:rsid w:val="00E62300"/>
    <w:rsid w:val="00E625CD"/>
    <w:rsid w:val="00E6313F"/>
    <w:rsid w:val="00E63B8A"/>
    <w:rsid w:val="00E63E7D"/>
    <w:rsid w:val="00E63F54"/>
    <w:rsid w:val="00E640B2"/>
    <w:rsid w:val="00E644AB"/>
    <w:rsid w:val="00E64A52"/>
    <w:rsid w:val="00E65546"/>
    <w:rsid w:val="00E658E6"/>
    <w:rsid w:val="00E65A43"/>
    <w:rsid w:val="00E65FC9"/>
    <w:rsid w:val="00E663A6"/>
    <w:rsid w:val="00E664F4"/>
    <w:rsid w:val="00E66790"/>
    <w:rsid w:val="00E66CF8"/>
    <w:rsid w:val="00E67086"/>
    <w:rsid w:val="00E671FF"/>
    <w:rsid w:val="00E678DA"/>
    <w:rsid w:val="00E70E00"/>
    <w:rsid w:val="00E7116E"/>
    <w:rsid w:val="00E711D8"/>
    <w:rsid w:val="00E7184C"/>
    <w:rsid w:val="00E72105"/>
    <w:rsid w:val="00E72258"/>
    <w:rsid w:val="00E7392F"/>
    <w:rsid w:val="00E74028"/>
    <w:rsid w:val="00E74071"/>
    <w:rsid w:val="00E748EA"/>
    <w:rsid w:val="00E74F18"/>
    <w:rsid w:val="00E756EB"/>
    <w:rsid w:val="00E75D28"/>
    <w:rsid w:val="00E75F65"/>
    <w:rsid w:val="00E75F7C"/>
    <w:rsid w:val="00E7683B"/>
    <w:rsid w:val="00E76E8F"/>
    <w:rsid w:val="00E773CC"/>
    <w:rsid w:val="00E774B8"/>
    <w:rsid w:val="00E77D23"/>
    <w:rsid w:val="00E80B3A"/>
    <w:rsid w:val="00E813E5"/>
    <w:rsid w:val="00E814F2"/>
    <w:rsid w:val="00E81C66"/>
    <w:rsid w:val="00E820F3"/>
    <w:rsid w:val="00E825DC"/>
    <w:rsid w:val="00E82D72"/>
    <w:rsid w:val="00E83234"/>
    <w:rsid w:val="00E8367D"/>
    <w:rsid w:val="00E84260"/>
    <w:rsid w:val="00E847AE"/>
    <w:rsid w:val="00E856E9"/>
    <w:rsid w:val="00E857E4"/>
    <w:rsid w:val="00E85B05"/>
    <w:rsid w:val="00E86058"/>
    <w:rsid w:val="00E86B1F"/>
    <w:rsid w:val="00E871B1"/>
    <w:rsid w:val="00E878A8"/>
    <w:rsid w:val="00E87E77"/>
    <w:rsid w:val="00E905E9"/>
    <w:rsid w:val="00E90BF2"/>
    <w:rsid w:val="00E90C07"/>
    <w:rsid w:val="00E90FA4"/>
    <w:rsid w:val="00E91348"/>
    <w:rsid w:val="00E9139D"/>
    <w:rsid w:val="00E91C41"/>
    <w:rsid w:val="00E91F98"/>
    <w:rsid w:val="00E92487"/>
    <w:rsid w:val="00E92FD2"/>
    <w:rsid w:val="00E9357D"/>
    <w:rsid w:val="00E946E4"/>
    <w:rsid w:val="00E94F22"/>
    <w:rsid w:val="00E950FF"/>
    <w:rsid w:val="00E953DB"/>
    <w:rsid w:val="00E96491"/>
    <w:rsid w:val="00E96930"/>
    <w:rsid w:val="00E96A61"/>
    <w:rsid w:val="00E97DE8"/>
    <w:rsid w:val="00E97E3F"/>
    <w:rsid w:val="00EA0176"/>
    <w:rsid w:val="00EA0EA8"/>
    <w:rsid w:val="00EA140B"/>
    <w:rsid w:val="00EA169D"/>
    <w:rsid w:val="00EA2212"/>
    <w:rsid w:val="00EA230F"/>
    <w:rsid w:val="00EA27E0"/>
    <w:rsid w:val="00EA2BA7"/>
    <w:rsid w:val="00EA2C94"/>
    <w:rsid w:val="00EA35FB"/>
    <w:rsid w:val="00EA3B02"/>
    <w:rsid w:val="00EA3F69"/>
    <w:rsid w:val="00EA491B"/>
    <w:rsid w:val="00EA4CD3"/>
    <w:rsid w:val="00EA5088"/>
    <w:rsid w:val="00EA5699"/>
    <w:rsid w:val="00EA5A4C"/>
    <w:rsid w:val="00EA5A59"/>
    <w:rsid w:val="00EA5E76"/>
    <w:rsid w:val="00EA63E7"/>
    <w:rsid w:val="00EA6443"/>
    <w:rsid w:val="00EA65F2"/>
    <w:rsid w:val="00EA6633"/>
    <w:rsid w:val="00EA69A7"/>
    <w:rsid w:val="00EA7003"/>
    <w:rsid w:val="00EA711A"/>
    <w:rsid w:val="00EB007E"/>
    <w:rsid w:val="00EB14F6"/>
    <w:rsid w:val="00EB197E"/>
    <w:rsid w:val="00EB19B6"/>
    <w:rsid w:val="00EB1E0D"/>
    <w:rsid w:val="00EB2D9E"/>
    <w:rsid w:val="00EB31DE"/>
    <w:rsid w:val="00EB3301"/>
    <w:rsid w:val="00EB3832"/>
    <w:rsid w:val="00EB3AE1"/>
    <w:rsid w:val="00EB40F9"/>
    <w:rsid w:val="00EB4545"/>
    <w:rsid w:val="00EB4B74"/>
    <w:rsid w:val="00EB4DD6"/>
    <w:rsid w:val="00EB647B"/>
    <w:rsid w:val="00EB6C86"/>
    <w:rsid w:val="00EB6FE7"/>
    <w:rsid w:val="00EB712C"/>
    <w:rsid w:val="00EB7A8D"/>
    <w:rsid w:val="00EC1ED6"/>
    <w:rsid w:val="00EC2306"/>
    <w:rsid w:val="00EC2A95"/>
    <w:rsid w:val="00EC2B47"/>
    <w:rsid w:val="00EC2D9F"/>
    <w:rsid w:val="00EC3464"/>
    <w:rsid w:val="00EC3910"/>
    <w:rsid w:val="00EC4D6B"/>
    <w:rsid w:val="00EC5B30"/>
    <w:rsid w:val="00EC629B"/>
    <w:rsid w:val="00EC65F7"/>
    <w:rsid w:val="00EC6B75"/>
    <w:rsid w:val="00EC7937"/>
    <w:rsid w:val="00ED05FE"/>
    <w:rsid w:val="00ED0675"/>
    <w:rsid w:val="00ED0B02"/>
    <w:rsid w:val="00ED0BDA"/>
    <w:rsid w:val="00ED13D9"/>
    <w:rsid w:val="00ED169E"/>
    <w:rsid w:val="00ED1ABB"/>
    <w:rsid w:val="00ED1C49"/>
    <w:rsid w:val="00ED22B6"/>
    <w:rsid w:val="00ED2C8C"/>
    <w:rsid w:val="00ED2CF9"/>
    <w:rsid w:val="00ED2E5C"/>
    <w:rsid w:val="00ED30AB"/>
    <w:rsid w:val="00ED3B98"/>
    <w:rsid w:val="00ED5935"/>
    <w:rsid w:val="00ED5FD4"/>
    <w:rsid w:val="00ED605B"/>
    <w:rsid w:val="00ED6227"/>
    <w:rsid w:val="00ED639E"/>
    <w:rsid w:val="00ED7B71"/>
    <w:rsid w:val="00ED7C3C"/>
    <w:rsid w:val="00EE0254"/>
    <w:rsid w:val="00EE02B4"/>
    <w:rsid w:val="00EE051A"/>
    <w:rsid w:val="00EE06EB"/>
    <w:rsid w:val="00EE0801"/>
    <w:rsid w:val="00EE101F"/>
    <w:rsid w:val="00EE14E6"/>
    <w:rsid w:val="00EE1981"/>
    <w:rsid w:val="00EE1A6D"/>
    <w:rsid w:val="00EE1D9B"/>
    <w:rsid w:val="00EE206D"/>
    <w:rsid w:val="00EE20A6"/>
    <w:rsid w:val="00EE252C"/>
    <w:rsid w:val="00EE2940"/>
    <w:rsid w:val="00EE2D0A"/>
    <w:rsid w:val="00EE3077"/>
    <w:rsid w:val="00EE3652"/>
    <w:rsid w:val="00EE37CC"/>
    <w:rsid w:val="00EE3A70"/>
    <w:rsid w:val="00EE4A18"/>
    <w:rsid w:val="00EE4B55"/>
    <w:rsid w:val="00EE4E04"/>
    <w:rsid w:val="00EE55AC"/>
    <w:rsid w:val="00EE5F50"/>
    <w:rsid w:val="00EE6603"/>
    <w:rsid w:val="00EE6CFD"/>
    <w:rsid w:val="00EE7EB9"/>
    <w:rsid w:val="00EE7EE8"/>
    <w:rsid w:val="00EF06F5"/>
    <w:rsid w:val="00EF0D6E"/>
    <w:rsid w:val="00EF1E6B"/>
    <w:rsid w:val="00EF1E75"/>
    <w:rsid w:val="00EF2086"/>
    <w:rsid w:val="00EF27B1"/>
    <w:rsid w:val="00EF2B7F"/>
    <w:rsid w:val="00EF2C92"/>
    <w:rsid w:val="00EF38A3"/>
    <w:rsid w:val="00EF396F"/>
    <w:rsid w:val="00EF3F67"/>
    <w:rsid w:val="00EF48B5"/>
    <w:rsid w:val="00EF4D79"/>
    <w:rsid w:val="00EF557C"/>
    <w:rsid w:val="00EF61A5"/>
    <w:rsid w:val="00EF61D1"/>
    <w:rsid w:val="00EF7137"/>
    <w:rsid w:val="00EF7466"/>
    <w:rsid w:val="00EF7731"/>
    <w:rsid w:val="00F007C5"/>
    <w:rsid w:val="00F007CD"/>
    <w:rsid w:val="00F01A8B"/>
    <w:rsid w:val="00F01B84"/>
    <w:rsid w:val="00F0238F"/>
    <w:rsid w:val="00F02658"/>
    <w:rsid w:val="00F02DD1"/>
    <w:rsid w:val="00F02EC4"/>
    <w:rsid w:val="00F03692"/>
    <w:rsid w:val="00F03986"/>
    <w:rsid w:val="00F03BA0"/>
    <w:rsid w:val="00F0465D"/>
    <w:rsid w:val="00F0490E"/>
    <w:rsid w:val="00F051F4"/>
    <w:rsid w:val="00F0522D"/>
    <w:rsid w:val="00F05BCE"/>
    <w:rsid w:val="00F067E4"/>
    <w:rsid w:val="00F06872"/>
    <w:rsid w:val="00F06F49"/>
    <w:rsid w:val="00F07942"/>
    <w:rsid w:val="00F103B5"/>
    <w:rsid w:val="00F107AA"/>
    <w:rsid w:val="00F107B2"/>
    <w:rsid w:val="00F10801"/>
    <w:rsid w:val="00F10E17"/>
    <w:rsid w:val="00F10EC6"/>
    <w:rsid w:val="00F1277C"/>
    <w:rsid w:val="00F129DE"/>
    <w:rsid w:val="00F12EC3"/>
    <w:rsid w:val="00F1304C"/>
    <w:rsid w:val="00F13D18"/>
    <w:rsid w:val="00F14846"/>
    <w:rsid w:val="00F151D9"/>
    <w:rsid w:val="00F1522B"/>
    <w:rsid w:val="00F15322"/>
    <w:rsid w:val="00F154D0"/>
    <w:rsid w:val="00F158CF"/>
    <w:rsid w:val="00F1674C"/>
    <w:rsid w:val="00F168DF"/>
    <w:rsid w:val="00F1704E"/>
    <w:rsid w:val="00F170F5"/>
    <w:rsid w:val="00F1727B"/>
    <w:rsid w:val="00F17AE5"/>
    <w:rsid w:val="00F201A8"/>
    <w:rsid w:val="00F20402"/>
    <w:rsid w:val="00F209F4"/>
    <w:rsid w:val="00F21B7D"/>
    <w:rsid w:val="00F22E6E"/>
    <w:rsid w:val="00F233A5"/>
    <w:rsid w:val="00F233B3"/>
    <w:rsid w:val="00F24C6D"/>
    <w:rsid w:val="00F24D21"/>
    <w:rsid w:val="00F2540C"/>
    <w:rsid w:val="00F256B5"/>
    <w:rsid w:val="00F258E1"/>
    <w:rsid w:val="00F25B14"/>
    <w:rsid w:val="00F261D6"/>
    <w:rsid w:val="00F266EF"/>
    <w:rsid w:val="00F2686F"/>
    <w:rsid w:val="00F26DCC"/>
    <w:rsid w:val="00F27532"/>
    <w:rsid w:val="00F27C51"/>
    <w:rsid w:val="00F3037A"/>
    <w:rsid w:val="00F30F32"/>
    <w:rsid w:val="00F319EF"/>
    <w:rsid w:val="00F31A29"/>
    <w:rsid w:val="00F31A97"/>
    <w:rsid w:val="00F31E2B"/>
    <w:rsid w:val="00F3201B"/>
    <w:rsid w:val="00F32640"/>
    <w:rsid w:val="00F33893"/>
    <w:rsid w:val="00F339F5"/>
    <w:rsid w:val="00F33B86"/>
    <w:rsid w:val="00F33CC4"/>
    <w:rsid w:val="00F347E3"/>
    <w:rsid w:val="00F349E3"/>
    <w:rsid w:val="00F34BD0"/>
    <w:rsid w:val="00F352D3"/>
    <w:rsid w:val="00F356D3"/>
    <w:rsid w:val="00F35911"/>
    <w:rsid w:val="00F35ADA"/>
    <w:rsid w:val="00F36783"/>
    <w:rsid w:val="00F36D3C"/>
    <w:rsid w:val="00F36E2E"/>
    <w:rsid w:val="00F373C5"/>
    <w:rsid w:val="00F377FF"/>
    <w:rsid w:val="00F40B64"/>
    <w:rsid w:val="00F40D77"/>
    <w:rsid w:val="00F41480"/>
    <w:rsid w:val="00F41E7B"/>
    <w:rsid w:val="00F41E8D"/>
    <w:rsid w:val="00F42079"/>
    <w:rsid w:val="00F42144"/>
    <w:rsid w:val="00F42446"/>
    <w:rsid w:val="00F42ADD"/>
    <w:rsid w:val="00F42D43"/>
    <w:rsid w:val="00F4334E"/>
    <w:rsid w:val="00F444D0"/>
    <w:rsid w:val="00F44D9B"/>
    <w:rsid w:val="00F44DC1"/>
    <w:rsid w:val="00F459E5"/>
    <w:rsid w:val="00F45C44"/>
    <w:rsid w:val="00F45CB5"/>
    <w:rsid w:val="00F45EE3"/>
    <w:rsid w:val="00F46280"/>
    <w:rsid w:val="00F46957"/>
    <w:rsid w:val="00F46B68"/>
    <w:rsid w:val="00F46FEF"/>
    <w:rsid w:val="00F4786F"/>
    <w:rsid w:val="00F47E9B"/>
    <w:rsid w:val="00F47FAE"/>
    <w:rsid w:val="00F50357"/>
    <w:rsid w:val="00F508EE"/>
    <w:rsid w:val="00F50ECA"/>
    <w:rsid w:val="00F51CA9"/>
    <w:rsid w:val="00F523BD"/>
    <w:rsid w:val="00F529B0"/>
    <w:rsid w:val="00F52A3F"/>
    <w:rsid w:val="00F5342E"/>
    <w:rsid w:val="00F537B0"/>
    <w:rsid w:val="00F53BDD"/>
    <w:rsid w:val="00F53CBC"/>
    <w:rsid w:val="00F54874"/>
    <w:rsid w:val="00F54BE9"/>
    <w:rsid w:val="00F54DB6"/>
    <w:rsid w:val="00F54E74"/>
    <w:rsid w:val="00F5591D"/>
    <w:rsid w:val="00F55FA8"/>
    <w:rsid w:val="00F5634B"/>
    <w:rsid w:val="00F566D4"/>
    <w:rsid w:val="00F56B90"/>
    <w:rsid w:val="00F57046"/>
    <w:rsid w:val="00F57965"/>
    <w:rsid w:val="00F57EAB"/>
    <w:rsid w:val="00F60F44"/>
    <w:rsid w:val="00F61021"/>
    <w:rsid w:val="00F616D8"/>
    <w:rsid w:val="00F61C93"/>
    <w:rsid w:val="00F61DD2"/>
    <w:rsid w:val="00F61DE6"/>
    <w:rsid w:val="00F62B1B"/>
    <w:rsid w:val="00F62F79"/>
    <w:rsid w:val="00F6302B"/>
    <w:rsid w:val="00F636B7"/>
    <w:rsid w:val="00F639B5"/>
    <w:rsid w:val="00F639DE"/>
    <w:rsid w:val="00F66FA1"/>
    <w:rsid w:val="00F670F5"/>
    <w:rsid w:val="00F67390"/>
    <w:rsid w:val="00F70286"/>
    <w:rsid w:val="00F70C82"/>
    <w:rsid w:val="00F70D41"/>
    <w:rsid w:val="00F711C0"/>
    <w:rsid w:val="00F71788"/>
    <w:rsid w:val="00F71B0E"/>
    <w:rsid w:val="00F729E1"/>
    <w:rsid w:val="00F72B1B"/>
    <w:rsid w:val="00F72E18"/>
    <w:rsid w:val="00F73464"/>
    <w:rsid w:val="00F7452D"/>
    <w:rsid w:val="00F765E9"/>
    <w:rsid w:val="00F76DCC"/>
    <w:rsid w:val="00F7701E"/>
    <w:rsid w:val="00F77483"/>
    <w:rsid w:val="00F77E12"/>
    <w:rsid w:val="00F77E29"/>
    <w:rsid w:val="00F80B28"/>
    <w:rsid w:val="00F8116D"/>
    <w:rsid w:val="00F814DE"/>
    <w:rsid w:val="00F82A03"/>
    <w:rsid w:val="00F830DE"/>
    <w:rsid w:val="00F83310"/>
    <w:rsid w:val="00F83528"/>
    <w:rsid w:val="00F865A4"/>
    <w:rsid w:val="00F869DD"/>
    <w:rsid w:val="00F87438"/>
    <w:rsid w:val="00F90045"/>
    <w:rsid w:val="00F90508"/>
    <w:rsid w:val="00F90C49"/>
    <w:rsid w:val="00F90F17"/>
    <w:rsid w:val="00F91EDE"/>
    <w:rsid w:val="00F91FB8"/>
    <w:rsid w:val="00F920CF"/>
    <w:rsid w:val="00F92217"/>
    <w:rsid w:val="00F925FE"/>
    <w:rsid w:val="00F92795"/>
    <w:rsid w:val="00F93F37"/>
    <w:rsid w:val="00F94763"/>
    <w:rsid w:val="00F95491"/>
    <w:rsid w:val="00F95C39"/>
    <w:rsid w:val="00F95ECD"/>
    <w:rsid w:val="00F95F2F"/>
    <w:rsid w:val="00F95FDE"/>
    <w:rsid w:val="00F96308"/>
    <w:rsid w:val="00F96B9A"/>
    <w:rsid w:val="00F971AA"/>
    <w:rsid w:val="00F97537"/>
    <w:rsid w:val="00FA0098"/>
    <w:rsid w:val="00FA0852"/>
    <w:rsid w:val="00FA1378"/>
    <w:rsid w:val="00FA156F"/>
    <w:rsid w:val="00FA164A"/>
    <w:rsid w:val="00FA1CB7"/>
    <w:rsid w:val="00FA20D9"/>
    <w:rsid w:val="00FA22E3"/>
    <w:rsid w:val="00FA28D1"/>
    <w:rsid w:val="00FA490F"/>
    <w:rsid w:val="00FA4DD4"/>
    <w:rsid w:val="00FA4DD6"/>
    <w:rsid w:val="00FA508A"/>
    <w:rsid w:val="00FA56C6"/>
    <w:rsid w:val="00FA5D82"/>
    <w:rsid w:val="00FA6558"/>
    <w:rsid w:val="00FA6D1C"/>
    <w:rsid w:val="00FA70B8"/>
    <w:rsid w:val="00FA72F0"/>
    <w:rsid w:val="00FA7E12"/>
    <w:rsid w:val="00FB0655"/>
    <w:rsid w:val="00FB0779"/>
    <w:rsid w:val="00FB0A91"/>
    <w:rsid w:val="00FB0FF0"/>
    <w:rsid w:val="00FB14D3"/>
    <w:rsid w:val="00FB1748"/>
    <w:rsid w:val="00FB1DD7"/>
    <w:rsid w:val="00FB2C71"/>
    <w:rsid w:val="00FB2CE0"/>
    <w:rsid w:val="00FB3364"/>
    <w:rsid w:val="00FB3D96"/>
    <w:rsid w:val="00FB41CC"/>
    <w:rsid w:val="00FB460A"/>
    <w:rsid w:val="00FB4665"/>
    <w:rsid w:val="00FB5241"/>
    <w:rsid w:val="00FB573E"/>
    <w:rsid w:val="00FB64C8"/>
    <w:rsid w:val="00FB68B8"/>
    <w:rsid w:val="00FB6D20"/>
    <w:rsid w:val="00FB77CA"/>
    <w:rsid w:val="00FC086B"/>
    <w:rsid w:val="00FC1A37"/>
    <w:rsid w:val="00FC1F75"/>
    <w:rsid w:val="00FC24CD"/>
    <w:rsid w:val="00FC2956"/>
    <w:rsid w:val="00FC320F"/>
    <w:rsid w:val="00FC4388"/>
    <w:rsid w:val="00FC4665"/>
    <w:rsid w:val="00FC51A0"/>
    <w:rsid w:val="00FC5336"/>
    <w:rsid w:val="00FC54CB"/>
    <w:rsid w:val="00FC6202"/>
    <w:rsid w:val="00FC668A"/>
    <w:rsid w:val="00FC6C69"/>
    <w:rsid w:val="00FC6CC0"/>
    <w:rsid w:val="00FC6DA6"/>
    <w:rsid w:val="00FC7B6B"/>
    <w:rsid w:val="00FD02C3"/>
    <w:rsid w:val="00FD03EE"/>
    <w:rsid w:val="00FD054C"/>
    <w:rsid w:val="00FD0AB7"/>
    <w:rsid w:val="00FD1035"/>
    <w:rsid w:val="00FD1A3E"/>
    <w:rsid w:val="00FD1DD8"/>
    <w:rsid w:val="00FD2189"/>
    <w:rsid w:val="00FD2686"/>
    <w:rsid w:val="00FD290F"/>
    <w:rsid w:val="00FD43D1"/>
    <w:rsid w:val="00FD4885"/>
    <w:rsid w:val="00FD489B"/>
    <w:rsid w:val="00FD4C74"/>
    <w:rsid w:val="00FD530D"/>
    <w:rsid w:val="00FD5870"/>
    <w:rsid w:val="00FD59DA"/>
    <w:rsid w:val="00FD617B"/>
    <w:rsid w:val="00FD652C"/>
    <w:rsid w:val="00FD6E89"/>
    <w:rsid w:val="00FD71FA"/>
    <w:rsid w:val="00FD720C"/>
    <w:rsid w:val="00FD77CA"/>
    <w:rsid w:val="00FD7EB3"/>
    <w:rsid w:val="00FE01A7"/>
    <w:rsid w:val="00FE0217"/>
    <w:rsid w:val="00FE0DE5"/>
    <w:rsid w:val="00FE146C"/>
    <w:rsid w:val="00FE219B"/>
    <w:rsid w:val="00FE332B"/>
    <w:rsid w:val="00FE41E4"/>
    <w:rsid w:val="00FE4AE4"/>
    <w:rsid w:val="00FE4C4C"/>
    <w:rsid w:val="00FE5A50"/>
    <w:rsid w:val="00FE5A92"/>
    <w:rsid w:val="00FE5E92"/>
    <w:rsid w:val="00FE6163"/>
    <w:rsid w:val="00FE6754"/>
    <w:rsid w:val="00FE6A44"/>
    <w:rsid w:val="00FE6C15"/>
    <w:rsid w:val="00FE6C49"/>
    <w:rsid w:val="00FE6E8D"/>
    <w:rsid w:val="00FE70A7"/>
    <w:rsid w:val="00FE7360"/>
    <w:rsid w:val="00FE7ABB"/>
    <w:rsid w:val="00FE7C4B"/>
    <w:rsid w:val="00FE7C4E"/>
    <w:rsid w:val="00FE7F0B"/>
    <w:rsid w:val="00FF05AA"/>
    <w:rsid w:val="00FF0E92"/>
    <w:rsid w:val="00FF1070"/>
    <w:rsid w:val="00FF135A"/>
    <w:rsid w:val="00FF1DFC"/>
    <w:rsid w:val="00FF3CC2"/>
    <w:rsid w:val="00FF549F"/>
    <w:rsid w:val="00FF5EDA"/>
    <w:rsid w:val="00FF6BCF"/>
    <w:rsid w:val="00FF6C9D"/>
    <w:rsid w:val="00FF77CF"/>
    <w:rsid w:val="00FF7C2F"/>
    <w:rsid w:val="00FF7C99"/>
    <w:rsid w:val="02383DAA"/>
    <w:rsid w:val="02B21408"/>
    <w:rsid w:val="03693C53"/>
    <w:rsid w:val="057FEC47"/>
    <w:rsid w:val="06FAE6D0"/>
    <w:rsid w:val="0B69DBA7"/>
    <w:rsid w:val="156B4D1A"/>
    <w:rsid w:val="17CCA1B3"/>
    <w:rsid w:val="1B51FDDB"/>
    <w:rsid w:val="1C9D537A"/>
    <w:rsid w:val="22544D6A"/>
    <w:rsid w:val="22D4EC43"/>
    <w:rsid w:val="2707631C"/>
    <w:rsid w:val="297100F0"/>
    <w:rsid w:val="2C886730"/>
    <w:rsid w:val="2D00199C"/>
    <w:rsid w:val="35C2663C"/>
    <w:rsid w:val="3988DA80"/>
    <w:rsid w:val="3A2735EF"/>
    <w:rsid w:val="3AEBC50F"/>
    <w:rsid w:val="3ECD5BFB"/>
    <w:rsid w:val="43DFBBFE"/>
    <w:rsid w:val="47BF615C"/>
    <w:rsid w:val="4910C653"/>
    <w:rsid w:val="4A4F063A"/>
    <w:rsid w:val="4AC78171"/>
    <w:rsid w:val="4BDE1CB8"/>
    <w:rsid w:val="56783443"/>
    <w:rsid w:val="61170616"/>
    <w:rsid w:val="6190D9E1"/>
    <w:rsid w:val="655C6CA4"/>
    <w:rsid w:val="6B1B17F0"/>
    <w:rsid w:val="6BA02A63"/>
    <w:rsid w:val="6FCF8CF0"/>
    <w:rsid w:val="7665C8EC"/>
    <w:rsid w:val="79E330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91B54"/>
  <w15:docId w15:val="{E4ABBC44-33F3-4321-B99A-DBF5499EF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33A5"/>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제목 1(no line)"/>
    <w:basedOn w:val="Normal"/>
    <w:next w:val="Normal"/>
    <w:link w:val="Heading1Char"/>
    <w:autoRedefine/>
    <w:uiPriority w:val="9"/>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Title1,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
    <w:basedOn w:val="Normal"/>
    <w:next w:val="Normal"/>
    <w:link w:val="Heading8Char"/>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qFormat/>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uiPriority w:val="9"/>
    <w:qFormat/>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qFormat/>
    <w:rsid w:val="00424124"/>
    <w:rPr>
      <w:rFonts w:ascii="Arial" w:eastAsia="Times New Roman" w:hAnsi="Arial"/>
      <w:b/>
      <w:i/>
      <w:sz w:val="28"/>
    </w:rPr>
  </w:style>
  <w:style w:type="character" w:customStyle="1" w:styleId="Heading3Char">
    <w:name w:val="Heading 3 Char"/>
    <w:aliases w:val="Title Char,Title1 Char,h3 Char,no break Char,H3 Char,Underrubrik2 Char,Memo Heading 3 Char,hello Char,Titre 3 Car Char,no break Car Char,H3 Car Char,Underrubrik2 Car Char,h3 Car Char,Memo Heading 3 Car Char,hello Car Char,H3 Char Car Char"/>
    <w:link w:val="Heading3"/>
    <w:qFormat/>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4124"/>
    <w:rPr>
      <w:rFonts w:ascii="Arial" w:eastAsia="Times New Roman" w:hAnsi="Arial"/>
      <w:b/>
      <w:sz w:val="24"/>
      <w:szCs w:val="24"/>
    </w:rPr>
  </w:style>
  <w:style w:type="character" w:customStyle="1" w:styleId="Heading5Char">
    <w:name w:val="Heading 5 Char"/>
    <w:aliases w:val="h5 Char,Heading5 Char"/>
    <w:link w:val="Heading5"/>
    <w:qFormat/>
    <w:rsid w:val="00424124"/>
    <w:rPr>
      <w:rFonts w:ascii="Arial" w:eastAsia="Times New Roman" w:hAnsi="Arial"/>
    </w:rPr>
  </w:style>
  <w:style w:type="character" w:customStyle="1" w:styleId="Heading6Char">
    <w:name w:val="Heading 6 Char"/>
    <w:aliases w:val="figure Char,h6 Char"/>
    <w:link w:val="Heading6"/>
    <w:qFormat/>
    <w:rsid w:val="00424124"/>
    <w:rPr>
      <w:rFonts w:ascii="Arial" w:eastAsia="Times New Roman" w:hAnsi="Arial"/>
      <w:i/>
    </w:rPr>
  </w:style>
  <w:style w:type="character" w:customStyle="1" w:styleId="Heading7Char">
    <w:name w:val="Heading 7 Char"/>
    <w:aliases w:val="table Char,st Char,h7 Char"/>
    <w:link w:val="Heading7"/>
    <w:qFormat/>
    <w:rsid w:val="00424124"/>
    <w:rPr>
      <w:rFonts w:ascii="Arial" w:eastAsia="Times New Roman" w:hAnsi="Arial"/>
    </w:rPr>
  </w:style>
  <w:style w:type="character" w:customStyle="1" w:styleId="Heading8Char">
    <w:name w:val="Heading 8 Char"/>
    <w:aliases w:val="acronym Char"/>
    <w:link w:val="Heading8"/>
    <w:qFormat/>
    <w:rsid w:val="00424124"/>
    <w:rPr>
      <w:rFonts w:ascii="Arial" w:eastAsia="Times New Roman" w:hAnsi="Arial"/>
      <w:i/>
    </w:rPr>
  </w:style>
  <w:style w:type="character" w:customStyle="1" w:styleId="Heading9Char">
    <w:name w:val="Heading 9 Char"/>
    <w:aliases w:val="appendix Char,Figure Heading Char,FH Char"/>
    <w:link w:val="Heading9"/>
    <w:qFormat/>
    <w:rsid w:val="00424124"/>
    <w:rPr>
      <w:rFonts w:ascii="Arial" w:eastAsia="Times New Roman" w:hAnsi="Arial"/>
      <w:b/>
      <w:i/>
      <w:sz w:val="18"/>
    </w:rPr>
  </w:style>
  <w:style w:type="character" w:styleId="FootnoteReference">
    <w:name w:val="footnote reference"/>
    <w:qFormat/>
    <w:rsid w:val="00424124"/>
    <w:rPr>
      <w:vertAlign w:val="superscript"/>
    </w:rPr>
  </w:style>
  <w:style w:type="paragraph" w:styleId="FootnoteText">
    <w:name w:val="footnote text"/>
    <w:basedOn w:val="Normal"/>
    <w:link w:val="FootnoteTextChar"/>
    <w:qFormat/>
    <w:rsid w:val="00424124"/>
    <w:rPr>
      <w:sz w:val="18"/>
    </w:rPr>
  </w:style>
  <w:style w:type="character" w:customStyle="1" w:styleId="FootnoteTextChar">
    <w:name w:val="Footnote Text Char"/>
    <w:link w:val="FootnoteText"/>
    <w:qForma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qFormat/>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qFormat/>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qFormat/>
    <w:rsid w:val="00424124"/>
    <w:rPr>
      <w:rFonts w:ascii="Arial" w:eastAsia="Times New Roman" w:hAnsi="Arial" w:cs="Times New Roman"/>
      <w:sz w:val="20"/>
      <w:szCs w:val="20"/>
    </w:rPr>
  </w:style>
  <w:style w:type="paragraph" w:styleId="List2">
    <w:name w:val="List 2"/>
    <w:basedOn w:val="Normal"/>
    <w:uiPriority w:val="99"/>
    <w:unhideWhenUsed/>
    <w:qFormat/>
    <w:rsid w:val="00424124"/>
    <w:pPr>
      <w:ind w:left="720" w:hanging="360"/>
      <w:contextualSpacing/>
    </w:pPr>
  </w:style>
  <w:style w:type="paragraph" w:styleId="ListParagraph">
    <w:name w:val="List Paragraph"/>
    <w:aliases w:val="- Bullets,リスト段落,?? ??,?????,????,Lista1,中等深浅网格 1 - 着色 21,¥¡¡¡¡ì¬º¥¹¥È¶ÎÂä,ÁÐ³ö¶ÎÂä,¥ê¥¹¥È¶ÎÂä,列表段落1,—ño’i—Ž,1st level - Bullet List Paragraph,Lettre d'introduction,Paragrafo elenco,Normal bullet 2,Bullet list,列表段落11,목록단락,列出段落,목록 단,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unhideWhenUsed/>
    <w:qFormat/>
    <w:rsid w:val="00A8721E"/>
    <w:pPr>
      <w:spacing w:before="0" w:after="0"/>
    </w:pPr>
    <w:rPr>
      <w:rFonts w:ascii="Segoe UI" w:hAnsi="Segoe UI" w:cs="Segoe UI"/>
      <w:sz w:val="18"/>
      <w:szCs w:val="18"/>
    </w:rPr>
  </w:style>
  <w:style w:type="character" w:customStyle="1" w:styleId="BalloonTextChar">
    <w:name w:val="Balloon Text Char"/>
    <w:link w:val="BalloonText"/>
    <w:uiPriority w:val="99"/>
    <w:qFormat/>
    <w:rsid w:val="00A8721E"/>
    <w:rPr>
      <w:rFonts w:ascii="Segoe UI" w:eastAsia="Times New Roman" w:hAnsi="Segoe UI" w:cs="Segoe UI"/>
      <w:sz w:val="18"/>
      <w:szCs w:val="18"/>
    </w:rPr>
  </w:style>
  <w:style w:type="paragraph" w:styleId="Header">
    <w:name w:val="header"/>
    <w:basedOn w:val="Normal"/>
    <w:link w:val="HeaderChar"/>
    <w:uiPriority w:val="99"/>
    <w:unhideWhenUsed/>
    <w:qFormat/>
    <w:rsid w:val="00AD115D"/>
    <w:pPr>
      <w:tabs>
        <w:tab w:val="center" w:pos="4680"/>
        <w:tab w:val="right" w:pos="9360"/>
      </w:tabs>
      <w:spacing w:before="0" w:after="0"/>
    </w:pPr>
  </w:style>
  <w:style w:type="character" w:customStyle="1" w:styleId="HeaderChar">
    <w:name w:val="Header Char"/>
    <w:link w:val="Header"/>
    <w:uiPriority w:val="99"/>
    <w:qFormat/>
    <w:rsid w:val="00AD115D"/>
    <w:rPr>
      <w:rFonts w:ascii="Arial" w:eastAsia="Times New Roman" w:hAnsi="Arial" w:cs="Times New Roman"/>
      <w:sz w:val="20"/>
      <w:szCs w:val="20"/>
    </w:rPr>
  </w:style>
  <w:style w:type="paragraph" w:styleId="Footer">
    <w:name w:val="footer"/>
    <w:basedOn w:val="Normal"/>
    <w:link w:val="FooterChar"/>
    <w:uiPriority w:val="99"/>
    <w:unhideWhenUsed/>
    <w:qFormat/>
    <w:rsid w:val="00AD115D"/>
    <w:pPr>
      <w:tabs>
        <w:tab w:val="center" w:pos="4680"/>
        <w:tab w:val="right" w:pos="9360"/>
      </w:tabs>
      <w:spacing w:before="0" w:after="0"/>
    </w:pPr>
  </w:style>
  <w:style w:type="character" w:customStyle="1" w:styleId="FooterChar">
    <w:name w:val="Footer Char"/>
    <w:link w:val="Footer"/>
    <w:uiPriority w:val="99"/>
    <w:qFormat/>
    <w:rsid w:val="00AD115D"/>
    <w:rPr>
      <w:rFonts w:ascii="Arial" w:eastAsia="Times New Roman" w:hAnsi="Arial" w:cs="Times New Roman"/>
      <w:sz w:val="20"/>
      <w:szCs w:val="20"/>
    </w:rPr>
  </w:style>
  <w:style w:type="character" w:customStyle="1" w:styleId="apple-style-span">
    <w:name w:val="apple-style-span"/>
    <w:basedOn w:val="DefaultParagraphFont"/>
    <w:qFormat/>
    <w:rsid w:val="0060603E"/>
  </w:style>
  <w:style w:type="paragraph" w:styleId="Caption">
    <w:name w:val="caption"/>
    <w:aliases w:val="cap,cap Char,Caption Char1 Char,cap Char Char1,Caption Char Char1 Char,cap Char2,条目,Ca,cap1,cap2,cap11,Légende-figure,Légende-figure Char,Beschrifubg,Beschriftung Char,label,cap11 Char Char Char,captions,Beschriftung Char Char,C"/>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unhideWhenUsed/>
    <w:qFormat/>
    <w:rsid w:val="00FF3CC2"/>
    <w:rPr>
      <w:sz w:val="16"/>
      <w:szCs w:val="16"/>
    </w:rPr>
  </w:style>
  <w:style w:type="paragraph" w:styleId="CommentText">
    <w:name w:val="annotation text"/>
    <w:basedOn w:val="Normal"/>
    <w:link w:val="CommentTextChar"/>
    <w:uiPriority w:val="99"/>
    <w:unhideWhenUsed/>
    <w:qFormat/>
    <w:rsid w:val="00FF3CC2"/>
  </w:style>
  <w:style w:type="character" w:customStyle="1" w:styleId="CommentTextChar">
    <w:name w:val="Comment Text Char"/>
    <w:link w:val="CommentText"/>
    <w:uiPriority w:val="99"/>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qFormat/>
    <w:rsid w:val="00FF3CC2"/>
    <w:rPr>
      <w:b/>
      <w:bCs/>
    </w:rPr>
  </w:style>
  <w:style w:type="character" w:customStyle="1" w:styleId="CommentSubjectChar">
    <w:name w:val="Comment Subject Char"/>
    <w:link w:val="CommentSubject"/>
    <w:uiPriority w:val="99"/>
    <w:semiHidden/>
    <w:qForma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qFormat/>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qFormat/>
    <w:rsid w:val="00235373"/>
    <w:rPr>
      <w:rFonts w:ascii="Times New Roman" w:eastAsia="Malgun Gothic" w:hAnsi="Times New Roman" w:cs="Batang"/>
      <w:lang w:val="en-GB"/>
    </w:rPr>
  </w:style>
  <w:style w:type="paragraph" w:customStyle="1" w:styleId="Default">
    <w:name w:val="Default"/>
    <w:qFormat/>
    <w:rsid w:val="00D87B02"/>
    <w:pPr>
      <w:autoSpaceDE w:val="0"/>
      <w:autoSpaceDN w:val="0"/>
      <w:adjustRightInd w:val="0"/>
    </w:pPr>
    <w:rPr>
      <w:rFonts w:ascii="Times New Roman" w:hAnsi="Times New Roman"/>
      <w:color w:val="000000"/>
      <w:sz w:val="24"/>
      <w:szCs w:val="24"/>
    </w:rPr>
  </w:style>
  <w:style w:type="table" w:styleId="TableGrid">
    <w:name w:val="Table Grid"/>
    <w:aliases w:val="TableGrid"/>
    <w:basedOn w:val="TableNormal"/>
    <w:uiPriority w:val="3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ì¬º¥¹¥È¶ÎÂä Char,ÁÐ³ö¶ÎÂä Char,¥ê¥¹¥È¶ÎÂä Char,列表段落1 Char,—ño’i—Ž Char,1st level - Bullet List Paragraph Char,Paragrafo elenco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link w:val="B3Char2"/>
    <w:qFormat/>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unhideWhenUsed/>
    <w:qFormat/>
    <w:rsid w:val="002739AB"/>
    <w:pPr>
      <w:ind w:left="360" w:hanging="360"/>
      <w:contextualSpacing/>
    </w:pPr>
  </w:style>
  <w:style w:type="paragraph" w:styleId="List3">
    <w:name w:val="List 3"/>
    <w:basedOn w:val="Normal"/>
    <w:uiPriority w:val="99"/>
    <w:unhideWhenUsed/>
    <w:qFormat/>
    <w:rsid w:val="002739AB"/>
    <w:pPr>
      <w:ind w:left="1080" w:hanging="360"/>
      <w:contextualSpacing/>
    </w:pPr>
  </w:style>
  <w:style w:type="paragraph" w:styleId="BodyText">
    <w:name w:val="Body Text"/>
    <w:aliases w:val="bt"/>
    <w:basedOn w:val="Normal"/>
    <w:link w:val="BodyTextChar"/>
    <w:qFormat/>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qFormat/>
    <w:rsid w:val="00231371"/>
    <w:rPr>
      <w:rFonts w:ascii="Times" w:eastAsia="Batang" w:hAnsi="Times"/>
      <w:szCs w:val="24"/>
      <w:lang w:val="en-GB" w:eastAsia="x-none"/>
    </w:rPr>
  </w:style>
  <w:style w:type="paragraph" w:styleId="NormalWeb">
    <w:name w:val="Normal (Web)"/>
    <w:basedOn w:val="Normal"/>
    <w:uiPriority w:val="99"/>
    <w:unhideWhenUsed/>
    <w:qFormat/>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qForma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qFormat/>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qFormat/>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qFormat/>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qFormat/>
    <w:rsid w:val="00F347E3"/>
  </w:style>
  <w:style w:type="numbering" w:customStyle="1" w:styleId="StyleBulleted">
    <w:name w:val="Style Bulleted"/>
    <w:rsid w:val="00084442"/>
    <w:pPr>
      <w:numPr>
        <w:numId w:val="6"/>
      </w:numPr>
    </w:pPr>
  </w:style>
  <w:style w:type="paragraph" w:styleId="ListBullet">
    <w:name w:val="List Bullet"/>
    <w:basedOn w:val="Normal"/>
    <w:qFormat/>
    <w:rsid w:val="00084442"/>
    <w:pPr>
      <w:widowControl w:val="0"/>
      <w:numPr>
        <w:numId w:val="7"/>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rsid w:val="00A05A91"/>
    <w:rPr>
      <w:rFonts w:ascii="Arial" w:eastAsia="MS Mincho" w:hAnsi="Arial"/>
      <w:szCs w:val="24"/>
      <w:lang w:val="en-GB" w:eastAsia="en-GB"/>
    </w:rPr>
  </w:style>
  <w:style w:type="paragraph" w:customStyle="1" w:styleId="textintend1">
    <w:name w:val="text intend 1"/>
    <w:basedOn w:val="Normal"/>
    <w:uiPriority w:val="99"/>
    <w:qFormat/>
    <w:rsid w:val="00A05A91"/>
    <w:pPr>
      <w:numPr>
        <w:numId w:val="8"/>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autoRedefine/>
    <w:uiPriority w:val="99"/>
    <w:qFormat/>
    <w:rsid w:val="002E0817"/>
    <w:pPr>
      <w:numPr>
        <w:numId w:val="9"/>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0">
    <w:name w:val="bullet2"/>
    <w:basedOn w:val="Normal"/>
    <w:qFormat/>
    <w:rsid w:val="002E0817"/>
    <w:pPr>
      <w:numPr>
        <w:ilvl w:val="1"/>
        <w:numId w:val="9"/>
      </w:numPr>
      <w:spacing w:before="0" w:after="0"/>
      <w:jc w:val="left"/>
    </w:pPr>
    <w:rPr>
      <w:rFonts w:ascii="Times" w:eastAsia="Batang" w:hAnsi="Times"/>
      <w:szCs w:val="24"/>
      <w:lang w:val="en-GB"/>
    </w:rPr>
  </w:style>
  <w:style w:type="paragraph" w:customStyle="1" w:styleId="bullet3">
    <w:name w:val="bullet3"/>
    <w:basedOn w:val="Normal"/>
    <w:qFormat/>
    <w:rsid w:val="002E0817"/>
    <w:pPr>
      <w:numPr>
        <w:ilvl w:val="2"/>
        <w:numId w:val="9"/>
      </w:numPr>
      <w:spacing w:before="0" w:after="0"/>
      <w:ind w:hanging="180"/>
      <w:jc w:val="left"/>
    </w:pPr>
    <w:rPr>
      <w:rFonts w:ascii="Times" w:eastAsia="Batang" w:hAnsi="Times"/>
      <w:szCs w:val="24"/>
      <w:lang w:val="en-GB"/>
    </w:rPr>
  </w:style>
  <w:style w:type="paragraph" w:customStyle="1" w:styleId="bullet4">
    <w:name w:val="bullet4"/>
    <w:basedOn w:val="Normal"/>
    <w:qFormat/>
    <w:rsid w:val="002E0817"/>
    <w:pPr>
      <w:numPr>
        <w:ilvl w:val="3"/>
        <w:numId w:val="9"/>
      </w:numPr>
      <w:spacing w:before="0" w:after="0"/>
      <w:jc w:val="left"/>
    </w:pPr>
    <w:rPr>
      <w:rFonts w:ascii="Times" w:eastAsia="Batang" w:hAnsi="Times"/>
      <w:szCs w:val="24"/>
      <w:lang w:val="en-GB"/>
    </w:rPr>
  </w:style>
  <w:style w:type="paragraph" w:customStyle="1" w:styleId="3GPPAgreements">
    <w:name w:val="3GPP Agreements"/>
    <w:basedOn w:val="Normal"/>
    <w:link w:val="3GPPAgreementsChar"/>
    <w:qFormat/>
    <w:rsid w:val="00DC2FDB"/>
    <w:pPr>
      <w:numPr>
        <w:numId w:val="10"/>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uiPriority w:val="99"/>
    <w:qFormat/>
    <w:rsid w:val="006771D9"/>
    <w:rPr>
      <w:rFonts w:ascii="Courier New" w:eastAsia="Gulim" w:hAnsi="Courier New" w:cs="Courier New"/>
      <w:kern w:val="2"/>
    </w:rPr>
  </w:style>
  <w:style w:type="paragraph" w:styleId="PlainText">
    <w:name w:val="Plain Text"/>
    <w:basedOn w:val="Normal"/>
    <w:link w:val="PlainTextChar"/>
    <w:uiPriority w:val="99"/>
    <w:unhideWhenUsed/>
    <w:qFormat/>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条目 Char,Ca Char,cap1 Char,cap2 Char,cap11 Char,Légende-figure Char1,Légende-figure Char Char,Beschrifubg Char,label Char,C Char"/>
    <w:link w:val="Caption"/>
    <w:qFormat/>
    <w:rsid w:val="006771D9"/>
    <w:rPr>
      <w:rFonts w:ascii="Times New Roman" w:eastAsia="Times New Roman" w:hAnsi="Times New Roman"/>
      <w:b/>
      <w:bCs/>
      <w:sz w:val="22"/>
      <w:lang w:val="en-GB" w:eastAsia="zh-CN"/>
    </w:rPr>
  </w:style>
  <w:style w:type="paragraph" w:customStyle="1" w:styleId="TableText">
    <w:name w:val="Table_Text"/>
    <w:basedOn w:val="Normal"/>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RAN1bullet1">
    <w:name w:val="RAN1 bullet1"/>
    <w:basedOn w:val="Normal"/>
    <w:qFormat/>
    <w:rsid w:val="007A10BA"/>
    <w:pPr>
      <w:numPr>
        <w:numId w:val="11"/>
      </w:numPr>
      <w:spacing w:before="0" w:after="0"/>
      <w:jc w:val="left"/>
    </w:pPr>
    <w:rPr>
      <w:rFonts w:ascii="Times" w:eastAsia="Batang" w:hAnsi="Times"/>
      <w:sz w:val="24"/>
      <w:szCs w:val="24"/>
      <w:lang w:val="en-GB"/>
    </w:rPr>
  </w:style>
  <w:style w:type="paragraph" w:styleId="ListNumber3">
    <w:name w:val="List Number 3"/>
    <w:basedOn w:val="Normal"/>
    <w:qFormat/>
    <w:rsid w:val="00EB647B"/>
    <w:pPr>
      <w:numPr>
        <w:numId w:val="12"/>
      </w:numPr>
      <w:tabs>
        <w:tab w:val="left" w:pos="926"/>
      </w:tabs>
      <w:overflowPunct w:val="0"/>
      <w:autoSpaceDE w:val="0"/>
      <w:autoSpaceDN w:val="0"/>
      <w:adjustRightInd w:val="0"/>
      <w:spacing w:before="0" w:after="180"/>
      <w:ind w:left="926"/>
      <w:jc w:val="left"/>
      <w:textAlignment w:val="baseline"/>
    </w:pPr>
    <w:rPr>
      <w:rFonts w:ascii="Times New Roman" w:eastAsia="MS Mincho" w:hAnsi="Times New Roman"/>
      <w:lang w:val="en-GB" w:eastAsia="en-GB"/>
    </w:rPr>
  </w:style>
  <w:style w:type="paragraph" w:styleId="TOC5">
    <w:name w:val="toc 5"/>
    <w:basedOn w:val="Normal"/>
    <w:next w:val="Normal"/>
    <w:uiPriority w:val="39"/>
    <w:unhideWhenUsed/>
    <w:qFormat/>
    <w:rsid w:val="00EB647B"/>
    <w:pPr>
      <w:spacing w:line="259" w:lineRule="auto"/>
      <w:ind w:left="800"/>
    </w:pPr>
  </w:style>
  <w:style w:type="paragraph" w:styleId="TOC1">
    <w:name w:val="toc 1"/>
    <w:basedOn w:val="Normal"/>
    <w:next w:val="Normal"/>
    <w:uiPriority w:val="99"/>
    <w:unhideWhenUsed/>
    <w:qFormat/>
    <w:rsid w:val="00EB647B"/>
    <w:pPr>
      <w:tabs>
        <w:tab w:val="decimal" w:pos="0"/>
        <w:tab w:val="right" w:pos="9660"/>
      </w:tabs>
      <w:spacing w:beforeLines="50" w:before="0" w:afterLines="50" w:after="0" w:line="259" w:lineRule="auto"/>
      <w:ind w:rightChars="200" w:right="420"/>
      <w:jc w:val="left"/>
    </w:pPr>
    <w:rPr>
      <w:rFonts w:ascii="Times New Roman" w:eastAsia="SimSun" w:hAnsi="Times New Roman"/>
      <w:b/>
      <w:bCs/>
      <w:i/>
      <w:iCs/>
      <w:kern w:val="2"/>
      <w:lang w:eastAsia="zh-CN"/>
    </w:rPr>
  </w:style>
  <w:style w:type="paragraph" w:styleId="Title">
    <w:name w:val="Title"/>
    <w:basedOn w:val="Normal"/>
    <w:link w:val="TitleChar1"/>
    <w:uiPriority w:val="99"/>
    <w:qFormat/>
    <w:rsid w:val="00EB647B"/>
    <w:pPr>
      <w:spacing w:before="0" w:after="0"/>
      <w:jc w:val="center"/>
    </w:pPr>
    <w:rPr>
      <w:rFonts w:eastAsia="MS Gothic"/>
      <w:b/>
      <w:sz w:val="24"/>
      <w:lang w:val="en-GB" w:eastAsia="ja-JP"/>
    </w:rPr>
  </w:style>
  <w:style w:type="character" w:customStyle="1" w:styleId="TitleChar1">
    <w:name w:val="Title Char1"/>
    <w:basedOn w:val="DefaultParagraphFont"/>
    <w:link w:val="Title"/>
    <w:uiPriority w:val="99"/>
    <w:qFormat/>
    <w:rsid w:val="00EB647B"/>
    <w:rPr>
      <w:rFonts w:ascii="Arial" w:eastAsia="MS Gothic" w:hAnsi="Arial"/>
      <w:b/>
      <w:sz w:val="24"/>
      <w:lang w:val="en-GB" w:eastAsia="ja-JP"/>
    </w:rPr>
  </w:style>
  <w:style w:type="character" w:styleId="Emphasis">
    <w:name w:val="Emphasis"/>
    <w:uiPriority w:val="20"/>
    <w:qFormat/>
    <w:rsid w:val="00EB647B"/>
    <w:rPr>
      <w:i/>
      <w:iCs/>
    </w:rPr>
  </w:style>
  <w:style w:type="character" w:customStyle="1" w:styleId="3GPPTextChar">
    <w:name w:val="3GPP Text Char"/>
    <w:link w:val="3GPPText"/>
    <w:qFormat/>
    <w:rsid w:val="00EB647B"/>
    <w:rPr>
      <w:rFonts w:ascii="Times New Roman" w:eastAsia="SimSun" w:hAnsi="Times New Roman"/>
      <w:sz w:val="22"/>
    </w:rPr>
  </w:style>
  <w:style w:type="paragraph" w:customStyle="1" w:styleId="3GPPText">
    <w:name w:val="3GPP Text"/>
    <w:basedOn w:val="Normal"/>
    <w:link w:val="3GPPTextChar"/>
    <w:qFormat/>
    <w:rsid w:val="00EB647B"/>
    <w:pPr>
      <w:overflowPunct w:val="0"/>
      <w:autoSpaceDE w:val="0"/>
      <w:autoSpaceDN w:val="0"/>
      <w:adjustRightInd w:val="0"/>
      <w:spacing w:before="120" w:line="259" w:lineRule="auto"/>
      <w:textAlignment w:val="baseline"/>
    </w:pPr>
    <w:rPr>
      <w:rFonts w:ascii="Times New Roman" w:eastAsia="SimSun" w:hAnsi="Times New Roman"/>
      <w:sz w:val="22"/>
    </w:rPr>
  </w:style>
  <w:style w:type="character" w:customStyle="1" w:styleId="3GPPAgreementsChar">
    <w:name w:val="3GPP Agreements Char"/>
    <w:link w:val="3GPPAgreements"/>
    <w:qFormat/>
    <w:rsid w:val="00EB647B"/>
    <w:rPr>
      <w:rFonts w:ascii="Times New Roman" w:eastAsia="SimSun" w:hAnsi="Times New Roman"/>
      <w:sz w:val="22"/>
      <w:szCs w:val="22"/>
      <w:lang w:val="en-GB"/>
    </w:rPr>
  </w:style>
  <w:style w:type="character" w:customStyle="1" w:styleId="a0">
    <w:name w:val="列出段落 字符"/>
    <w:uiPriority w:val="34"/>
    <w:qFormat/>
    <w:locked/>
    <w:rsid w:val="00EB647B"/>
    <w:rPr>
      <w:rFonts w:ascii="Arial" w:eastAsia="Times New Roman" w:hAnsi="Arial"/>
    </w:rPr>
  </w:style>
  <w:style w:type="paragraph" w:customStyle="1" w:styleId="Revision1">
    <w:name w:val="Revision1"/>
    <w:uiPriority w:val="99"/>
    <w:semiHidden/>
    <w:qFormat/>
    <w:rsid w:val="00EB647B"/>
    <w:pPr>
      <w:spacing w:after="160" w:line="259" w:lineRule="auto"/>
    </w:pPr>
    <w:rPr>
      <w:rFonts w:ascii="Arial" w:eastAsia="Times New Roman" w:hAnsi="Arial"/>
    </w:rPr>
  </w:style>
  <w:style w:type="paragraph" w:customStyle="1" w:styleId="Proposal">
    <w:name w:val="Proposal"/>
    <w:basedOn w:val="BodyText"/>
    <w:link w:val="ProposalChar"/>
    <w:qFormat/>
    <w:rsid w:val="00EB647B"/>
    <w:pPr>
      <w:numPr>
        <w:numId w:val="13"/>
      </w:numPr>
      <w:tabs>
        <w:tab w:val="clear" w:pos="1440"/>
        <w:tab w:val="left" w:pos="936"/>
        <w:tab w:val="left" w:pos="1701"/>
      </w:tabs>
      <w:spacing w:line="259" w:lineRule="auto"/>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sid w:val="00EB647B"/>
    <w:rPr>
      <w:color w:val="605E5C"/>
      <w:shd w:val="clear" w:color="auto" w:fill="E1DFDD"/>
    </w:rPr>
  </w:style>
  <w:style w:type="paragraph" w:customStyle="1" w:styleId="paragraph">
    <w:name w:val="paragraph"/>
    <w:basedOn w:val="Normal"/>
    <w:qFormat/>
    <w:rsid w:val="00EB647B"/>
    <w:pPr>
      <w:spacing w:before="100" w:beforeAutospacing="1" w:after="100" w:afterAutospacing="1" w:line="259" w:lineRule="auto"/>
      <w:jc w:val="left"/>
    </w:pPr>
    <w:rPr>
      <w:rFonts w:ascii="Times New Roman" w:hAnsi="Times New Roman"/>
      <w:sz w:val="24"/>
      <w:szCs w:val="24"/>
    </w:rPr>
  </w:style>
  <w:style w:type="character" w:customStyle="1" w:styleId="normaltextrun">
    <w:name w:val="normaltextrun"/>
    <w:qFormat/>
    <w:rsid w:val="00EB647B"/>
  </w:style>
  <w:style w:type="character" w:customStyle="1" w:styleId="eop">
    <w:name w:val="eop"/>
    <w:rsid w:val="00EB647B"/>
  </w:style>
  <w:style w:type="paragraph" w:customStyle="1" w:styleId="01Section1">
    <w:name w:val="01 Section1"/>
    <w:basedOn w:val="Heading1"/>
    <w:qFormat/>
    <w:rsid w:val="00EB647B"/>
    <w:pPr>
      <w:keepLines/>
      <w:numPr>
        <w:numId w:val="14"/>
      </w:numPr>
      <w:pBdr>
        <w:bottom w:val="none" w:sz="0" w:space="0" w:color="auto"/>
      </w:pBdr>
      <w:tabs>
        <w:tab w:val="left" w:pos="0"/>
        <w:tab w:val="left" w:pos="426"/>
        <w:tab w:val="left" w:pos="992"/>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EB647B"/>
    <w:pPr>
      <w:spacing w:before="0" w:after="100" w:afterAutospacing="1"/>
      <w:ind w:firstLineChars="0" w:firstLine="360"/>
    </w:pPr>
    <w:rPr>
      <w:lang w:eastAsia="en-US"/>
    </w:rPr>
  </w:style>
  <w:style w:type="character" w:customStyle="1" w:styleId="0MaintextChar">
    <w:name w:val="0 Main text Char"/>
    <w:link w:val="0Maintext"/>
    <w:qFormat/>
    <w:rsid w:val="00EB647B"/>
    <w:rPr>
      <w:rFonts w:ascii="Times New Roman" w:eastAsia="Malgun Gothic" w:hAnsi="Times New Roman" w:cs="Batang"/>
      <w:lang w:val="en-GB"/>
    </w:rPr>
  </w:style>
  <w:style w:type="character" w:customStyle="1" w:styleId="apple-tab-span">
    <w:name w:val="apple-tab-span"/>
    <w:qFormat/>
    <w:rsid w:val="00EB647B"/>
  </w:style>
  <w:style w:type="character" w:customStyle="1" w:styleId="ListParagraphChar1">
    <w:name w:val="List Paragraph Char1"/>
    <w:uiPriority w:val="34"/>
    <w:qFormat/>
    <w:rsid w:val="00EB647B"/>
    <w:rPr>
      <w:rFonts w:ascii="Times" w:eastAsia="Batang" w:hAnsi="Times"/>
      <w:szCs w:val="24"/>
      <w:lang w:val="en-GB" w:eastAsia="en-US"/>
    </w:rPr>
  </w:style>
  <w:style w:type="paragraph" w:customStyle="1" w:styleId="TitleText">
    <w:name w:val="Title Text"/>
    <w:basedOn w:val="Normal"/>
    <w:next w:val="Normal"/>
    <w:uiPriority w:val="99"/>
    <w:qFormat/>
    <w:rsid w:val="00EB647B"/>
    <w:pPr>
      <w:spacing w:before="0" w:after="220"/>
      <w:jc w:val="left"/>
    </w:pPr>
    <w:rPr>
      <w:rFonts w:eastAsia="MS Gothic"/>
      <w:b/>
      <w:sz w:val="22"/>
      <w:lang w:val="en-GB" w:eastAsia="ja-JP"/>
    </w:rPr>
  </w:style>
  <w:style w:type="paragraph" w:customStyle="1" w:styleId="Observation">
    <w:name w:val="Observation"/>
    <w:basedOn w:val="Proposal"/>
    <w:link w:val="ObservationChar"/>
    <w:qFormat/>
    <w:rsid w:val="00EB647B"/>
    <w:pPr>
      <w:numPr>
        <w:numId w:val="15"/>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sid w:val="00EB647B"/>
    <w:rPr>
      <w:rFonts w:ascii="Times New Roman" w:eastAsia="MS Mincho" w:hAnsi="Times New Roman"/>
      <w:lang w:val="en-GB"/>
    </w:rPr>
  </w:style>
  <w:style w:type="character" w:customStyle="1" w:styleId="B10">
    <w:name w:val="B1 (文字)"/>
    <w:basedOn w:val="DefaultParagraphFont"/>
    <w:qFormat/>
    <w:rsid w:val="00EB647B"/>
    <w:rPr>
      <w:lang w:val="en-GB" w:eastAsia="en-US"/>
    </w:rPr>
  </w:style>
  <w:style w:type="paragraph" w:customStyle="1" w:styleId="3GPPNormalText">
    <w:name w:val="3GPP Normal Text"/>
    <w:basedOn w:val="BodyText"/>
    <w:link w:val="3GPPNormalTextChar"/>
    <w:qFormat/>
    <w:rsid w:val="00EB647B"/>
    <w:pPr>
      <w:tabs>
        <w:tab w:val="clear" w:pos="1440"/>
      </w:tabs>
      <w:spacing w:line="259" w:lineRule="auto"/>
      <w:ind w:left="0" w:firstLine="0"/>
    </w:pPr>
    <w:rPr>
      <w:rFonts w:ascii="Times New Roman" w:eastAsia="MS Mincho" w:hAnsi="Times New Roman"/>
      <w:sz w:val="22"/>
      <w:lang w:val="en-US" w:eastAsia="en-US"/>
    </w:rPr>
  </w:style>
  <w:style w:type="character" w:customStyle="1" w:styleId="3GPPNormalTextChar">
    <w:name w:val="3GPP Normal Text Char"/>
    <w:link w:val="3GPPNormalText"/>
    <w:qFormat/>
    <w:rsid w:val="00EB647B"/>
    <w:rPr>
      <w:rFonts w:ascii="Times New Roman" w:eastAsia="MS Mincho" w:hAnsi="Times New Roman"/>
      <w:sz w:val="22"/>
      <w:szCs w:val="24"/>
    </w:rPr>
  </w:style>
  <w:style w:type="paragraph" w:customStyle="1" w:styleId="Bullet-3">
    <w:name w:val="Bullet-3"/>
    <w:basedOn w:val="Normal"/>
    <w:qFormat/>
    <w:rsid w:val="00EB647B"/>
    <w:pPr>
      <w:numPr>
        <w:ilvl w:val="2"/>
        <w:numId w:val="16"/>
      </w:numPr>
      <w:spacing w:before="0" w:after="0" w:line="276" w:lineRule="auto"/>
    </w:pPr>
    <w:rPr>
      <w:rFonts w:ascii="Book Antiqua" w:eastAsia="Malgun Gothic" w:hAnsi="Book Antiqua"/>
    </w:rPr>
  </w:style>
  <w:style w:type="paragraph" w:customStyle="1" w:styleId="Bullet2">
    <w:name w:val="Bullet 2"/>
    <w:basedOn w:val="Normal"/>
    <w:qFormat/>
    <w:rsid w:val="00EB647B"/>
    <w:pPr>
      <w:numPr>
        <w:ilvl w:val="5"/>
        <w:numId w:val="16"/>
      </w:numPr>
      <w:spacing w:before="0" w:after="0" w:line="276" w:lineRule="auto"/>
      <w:jc w:val="left"/>
    </w:pPr>
    <w:rPr>
      <w:rFonts w:eastAsia="Malgun Gothic"/>
      <w:szCs w:val="24"/>
    </w:rPr>
  </w:style>
  <w:style w:type="paragraph" w:customStyle="1" w:styleId="bulletlevel1">
    <w:name w:val="bullet level 1"/>
    <w:basedOn w:val="Bullet-3"/>
    <w:qFormat/>
    <w:rsid w:val="00EB647B"/>
    <w:pPr>
      <w:numPr>
        <w:ilvl w:val="0"/>
      </w:numPr>
      <w:ind w:left="720" w:hanging="360"/>
    </w:pPr>
    <w:rPr>
      <w:lang w:val="zh-CN" w:eastAsia="zh-CN"/>
    </w:rPr>
  </w:style>
  <w:style w:type="paragraph" w:customStyle="1" w:styleId="bulletlevel2">
    <w:name w:val="bullet level 2"/>
    <w:basedOn w:val="Bullet-3"/>
    <w:qFormat/>
    <w:rsid w:val="00EB647B"/>
    <w:pPr>
      <w:numPr>
        <w:ilvl w:val="1"/>
      </w:numPr>
    </w:pPr>
    <w:rPr>
      <w:lang w:val="en-AU" w:eastAsia="zh-CN"/>
    </w:rPr>
  </w:style>
  <w:style w:type="paragraph" w:customStyle="1" w:styleId="bulletlevel4">
    <w:name w:val="bullet level 4"/>
    <w:basedOn w:val="Bullet-3"/>
    <w:qFormat/>
    <w:rsid w:val="00EB647B"/>
    <w:pPr>
      <w:numPr>
        <w:ilvl w:val="3"/>
      </w:numPr>
      <w:ind w:left="2880" w:hanging="360"/>
    </w:pPr>
    <w:rPr>
      <w:lang w:val="en-AU" w:eastAsia="zh-CN"/>
    </w:rPr>
  </w:style>
  <w:style w:type="character" w:customStyle="1" w:styleId="00TextChar">
    <w:name w:val="00_Text Char"/>
    <w:link w:val="00Text"/>
    <w:qFormat/>
    <w:rsid w:val="00EB647B"/>
    <w:rPr>
      <w:szCs w:val="24"/>
    </w:rPr>
  </w:style>
  <w:style w:type="paragraph" w:customStyle="1" w:styleId="00Text">
    <w:name w:val="00_Text"/>
    <w:basedOn w:val="Normal"/>
    <w:link w:val="00TextChar"/>
    <w:qFormat/>
    <w:rsid w:val="00EB647B"/>
    <w:pPr>
      <w:spacing w:before="120" w:line="264" w:lineRule="auto"/>
    </w:pPr>
    <w:rPr>
      <w:rFonts w:ascii="Calibri" w:eastAsiaTheme="minorEastAsia" w:hAnsi="Calibri"/>
      <w:szCs w:val="24"/>
    </w:rPr>
  </w:style>
  <w:style w:type="paragraph" w:customStyle="1" w:styleId="PL">
    <w:name w:val="PL"/>
    <w:link w:val="PLChar"/>
    <w:qFormat/>
    <w:rsid w:val="00EB6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basedOn w:val="DefaultParagraphFont"/>
    <w:link w:val="PL"/>
    <w:qFormat/>
    <w:locked/>
    <w:rsid w:val="00EB647B"/>
    <w:rPr>
      <w:rFonts w:ascii="Courier New" w:hAnsi="Courier New"/>
      <w:sz w:val="16"/>
      <w:lang w:val="en-GB"/>
    </w:rPr>
  </w:style>
  <w:style w:type="paragraph" w:customStyle="1" w:styleId="Reference">
    <w:name w:val="Reference"/>
    <w:basedOn w:val="Normal"/>
    <w:link w:val="ReferenceChar"/>
    <w:qFormat/>
    <w:rsid w:val="00EB647B"/>
    <w:pPr>
      <w:widowControl w:val="0"/>
      <w:spacing w:before="0" w:after="0"/>
      <w:ind w:left="283" w:hanging="283"/>
    </w:pPr>
    <w:rPr>
      <w:rFonts w:eastAsia="MS Mincho"/>
      <w:kern w:val="2"/>
      <w:sz w:val="21"/>
      <w:lang w:val="de-DE" w:eastAsia="ja-JP"/>
    </w:rPr>
  </w:style>
  <w:style w:type="paragraph" w:customStyle="1" w:styleId="bullet1">
    <w:name w:val="bullet1"/>
    <w:basedOn w:val="Normal"/>
    <w:link w:val="bullet1Char"/>
    <w:qFormat/>
    <w:rsid w:val="00EB647B"/>
    <w:pPr>
      <w:spacing w:before="0" w:after="0"/>
      <w:ind w:left="720" w:hanging="360"/>
      <w:jc w:val="left"/>
    </w:pPr>
    <w:rPr>
      <w:rFonts w:ascii="Calibri" w:eastAsia="SimSun" w:hAnsi="Calibri"/>
      <w:kern w:val="2"/>
      <w:sz w:val="24"/>
      <w:szCs w:val="24"/>
      <w:lang w:val="en-GB" w:eastAsia="zh-CN"/>
    </w:rPr>
  </w:style>
  <w:style w:type="character" w:customStyle="1" w:styleId="bullet1Char">
    <w:name w:val="bullet1 Char"/>
    <w:link w:val="bullet1"/>
    <w:qFormat/>
    <w:rsid w:val="00EB647B"/>
    <w:rPr>
      <w:rFonts w:eastAsia="SimSun"/>
      <w:kern w:val="2"/>
      <w:sz w:val="24"/>
      <w:szCs w:val="24"/>
      <w:lang w:val="en-GB" w:eastAsia="zh-CN"/>
    </w:rPr>
  </w:style>
  <w:style w:type="character" w:customStyle="1" w:styleId="ui-provider">
    <w:name w:val="ui-provider"/>
    <w:basedOn w:val="DefaultParagraphFont"/>
    <w:qFormat/>
    <w:rsid w:val="00EB647B"/>
  </w:style>
  <w:style w:type="character" w:customStyle="1" w:styleId="B1Char1">
    <w:name w:val="B1 Char1"/>
    <w:qFormat/>
    <w:rsid w:val="00EB647B"/>
    <w:rPr>
      <w:rFonts w:ascii="Times New Roman" w:hAnsi="Times New Roman"/>
      <w:lang w:eastAsia="zh-CN"/>
    </w:rPr>
  </w:style>
  <w:style w:type="paragraph" w:customStyle="1" w:styleId="LGTdoc1">
    <w:name w:val="LGTdoc_제목1"/>
    <w:basedOn w:val="Normal"/>
    <w:qFormat/>
    <w:rsid w:val="00EB647B"/>
    <w:pPr>
      <w:adjustRightInd w:val="0"/>
      <w:snapToGrid w:val="0"/>
      <w:spacing w:beforeLines="50" w:before="120" w:after="100" w:afterAutospacing="1"/>
    </w:pPr>
    <w:rPr>
      <w:rFonts w:ascii="Times New Roman" w:eastAsia="Batang" w:hAnsi="Times New Roman"/>
      <w:b/>
      <w:sz w:val="28"/>
      <w:lang w:val="en-GB" w:eastAsia="ko-KR"/>
    </w:rPr>
  </w:style>
  <w:style w:type="character" w:customStyle="1" w:styleId="BodyText2Char1">
    <w:name w:val="Body Text 2 Char1"/>
    <w:qFormat/>
    <w:rsid w:val="00EB647B"/>
    <w:rPr>
      <w:lang w:val="en-GB"/>
    </w:rPr>
  </w:style>
  <w:style w:type="character" w:customStyle="1" w:styleId="ReferenceChar">
    <w:name w:val="Reference Char"/>
    <w:link w:val="Reference"/>
    <w:rsid w:val="00EB647B"/>
    <w:rPr>
      <w:rFonts w:ascii="Arial" w:eastAsia="MS Mincho" w:hAnsi="Arial"/>
      <w:kern w:val="2"/>
      <w:sz w:val="21"/>
      <w:lang w:val="de-DE" w:eastAsia="ja-JP"/>
    </w:rPr>
  </w:style>
  <w:style w:type="paragraph" w:customStyle="1" w:styleId="xmsonormal">
    <w:name w:val="x_msonormal"/>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xmaintext">
    <w:name w:val="x_maintext"/>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a">
    <w:name w:val="佐藤２"/>
    <w:basedOn w:val="Normal"/>
    <w:uiPriority w:val="99"/>
    <w:qFormat/>
    <w:rsid w:val="00EB647B"/>
    <w:pPr>
      <w:numPr>
        <w:numId w:val="17"/>
      </w:numPr>
      <w:spacing w:before="0" w:after="180"/>
      <w:jc w:val="left"/>
    </w:pPr>
    <w:rPr>
      <w:rFonts w:ascii="Times New Roman" w:eastAsia="MS Gothic" w:hAnsi="Times New Roman"/>
      <w:sz w:val="24"/>
      <w:lang w:val="en-GB" w:eastAsia="ja-JP"/>
    </w:rPr>
  </w:style>
  <w:style w:type="table" w:customStyle="1" w:styleId="TableGrid1">
    <w:name w:val="TableGrid1"/>
    <w:basedOn w:val="TableNormal"/>
    <w:next w:val="TableGrid"/>
    <w:uiPriority w:val="59"/>
    <w:qFormat/>
    <w:rsid w:val="00EB647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647B"/>
    <w:rPr>
      <w:color w:val="605E5C"/>
      <w:shd w:val="clear" w:color="auto" w:fill="E1DFDD"/>
    </w:rPr>
  </w:style>
  <w:style w:type="paragraph" w:customStyle="1" w:styleId="Normal9pointspacing">
    <w:name w:val="Normal 9 point spacing"/>
    <w:basedOn w:val="BodyText"/>
    <w:link w:val="Normal9pointspacingChar"/>
    <w:qFormat/>
    <w:rsid w:val="00EB647B"/>
    <w:pPr>
      <w:tabs>
        <w:tab w:val="clear" w:pos="1440"/>
      </w:tabs>
      <w:spacing w:before="240" w:after="60"/>
      <w:ind w:left="0" w:firstLine="0"/>
    </w:pPr>
    <w:rPr>
      <w:rFonts w:ascii="Times New Roman" w:eastAsia="MS Mincho" w:hAnsi="Times New Roman"/>
      <w:lang w:val="x-none" w:eastAsia="en-US"/>
    </w:rPr>
  </w:style>
  <w:style w:type="character" w:customStyle="1" w:styleId="Normal9pointspacingChar">
    <w:name w:val="Normal 9 point spacing Char"/>
    <w:link w:val="Normal9pointspacing"/>
    <w:rsid w:val="00EB647B"/>
    <w:rPr>
      <w:rFonts w:ascii="Times New Roman" w:eastAsia="MS Mincho" w:hAnsi="Times New Roman"/>
      <w:szCs w:val="24"/>
      <w:lang w:val="x-none"/>
    </w:rPr>
  </w:style>
  <w:style w:type="paragraph" w:customStyle="1" w:styleId="Agreement">
    <w:name w:val="Agreement"/>
    <w:basedOn w:val="Normal"/>
    <w:next w:val="Normal"/>
    <w:uiPriority w:val="99"/>
    <w:qFormat/>
    <w:rsid w:val="00EB647B"/>
    <w:pPr>
      <w:numPr>
        <w:numId w:val="18"/>
      </w:numPr>
      <w:spacing w:after="0"/>
      <w:jc w:val="left"/>
    </w:pPr>
    <w:rPr>
      <w:rFonts w:eastAsia="MS Mincho" w:cstheme="minorBidi"/>
      <w:b/>
      <w:sz w:val="24"/>
      <w:szCs w:val="24"/>
      <w:lang w:val="en-GB" w:eastAsia="en-GB"/>
    </w:rPr>
  </w:style>
  <w:style w:type="character" w:customStyle="1" w:styleId="ObservationChar">
    <w:name w:val="Observation Char"/>
    <w:basedOn w:val="DefaultParagraphFont"/>
    <w:link w:val="Observation"/>
    <w:rsid w:val="004C09EA"/>
    <w:rPr>
      <w:rFonts w:asciiTheme="minorHAnsi" w:eastAsiaTheme="minorHAnsi" w:hAnsiTheme="minorHAnsi" w:cstheme="minorBidi"/>
      <w:b/>
      <w:bCs/>
      <w:sz w:val="24"/>
      <w:szCs w:val="24"/>
      <w:lang w:eastAsia="ja-JP"/>
    </w:rPr>
  </w:style>
  <w:style w:type="character" w:customStyle="1" w:styleId="ProposalChar">
    <w:name w:val="Proposal Char"/>
    <w:link w:val="Proposal"/>
    <w:rsid w:val="004C09EA"/>
    <w:rPr>
      <w:rFonts w:ascii="Arial" w:eastAsia="Calibri" w:hAnsi="Arial" w:cs="Arial"/>
      <w:b/>
      <w:bCs/>
      <w:sz w:val="22"/>
      <w:szCs w:val="22"/>
      <w:lang w:val="en-GB" w:eastAsia="zh-CN"/>
    </w:rPr>
  </w:style>
  <w:style w:type="paragraph" w:customStyle="1" w:styleId="LSApproved">
    <w:name w:val="LS Approved"/>
    <w:basedOn w:val="Normal"/>
    <w:next w:val="Doc-text2"/>
    <w:qFormat/>
    <w:rsid w:val="00190348"/>
    <w:pPr>
      <w:numPr>
        <w:numId w:val="20"/>
      </w:numPr>
      <w:tabs>
        <w:tab w:val="left" w:pos="1259"/>
        <w:tab w:val="left" w:pos="1622"/>
      </w:tabs>
      <w:spacing w:before="0" w:after="0"/>
      <w:jc w:val="left"/>
    </w:pPr>
    <w:rPr>
      <w:rFonts w:eastAsia="MS Mincho"/>
      <w:szCs w:val="24"/>
      <w:lang w:val="en-GB" w:eastAsia="en-GB"/>
    </w:rPr>
  </w:style>
  <w:style w:type="character" w:styleId="PlaceholderText">
    <w:name w:val="Placeholder Text"/>
    <w:basedOn w:val="DefaultParagraphFont"/>
    <w:uiPriority w:val="99"/>
    <w:semiHidden/>
    <w:rsid w:val="00563CDC"/>
    <w:rPr>
      <w:color w:val="666666"/>
    </w:rPr>
  </w:style>
  <w:style w:type="table" w:customStyle="1" w:styleId="TableGrid10">
    <w:name w:val="Table Grid1"/>
    <w:basedOn w:val="TableNormal"/>
    <w:next w:val="TableGrid"/>
    <w:uiPriority w:val="39"/>
    <w:rsid w:val="003E7209"/>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3601436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08143821">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977761096">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73047779">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85997966">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1655057">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0093574">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HR33RHYHUWRF-507899316-32166</_dlc_DocId>
    <_dlc_DocIdUrl xmlns="ca125759-a0e7-4469-93e0-e34bba23bda5">
      <Url>https://qualcomm.sharepoint.com/teams/pentari/_layouts/15/DocIdRedir.aspx?ID=HR33RHYHUWRF-507899316-32166</Url>
      <Description>HR33RHYHUWRF-507899316-32166</Description>
    </_dlc_DocIdUrl>
  </documentManagement>
</p:properties>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1361C-0459-4486-9F83-5B4BC319000D}">
  <ds:schemaRefs>
    <ds:schemaRef ds:uri="http://schemas.openxmlformats.org/package/2006/metadata/core-properties"/>
    <ds:schemaRef ds:uri="ca125759-a0e7-4469-93e0-e34bba23bda5"/>
    <ds:schemaRef ds:uri="http://schemas.microsoft.com/office/2006/documentManagement/types"/>
    <ds:schemaRef ds:uri="http://schemas.microsoft.com/office/infopath/2007/PartnerControls"/>
    <ds:schemaRef ds:uri="http://www.w3.org/XML/1998/namespace"/>
    <ds:schemaRef ds:uri="http://purl.org/dc/terms/"/>
    <ds:schemaRef ds:uri="943a219e-757a-436b-9054-f071e3c84dcc"/>
    <ds:schemaRef ds:uri="http://purl.org/dc/elements/1.1/"/>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93DE7252-315F-42E0-A972-83675EACB399}">
  <ds:schemaRefs>
    <ds:schemaRef ds:uri="http://schemas.microsoft.com/sharepoint/v3/contenttype/forms"/>
  </ds:schemaRefs>
</ds:datastoreItem>
</file>

<file path=customXml/itemProps3.xml><?xml version="1.0" encoding="utf-8"?>
<ds:datastoreItem xmlns:ds="http://schemas.openxmlformats.org/officeDocument/2006/customXml" ds:itemID="{96447354-1A09-4E1F-ADCF-220095B14C06}">
  <ds:schemaRefs>
    <ds:schemaRef ds:uri="http://schemas.microsoft.com/sharepoint/events"/>
  </ds:schemaRefs>
</ds:datastoreItem>
</file>

<file path=customXml/itemProps4.xml><?xml version="1.0" encoding="utf-8"?>
<ds:datastoreItem xmlns:ds="http://schemas.openxmlformats.org/officeDocument/2006/customXml" ds:itemID="{BCC64EB1-2F1B-4A31-BB3C-96BFA6963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2B6E09-6BFE-413B-8AF6-63171AA26F5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12</Pages>
  <Words>5102</Words>
  <Characters>29085</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Harrison</dc:creator>
  <cp:keywords>CTPClassification=CTP_NT</cp:keywords>
  <cp:lastModifiedBy>Alberto Rico Alvarino</cp:lastModifiedBy>
  <cp:revision>3</cp:revision>
  <cp:lastPrinted>2020-04-13T00:57:00Z</cp:lastPrinted>
  <dcterms:created xsi:type="dcterms:W3CDTF">2025-10-03T18:22:00Z</dcterms:created>
  <dcterms:modified xsi:type="dcterms:W3CDTF">2025-10-03T22:51:00Z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MediaServiceImageTags">
    <vt:lpwstr/>
  </property>
  <property fmtid="{D5CDD505-2E9C-101B-9397-08002B2CF9AE}" pid="14" name="_dlc_DocIdItemGuid">
    <vt:lpwstr>02e78170-ad29-45e7-b664-2ee027618d9b</vt:lpwstr>
  </property>
  <property fmtid="{D5CDD505-2E9C-101B-9397-08002B2CF9AE}" pid="15" name="docLang">
    <vt:lpwstr>en</vt:lpwstr>
  </property>
</Properties>
</file>