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B27E" w14:textId="3478FB0C" w:rsidR="0068035B" w:rsidRPr="00C574AD" w:rsidRDefault="0068035B" w:rsidP="0068035B">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 xml:space="preserve">RAN WG1 </w:t>
      </w:r>
      <w:r w:rsidRPr="00C574AD">
        <w:rPr>
          <w:b/>
          <w:bCs/>
          <w:sz w:val="24"/>
          <w:szCs w:val="24"/>
          <w:lang w:val="en-US" w:eastAsia="ko-KR"/>
        </w:rPr>
        <w:t>#</w:t>
      </w:r>
      <w:r w:rsidR="00242B00" w:rsidRPr="00C574AD">
        <w:rPr>
          <w:b/>
          <w:bCs/>
          <w:sz w:val="24"/>
          <w:szCs w:val="24"/>
          <w:lang w:val="en-US" w:eastAsia="ko-KR"/>
        </w:rPr>
        <w:t>1</w:t>
      </w:r>
      <w:r w:rsidR="00242B00" w:rsidRPr="00151A03">
        <w:rPr>
          <w:b/>
          <w:sz w:val="24"/>
          <w:szCs w:val="24"/>
          <w:lang w:val="en-US"/>
        </w:rPr>
        <w:t>2</w:t>
      </w:r>
      <w:r w:rsidR="0096489F">
        <w:rPr>
          <w:b/>
          <w:sz w:val="24"/>
          <w:szCs w:val="24"/>
          <w:lang w:val="en-US"/>
        </w:rPr>
        <w:t>2</w:t>
      </w:r>
      <w:r w:rsidR="00242B00" w:rsidRPr="00151A03">
        <w:rPr>
          <w:b/>
          <w:sz w:val="24"/>
          <w:szCs w:val="24"/>
          <w:lang w:val="en-US"/>
        </w:rPr>
        <w:t xml:space="preserve">  </w:t>
      </w:r>
      <w:r w:rsidR="00242B00">
        <w:rPr>
          <w:b/>
          <w:bCs/>
          <w:sz w:val="24"/>
          <w:szCs w:val="24"/>
          <w:lang w:val="en-US" w:eastAsia="ko-KR"/>
        </w:rPr>
        <w:t xml:space="preserve"> </w:t>
      </w:r>
      <w:r w:rsidRPr="00C574AD">
        <w:rPr>
          <w:b/>
          <w:sz w:val="24"/>
          <w:szCs w:val="24"/>
          <w:lang w:val="en-US" w:eastAsia="ko-KR"/>
        </w:rPr>
        <w:tab/>
      </w:r>
      <w:r w:rsidRPr="00C574AD">
        <w:rPr>
          <w:b/>
          <w:sz w:val="24"/>
          <w:szCs w:val="24"/>
          <w:lang w:val="en-US" w:eastAsia="ko-KR"/>
        </w:rPr>
        <w:tab/>
      </w:r>
      <w:bookmarkStart w:id="2" w:name="_Hlk158814284"/>
      <w:r w:rsidR="007B49B3" w:rsidRPr="007B49B3">
        <w:rPr>
          <w:b/>
          <w:sz w:val="24"/>
          <w:szCs w:val="24"/>
          <w:lang w:val="en-US" w:eastAsia="ko-KR"/>
        </w:rPr>
        <w:t>R1-</w:t>
      </w:r>
      <w:r w:rsidR="00F80BEA" w:rsidRPr="007B49B3">
        <w:rPr>
          <w:b/>
          <w:sz w:val="24"/>
          <w:szCs w:val="24"/>
          <w:lang w:val="en-US" w:eastAsia="ko-KR"/>
        </w:rPr>
        <w:t>250</w:t>
      </w:r>
      <w:r w:rsidR="00F80BEA">
        <w:rPr>
          <w:b/>
          <w:sz w:val="24"/>
          <w:szCs w:val="24"/>
          <w:lang w:val="en-US" w:eastAsia="ko-KR"/>
        </w:rPr>
        <w:t>5546</w:t>
      </w:r>
    </w:p>
    <w:bookmarkEnd w:id="2"/>
    <w:p w14:paraId="3C914073" w14:textId="33BCFD07" w:rsidR="0068035B" w:rsidRPr="00CB3818" w:rsidRDefault="0096489F" w:rsidP="00CB3818">
      <w:pPr>
        <w:pStyle w:val="CRCoverPage"/>
        <w:tabs>
          <w:tab w:val="left" w:pos="6489"/>
          <w:tab w:val="right" w:pos="9639"/>
        </w:tabs>
        <w:spacing w:afterLines="50"/>
        <w:ind w:left="6486" w:hanging="6486"/>
        <w:rPr>
          <w:b/>
          <w:sz w:val="24"/>
          <w:szCs w:val="24"/>
          <w:lang w:val="en-US" w:eastAsia="ko-KR"/>
        </w:rPr>
      </w:pPr>
      <w:r>
        <w:rPr>
          <w:b/>
          <w:sz w:val="24"/>
          <w:szCs w:val="24"/>
          <w:lang w:val="en-US" w:eastAsia="ko-KR"/>
        </w:rPr>
        <w:t>Bengaluru, India</w:t>
      </w:r>
      <w:r w:rsidR="0068035B" w:rsidRPr="00CB3818">
        <w:rPr>
          <w:b/>
          <w:sz w:val="24"/>
          <w:szCs w:val="24"/>
          <w:lang w:val="en-US" w:eastAsia="ko-KR"/>
        </w:rPr>
        <w:t xml:space="preserve">, </w:t>
      </w:r>
      <w:r>
        <w:rPr>
          <w:b/>
          <w:sz w:val="24"/>
          <w:szCs w:val="24"/>
          <w:lang w:val="en-US" w:eastAsia="ko-KR"/>
        </w:rPr>
        <w:t>Aug</w:t>
      </w:r>
      <w:r w:rsidR="0068035B" w:rsidRPr="00CB3818">
        <w:rPr>
          <w:b/>
          <w:sz w:val="24"/>
          <w:szCs w:val="24"/>
          <w:lang w:val="en-US" w:eastAsia="ko-KR"/>
        </w:rPr>
        <w:t xml:space="preserve"> </w:t>
      </w:r>
      <w:r>
        <w:rPr>
          <w:b/>
          <w:sz w:val="24"/>
          <w:szCs w:val="24"/>
          <w:lang w:val="en-US" w:eastAsia="ko-KR"/>
        </w:rPr>
        <w:t>25</w:t>
      </w:r>
      <w:r w:rsidR="0068035B" w:rsidRPr="00CB3818">
        <w:rPr>
          <w:rFonts w:hint="eastAsia"/>
          <w:b/>
          <w:sz w:val="24"/>
          <w:szCs w:val="24"/>
          <w:lang w:val="en-US" w:eastAsia="ko-KR"/>
        </w:rPr>
        <w:t>th</w:t>
      </w:r>
      <w:r w:rsidR="0068035B" w:rsidRPr="00CB3818">
        <w:rPr>
          <w:b/>
          <w:sz w:val="24"/>
          <w:szCs w:val="24"/>
          <w:lang w:val="en-US" w:eastAsia="ko-KR"/>
        </w:rPr>
        <w:t xml:space="preserve"> – </w:t>
      </w:r>
      <w:r w:rsidR="00242B00" w:rsidRPr="00CB3818">
        <w:rPr>
          <w:b/>
          <w:sz w:val="24"/>
          <w:szCs w:val="24"/>
          <w:lang w:val="en-US" w:eastAsia="ko-KR"/>
        </w:rPr>
        <w:t>2</w:t>
      </w:r>
      <w:r>
        <w:rPr>
          <w:b/>
          <w:sz w:val="24"/>
          <w:szCs w:val="24"/>
          <w:lang w:val="en-US" w:eastAsia="ko-KR"/>
        </w:rPr>
        <w:t>9</w:t>
      </w:r>
      <w:r w:rsidR="0068035B" w:rsidRPr="00CB3818">
        <w:rPr>
          <w:rFonts w:hint="eastAsia"/>
          <w:b/>
          <w:sz w:val="24"/>
          <w:szCs w:val="24"/>
          <w:lang w:val="en-US" w:eastAsia="ko-KR"/>
        </w:rPr>
        <w:t>t</w:t>
      </w:r>
      <w:r w:rsidR="0068035B" w:rsidRPr="00CB3818">
        <w:rPr>
          <w:b/>
          <w:sz w:val="24"/>
          <w:szCs w:val="24"/>
          <w:lang w:val="en-US" w:eastAsia="ko-KR"/>
        </w:rPr>
        <w:t>h, 2025</w:t>
      </w:r>
    </w:p>
    <w:p w14:paraId="534B7880" w14:textId="5726BD32"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D2252E">
        <w:rPr>
          <w:sz w:val="24"/>
        </w:rPr>
        <w:t>8</w:t>
      </w:r>
      <w:r w:rsidR="00281E08">
        <w:rPr>
          <w:sz w:val="24"/>
        </w:rPr>
        <w:t>.</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D468AF"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80BEA">
        <w:rPr>
          <w:rFonts w:ascii="Arial" w:hAnsi="Arial" w:cs="Arial"/>
          <w:color w:val="000000"/>
          <w:sz w:val="24"/>
          <w:shd w:val="clear" w:color="auto" w:fill="FFFFFF"/>
        </w:rPr>
        <w:t>Remaining issues</w:t>
      </w:r>
      <w:r w:rsidR="00F80BEA" w:rsidRPr="00430D41">
        <w:rPr>
          <w:rFonts w:ascii="Arial" w:hAnsi="Arial" w:cs="Arial"/>
          <w:color w:val="000000"/>
          <w:sz w:val="24"/>
          <w:shd w:val="clear" w:color="auto" w:fill="FFFFFF"/>
        </w:rPr>
        <w:t xml:space="preserve"> on </w:t>
      </w:r>
      <w:r w:rsidR="00E63DB9" w:rsidRPr="00E63DB9">
        <w:rPr>
          <w:rFonts w:ascii="Arial" w:hAnsi="Arial"/>
          <w:sz w:val="24"/>
        </w:rPr>
        <w:t>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5FEEF19" w:rsidR="00240577" w:rsidRPr="00240577" w:rsidRDefault="00240577" w:rsidP="001922DD">
      <w:pPr>
        <w:pStyle w:val="a5"/>
        <w:spacing w:after="120"/>
        <w:ind w:leftChars="0" w:left="0"/>
        <w:jc w:val="both"/>
      </w:pPr>
      <w:r w:rsidRPr="00240577">
        <w:rPr>
          <w:noProof/>
          <w:lang w:eastAsia="zh-CN"/>
        </w:rPr>
        <mc:AlternateContent>
          <mc:Choice Requires="wps">
            <w:drawing>
              <wp:anchor distT="0" distB="0" distL="114300" distR="114300" simplePos="0" relativeHeight="251631616" behindDoc="0" locked="0" layoutInCell="1" allowOverlap="1" wp14:anchorId="389E9D82" wp14:editId="60C70505">
                <wp:simplePos x="0" y="0"/>
                <wp:positionH relativeFrom="margin">
                  <wp:align>right</wp:align>
                </wp:positionH>
                <wp:positionV relativeFrom="paragraph">
                  <wp:posOffset>225194</wp:posOffset>
                </wp:positionV>
                <wp:extent cx="6088380" cy="4146550"/>
                <wp:effectExtent l="0" t="0" r="26670" b="25400"/>
                <wp:wrapSquare wrapText="bothSides"/>
                <wp:docPr id="4" name="Text Box 4"/>
                <wp:cNvGraphicFramePr/>
                <a:graphic xmlns:a="http://schemas.openxmlformats.org/drawingml/2006/main">
                  <a:graphicData uri="http://schemas.microsoft.com/office/word/2010/wordprocessingShape">
                    <wps:wsp>
                      <wps:cNvSpPr txBox="1"/>
                      <wps:spPr>
                        <a:xfrm>
                          <a:off x="0" y="0"/>
                          <a:ext cx="6088380" cy="4146550"/>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0452AF5D" w14:textId="4A64E272" w:rsidR="009E39E7" w:rsidRPr="0096489F" w:rsidRDefault="009E39E7" w:rsidP="002C0C92">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96489F">
                              <w:rPr>
                                <w:bCs/>
                                <w:lang w:eastAsia="zh-CN" w:bidi="ar"/>
                              </w:rPr>
                              <w:t>Specify further RRM relaxation of UE MR for both serving and neighbor cell measurements, and UE serving cell RRM measurement offloaded from MR to LP-WUR, including the necessary conditions (RAN4,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428.2pt;margin-top:17.75pt;width:479.4pt;height:326.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" filled="f" strokeweight=".5pt">
                <v:textbo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0452AF5D" w14:textId="4A64E272" w:rsidR="009E39E7" w:rsidRPr="0096489F" w:rsidRDefault="009E39E7" w:rsidP="002C0C92">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96489F">
                        <w:rPr>
                          <w:bCs/>
                          <w:lang w:eastAsia="zh-CN" w:bidi="ar"/>
                        </w:rPr>
                        <w:t>Specify further RRM relaxation of UE MR for both serving and neighbor cell measurements, and UE serving cell RRM measurement offloaded from MR to LP-WUR, including the necessary conditions (RAN4, RAN2)</w:t>
                      </w:r>
                    </w:p>
                  </w:txbxContent>
                </v:textbox>
                <w10:wrap type="square" anchorx="margin"/>
              </v:shape>
            </w:pict>
          </mc:Fallback>
        </mc:AlternateContent>
      </w:r>
      <w:r w:rsidR="00DB4B21" w:rsidRPr="00DB4B21">
        <w:rPr>
          <w:noProof/>
          <w:lang w:eastAsia="zh-CN"/>
        </w:rPr>
        <w:t xml:space="preserve">In this contribution, we provide our views on some remaining issues </w:t>
      </w:r>
      <w:r w:rsidRPr="00240577">
        <w:t xml:space="preserve">for </w:t>
      </w:r>
      <w:r w:rsidR="006C5619" w:rsidRPr="006C5619">
        <w:t>LP-WUS operation in IDLE/INACTIVE modes</w:t>
      </w:r>
      <w:r w:rsidR="006C5619">
        <w:t>.</w:t>
      </w:r>
    </w:p>
    <w:p w14:paraId="655DB0D5" w14:textId="18350873" w:rsidR="009B7ECB" w:rsidRPr="00957598" w:rsidRDefault="00E017FF" w:rsidP="00957598">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rPr>
      </w:pPr>
      <w:r>
        <w:rPr>
          <w:szCs w:val="20"/>
        </w:rPr>
        <w:t>T</w:t>
      </w:r>
      <w:r w:rsidRPr="00477334">
        <w:rPr>
          <w:szCs w:val="20"/>
          <w:lang w:val="en-US"/>
        </w:rPr>
        <w:t xml:space="preserve">he </w:t>
      </w:r>
      <w:r>
        <w:rPr>
          <w:szCs w:val="20"/>
          <w:lang w:val="en-US"/>
        </w:rPr>
        <w:t>impact of UL transmission</w:t>
      </w:r>
      <w:r w:rsidRPr="00477334">
        <w:rPr>
          <w:szCs w:val="20"/>
          <w:lang w:val="en-US"/>
        </w:rPr>
        <w:t xml:space="preserve"> </w:t>
      </w:r>
      <w:r>
        <w:rPr>
          <w:szCs w:val="20"/>
          <w:lang w:val="en-US"/>
        </w:rPr>
        <w:t>on</w:t>
      </w:r>
      <w:r w:rsidRPr="00477334">
        <w:rPr>
          <w:szCs w:val="20"/>
          <w:lang w:val="en-US"/>
        </w:rPr>
        <w:t xml:space="preserve"> LP-WUS monitoring</w:t>
      </w:r>
      <w:r w:rsidR="00A627FC" w:rsidRPr="00957598">
        <w:rPr>
          <w:szCs w:val="20"/>
        </w:rPr>
        <w:t xml:space="preserve"> </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C5E18B8" w14:textId="4A8077AF" w:rsidR="00E017FF" w:rsidRDefault="00E017FF" w:rsidP="00E017FF">
      <w:pPr>
        <w:jc w:val="both"/>
        <w:rPr>
          <w:rFonts w:cs="Times"/>
        </w:rPr>
      </w:pPr>
      <w:bookmarkStart w:id="3" w:name="_Hlk162516835"/>
      <w:r>
        <w:t>In RAN1 #1</w:t>
      </w:r>
      <w:r w:rsidR="00346684">
        <w:t>21</w:t>
      </w:r>
      <w:r>
        <w:t xml:space="preserve">, the following </w:t>
      </w:r>
      <w:r w:rsidR="00D90E7F">
        <w:t>agreement</w:t>
      </w:r>
      <w:r>
        <w:t xml:space="preserve"> was </w:t>
      </w:r>
      <w:r w:rsidR="00D90E7F">
        <w:t>made</w:t>
      </w:r>
      <w:r>
        <w:t xml:space="preserve"> </w:t>
      </w:r>
      <w:r w:rsidR="00D90E7F">
        <w:rPr>
          <w:lang w:eastAsia="ko-KR"/>
        </w:rPr>
        <w:t>to define the</w:t>
      </w:r>
      <w:r w:rsidRPr="00FC431C">
        <w:rPr>
          <w:lang w:eastAsia="ko-KR"/>
        </w:rPr>
        <w:t xml:space="preserve"> </w:t>
      </w:r>
      <w:r w:rsidR="00346684">
        <w:rPr>
          <w:lang w:eastAsia="ko-KR"/>
        </w:rPr>
        <w:t>unavailable symbols/slots</w:t>
      </w:r>
      <w:r w:rsidRPr="00FC431C">
        <w:rPr>
          <w:lang w:eastAsia="ko-KR"/>
        </w:rPr>
        <w:t xml:space="preserve"> for LP-WUS in</w:t>
      </w:r>
      <w:r w:rsidRPr="00C42394">
        <w:rPr>
          <w:rFonts w:hint="eastAsia"/>
        </w:rPr>
        <w:t xml:space="preserve"> </w:t>
      </w:r>
      <w:r w:rsidRPr="00477334">
        <w:t>IDLE/INACTIVE mode</w:t>
      </w:r>
      <w:r>
        <w:t>s</w:t>
      </w:r>
      <w:r>
        <w:rPr>
          <w:rFonts w:cs="Times"/>
        </w:rPr>
        <w:t>.</w:t>
      </w:r>
      <w:r w:rsidRPr="00531A41">
        <w:t xml:space="preserve"> </w:t>
      </w:r>
      <w:r>
        <w:rPr>
          <w:rFonts w:cs="Times"/>
        </w:rPr>
        <w:t>In this section, we further analyze th</w:t>
      </w:r>
      <w:r w:rsidRPr="00582571">
        <w:t xml:space="preserve">e </w:t>
      </w:r>
      <w:r w:rsidRPr="00582571">
        <w:rPr>
          <w:rFonts w:hint="eastAsia"/>
        </w:rPr>
        <w:t>impact</w:t>
      </w:r>
      <w:r w:rsidRPr="00582571">
        <w:t xml:space="preserve"> </w:t>
      </w:r>
      <w:r w:rsidRPr="00582571">
        <w:rPr>
          <w:rFonts w:hint="eastAsia"/>
        </w:rPr>
        <w:t>of</w:t>
      </w:r>
      <w:r w:rsidRPr="00582571">
        <w:t xml:space="preserve"> UL tr</w:t>
      </w:r>
      <w:r>
        <w:rPr>
          <w:rFonts w:cs="Times"/>
        </w:rPr>
        <w:t>ansmission for LP-WUS monitoring</w:t>
      </w:r>
      <w:r>
        <w:rPr>
          <w:rFonts w:cs="Times" w:hint="eastAsia"/>
          <w:lang w:eastAsia="ko-KR"/>
        </w:rPr>
        <w:t>.</w:t>
      </w:r>
    </w:p>
    <w:tbl>
      <w:tblPr>
        <w:tblStyle w:val="a8"/>
        <w:tblW w:w="0" w:type="auto"/>
        <w:tblLook w:val="04A0" w:firstRow="1" w:lastRow="0" w:firstColumn="1" w:lastColumn="0" w:noHBand="0" w:noVBand="1"/>
      </w:tblPr>
      <w:tblGrid>
        <w:gridCol w:w="9628"/>
      </w:tblGrid>
      <w:tr w:rsidR="00E017FF" w14:paraId="35F9F299" w14:textId="77777777" w:rsidTr="00E932D6">
        <w:tc>
          <w:tcPr>
            <w:tcW w:w="9628" w:type="dxa"/>
          </w:tcPr>
          <w:p w14:paraId="02FFBDC6" w14:textId="77777777" w:rsidR="00346684" w:rsidRPr="00BA73BB" w:rsidRDefault="00346684" w:rsidP="00E73117">
            <w:pPr>
              <w:spacing w:afterLines="50" w:after="120"/>
              <w:rPr>
                <w:rFonts w:eastAsiaTheme="minorEastAsia" w:cs="Times"/>
                <w:b/>
                <w:bCs/>
                <w:lang w:eastAsia="zh-CN"/>
              </w:rPr>
            </w:pPr>
            <w:r w:rsidRPr="00BA73BB">
              <w:rPr>
                <w:rFonts w:eastAsiaTheme="minorEastAsia" w:cs="Times"/>
                <w:b/>
                <w:bCs/>
                <w:highlight w:val="green"/>
                <w:lang w:eastAsia="zh-CN"/>
              </w:rPr>
              <w:t>Agreement</w:t>
            </w:r>
          </w:p>
          <w:p w14:paraId="1A291AE8" w14:textId="4A2ED4E9" w:rsidR="00E017FF" w:rsidRPr="00D90E7F" w:rsidRDefault="00346684" w:rsidP="00E73117">
            <w:pPr>
              <w:pStyle w:val="af4"/>
              <w:spacing w:afterLines="50"/>
              <w:rPr>
                <w:rFonts w:eastAsia="宋体" w:cs="Times"/>
                <w:szCs w:val="20"/>
                <w:lang w:eastAsia="zh-CN"/>
              </w:rPr>
            </w:pPr>
            <w:r w:rsidRPr="00BA73BB">
              <w:rPr>
                <w:rFonts w:cs="Times"/>
                <w:szCs w:val="20"/>
                <w:lang w:eastAsia="zh-CN"/>
              </w:rPr>
              <w:t xml:space="preserve">The UL symbols/slots configured in </w:t>
            </w:r>
            <w:proofErr w:type="spellStart"/>
            <w:r w:rsidRPr="00BA73BB">
              <w:rPr>
                <w:rFonts w:cs="Times"/>
                <w:i/>
                <w:iCs/>
                <w:szCs w:val="20"/>
                <w:lang w:eastAsia="zh-CN"/>
              </w:rPr>
              <w:t>tdd</w:t>
            </w:r>
            <w:proofErr w:type="spellEnd"/>
            <w:r w:rsidRPr="00BA73BB">
              <w:rPr>
                <w:rFonts w:cs="Times"/>
                <w:i/>
                <w:iCs/>
                <w:szCs w:val="20"/>
                <w:lang w:eastAsia="zh-CN"/>
              </w:rPr>
              <w:t>-UL-DL-</w:t>
            </w:r>
            <w:proofErr w:type="spellStart"/>
            <w:r w:rsidRPr="00BA73BB">
              <w:rPr>
                <w:rFonts w:cs="Times"/>
                <w:i/>
                <w:iCs/>
                <w:szCs w:val="20"/>
                <w:lang w:eastAsia="zh-CN"/>
              </w:rPr>
              <w:t>ConfigurationCommon</w:t>
            </w:r>
            <w:proofErr w:type="spellEnd"/>
            <w:r w:rsidRPr="00BA73BB">
              <w:rPr>
                <w:rFonts w:cs="Times"/>
                <w:szCs w:val="20"/>
                <w:lang w:eastAsia="zh-CN"/>
              </w:rPr>
              <w:t xml:space="preserve"> are considered as unavailable for LP-WUS.</w:t>
            </w:r>
          </w:p>
        </w:tc>
      </w:tr>
    </w:tbl>
    <w:p w14:paraId="50DCB9E3" w14:textId="77777777" w:rsidR="00E017FF" w:rsidRPr="005E7FA9" w:rsidRDefault="00E017FF" w:rsidP="00E017FF">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8794836" w14:textId="12E3402D" w:rsidR="00346684" w:rsidRPr="00D90E7F" w:rsidRDefault="00E017FF" w:rsidP="00E017FF">
      <w:pPr>
        <w:pStyle w:val="a5"/>
        <w:spacing w:beforeLines="50" w:before="120" w:afterLines="50" w:after="120"/>
        <w:ind w:leftChars="0" w:left="0"/>
        <w:jc w:val="both"/>
        <w:rPr>
          <w:rFonts w:cs="Times"/>
          <w:lang w:eastAsia="zh-CN"/>
        </w:rPr>
      </w:pPr>
      <w:r>
        <w:rPr>
          <w:rFonts w:eastAsia="宋体"/>
          <w:lang w:eastAsia="zh-CN"/>
        </w:rPr>
        <w:t xml:space="preserve">According to the agreement, </w:t>
      </w:r>
      <w:r w:rsidR="00346684" w:rsidRPr="00BA73BB">
        <w:rPr>
          <w:rFonts w:cs="Times"/>
          <w:lang w:eastAsia="ko-KR"/>
        </w:rPr>
        <w:t>t</w:t>
      </w:r>
      <w:r w:rsidR="00346684" w:rsidRPr="00BA73BB">
        <w:rPr>
          <w:rFonts w:cs="Times"/>
          <w:lang w:eastAsia="zh-CN"/>
        </w:rPr>
        <w:t xml:space="preserve">he </w:t>
      </w:r>
      <w:r w:rsidR="00D90E7F" w:rsidRPr="00BA73BB">
        <w:rPr>
          <w:rFonts w:cs="Times"/>
          <w:lang w:eastAsia="zh-CN"/>
        </w:rPr>
        <w:t xml:space="preserve">UL symbols/slots configured in </w:t>
      </w:r>
      <w:proofErr w:type="spellStart"/>
      <w:r w:rsidR="00D90E7F" w:rsidRPr="00BA73BB">
        <w:rPr>
          <w:rFonts w:cs="Times"/>
          <w:i/>
          <w:iCs/>
          <w:lang w:eastAsia="zh-CN"/>
        </w:rPr>
        <w:t>tdd</w:t>
      </w:r>
      <w:proofErr w:type="spellEnd"/>
      <w:r w:rsidR="00D90E7F" w:rsidRPr="00BA73BB">
        <w:rPr>
          <w:rFonts w:cs="Times"/>
          <w:i/>
          <w:iCs/>
          <w:lang w:eastAsia="zh-CN"/>
        </w:rPr>
        <w:t>-UL-DL-</w:t>
      </w:r>
      <w:proofErr w:type="spellStart"/>
      <w:r w:rsidR="00D90E7F" w:rsidRPr="00BA73BB">
        <w:rPr>
          <w:rFonts w:cs="Times"/>
          <w:i/>
          <w:iCs/>
          <w:lang w:eastAsia="zh-CN"/>
        </w:rPr>
        <w:t>ConfigurationCommon</w:t>
      </w:r>
      <w:proofErr w:type="spellEnd"/>
      <w:r w:rsidR="00D90E7F" w:rsidRPr="00BA73BB">
        <w:rPr>
          <w:rFonts w:cs="Times"/>
          <w:lang w:eastAsia="zh-CN"/>
        </w:rPr>
        <w:t xml:space="preserve"> are considered as unavailable for LP-WUS</w:t>
      </w:r>
      <w:r w:rsidR="00D90E7F">
        <w:rPr>
          <w:rFonts w:cs="Times"/>
          <w:lang w:eastAsia="zh-CN"/>
        </w:rPr>
        <w:t xml:space="preserve">. Although UE can continue </w:t>
      </w:r>
      <w:r w:rsidR="00F01696">
        <w:rPr>
          <w:rFonts w:cs="Times"/>
          <w:lang w:eastAsia="zh-CN"/>
        </w:rPr>
        <w:t xml:space="preserve">to </w:t>
      </w:r>
      <w:r w:rsidR="00D90E7F">
        <w:rPr>
          <w:rFonts w:cs="Times"/>
          <w:lang w:eastAsia="zh-CN"/>
        </w:rPr>
        <w:t xml:space="preserve">monitor LP-WUS when </w:t>
      </w:r>
      <w:r w:rsidR="00D90E7F" w:rsidRPr="00D90E7F">
        <w:rPr>
          <w:rFonts w:cs="Times" w:hint="eastAsia"/>
          <w:lang w:eastAsia="zh-CN"/>
        </w:rPr>
        <w:t xml:space="preserve">uplink </w:t>
      </w:r>
      <w:r w:rsidR="00BD0DD6">
        <w:rPr>
          <w:rFonts w:cs="Times"/>
          <w:lang w:eastAsia="zh-CN"/>
        </w:rPr>
        <w:t>transmission</w:t>
      </w:r>
      <w:r w:rsidR="00D90E7F">
        <w:rPr>
          <w:rFonts w:cs="Times"/>
          <w:lang w:eastAsia="zh-CN"/>
        </w:rPr>
        <w:t xml:space="preserve"> </w:t>
      </w:r>
      <w:r w:rsidR="00D90E7F" w:rsidRPr="00D90E7F">
        <w:rPr>
          <w:rFonts w:cs="Times" w:hint="eastAsia"/>
          <w:lang w:eastAsia="zh-CN"/>
        </w:rPr>
        <w:t>interrupts LP-WUS</w:t>
      </w:r>
      <w:r w:rsidR="00D90E7F">
        <w:rPr>
          <w:rFonts w:cs="Times"/>
          <w:lang w:eastAsia="zh-CN"/>
        </w:rPr>
        <w:t xml:space="preserve">, the impact of the DL transmission triggered by </w:t>
      </w:r>
      <w:r w:rsidR="00493998">
        <w:rPr>
          <w:rFonts w:cs="Times"/>
          <w:lang w:eastAsia="zh-CN"/>
        </w:rPr>
        <w:t>the UL transmission</w:t>
      </w:r>
      <w:r w:rsidR="00D90E7F">
        <w:rPr>
          <w:rFonts w:cs="Times"/>
          <w:lang w:eastAsia="zh-CN"/>
        </w:rPr>
        <w:t xml:space="preserve"> cannot be n</w:t>
      </w:r>
      <w:r w:rsidR="00D90E7F" w:rsidRPr="00D90E7F">
        <w:rPr>
          <w:rFonts w:cs="Times"/>
          <w:lang w:eastAsia="zh-CN"/>
        </w:rPr>
        <w:t>eglected</w:t>
      </w:r>
      <w:r w:rsidR="00D90E7F">
        <w:rPr>
          <w:rFonts w:cs="Times"/>
          <w:lang w:eastAsia="zh-CN"/>
        </w:rPr>
        <w:t>.</w:t>
      </w:r>
    </w:p>
    <w:p w14:paraId="3ED41F4B" w14:textId="35974657" w:rsidR="00E017FF" w:rsidRDefault="00493998" w:rsidP="00E017FF">
      <w:pPr>
        <w:pStyle w:val="a5"/>
        <w:spacing w:beforeLines="50" w:before="120" w:afterLines="50" w:after="120"/>
        <w:ind w:leftChars="0" w:left="0"/>
        <w:jc w:val="both"/>
        <w:rPr>
          <w:lang w:eastAsia="ko-KR"/>
        </w:rPr>
      </w:pPr>
      <w:r>
        <w:rPr>
          <w:rFonts w:eastAsia="宋体"/>
          <w:lang w:eastAsia="zh-CN"/>
        </w:rPr>
        <w:t xml:space="preserve">For example, when </w:t>
      </w:r>
      <w:r w:rsidRPr="00026EC2">
        <w:rPr>
          <w:rFonts w:eastAsia="宋体"/>
          <w:lang w:eastAsia="zh-CN"/>
        </w:rPr>
        <w:t xml:space="preserve">the </w:t>
      </w:r>
      <w:r>
        <w:rPr>
          <w:rFonts w:eastAsia="宋体"/>
          <w:lang w:eastAsia="zh-CN"/>
        </w:rPr>
        <w:t>RACH</w:t>
      </w:r>
      <w:r w:rsidRPr="00026EC2">
        <w:rPr>
          <w:rFonts w:eastAsia="宋体"/>
          <w:lang w:eastAsia="zh-CN"/>
        </w:rPr>
        <w:t xml:space="preserve"> procedure i</w:t>
      </w:r>
      <w:r w:rsidRPr="00130CD6">
        <w:rPr>
          <w:rFonts w:eastAsia="宋体"/>
          <w:lang w:eastAsia="zh-CN"/>
        </w:rPr>
        <w:t xml:space="preserve">s </w:t>
      </w:r>
      <w:r>
        <w:rPr>
          <w:rFonts w:eastAsia="宋体"/>
          <w:lang w:eastAsia="zh-CN"/>
        </w:rPr>
        <w:t>i</w:t>
      </w:r>
      <w:r w:rsidRPr="00493998">
        <w:rPr>
          <w:rFonts w:eastAsia="宋体"/>
          <w:lang w:eastAsia="zh-CN"/>
        </w:rPr>
        <w:t>nitiate</w:t>
      </w:r>
      <w:r>
        <w:rPr>
          <w:rFonts w:eastAsia="宋体"/>
          <w:lang w:eastAsia="zh-CN"/>
        </w:rPr>
        <w:t>d by UE</w:t>
      </w:r>
      <w:r w:rsidR="001A1F1F">
        <w:rPr>
          <w:rFonts w:eastAsia="宋体"/>
          <w:lang w:eastAsia="zh-CN"/>
        </w:rPr>
        <w:t xml:space="preserve"> during the LP-WUS monitoring</w:t>
      </w:r>
      <w:r w:rsidRPr="00130CD6">
        <w:rPr>
          <w:rFonts w:eastAsia="宋体"/>
          <w:lang w:eastAsia="zh-CN"/>
        </w:rPr>
        <w:t>,</w:t>
      </w:r>
      <w:r w:rsidR="006B1117">
        <w:rPr>
          <w:rFonts w:eastAsia="宋体"/>
          <w:lang w:eastAsia="zh-CN"/>
        </w:rPr>
        <w:t xml:space="preserve"> after </w:t>
      </w:r>
      <w:r w:rsidR="006B1117" w:rsidRPr="00130CD6">
        <w:rPr>
          <w:rFonts w:eastAsia="宋体"/>
          <w:lang w:eastAsia="zh-CN"/>
        </w:rPr>
        <w:t>MSG1</w:t>
      </w:r>
      <w:r w:rsidR="006B1117">
        <w:rPr>
          <w:rFonts w:eastAsia="宋体"/>
          <w:lang w:eastAsia="zh-CN"/>
        </w:rPr>
        <w:t>/</w:t>
      </w:r>
      <w:r w:rsidR="006B1117" w:rsidRPr="00130CD6">
        <w:rPr>
          <w:rFonts w:eastAsia="宋体"/>
          <w:lang w:eastAsia="zh-CN"/>
        </w:rPr>
        <w:t>MSG3</w:t>
      </w:r>
      <w:r w:rsidR="006B1117">
        <w:rPr>
          <w:rFonts w:eastAsia="宋体"/>
          <w:lang w:eastAsia="zh-CN"/>
        </w:rPr>
        <w:t>/</w:t>
      </w:r>
      <w:r w:rsidR="006B1117" w:rsidRPr="00130CD6">
        <w:rPr>
          <w:rFonts w:eastAsia="宋体"/>
          <w:lang w:eastAsia="zh-CN"/>
        </w:rPr>
        <w:t>MSG A</w:t>
      </w:r>
      <w:r w:rsidR="006B1117">
        <w:rPr>
          <w:rFonts w:eastAsia="宋体"/>
          <w:lang w:eastAsia="zh-CN"/>
        </w:rPr>
        <w:t xml:space="preserve"> is transmitted, the MSG 2/MSG 4/MSG B</w:t>
      </w:r>
      <w:r w:rsidR="006810C3">
        <w:rPr>
          <w:rFonts w:eastAsia="宋体"/>
          <w:lang w:eastAsia="zh-CN"/>
        </w:rPr>
        <w:t xml:space="preserve"> </w:t>
      </w:r>
      <w:r w:rsidR="006B1117">
        <w:rPr>
          <w:rFonts w:eastAsia="宋体"/>
          <w:lang w:eastAsia="zh-CN"/>
        </w:rPr>
        <w:t>is expected to be received by MR, which means the MR cannot maintain ultra-deep sleep state</w:t>
      </w:r>
      <w:r w:rsidR="000402B4">
        <w:rPr>
          <w:rFonts w:eastAsia="宋体"/>
          <w:lang w:eastAsia="zh-CN"/>
        </w:rPr>
        <w:t xml:space="preserve"> after UL transmission</w:t>
      </w:r>
      <w:r w:rsidR="006810C3">
        <w:rPr>
          <w:rFonts w:eastAsia="宋体"/>
          <w:lang w:eastAsia="zh-CN"/>
        </w:rPr>
        <w:t xml:space="preserve">. If UE still monitor LP-WUS at this time, the power consumption will be increased compared with only </w:t>
      </w:r>
      <w:r w:rsidR="006F3EAB">
        <w:rPr>
          <w:rFonts w:eastAsia="宋体"/>
          <w:lang w:eastAsia="zh-CN"/>
        </w:rPr>
        <w:t>turning on MR</w:t>
      </w:r>
      <w:r w:rsidR="000402B4">
        <w:rPr>
          <w:rFonts w:eastAsia="宋体"/>
          <w:lang w:eastAsia="zh-CN"/>
        </w:rPr>
        <w:t>, and the LP-WUS monitoring is meaningless since RACH</w:t>
      </w:r>
      <w:r w:rsidR="000402B4" w:rsidRPr="00026EC2">
        <w:rPr>
          <w:rFonts w:eastAsia="宋体"/>
          <w:lang w:eastAsia="zh-CN"/>
        </w:rPr>
        <w:t xml:space="preserve"> procedure</w:t>
      </w:r>
      <w:r w:rsidR="000402B4">
        <w:rPr>
          <w:lang w:eastAsia="ko-KR"/>
        </w:rPr>
        <w:t xml:space="preserve"> is </w:t>
      </w:r>
      <w:r w:rsidR="000402B4">
        <w:rPr>
          <w:rFonts w:eastAsia="宋体"/>
          <w:lang w:eastAsia="zh-CN"/>
        </w:rPr>
        <w:t>i</w:t>
      </w:r>
      <w:r w:rsidR="000402B4" w:rsidRPr="00493998">
        <w:rPr>
          <w:rFonts w:eastAsia="宋体"/>
          <w:lang w:eastAsia="zh-CN"/>
        </w:rPr>
        <w:t>nitiate</w:t>
      </w:r>
      <w:r w:rsidR="000402B4">
        <w:rPr>
          <w:rFonts w:eastAsia="宋体"/>
          <w:lang w:eastAsia="zh-CN"/>
        </w:rPr>
        <w:t>d</w:t>
      </w:r>
      <w:r w:rsidR="000402B4">
        <w:rPr>
          <w:rFonts w:eastAsia="宋体" w:hint="eastAsia"/>
          <w:lang w:eastAsia="zh-CN"/>
        </w:rPr>
        <w:t>.</w:t>
      </w:r>
      <w:r w:rsidR="000402B4">
        <w:rPr>
          <w:rFonts w:eastAsia="宋体"/>
          <w:lang w:eastAsia="zh-CN"/>
        </w:rPr>
        <w:t xml:space="preserve"> </w:t>
      </w:r>
      <w:r w:rsidR="00597B16">
        <w:rPr>
          <w:rFonts w:eastAsia="宋体"/>
          <w:lang w:eastAsia="zh-CN"/>
        </w:rPr>
        <w:t xml:space="preserve">In addition, at least in case of MSG3/MSGA from UE is received by </w:t>
      </w:r>
      <w:proofErr w:type="spellStart"/>
      <w:r w:rsidR="00597B16">
        <w:rPr>
          <w:rFonts w:eastAsia="宋体"/>
          <w:lang w:eastAsia="zh-CN"/>
        </w:rPr>
        <w:t>gNB</w:t>
      </w:r>
      <w:proofErr w:type="spellEnd"/>
      <w:r w:rsidR="00597B16">
        <w:rPr>
          <w:rFonts w:eastAsia="宋体"/>
          <w:lang w:eastAsia="zh-CN"/>
        </w:rPr>
        <w:t xml:space="preserve">, </w:t>
      </w:r>
      <w:proofErr w:type="spellStart"/>
      <w:r w:rsidR="00597B16">
        <w:rPr>
          <w:rFonts w:eastAsia="宋体"/>
          <w:lang w:eastAsia="zh-CN"/>
        </w:rPr>
        <w:t>gNB</w:t>
      </w:r>
      <w:proofErr w:type="spellEnd"/>
      <w:r w:rsidR="00597B16">
        <w:rPr>
          <w:rFonts w:eastAsia="宋体"/>
          <w:lang w:eastAsia="zh-CN"/>
        </w:rPr>
        <w:t xml:space="preserve"> can acknowledge UE ID. If </w:t>
      </w:r>
      <w:proofErr w:type="spellStart"/>
      <w:r w:rsidR="00597B16">
        <w:rPr>
          <w:rFonts w:eastAsia="宋体"/>
          <w:lang w:eastAsia="zh-CN"/>
        </w:rPr>
        <w:t>gNB</w:t>
      </w:r>
      <w:proofErr w:type="spellEnd"/>
      <w:r w:rsidR="00597B16">
        <w:rPr>
          <w:rFonts w:eastAsia="宋体"/>
          <w:lang w:eastAsia="zh-CN"/>
        </w:rPr>
        <w:t xml:space="preserve"> confirms the UE will disable LP-WUS monitoring, it can decide to not transmit LP-WUS for the UE which implies resource and energy saving in </w:t>
      </w:r>
      <w:proofErr w:type="spellStart"/>
      <w:r w:rsidR="00597B16">
        <w:rPr>
          <w:rFonts w:eastAsia="宋体"/>
          <w:lang w:eastAsia="zh-CN"/>
        </w:rPr>
        <w:t>gNB</w:t>
      </w:r>
      <w:proofErr w:type="spellEnd"/>
      <w:r w:rsidR="00597B16">
        <w:rPr>
          <w:rFonts w:eastAsia="宋体"/>
          <w:lang w:eastAsia="zh-CN"/>
        </w:rPr>
        <w:t xml:space="preserve"> perspective. </w:t>
      </w:r>
      <w:r w:rsidR="000909CB">
        <w:rPr>
          <w:lang w:eastAsia="ko-KR"/>
        </w:rPr>
        <w:t>Therefore, the LP-WUS monitoring should be disabled at this circumstance</w:t>
      </w:r>
      <w:r w:rsidR="00597B16">
        <w:rPr>
          <w:lang w:eastAsia="ko-KR"/>
        </w:rPr>
        <w:t xml:space="preserve"> and legacy PO can be monitored.</w:t>
      </w:r>
    </w:p>
    <w:p w14:paraId="4431E881" w14:textId="27B66656" w:rsidR="00E06BB9" w:rsidRDefault="00E06BB9" w:rsidP="00E06BB9">
      <w:pPr>
        <w:spacing w:beforeLines="50" w:before="120" w:afterLines="50" w:after="120"/>
        <w:jc w:val="both"/>
        <w:rPr>
          <w:b/>
          <w:u w:val="single"/>
        </w:rPr>
      </w:pPr>
      <w:r w:rsidRPr="00130CD6">
        <w:rPr>
          <w:b/>
          <w:u w:val="single"/>
        </w:rPr>
        <w:lastRenderedPageBreak/>
        <w:t>Proposal 1:</w:t>
      </w:r>
      <w:r w:rsidRPr="00130CD6" w:rsidDel="00115791">
        <w:rPr>
          <w:b/>
          <w:u w:val="single"/>
        </w:rPr>
        <w:t xml:space="preserve"> </w:t>
      </w:r>
      <w:r>
        <w:rPr>
          <w:b/>
          <w:u w:val="single"/>
        </w:rPr>
        <w:t>W</w:t>
      </w:r>
      <w:r w:rsidRPr="00356CA9">
        <w:rPr>
          <w:b/>
          <w:u w:val="single"/>
        </w:rPr>
        <w:t xml:space="preserve">hen the RACH procedure is initiated by UE during the LP-WUS monitoring, </w:t>
      </w:r>
      <w:r w:rsidRPr="00130CD6">
        <w:rPr>
          <w:b/>
          <w:u w:val="single"/>
        </w:rPr>
        <w:t>UE should</w:t>
      </w:r>
      <w:r>
        <w:rPr>
          <w:b/>
          <w:u w:val="single"/>
        </w:rPr>
        <w:t xml:space="preserve"> disabl</w:t>
      </w:r>
      <w:r w:rsidR="005C0B04">
        <w:rPr>
          <w:b/>
          <w:u w:val="single"/>
        </w:rPr>
        <w:t>e</w:t>
      </w:r>
      <w:r w:rsidRPr="00130CD6">
        <w:rPr>
          <w:b/>
          <w:u w:val="single"/>
        </w:rPr>
        <w:t xml:space="preserve"> LP-WUS monitoring</w:t>
      </w:r>
      <w:r>
        <w:rPr>
          <w:b/>
          <w:u w:val="single"/>
        </w:rPr>
        <w:t>.</w:t>
      </w:r>
    </w:p>
    <w:p w14:paraId="0886574A" w14:textId="1B80C1CB" w:rsidR="001A1F1F" w:rsidRPr="00F87C36" w:rsidRDefault="00970927" w:rsidP="00E017FF">
      <w:pPr>
        <w:pStyle w:val="a5"/>
        <w:spacing w:beforeLines="50" w:before="120" w:afterLines="50" w:after="120"/>
        <w:ind w:leftChars="0" w:left="0"/>
        <w:jc w:val="both"/>
        <w:rPr>
          <w:rFonts w:eastAsia="宋体"/>
          <w:lang w:eastAsia="zh-CN"/>
        </w:rPr>
      </w:pPr>
      <w:r>
        <w:rPr>
          <w:rFonts w:eastAsia="宋体"/>
          <w:lang w:eastAsia="zh-CN"/>
        </w:rPr>
        <w:t>In addition,</w:t>
      </w:r>
      <w:r w:rsidR="001A1F1F">
        <w:rPr>
          <w:rFonts w:eastAsia="宋体"/>
          <w:lang w:eastAsia="zh-CN"/>
        </w:rPr>
        <w:t xml:space="preserve"> if RACH</w:t>
      </w:r>
      <w:r w:rsidR="001A1F1F" w:rsidRPr="00026EC2">
        <w:rPr>
          <w:rFonts w:eastAsia="宋体"/>
          <w:lang w:eastAsia="zh-CN"/>
        </w:rPr>
        <w:t xml:space="preserve"> procedure</w:t>
      </w:r>
      <w:r w:rsidR="001A1F1F">
        <w:rPr>
          <w:rFonts w:eastAsia="宋体"/>
          <w:lang w:eastAsia="zh-CN"/>
        </w:rPr>
        <w:t xml:space="preserve"> is </w:t>
      </w:r>
      <w:r>
        <w:rPr>
          <w:rFonts w:eastAsia="宋体"/>
          <w:lang w:eastAsia="zh-CN"/>
        </w:rPr>
        <w:t>ongoing</w:t>
      </w:r>
      <w:r w:rsidR="001A1F1F">
        <w:rPr>
          <w:rFonts w:eastAsia="宋体"/>
          <w:lang w:eastAsia="zh-CN"/>
        </w:rPr>
        <w:t xml:space="preserve"> </w:t>
      </w:r>
      <w:r w:rsidRPr="00130CD6">
        <w:rPr>
          <w:rFonts w:eastAsia="宋体"/>
          <w:lang w:eastAsia="zh-CN"/>
        </w:rPr>
        <w:t>in RRC_INACTIVE state</w:t>
      </w:r>
      <w:r>
        <w:rPr>
          <w:rFonts w:eastAsia="宋体"/>
          <w:lang w:eastAsia="zh-CN"/>
        </w:rPr>
        <w:t xml:space="preserve"> before enabl</w:t>
      </w:r>
      <w:r w:rsidR="005C0B04">
        <w:rPr>
          <w:rFonts w:eastAsia="宋体"/>
          <w:lang w:eastAsia="zh-CN"/>
        </w:rPr>
        <w:t>ing</w:t>
      </w:r>
      <w:r>
        <w:rPr>
          <w:rFonts w:eastAsia="宋体"/>
          <w:lang w:eastAsia="zh-CN"/>
        </w:rPr>
        <w:t xml:space="preserve"> LP-WUS monitoring</w:t>
      </w:r>
      <w:r w:rsidRPr="00130CD6">
        <w:rPr>
          <w:rFonts w:eastAsia="宋体"/>
          <w:lang w:eastAsia="zh-CN"/>
        </w:rPr>
        <w:t xml:space="preserve">, </w:t>
      </w:r>
      <w:r>
        <w:rPr>
          <w:rFonts w:eastAsia="宋体"/>
          <w:lang w:eastAsia="zh-CN"/>
        </w:rPr>
        <w:t>an DL SDT/MSG2 is expected to be received in MR, the LP-WUS monitoring should not be enabled and the MR should not turn to ultra-deep sleep state.</w:t>
      </w:r>
    </w:p>
    <w:p w14:paraId="0A0378E7" w14:textId="43B1C1DE" w:rsidR="00AA25CF" w:rsidRDefault="00E52E34" w:rsidP="00AA25CF">
      <w:pPr>
        <w:pStyle w:val="a5"/>
        <w:spacing w:beforeLines="50" w:before="120" w:afterLines="50" w:after="120"/>
        <w:ind w:leftChars="0" w:left="0"/>
        <w:jc w:val="both"/>
        <w:rPr>
          <w:rFonts w:eastAsia="宋体"/>
          <w:lang w:eastAsia="zh-CN"/>
        </w:rPr>
      </w:pPr>
      <w:r w:rsidRPr="00130CD6">
        <w:rPr>
          <w:b/>
          <w:u w:val="single"/>
        </w:rPr>
        <w:t xml:space="preserve">Proposal </w:t>
      </w:r>
      <w:r w:rsidR="00AA25CF">
        <w:rPr>
          <w:b/>
          <w:u w:val="single"/>
        </w:rPr>
        <w:t>2</w:t>
      </w:r>
      <w:r w:rsidRPr="00130CD6">
        <w:rPr>
          <w:b/>
          <w:u w:val="single"/>
        </w:rPr>
        <w:t>:</w:t>
      </w:r>
      <w:r w:rsidRPr="00130CD6" w:rsidDel="00115791">
        <w:rPr>
          <w:b/>
          <w:u w:val="single"/>
        </w:rPr>
        <w:t xml:space="preserve"> </w:t>
      </w:r>
      <w:r w:rsidR="004D4239">
        <w:rPr>
          <w:b/>
          <w:u w:val="single"/>
        </w:rPr>
        <w:t>I</w:t>
      </w:r>
      <w:r w:rsidR="004D4239" w:rsidRPr="004D4239">
        <w:rPr>
          <w:b/>
          <w:u w:val="single"/>
        </w:rPr>
        <w:t>f RACH procedure is ongoing in RRC_INACTIVE state before enable LP-WUS monitoring, the LP-WUS monitoring should not be enabled</w:t>
      </w:r>
      <w:r>
        <w:rPr>
          <w:b/>
          <w:u w:val="single"/>
        </w:rPr>
        <w:t>.</w:t>
      </w:r>
      <w:r w:rsidR="00AA25CF" w:rsidRPr="00AA25CF">
        <w:rPr>
          <w:rFonts w:eastAsia="宋体" w:hint="eastAsia"/>
          <w:lang w:eastAsia="zh-CN"/>
        </w:rPr>
        <w:t xml:space="preserve"> </w:t>
      </w:r>
    </w:p>
    <w:p w14:paraId="2C3E95BB" w14:textId="101E6FE1" w:rsidR="00AA25CF" w:rsidRDefault="00AA25CF" w:rsidP="00AA25CF">
      <w:pPr>
        <w:pStyle w:val="a5"/>
        <w:spacing w:beforeLines="50" w:before="120" w:afterLines="50" w:after="120"/>
        <w:ind w:leftChars="0" w:left="0"/>
        <w:jc w:val="both"/>
        <w:rPr>
          <w:rFonts w:eastAsia="宋体"/>
          <w:lang w:eastAsia="zh-CN"/>
        </w:rPr>
      </w:pPr>
      <w:r>
        <w:rPr>
          <w:rFonts w:eastAsia="宋体" w:hint="eastAsia"/>
          <w:lang w:eastAsia="zh-CN"/>
        </w:rPr>
        <w:t>B</w:t>
      </w:r>
      <w:r>
        <w:rPr>
          <w:rFonts w:eastAsia="宋体"/>
          <w:lang w:eastAsia="zh-CN"/>
        </w:rPr>
        <w:t>esides, another example is SDT transmission. If an UL SDT is transmitted by UE, an DL SDT is expected to be received in MR. Since MR and LR cannot work simultaneously, LP-WUS monitoring cannot be performed on the symbols when DL SDT receives. In other words, i</w:t>
      </w:r>
      <w:r w:rsidRPr="00356CA9">
        <w:rPr>
          <w:rFonts w:eastAsia="宋体"/>
          <w:lang w:eastAsia="zh-CN"/>
        </w:rPr>
        <w:t xml:space="preserve">f an UL SDT is transmitted by UE to trigger an DL SDT transmission, the symbols for DL SDT transmission </w:t>
      </w:r>
      <w:r w:rsidR="00AF06F3">
        <w:rPr>
          <w:rFonts w:eastAsia="宋体"/>
          <w:lang w:eastAsia="zh-CN"/>
        </w:rPr>
        <w:t>can be</w:t>
      </w:r>
      <w:r w:rsidR="00AF06F3" w:rsidRPr="00356CA9">
        <w:rPr>
          <w:rFonts w:eastAsia="宋体"/>
          <w:lang w:eastAsia="zh-CN"/>
        </w:rPr>
        <w:t xml:space="preserve"> </w:t>
      </w:r>
      <w:r w:rsidRPr="00356CA9">
        <w:rPr>
          <w:rFonts w:eastAsia="宋体"/>
          <w:lang w:eastAsia="zh-CN"/>
        </w:rPr>
        <w:t>considered as unavailable for LP-WUS</w:t>
      </w:r>
      <w:r w:rsidR="00AF06F3">
        <w:rPr>
          <w:rFonts w:eastAsia="宋体"/>
          <w:lang w:eastAsia="zh-CN"/>
        </w:rPr>
        <w:t xml:space="preserve">, or </w:t>
      </w:r>
      <w:r w:rsidR="00AF06F3" w:rsidRPr="00AF06F3">
        <w:rPr>
          <w:rFonts w:eastAsia="宋体"/>
          <w:lang w:eastAsia="zh-CN"/>
        </w:rPr>
        <w:t>UE should disable LP-WUS monitoring</w:t>
      </w:r>
      <w:r w:rsidR="00AF06F3">
        <w:rPr>
          <w:rFonts w:eastAsia="宋体"/>
          <w:lang w:eastAsia="zh-CN"/>
        </w:rPr>
        <w:t xml:space="preserve"> in this case</w:t>
      </w:r>
      <w:r w:rsidR="00AF06F3" w:rsidRPr="00AF06F3">
        <w:rPr>
          <w:rFonts w:eastAsia="宋体"/>
          <w:lang w:eastAsia="zh-CN"/>
        </w:rPr>
        <w:t>.</w:t>
      </w:r>
    </w:p>
    <w:p w14:paraId="78030291" w14:textId="7AB6BB24" w:rsidR="00AA25CF" w:rsidRDefault="00AA25CF" w:rsidP="00AA25CF">
      <w:pPr>
        <w:spacing w:beforeLines="50" w:before="120" w:afterLines="50" w:after="120"/>
        <w:jc w:val="both"/>
        <w:rPr>
          <w:b/>
          <w:u w:val="single"/>
        </w:rPr>
      </w:pPr>
      <w:r w:rsidRPr="00130CD6">
        <w:rPr>
          <w:b/>
          <w:u w:val="single"/>
        </w:rPr>
        <w:t xml:space="preserve">Proposal </w:t>
      </w:r>
      <w:r>
        <w:rPr>
          <w:b/>
          <w:u w:val="single"/>
        </w:rPr>
        <w:t>3</w:t>
      </w:r>
      <w:r w:rsidRPr="00130CD6">
        <w:rPr>
          <w:b/>
          <w:u w:val="single"/>
        </w:rPr>
        <w:t>:</w:t>
      </w:r>
      <w:r w:rsidRPr="00130CD6" w:rsidDel="00115791">
        <w:rPr>
          <w:b/>
          <w:u w:val="single"/>
        </w:rPr>
        <w:t xml:space="preserve"> </w:t>
      </w:r>
      <w:r w:rsidRPr="00356CA9">
        <w:rPr>
          <w:b/>
          <w:u w:val="single"/>
        </w:rPr>
        <w:t>If an UL SDT is transmitted by UE</w:t>
      </w:r>
      <w:r>
        <w:rPr>
          <w:b/>
          <w:u w:val="single"/>
        </w:rPr>
        <w:t xml:space="preserve"> to trigger</w:t>
      </w:r>
      <w:r w:rsidRPr="00356CA9">
        <w:rPr>
          <w:b/>
          <w:u w:val="single"/>
        </w:rPr>
        <w:t xml:space="preserve"> an DL SDT</w:t>
      </w:r>
      <w:r>
        <w:rPr>
          <w:b/>
          <w:u w:val="single"/>
        </w:rPr>
        <w:t xml:space="preserve"> transmission</w:t>
      </w:r>
      <w:r w:rsidRPr="00356CA9">
        <w:rPr>
          <w:b/>
          <w:u w:val="single"/>
        </w:rPr>
        <w:t xml:space="preserve">, the symbols </w:t>
      </w:r>
      <w:r>
        <w:rPr>
          <w:b/>
          <w:u w:val="single"/>
        </w:rPr>
        <w:t>for</w:t>
      </w:r>
      <w:r w:rsidRPr="00356CA9">
        <w:rPr>
          <w:b/>
          <w:u w:val="single"/>
        </w:rPr>
        <w:t xml:space="preserve"> DL SDT</w:t>
      </w:r>
      <w:r>
        <w:rPr>
          <w:b/>
          <w:u w:val="single"/>
        </w:rPr>
        <w:t xml:space="preserve"> transmission</w:t>
      </w:r>
      <w:r w:rsidRPr="00AA25CF">
        <w:rPr>
          <w:b/>
          <w:u w:val="single"/>
        </w:rPr>
        <w:t xml:space="preserve"> </w:t>
      </w:r>
      <w:r w:rsidR="004C1230">
        <w:rPr>
          <w:b/>
          <w:u w:val="single"/>
        </w:rPr>
        <w:t>can be</w:t>
      </w:r>
      <w:r w:rsidR="004C1230" w:rsidRPr="00356CA9">
        <w:rPr>
          <w:b/>
          <w:u w:val="single"/>
        </w:rPr>
        <w:t xml:space="preserve"> </w:t>
      </w:r>
      <w:r w:rsidRPr="00356CA9">
        <w:rPr>
          <w:b/>
          <w:u w:val="single"/>
        </w:rPr>
        <w:t>considered as unavailable for LP-WUS</w:t>
      </w:r>
      <w:r w:rsidR="00AF06F3">
        <w:rPr>
          <w:b/>
          <w:u w:val="single"/>
        </w:rPr>
        <w:t>,</w:t>
      </w:r>
      <w:r w:rsidR="00AF06F3" w:rsidRPr="00AF06F3">
        <w:t xml:space="preserve"> </w:t>
      </w:r>
      <w:r w:rsidR="00AF06F3" w:rsidRPr="00AF06F3">
        <w:rPr>
          <w:b/>
          <w:u w:val="single"/>
        </w:rPr>
        <w:t>or UE should disable LP-WUS monitoring</w:t>
      </w:r>
      <w:r>
        <w:rPr>
          <w:b/>
          <w:u w:val="single"/>
        </w:rPr>
        <w:t>.</w:t>
      </w:r>
    </w:p>
    <w:p w14:paraId="7DB093AF" w14:textId="6794CFA1" w:rsidR="00865B01" w:rsidRDefault="00865B01" w:rsidP="00E017F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rPr>
        <w:t>T</w:t>
      </w:r>
      <w:r w:rsidRPr="00477334">
        <w:rPr>
          <w:szCs w:val="20"/>
          <w:lang w:val="en-US"/>
        </w:rPr>
        <w:t xml:space="preserve">he </w:t>
      </w:r>
      <w:r>
        <w:rPr>
          <w:szCs w:val="20"/>
          <w:lang w:val="en-US"/>
        </w:rPr>
        <w:t>determination for subsequent MO</w:t>
      </w:r>
    </w:p>
    <w:p w14:paraId="52EE3AAA" w14:textId="1BC1811F" w:rsidR="00865B01" w:rsidRPr="00AA25CF" w:rsidRDefault="00AA25CF" w:rsidP="00AA25CF">
      <w:pPr>
        <w:pStyle w:val="a5"/>
        <w:spacing w:beforeLines="50" w:before="120" w:afterLines="50" w:after="120"/>
        <w:ind w:leftChars="0" w:left="0"/>
        <w:jc w:val="both"/>
        <w:rPr>
          <w:rFonts w:eastAsia="宋体"/>
          <w:lang w:eastAsia="zh-CN"/>
        </w:rPr>
      </w:pPr>
      <w:r>
        <w:rPr>
          <w:rFonts w:eastAsia="宋体" w:hint="eastAsia"/>
          <w:lang w:eastAsia="zh-CN"/>
        </w:rPr>
        <w:t>I</w:t>
      </w:r>
      <w:r>
        <w:rPr>
          <w:rFonts w:eastAsia="宋体"/>
          <w:lang w:eastAsia="zh-CN"/>
        </w:rPr>
        <w:t xml:space="preserve">n the last meeting, we have agreed that </w:t>
      </w:r>
      <w:r w:rsidRPr="00AA25CF">
        <w:rPr>
          <w:rFonts w:eastAsia="宋体"/>
          <w:lang w:eastAsia="zh-CN"/>
        </w:rPr>
        <w:t>the start time location of a subsequent LP-WUS MO is determined implicitly based on the previous LP-WUS MO, but how to ensure a gap between two LP-WUS MOs should be further discussed.</w:t>
      </w:r>
    </w:p>
    <w:tbl>
      <w:tblPr>
        <w:tblStyle w:val="a8"/>
        <w:tblW w:w="0" w:type="auto"/>
        <w:tblLook w:val="04A0" w:firstRow="1" w:lastRow="0" w:firstColumn="1" w:lastColumn="0" w:noHBand="0" w:noVBand="1"/>
      </w:tblPr>
      <w:tblGrid>
        <w:gridCol w:w="9628"/>
      </w:tblGrid>
      <w:tr w:rsidR="00865B01" w14:paraId="4329A99C" w14:textId="77777777" w:rsidTr="00865B01">
        <w:tc>
          <w:tcPr>
            <w:tcW w:w="9628" w:type="dxa"/>
          </w:tcPr>
          <w:p w14:paraId="61127EDA" w14:textId="77777777" w:rsidR="00865B01" w:rsidRPr="00BA73BB" w:rsidRDefault="00865B01" w:rsidP="00865B01">
            <w:pPr>
              <w:rPr>
                <w:rFonts w:eastAsiaTheme="minorEastAsia" w:cs="Times"/>
                <w:b/>
                <w:bCs/>
                <w:lang w:eastAsia="zh-CN"/>
              </w:rPr>
            </w:pPr>
            <w:r w:rsidRPr="00BA73BB">
              <w:rPr>
                <w:rFonts w:eastAsiaTheme="minorEastAsia" w:cs="Times"/>
                <w:b/>
                <w:bCs/>
                <w:highlight w:val="green"/>
                <w:lang w:eastAsia="zh-CN"/>
              </w:rPr>
              <w:t>Agreement</w:t>
            </w:r>
          </w:p>
          <w:p w14:paraId="1D9948B7" w14:textId="77777777" w:rsidR="00865B01" w:rsidRPr="00BA73BB" w:rsidRDefault="00865B01" w:rsidP="00865B01">
            <w:pPr>
              <w:pStyle w:val="af4"/>
              <w:spacing w:after="0"/>
              <w:rPr>
                <w:rFonts w:cs="Times"/>
                <w:szCs w:val="20"/>
                <w:lang w:eastAsia="zh-CN"/>
              </w:rPr>
            </w:pPr>
            <w:r w:rsidRPr="00BA73BB">
              <w:rPr>
                <w:rFonts w:cs="Times"/>
                <w:szCs w:val="20"/>
                <w:lang w:eastAsia="zh-CN"/>
              </w:rPr>
              <w:t>Nominal MO duration (X1, in unit of OFDM symbols) and actual LP-WUS duration (X2, in unit of OFDM symbols) are configured. (Alt C)</w:t>
            </w:r>
          </w:p>
          <w:p w14:paraId="1C874DF4" w14:textId="77777777" w:rsidR="00865B01" w:rsidRPr="00BA73BB" w:rsidRDefault="00865B01" w:rsidP="00490E8F">
            <w:pPr>
              <w:pStyle w:val="a5"/>
              <w:numPr>
                <w:ilvl w:val="0"/>
                <w:numId w:val="22"/>
              </w:numPr>
              <w:spacing w:after="0"/>
              <w:ind w:leftChars="0"/>
              <w:rPr>
                <w:rFonts w:cs="Times"/>
              </w:rPr>
            </w:pPr>
            <w:r w:rsidRPr="00BA73BB">
              <w:rPr>
                <w:rFonts w:cs="Times"/>
              </w:rPr>
              <w:t>A LP-WUS MO spans the nominal MO duration (i.e., the LP-WUS MO duration is the same as the nominal MO duration.)</w:t>
            </w:r>
          </w:p>
          <w:p w14:paraId="0DC64955" w14:textId="77777777" w:rsidR="00865B01" w:rsidRPr="00BA73BB" w:rsidRDefault="00865B01" w:rsidP="00490E8F">
            <w:pPr>
              <w:pStyle w:val="a5"/>
              <w:numPr>
                <w:ilvl w:val="0"/>
                <w:numId w:val="22"/>
              </w:numPr>
              <w:spacing w:after="0"/>
              <w:ind w:leftChars="0"/>
              <w:rPr>
                <w:rFonts w:cs="Times"/>
              </w:rPr>
            </w:pPr>
            <w:r w:rsidRPr="00BA73BB">
              <w:rPr>
                <w:rFonts w:cs="Times"/>
              </w:rPr>
              <w:t>If the number of available OFDM symbols within the nominal MO duration is no less than the actual LP-WUS duration, UE monitors LP-WUS on the first X2 available symbols within the LP-WUS MO.</w:t>
            </w:r>
          </w:p>
          <w:p w14:paraId="0AF8047E" w14:textId="77777777" w:rsidR="00865B01" w:rsidRPr="00BA73BB" w:rsidRDefault="00865B01" w:rsidP="00490E8F">
            <w:pPr>
              <w:pStyle w:val="a5"/>
              <w:numPr>
                <w:ilvl w:val="0"/>
                <w:numId w:val="22"/>
              </w:numPr>
              <w:spacing w:after="0"/>
              <w:ind w:leftChars="0"/>
              <w:rPr>
                <w:rFonts w:cs="Times"/>
              </w:rPr>
            </w:pPr>
            <w:r w:rsidRPr="00BA73BB">
              <w:rPr>
                <w:rFonts w:cs="Times"/>
              </w:rPr>
              <w:t>Otherwise, UE does not monitor LP-WUS in this MO (i.e., the MO is dropped).</w:t>
            </w:r>
          </w:p>
          <w:p w14:paraId="67D11B9B" w14:textId="77777777" w:rsidR="00865B01" w:rsidRPr="00BA73BB" w:rsidRDefault="00865B01" w:rsidP="00490E8F">
            <w:pPr>
              <w:pStyle w:val="a5"/>
              <w:numPr>
                <w:ilvl w:val="0"/>
                <w:numId w:val="22"/>
              </w:numPr>
              <w:spacing w:after="0"/>
              <w:ind w:leftChars="0"/>
              <w:rPr>
                <w:rFonts w:cs="Times"/>
              </w:rPr>
            </w:pPr>
            <w:r w:rsidRPr="00BA73BB">
              <w:rPr>
                <w:rFonts w:cs="Times"/>
              </w:rPr>
              <w:t>Note: Any symbols that are not defined as unavailable are available symbols for LP-WUS.</w:t>
            </w:r>
          </w:p>
          <w:p w14:paraId="6D32C746" w14:textId="24F65C70" w:rsidR="00865B01" w:rsidRPr="00BA73BB" w:rsidRDefault="00865B01" w:rsidP="00865B01">
            <w:pPr>
              <w:rPr>
                <w:rFonts w:eastAsiaTheme="minorEastAsia" w:cs="Times"/>
                <w:b/>
                <w:bCs/>
                <w:lang w:eastAsia="zh-CN"/>
              </w:rPr>
            </w:pPr>
            <w:r w:rsidRPr="00BA73BB">
              <w:rPr>
                <w:rFonts w:eastAsiaTheme="minorEastAsia" w:cs="Times"/>
                <w:b/>
                <w:bCs/>
                <w:highlight w:val="green"/>
                <w:lang w:eastAsia="zh-CN"/>
              </w:rPr>
              <w:t>Agreement</w:t>
            </w:r>
          </w:p>
          <w:p w14:paraId="5013ACAF" w14:textId="77777777" w:rsidR="00865B01" w:rsidRPr="00BA73BB" w:rsidRDefault="00865B01" w:rsidP="00865B01">
            <w:pPr>
              <w:pStyle w:val="af4"/>
              <w:spacing w:after="0"/>
              <w:rPr>
                <w:rFonts w:cs="Times"/>
                <w:szCs w:val="20"/>
              </w:rPr>
            </w:pPr>
            <w:r w:rsidRPr="00BA73BB">
              <w:rPr>
                <w:rFonts w:cs="Times"/>
                <w:szCs w:val="20"/>
              </w:rPr>
              <w:t>In one LO, the start time location of a subsequent LP-WUS MO is determined implicitly at least based on the previous LP-WUS MO.</w:t>
            </w:r>
          </w:p>
          <w:p w14:paraId="1DD490EA" w14:textId="77777777" w:rsidR="00865B01" w:rsidRPr="00BA73BB" w:rsidRDefault="00865B01" w:rsidP="00490E8F">
            <w:pPr>
              <w:pStyle w:val="af4"/>
              <w:numPr>
                <w:ilvl w:val="0"/>
                <w:numId w:val="21"/>
              </w:numPr>
              <w:spacing w:after="0"/>
              <w:rPr>
                <w:rFonts w:cs="Times"/>
                <w:szCs w:val="20"/>
              </w:rPr>
            </w:pPr>
            <w:r w:rsidRPr="00BA73BB">
              <w:rPr>
                <w:rFonts w:cs="Times"/>
                <w:szCs w:val="20"/>
              </w:rPr>
              <w:t>No additional RRC configuration is provided.</w:t>
            </w:r>
          </w:p>
          <w:p w14:paraId="54AE70C9" w14:textId="0218D14A" w:rsidR="00865B01" w:rsidRPr="00865B01" w:rsidRDefault="00865B01" w:rsidP="00490E8F">
            <w:pPr>
              <w:pStyle w:val="af4"/>
              <w:numPr>
                <w:ilvl w:val="0"/>
                <w:numId w:val="21"/>
              </w:numPr>
              <w:spacing w:after="0"/>
              <w:rPr>
                <w:lang w:eastAsia="ko-KR"/>
              </w:rPr>
            </w:pPr>
            <w:r w:rsidRPr="00BA73BB">
              <w:rPr>
                <w:rFonts w:cs="Times"/>
                <w:szCs w:val="20"/>
              </w:rPr>
              <w:t>FFS whether/how to ensure a gap between two LP-WUS MOs</w:t>
            </w:r>
          </w:p>
        </w:tc>
      </w:tr>
    </w:tbl>
    <w:p w14:paraId="6CEEC85D" w14:textId="61DCA1D1" w:rsidR="00865B01" w:rsidRPr="00AA25CF" w:rsidRDefault="00AA25CF" w:rsidP="00AA25CF">
      <w:pPr>
        <w:pStyle w:val="a5"/>
        <w:spacing w:beforeLines="50" w:before="120" w:afterLines="50" w:after="120"/>
        <w:ind w:leftChars="0" w:left="0"/>
        <w:jc w:val="both"/>
        <w:rPr>
          <w:rFonts w:eastAsia="宋体"/>
          <w:lang w:eastAsia="zh-CN"/>
        </w:rPr>
      </w:pPr>
      <w:r>
        <w:rPr>
          <w:rFonts w:eastAsia="宋体" w:hint="eastAsia"/>
          <w:lang w:eastAsia="zh-CN"/>
        </w:rPr>
        <w:t>S</w:t>
      </w:r>
      <w:r>
        <w:rPr>
          <w:rFonts w:eastAsia="宋体"/>
          <w:lang w:eastAsia="zh-CN"/>
        </w:rPr>
        <w:t xml:space="preserve">ince </w:t>
      </w:r>
      <w:r w:rsidR="00367D24">
        <w:rPr>
          <w:rFonts w:eastAsia="宋体"/>
          <w:lang w:eastAsia="zh-CN"/>
        </w:rPr>
        <w:t xml:space="preserve">both </w:t>
      </w:r>
      <w:r w:rsidR="00367D24">
        <w:rPr>
          <w:rFonts w:cs="Times"/>
          <w:lang w:eastAsia="zh-CN"/>
        </w:rPr>
        <w:t>n</w:t>
      </w:r>
      <w:r w:rsidR="00367D24" w:rsidRPr="00BA73BB">
        <w:rPr>
          <w:rFonts w:cs="Times"/>
          <w:lang w:eastAsia="zh-CN"/>
        </w:rPr>
        <w:t>ominal MO duration</w:t>
      </w:r>
      <w:r w:rsidR="00367D24">
        <w:rPr>
          <w:rFonts w:cs="Times"/>
          <w:lang w:eastAsia="zh-CN"/>
        </w:rPr>
        <w:t xml:space="preserve"> </w:t>
      </w:r>
      <w:r w:rsidR="00367D24" w:rsidRPr="00BA73BB">
        <w:rPr>
          <w:rFonts w:cs="Times"/>
          <w:lang w:eastAsia="zh-CN"/>
        </w:rPr>
        <w:t>and actual LP-WUS duration</w:t>
      </w:r>
      <w:r w:rsidR="00367D24">
        <w:rPr>
          <w:rFonts w:cs="Times"/>
          <w:lang w:eastAsia="zh-CN"/>
        </w:rPr>
        <w:t xml:space="preserve"> is specified, 3 cases could happen during LP-WUS transmission, i.e., the n</w:t>
      </w:r>
      <w:r w:rsidR="00367D24" w:rsidRPr="00BA73BB">
        <w:rPr>
          <w:rFonts w:cs="Times"/>
          <w:lang w:eastAsia="zh-CN"/>
        </w:rPr>
        <w:t>ominal MO duration</w:t>
      </w:r>
      <w:r w:rsidR="00367D24">
        <w:rPr>
          <w:rFonts w:cs="Times"/>
          <w:lang w:eastAsia="zh-CN"/>
        </w:rPr>
        <w:t xml:space="preserve"> smaller than</w:t>
      </w:r>
      <w:r w:rsidR="00367D24" w:rsidRPr="00BA73BB">
        <w:rPr>
          <w:rFonts w:cs="Times"/>
          <w:lang w:eastAsia="zh-CN"/>
        </w:rPr>
        <w:t xml:space="preserve"> actual LP-WUS duration</w:t>
      </w:r>
      <w:r w:rsidR="00367D24">
        <w:rPr>
          <w:rFonts w:cs="Times"/>
          <w:lang w:eastAsia="zh-CN"/>
        </w:rPr>
        <w:t>, n</w:t>
      </w:r>
      <w:r w:rsidR="00367D24" w:rsidRPr="00BA73BB">
        <w:rPr>
          <w:rFonts w:cs="Times"/>
          <w:lang w:eastAsia="zh-CN"/>
        </w:rPr>
        <w:t>ominal MO duration</w:t>
      </w:r>
      <w:r w:rsidR="00367D24">
        <w:rPr>
          <w:rFonts w:cs="Times"/>
          <w:lang w:eastAsia="zh-CN"/>
        </w:rPr>
        <w:t xml:space="preserve"> equal to</w:t>
      </w:r>
      <w:r w:rsidR="00367D24" w:rsidRPr="00BA73BB">
        <w:rPr>
          <w:rFonts w:cs="Times"/>
          <w:lang w:eastAsia="zh-CN"/>
        </w:rPr>
        <w:t xml:space="preserve"> actual LP-WUS duration</w:t>
      </w:r>
      <w:r w:rsidR="00367D24">
        <w:rPr>
          <w:rFonts w:cs="Times"/>
          <w:lang w:eastAsia="zh-CN"/>
        </w:rPr>
        <w:t xml:space="preserve"> and n</w:t>
      </w:r>
      <w:r w:rsidR="00367D24" w:rsidRPr="00BA73BB">
        <w:rPr>
          <w:rFonts w:cs="Times"/>
          <w:lang w:eastAsia="zh-CN"/>
        </w:rPr>
        <w:t>ominal MO duration</w:t>
      </w:r>
      <w:r w:rsidR="00367D24">
        <w:rPr>
          <w:rFonts w:cs="Times"/>
          <w:lang w:eastAsia="zh-CN"/>
        </w:rPr>
        <w:t xml:space="preserve"> larger than</w:t>
      </w:r>
      <w:r w:rsidR="00367D24" w:rsidRPr="00BA73BB">
        <w:rPr>
          <w:rFonts w:cs="Times"/>
          <w:lang w:eastAsia="zh-CN"/>
        </w:rPr>
        <w:t xml:space="preserve"> actual LP-WUS duration</w:t>
      </w:r>
      <w:r w:rsidR="00367D24">
        <w:rPr>
          <w:rFonts w:cs="Times"/>
          <w:lang w:eastAsia="zh-CN"/>
        </w:rPr>
        <w:t>. According to the agreement, if n</w:t>
      </w:r>
      <w:r w:rsidR="00367D24" w:rsidRPr="00BA73BB">
        <w:rPr>
          <w:rFonts w:cs="Times"/>
          <w:lang w:eastAsia="zh-CN"/>
        </w:rPr>
        <w:t>ominal MO duration</w:t>
      </w:r>
      <w:r w:rsidR="00367D24">
        <w:rPr>
          <w:rFonts w:cs="Times"/>
          <w:lang w:eastAsia="zh-CN"/>
        </w:rPr>
        <w:t xml:space="preserve"> smaller than</w:t>
      </w:r>
      <w:r w:rsidR="00367D24" w:rsidRPr="00BA73BB">
        <w:rPr>
          <w:rFonts w:cs="Times"/>
          <w:lang w:eastAsia="zh-CN"/>
        </w:rPr>
        <w:t xml:space="preserve"> actual LP-WUS duration</w:t>
      </w:r>
      <w:r w:rsidR="00367D24">
        <w:rPr>
          <w:rFonts w:cs="Times"/>
          <w:lang w:eastAsia="zh-CN"/>
        </w:rPr>
        <w:t>,</w:t>
      </w:r>
      <w:r w:rsidR="00367D24" w:rsidRPr="00367D24">
        <w:rPr>
          <w:rFonts w:cs="Times"/>
        </w:rPr>
        <w:t xml:space="preserve"> </w:t>
      </w:r>
      <w:r w:rsidR="00367D24" w:rsidRPr="00BA73BB">
        <w:rPr>
          <w:rFonts w:cs="Times"/>
        </w:rPr>
        <w:t>UE does not monitor LP-WUS in this MO</w:t>
      </w:r>
      <w:r w:rsidR="00201498">
        <w:rPr>
          <w:rFonts w:cs="Times"/>
        </w:rPr>
        <w:t xml:space="preserve"> and the gap is not essential under this case since UE do</w:t>
      </w:r>
      <w:r w:rsidR="00120FCE">
        <w:rPr>
          <w:rFonts w:cs="Times"/>
        </w:rPr>
        <w:t>es</w:t>
      </w:r>
      <w:r w:rsidR="00201498">
        <w:rPr>
          <w:rFonts w:cs="Times"/>
        </w:rPr>
        <w:t xml:space="preserve"> not need to process </w:t>
      </w:r>
      <w:r w:rsidR="0060180A">
        <w:rPr>
          <w:rFonts w:cs="Times"/>
        </w:rPr>
        <w:t xml:space="preserve">the previous </w:t>
      </w:r>
      <w:r w:rsidR="00201498">
        <w:rPr>
          <w:rFonts w:cs="Times"/>
        </w:rPr>
        <w:t xml:space="preserve">LP-WUS </w:t>
      </w:r>
      <w:r w:rsidR="0060180A">
        <w:rPr>
          <w:rFonts w:cs="Times"/>
        </w:rPr>
        <w:t>that have not been transmitted</w:t>
      </w:r>
      <w:r w:rsidR="0035565F">
        <w:rPr>
          <w:rFonts w:cs="Times"/>
        </w:rPr>
        <w:t xml:space="preserve">. When </w:t>
      </w:r>
      <w:r w:rsidR="0035565F">
        <w:rPr>
          <w:rFonts w:cs="Times"/>
          <w:lang w:eastAsia="zh-CN"/>
        </w:rPr>
        <w:t>n</w:t>
      </w:r>
      <w:r w:rsidR="0035565F" w:rsidRPr="00BA73BB">
        <w:rPr>
          <w:rFonts w:cs="Times"/>
          <w:lang w:eastAsia="zh-CN"/>
        </w:rPr>
        <w:t>ominal MO duration</w:t>
      </w:r>
      <w:r w:rsidR="0035565F">
        <w:rPr>
          <w:rFonts w:cs="Times"/>
          <w:lang w:eastAsia="zh-CN"/>
        </w:rPr>
        <w:t xml:space="preserve"> equal</w:t>
      </w:r>
      <w:r w:rsidR="00120FCE">
        <w:rPr>
          <w:rFonts w:cs="Times"/>
          <w:lang w:eastAsia="zh-CN"/>
        </w:rPr>
        <w:t>s</w:t>
      </w:r>
      <w:r w:rsidR="0035565F">
        <w:rPr>
          <w:rFonts w:cs="Times"/>
          <w:lang w:eastAsia="zh-CN"/>
        </w:rPr>
        <w:t xml:space="preserve"> to</w:t>
      </w:r>
      <w:r w:rsidR="0035565F" w:rsidRPr="00BA73BB">
        <w:rPr>
          <w:rFonts w:cs="Times"/>
          <w:lang w:eastAsia="zh-CN"/>
        </w:rPr>
        <w:t xml:space="preserve"> actual LP-WUS duration</w:t>
      </w:r>
      <w:r w:rsidR="0035565F">
        <w:rPr>
          <w:rFonts w:cs="Times"/>
          <w:lang w:eastAsia="zh-CN"/>
        </w:rPr>
        <w:t xml:space="preserve">, the gap should be </w:t>
      </w:r>
      <w:r w:rsidR="00355FF1">
        <w:rPr>
          <w:rFonts w:cs="Times"/>
          <w:lang w:eastAsia="zh-CN"/>
        </w:rPr>
        <w:t>guaranteed</w:t>
      </w:r>
      <w:r w:rsidR="0035565F">
        <w:rPr>
          <w:rFonts w:cs="Times"/>
          <w:lang w:eastAsia="zh-CN"/>
        </w:rPr>
        <w:t xml:space="preserve"> considering the LP-WUS process time and beam-switching time. If n</w:t>
      </w:r>
      <w:r w:rsidR="0035565F" w:rsidRPr="00BA73BB">
        <w:rPr>
          <w:rFonts w:cs="Times"/>
          <w:lang w:eastAsia="zh-CN"/>
        </w:rPr>
        <w:t>ominal MO duration</w:t>
      </w:r>
      <w:r w:rsidR="0035565F">
        <w:rPr>
          <w:rFonts w:cs="Times"/>
          <w:lang w:eastAsia="zh-CN"/>
        </w:rPr>
        <w:t xml:space="preserve"> larger than</w:t>
      </w:r>
      <w:r w:rsidR="0035565F" w:rsidRPr="00BA73BB">
        <w:rPr>
          <w:rFonts w:cs="Times"/>
          <w:lang w:eastAsia="zh-CN"/>
        </w:rPr>
        <w:t xml:space="preserve"> actual LP-WUS duration</w:t>
      </w:r>
      <w:r w:rsidR="0035565F">
        <w:rPr>
          <w:rFonts w:cs="Times"/>
          <w:lang w:eastAsia="zh-CN"/>
        </w:rPr>
        <w:t>, the gap is not essential since there will be at least one remaining OFDM symbol in the n</w:t>
      </w:r>
      <w:r w:rsidR="0035565F" w:rsidRPr="00BA73BB">
        <w:rPr>
          <w:rFonts w:cs="Times"/>
          <w:lang w:eastAsia="zh-CN"/>
        </w:rPr>
        <w:t>ominal MO duration</w:t>
      </w:r>
      <w:r w:rsidR="0035565F">
        <w:rPr>
          <w:rFonts w:cs="Times"/>
          <w:lang w:eastAsia="zh-CN"/>
        </w:rPr>
        <w:t xml:space="preserve">, and one </w:t>
      </w:r>
      <w:r w:rsidR="00355FF1">
        <w:rPr>
          <w:rFonts w:cs="Times"/>
          <w:lang w:eastAsia="zh-CN"/>
        </w:rPr>
        <w:t>O</w:t>
      </w:r>
      <w:r w:rsidR="0035565F">
        <w:rPr>
          <w:rFonts w:cs="Times"/>
          <w:lang w:eastAsia="zh-CN"/>
        </w:rPr>
        <w:t>FDM symbol is enough for LP-WUS process and beam-switching</w:t>
      </w:r>
      <w:r w:rsidR="00473259">
        <w:rPr>
          <w:rFonts w:cs="Times"/>
          <w:lang w:eastAsia="zh-CN"/>
        </w:rPr>
        <w:t xml:space="preserve"> at least for FR1</w:t>
      </w:r>
      <w:r w:rsidR="0035565F">
        <w:rPr>
          <w:rFonts w:cs="Times"/>
          <w:lang w:eastAsia="zh-CN"/>
        </w:rPr>
        <w:t>.</w:t>
      </w:r>
    </w:p>
    <w:p w14:paraId="460F514D" w14:textId="795059CD" w:rsidR="00134F88" w:rsidRDefault="002C12E7" w:rsidP="00355FF1">
      <w:pPr>
        <w:pStyle w:val="a5"/>
        <w:spacing w:beforeLines="50" w:before="120" w:afterLines="50" w:after="120"/>
        <w:ind w:leftChars="0" w:left="0"/>
        <w:jc w:val="both"/>
        <w:rPr>
          <w:rFonts w:cs="Times"/>
          <w:lang w:eastAsia="zh-CN"/>
        </w:rPr>
      </w:pPr>
      <w:r w:rsidRPr="00355FF1">
        <w:rPr>
          <w:rFonts w:cs="Times" w:hint="eastAsia"/>
          <w:lang w:eastAsia="zh-CN"/>
        </w:rPr>
        <w:t>H</w:t>
      </w:r>
      <w:r w:rsidRPr="00355FF1">
        <w:rPr>
          <w:rFonts w:cs="Times"/>
          <w:lang w:eastAsia="zh-CN"/>
        </w:rPr>
        <w:t xml:space="preserve">owever, even though the gap only applicable to the case that </w:t>
      </w:r>
      <w:r>
        <w:rPr>
          <w:rFonts w:cs="Times"/>
          <w:lang w:eastAsia="zh-CN"/>
        </w:rPr>
        <w:t>n</w:t>
      </w:r>
      <w:r w:rsidRPr="00BA73BB">
        <w:rPr>
          <w:rFonts w:cs="Times"/>
          <w:lang w:eastAsia="zh-CN"/>
        </w:rPr>
        <w:t>ominal MO duration</w:t>
      </w:r>
      <w:r>
        <w:rPr>
          <w:rFonts w:cs="Times"/>
          <w:lang w:eastAsia="zh-CN"/>
        </w:rPr>
        <w:t xml:space="preserve"> equal</w:t>
      </w:r>
      <w:r w:rsidR="00120FCE">
        <w:rPr>
          <w:rFonts w:cs="Times"/>
          <w:lang w:eastAsia="zh-CN"/>
        </w:rPr>
        <w:t>s</w:t>
      </w:r>
      <w:r>
        <w:rPr>
          <w:rFonts w:cs="Times"/>
          <w:lang w:eastAsia="zh-CN"/>
        </w:rPr>
        <w:t xml:space="preserve"> to</w:t>
      </w:r>
      <w:r w:rsidRPr="00BA73BB">
        <w:rPr>
          <w:rFonts w:cs="Times"/>
          <w:lang w:eastAsia="zh-CN"/>
        </w:rPr>
        <w:t xml:space="preserve"> actual LP-WUS duration</w:t>
      </w:r>
      <w:r>
        <w:rPr>
          <w:rFonts w:cs="Times"/>
          <w:lang w:eastAsia="zh-CN"/>
        </w:rPr>
        <w:t>,</w:t>
      </w:r>
      <w:r w:rsidRPr="00355FF1">
        <w:rPr>
          <w:rFonts w:cs="Times"/>
          <w:lang w:eastAsia="zh-CN"/>
        </w:rPr>
        <w:t xml:space="preserve"> </w:t>
      </w:r>
      <w:r w:rsidR="00473259" w:rsidRPr="00355FF1">
        <w:rPr>
          <w:rFonts w:cs="Times"/>
          <w:lang w:eastAsia="zh-CN"/>
        </w:rPr>
        <w:t>the case is not a corner case.</w:t>
      </w:r>
      <w:r w:rsidR="00355FF1">
        <w:rPr>
          <w:rFonts w:cs="Times"/>
          <w:lang w:eastAsia="zh-CN"/>
        </w:rPr>
        <w:t xml:space="preserve"> </w:t>
      </w:r>
      <w:r w:rsidR="007518E4" w:rsidRPr="00355FF1">
        <w:rPr>
          <w:rFonts w:cs="Times"/>
          <w:lang w:eastAsia="zh-CN"/>
        </w:rPr>
        <w:t xml:space="preserve">In another aspect, considering only a slot-level bitmap and a symbol level bitmap is configured, </w:t>
      </w:r>
      <w:r w:rsidR="00120FCE">
        <w:rPr>
          <w:rFonts w:cs="Times"/>
          <w:lang w:eastAsia="zh-CN"/>
        </w:rPr>
        <w:t>the</w:t>
      </w:r>
      <w:r w:rsidR="00120FCE" w:rsidRPr="00355FF1">
        <w:rPr>
          <w:rFonts w:cs="Times"/>
          <w:lang w:eastAsia="zh-CN"/>
        </w:rPr>
        <w:t xml:space="preserve"> </w:t>
      </w:r>
      <w:r w:rsidR="007518E4" w:rsidRPr="00355FF1">
        <w:rPr>
          <w:rFonts w:cs="Times"/>
          <w:lang w:eastAsia="zh-CN"/>
        </w:rPr>
        <w:t xml:space="preserve">gap may give </w:t>
      </w:r>
      <w:proofErr w:type="spellStart"/>
      <w:r w:rsidR="007518E4" w:rsidRPr="00355FF1">
        <w:rPr>
          <w:rFonts w:cs="Times"/>
          <w:lang w:eastAsia="zh-CN"/>
        </w:rPr>
        <w:t>gNB</w:t>
      </w:r>
      <w:proofErr w:type="spellEnd"/>
      <w:r w:rsidR="007518E4" w:rsidRPr="00355FF1">
        <w:rPr>
          <w:rFonts w:cs="Times"/>
          <w:lang w:eastAsia="zh-CN"/>
        </w:rPr>
        <w:t xml:space="preserve"> extra flexibility for resource scheduling under the limitation of </w:t>
      </w:r>
      <w:r w:rsidR="007518E4">
        <w:rPr>
          <w:rFonts w:cs="Times"/>
          <w:lang w:eastAsia="zh-CN"/>
        </w:rPr>
        <w:t>n</w:t>
      </w:r>
      <w:r w:rsidR="007518E4" w:rsidRPr="00BA73BB">
        <w:rPr>
          <w:rFonts w:cs="Times"/>
          <w:lang w:eastAsia="zh-CN"/>
        </w:rPr>
        <w:t>ominal MO duration</w:t>
      </w:r>
      <w:r w:rsidR="007518E4">
        <w:rPr>
          <w:rFonts w:cs="Times"/>
          <w:lang w:eastAsia="zh-CN"/>
        </w:rPr>
        <w:t xml:space="preserve">. </w:t>
      </w:r>
      <w:r w:rsidR="00355FF1">
        <w:rPr>
          <w:rFonts w:cs="Times"/>
          <w:lang w:eastAsia="zh-CN"/>
        </w:rPr>
        <w:t>Therefore, the gap should be configured between n</w:t>
      </w:r>
      <w:r w:rsidR="00355FF1" w:rsidRPr="00BA73BB">
        <w:rPr>
          <w:rFonts w:cs="Times"/>
          <w:lang w:eastAsia="zh-CN"/>
        </w:rPr>
        <w:t>ominal MO</w:t>
      </w:r>
      <w:r w:rsidR="00355FF1">
        <w:rPr>
          <w:rFonts w:cs="Times"/>
          <w:lang w:eastAsia="zh-CN"/>
        </w:rPr>
        <w:t>s to ensure there are enough time for</w:t>
      </w:r>
      <w:r w:rsidR="00355FF1" w:rsidRPr="00355FF1">
        <w:rPr>
          <w:rFonts w:cs="Times"/>
          <w:lang w:eastAsia="zh-CN"/>
        </w:rPr>
        <w:t xml:space="preserve"> </w:t>
      </w:r>
      <w:r w:rsidR="00355FF1">
        <w:rPr>
          <w:rFonts w:cs="Times"/>
          <w:lang w:eastAsia="zh-CN"/>
        </w:rPr>
        <w:t xml:space="preserve">LP-WUS process and beam-switching. To </w:t>
      </w:r>
      <w:r w:rsidR="007518E4">
        <w:rPr>
          <w:rFonts w:cs="Times"/>
          <w:lang w:eastAsia="zh-CN"/>
        </w:rPr>
        <w:t xml:space="preserve">limit the resource overhead, a common gap can be configured </w:t>
      </w:r>
      <w:r w:rsidR="007518E4" w:rsidRPr="007518E4">
        <w:rPr>
          <w:rFonts w:cs="Times"/>
          <w:lang w:eastAsia="zh-CN"/>
        </w:rPr>
        <w:t>between two LP-WUS MOs to determine the start time location of a subsequent LP-WUS MO based on the previous LP-WUS MO</w:t>
      </w:r>
      <w:r w:rsidR="007518E4">
        <w:rPr>
          <w:rFonts w:cs="Times"/>
          <w:lang w:eastAsia="zh-CN"/>
        </w:rPr>
        <w:t xml:space="preserve">. </w:t>
      </w:r>
    </w:p>
    <w:p w14:paraId="47A8F5D1" w14:textId="7D8BB3E9" w:rsidR="00865B01" w:rsidRDefault="00134F88" w:rsidP="00F875BF">
      <w:pPr>
        <w:spacing w:beforeLines="50" w:before="120" w:afterLines="50" w:after="120"/>
        <w:jc w:val="both"/>
        <w:rPr>
          <w:b/>
          <w:u w:val="single"/>
        </w:rPr>
      </w:pPr>
      <w:r w:rsidRPr="00130CD6">
        <w:rPr>
          <w:b/>
          <w:u w:val="single"/>
        </w:rPr>
        <w:t xml:space="preserve">Proposal </w:t>
      </w:r>
      <w:r>
        <w:rPr>
          <w:b/>
          <w:u w:val="single"/>
        </w:rPr>
        <w:t>4</w:t>
      </w:r>
      <w:r w:rsidRPr="00130CD6">
        <w:rPr>
          <w:b/>
          <w:u w:val="single"/>
        </w:rPr>
        <w:t>:</w:t>
      </w:r>
      <w:r w:rsidRPr="00130CD6" w:rsidDel="00115791">
        <w:rPr>
          <w:b/>
          <w:u w:val="single"/>
        </w:rPr>
        <w:t xml:space="preserve"> </w:t>
      </w:r>
      <w:r>
        <w:rPr>
          <w:b/>
          <w:u w:val="single"/>
        </w:rPr>
        <w:t>A</w:t>
      </w:r>
      <w:r w:rsidRPr="00134F88">
        <w:rPr>
          <w:b/>
          <w:u w:val="single"/>
        </w:rPr>
        <w:t xml:space="preserve"> </w:t>
      </w:r>
      <w:r>
        <w:rPr>
          <w:b/>
          <w:u w:val="single"/>
        </w:rPr>
        <w:t xml:space="preserve">common </w:t>
      </w:r>
      <w:r w:rsidRPr="00134F88">
        <w:rPr>
          <w:b/>
          <w:u w:val="single"/>
        </w:rPr>
        <w:t xml:space="preserve">gap </w:t>
      </w:r>
      <w:r w:rsidR="007518E4">
        <w:rPr>
          <w:b/>
          <w:u w:val="single"/>
        </w:rPr>
        <w:t>can</w:t>
      </w:r>
      <w:r>
        <w:rPr>
          <w:b/>
          <w:u w:val="single"/>
        </w:rPr>
        <w:t xml:space="preserve"> be configured </w:t>
      </w:r>
      <w:r w:rsidRPr="00134F88">
        <w:rPr>
          <w:b/>
          <w:u w:val="single"/>
        </w:rPr>
        <w:t xml:space="preserve">between two LP-WUS </w:t>
      </w:r>
      <w:r w:rsidR="007518E4" w:rsidRPr="007518E4">
        <w:rPr>
          <w:b/>
          <w:u w:val="single"/>
        </w:rPr>
        <w:t xml:space="preserve">nominal </w:t>
      </w:r>
      <w:r w:rsidRPr="00134F88">
        <w:rPr>
          <w:b/>
          <w:u w:val="single"/>
        </w:rPr>
        <w:t>MOs</w:t>
      </w:r>
      <w:r>
        <w:rPr>
          <w:b/>
          <w:u w:val="single"/>
        </w:rPr>
        <w:t xml:space="preserve"> to determine the </w:t>
      </w:r>
      <w:r w:rsidRPr="00134F88">
        <w:rPr>
          <w:b/>
          <w:u w:val="single"/>
        </w:rPr>
        <w:t>start time location of a subsequent LP-WUS MO</w:t>
      </w:r>
      <w:r w:rsidRPr="00C601DD">
        <w:rPr>
          <w:b/>
          <w:u w:val="single"/>
        </w:rPr>
        <w:t xml:space="preserve"> </w:t>
      </w:r>
      <w:r w:rsidRPr="00134F88">
        <w:rPr>
          <w:b/>
          <w:u w:val="single"/>
        </w:rPr>
        <w:t>based on the previous LP-WUS MO</w:t>
      </w:r>
      <w:r>
        <w:rPr>
          <w:b/>
          <w:u w:val="single"/>
        </w:rPr>
        <w:t>.</w:t>
      </w:r>
    </w:p>
    <w:p w14:paraId="7381FE22" w14:textId="7A12965C" w:rsidR="00A4798D" w:rsidRPr="00490E8F" w:rsidRDefault="00A4798D" w:rsidP="00490E8F">
      <w:pPr>
        <w:pStyle w:val="a5"/>
        <w:numPr>
          <w:ilvl w:val="0"/>
          <w:numId w:val="23"/>
        </w:numPr>
        <w:spacing w:beforeLines="50" w:before="120" w:afterLines="50" w:after="120"/>
        <w:ind w:leftChars="0"/>
        <w:jc w:val="both"/>
        <w:rPr>
          <w:rFonts w:eastAsia="宋体"/>
          <w:b/>
          <w:u w:val="single"/>
          <w:lang w:eastAsia="zh-CN"/>
        </w:rPr>
      </w:pPr>
      <w:r w:rsidRPr="00490E8F">
        <w:rPr>
          <w:rFonts w:eastAsia="宋体"/>
          <w:b/>
          <w:u w:val="single"/>
          <w:lang w:eastAsia="zh-CN"/>
        </w:rPr>
        <w:t>Adopt TP#</w:t>
      </w:r>
      <w:r w:rsidR="008D67C4">
        <w:rPr>
          <w:rFonts w:eastAsia="宋体"/>
          <w:b/>
          <w:u w:val="single"/>
          <w:lang w:eastAsia="zh-CN"/>
        </w:rPr>
        <w:t>1</w:t>
      </w:r>
      <w:r w:rsidRPr="00490E8F">
        <w:rPr>
          <w:rFonts w:eastAsia="宋体"/>
          <w:b/>
          <w:u w:val="single"/>
          <w:lang w:eastAsia="zh-CN"/>
        </w:rPr>
        <w:t xml:space="preserve"> for TS 38.213.</w:t>
      </w:r>
    </w:p>
    <w:p w14:paraId="7551A790" w14:textId="698FD0EC" w:rsidR="00A4798D" w:rsidRPr="002E31D8" w:rsidRDefault="00A4798D" w:rsidP="00A4798D">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TP #</w:t>
      </w:r>
      <w:r w:rsidR="008D67C4">
        <w:rPr>
          <w:rFonts w:eastAsiaTheme="minorEastAsia"/>
          <w:color w:val="FF0000"/>
          <w:lang w:eastAsia="zh-CN"/>
        </w:rPr>
        <w:t>1</w:t>
      </w:r>
      <w:r w:rsidRPr="002E31D8">
        <w:rPr>
          <w:rFonts w:eastAsiaTheme="minorEastAsia"/>
          <w:color w:val="FF0000"/>
          <w:lang w:eastAsia="zh-CN"/>
        </w:rPr>
        <w:t xml:space="preserve"> for TS 38.213 ===================================</w:t>
      </w:r>
    </w:p>
    <w:p w14:paraId="5896479B" w14:textId="7C2E3A99" w:rsidR="00A4798D" w:rsidRDefault="00A4798D" w:rsidP="00A4798D">
      <w:pPr>
        <w:tabs>
          <w:tab w:val="left" w:pos="1300"/>
        </w:tabs>
        <w:spacing w:line="276" w:lineRule="auto"/>
        <w:jc w:val="both"/>
        <w:rPr>
          <w:rFonts w:eastAsiaTheme="minorEastAsia"/>
          <w:lang w:eastAsia="zh-CN"/>
        </w:rPr>
      </w:pPr>
      <w:r>
        <w:rPr>
          <w:rFonts w:eastAsiaTheme="minorEastAsia"/>
          <w:lang w:eastAsia="zh-CN"/>
        </w:rPr>
        <w:t xml:space="preserve">Reason for change: The UE procedure is not specified for determining the remaining MOs when multiple MOs are configured in a LO. </w:t>
      </w:r>
    </w:p>
    <w:p w14:paraId="1845EEBC" w14:textId="030CBC36" w:rsidR="00A4798D" w:rsidRDefault="00A4798D" w:rsidP="00A4798D">
      <w:pPr>
        <w:tabs>
          <w:tab w:val="left" w:pos="1300"/>
        </w:tabs>
        <w:spacing w:line="276" w:lineRule="auto"/>
        <w:jc w:val="both"/>
        <w:rPr>
          <w:rFonts w:eastAsiaTheme="minorEastAsia"/>
          <w:lang w:eastAsia="zh-CN"/>
        </w:rPr>
      </w:pPr>
      <w:r>
        <w:rPr>
          <w:rFonts w:eastAsiaTheme="minorEastAsia"/>
          <w:lang w:eastAsia="zh-CN"/>
        </w:rPr>
        <w:t>Summary of changes: Add the UE procedure for determining the remaining MOs when multiple MOs are configured in a LO.</w:t>
      </w:r>
    </w:p>
    <w:p w14:paraId="4DE46B94" w14:textId="71E12C40" w:rsidR="00A4798D" w:rsidRDefault="00A4798D" w:rsidP="00A4798D">
      <w:pPr>
        <w:tabs>
          <w:tab w:val="left" w:pos="1300"/>
        </w:tabs>
        <w:spacing w:line="276" w:lineRule="auto"/>
        <w:jc w:val="both"/>
        <w:rPr>
          <w:rFonts w:eastAsiaTheme="minorEastAsia"/>
          <w:lang w:eastAsia="zh-CN"/>
        </w:rPr>
      </w:pPr>
      <w:r>
        <w:rPr>
          <w:rFonts w:eastAsiaTheme="minorEastAsia"/>
          <w:lang w:eastAsia="zh-CN"/>
        </w:rPr>
        <w:lastRenderedPageBreak/>
        <w:t>C</w:t>
      </w:r>
      <w:r w:rsidRPr="00656BE7">
        <w:rPr>
          <w:rFonts w:eastAsiaTheme="minorEastAsia"/>
          <w:lang w:eastAsia="zh-CN"/>
        </w:rPr>
        <w:t>onsequence if not approved</w:t>
      </w:r>
      <w:r>
        <w:rPr>
          <w:rFonts w:eastAsiaTheme="minorEastAsia"/>
          <w:lang w:eastAsia="zh-CN"/>
        </w:rPr>
        <w:t xml:space="preserve">: The UE procedure is unclear for determining the remaining MOs when multiple MOs are configured in a LO. </w:t>
      </w:r>
    </w:p>
    <w:p w14:paraId="0A050746" w14:textId="639B74F1" w:rsidR="00A4798D" w:rsidRDefault="00A4798D" w:rsidP="00A4798D">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Start of TP #</w:t>
      </w:r>
      <w:r w:rsidR="008D67C4">
        <w:rPr>
          <w:rFonts w:eastAsiaTheme="minorEastAsia"/>
          <w:color w:val="FF0000"/>
          <w:lang w:eastAsia="zh-CN"/>
        </w:rPr>
        <w:t>1</w:t>
      </w:r>
      <w:r w:rsidRPr="002E31D8">
        <w:rPr>
          <w:rFonts w:eastAsiaTheme="minorEastAsia"/>
          <w:color w:val="FF0000"/>
          <w:lang w:eastAsia="zh-CN"/>
        </w:rPr>
        <w:t xml:space="preserve"> =======================================</w:t>
      </w:r>
    </w:p>
    <w:p w14:paraId="48337184" w14:textId="505FE5F0" w:rsidR="00A4798D" w:rsidRPr="00490E8F" w:rsidRDefault="00A4798D" w:rsidP="00A4798D">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7896C378" w14:textId="77777777" w:rsidR="00A4798D" w:rsidRPr="002E31D8" w:rsidRDefault="00A4798D" w:rsidP="00A4798D">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539DAABE" w14:textId="102650F4" w:rsidR="00A4798D" w:rsidRPr="005B689E" w:rsidRDefault="00A4798D" w:rsidP="00A4798D">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w:t>
      </w:r>
      <w:proofErr w:type="spellStart"/>
      <w:r w:rsidRPr="005B689E">
        <w:rPr>
          <w:bCs/>
          <w:i/>
          <w:lang w:eastAsia="ko-KR" w:bidi="ar"/>
        </w:rPr>
        <w:t>FrameOffsets</w:t>
      </w:r>
      <w:proofErr w:type="spellEnd"/>
      <w:r w:rsidRPr="005B689E">
        <w:t xml:space="preserve">. The first WUS monitoring occasion of a WUS occasion starts at an offset provided by </w:t>
      </w:r>
      <w:proofErr w:type="spellStart"/>
      <w:r w:rsidRPr="005B689E">
        <w:rPr>
          <w:i/>
        </w:rPr>
        <w:t>offset_firstMO_withinLO</w:t>
      </w:r>
      <w:proofErr w:type="spellEnd"/>
      <w:r w:rsidRPr="005B689E">
        <w:t xml:space="preserve"> relative to the start of the reference frame</w:t>
      </w:r>
      <w:r w:rsidRPr="00490E8F">
        <w:rPr>
          <w:color w:val="FF0000"/>
        </w:rPr>
        <w:t xml:space="preserve">, and a subsequent WUS monitoring occasion, if any, in the remaining WUS monitoring occasions within the same WUS occasion is </w:t>
      </w:r>
      <w:proofErr w:type="spellStart"/>
      <w:r w:rsidRPr="00490E8F">
        <w:rPr>
          <w:i/>
          <w:color w:val="FF0000"/>
        </w:rPr>
        <w:t>intervalMO-withinLO</w:t>
      </w:r>
      <w:proofErr w:type="spellEnd"/>
      <w:r w:rsidRPr="00490E8F">
        <w:rPr>
          <w:i/>
          <w:color w:val="FF0000"/>
        </w:rPr>
        <w:t xml:space="preserve"> </w:t>
      </w:r>
      <w:r w:rsidRPr="00490E8F">
        <w:rPr>
          <w:color w:val="FF0000"/>
        </w:rPr>
        <w:t>from a previous WUS monitoring occasion</w:t>
      </w:r>
      <w:r w:rsidRPr="005B689E">
        <w:t xml:space="preserve">. If multiple values for the number of frames provided by </w:t>
      </w:r>
      <w:r w:rsidRPr="005B689E">
        <w:rPr>
          <w:bCs/>
          <w:i/>
          <w:lang w:eastAsia="ko-KR" w:bidi="ar"/>
        </w:rPr>
        <w:t>LO-</w:t>
      </w:r>
      <w:proofErr w:type="spellStart"/>
      <w:r w:rsidRPr="005B689E">
        <w:rPr>
          <w:bCs/>
          <w:i/>
          <w:lang w:eastAsia="ko-KR" w:bidi="ar"/>
        </w:rPr>
        <w:t>FrameOffsets</w:t>
      </w:r>
      <w:proofErr w:type="spellEnd"/>
      <w:r w:rsidRPr="005B689E">
        <w:t xml:space="preserve"> are larger than or equal to the value of </w:t>
      </w:r>
      <w:r w:rsidRPr="005B689E">
        <w:rPr>
          <w:i/>
        </w:rPr>
        <w:t>XYZ</w:t>
      </w:r>
      <w:r w:rsidRPr="005B689E">
        <w:t xml:space="preserve">, the UE monitors WUS starting at a WUS occasion corresponding to the smallest of the multiple values. If all values for the number of frames provided by </w:t>
      </w:r>
      <w:r w:rsidRPr="005B689E">
        <w:rPr>
          <w:bCs/>
          <w:i/>
          <w:lang w:eastAsia="ko-KR" w:bidi="ar"/>
        </w:rPr>
        <w:t>LO-</w:t>
      </w:r>
      <w:proofErr w:type="spellStart"/>
      <w:r w:rsidRPr="005B689E">
        <w:rPr>
          <w:bCs/>
          <w:i/>
          <w:lang w:eastAsia="ko-KR" w:bidi="ar"/>
        </w:rPr>
        <w:t>FrameOffsets</w:t>
      </w:r>
      <w:proofErr w:type="spellEnd"/>
      <w:r w:rsidRPr="005B689E">
        <w:t xml:space="preserve"> are smaller than the value of </w:t>
      </w:r>
      <w:r w:rsidRPr="005B689E">
        <w:rPr>
          <w:i/>
        </w:rPr>
        <w:t>XYZ</w:t>
      </w:r>
      <w:r w:rsidRPr="005B689E">
        <w:t>, the UE monitors PDCCH according to Type2-PDCCH CSS sets associated with the paging occasion and does not monitor WUS.</w:t>
      </w:r>
    </w:p>
    <w:p w14:paraId="078ED33D" w14:textId="77777777" w:rsidR="00A4798D" w:rsidRPr="002E31D8" w:rsidRDefault="00A4798D" w:rsidP="00A4798D">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0D4A7546" w14:textId="2322E461" w:rsidR="00A4798D" w:rsidRPr="00077F1E" w:rsidRDefault="00A4798D" w:rsidP="00A4798D">
      <w:pPr>
        <w:tabs>
          <w:tab w:val="left" w:pos="1300"/>
        </w:tabs>
        <w:spacing w:after="0" w:line="276" w:lineRule="auto"/>
        <w:jc w:val="both"/>
        <w:rPr>
          <w:rFonts w:eastAsiaTheme="minorEastAsia"/>
          <w:b/>
          <w:lang w:eastAsia="zh-CN"/>
        </w:rPr>
      </w:pPr>
      <w:r w:rsidRPr="002E31D8">
        <w:rPr>
          <w:rFonts w:eastAsiaTheme="minorEastAsia"/>
          <w:color w:val="FF0000"/>
          <w:lang w:eastAsia="zh-CN"/>
        </w:rPr>
        <w:t>==================================== End of TP #</w:t>
      </w:r>
      <w:r w:rsidR="008D67C4">
        <w:rPr>
          <w:rFonts w:eastAsiaTheme="minorEastAsia"/>
          <w:color w:val="FF0000"/>
          <w:lang w:eastAsia="zh-CN"/>
        </w:rPr>
        <w:t>1</w:t>
      </w:r>
      <w:r w:rsidRPr="002E31D8">
        <w:rPr>
          <w:rFonts w:eastAsiaTheme="minorEastAsia"/>
          <w:color w:val="FF0000"/>
          <w:lang w:eastAsia="zh-CN"/>
        </w:rPr>
        <w:t xml:space="preserve"> =======================================</w:t>
      </w:r>
    </w:p>
    <w:p w14:paraId="58AA8DCE" w14:textId="6FFB3967" w:rsidR="00E017FF" w:rsidRDefault="003F05AF" w:rsidP="00E017F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r>
        <w:rPr>
          <w:rFonts w:eastAsia="宋体"/>
          <w:lang w:eastAsia="zh-CN"/>
        </w:rPr>
        <w:t>LP-WUS monitoring with multiple offsets</w:t>
      </w:r>
    </w:p>
    <w:p w14:paraId="029B48BE" w14:textId="50509CF2" w:rsidR="004433BA" w:rsidRPr="00CD2F22" w:rsidRDefault="004433BA" w:rsidP="00CD2F22">
      <w:pPr>
        <w:jc w:val="both"/>
        <w:rPr>
          <w:rFonts w:cs="Times"/>
          <w:lang w:eastAsia="ko-KR"/>
        </w:rPr>
      </w:pPr>
      <w:r w:rsidRPr="004433BA">
        <w:rPr>
          <w:rFonts w:cs="Times"/>
          <w:lang w:eastAsia="ko-KR"/>
        </w:rPr>
        <w:t>In RAN1</w:t>
      </w:r>
      <w:r>
        <w:rPr>
          <w:rFonts w:cs="Times"/>
          <w:lang w:eastAsia="ko-KR"/>
        </w:rPr>
        <w:t>#118bis</w:t>
      </w:r>
      <w:r w:rsidR="00CD2F22" w:rsidRPr="00CD2F22">
        <w:rPr>
          <w:rFonts w:cs="Times"/>
          <w:lang w:eastAsia="ko-KR"/>
        </w:rPr>
        <w:t xml:space="preserve"> </w:t>
      </w:r>
      <w:r w:rsidR="00CD2F22">
        <w:rPr>
          <w:rFonts w:cs="Times"/>
          <w:lang w:eastAsia="ko-KR"/>
        </w:rPr>
        <w:t>and</w:t>
      </w:r>
      <w:r w:rsidR="00CD2F22" w:rsidRPr="004433BA">
        <w:rPr>
          <w:rFonts w:cs="Times"/>
          <w:lang w:eastAsia="ko-KR"/>
        </w:rPr>
        <w:t xml:space="preserve"> RAN1</w:t>
      </w:r>
      <w:r w:rsidR="00CD2F22">
        <w:rPr>
          <w:rFonts w:cs="Times"/>
          <w:lang w:eastAsia="ko-KR"/>
        </w:rPr>
        <w:t>#120</w:t>
      </w:r>
      <w:r>
        <w:rPr>
          <w:rFonts w:cs="Times"/>
          <w:lang w:eastAsia="ko-KR"/>
        </w:rPr>
        <w:t xml:space="preserve">, we have made the following agreement </w:t>
      </w:r>
      <w:r w:rsidR="00D47253">
        <w:rPr>
          <w:rFonts w:cs="Times"/>
          <w:lang w:eastAsia="ko-KR"/>
        </w:rPr>
        <w:t>to determine the location of LO for LP-WUS monitoring.</w:t>
      </w:r>
    </w:p>
    <w:tbl>
      <w:tblPr>
        <w:tblStyle w:val="a8"/>
        <w:tblW w:w="0" w:type="auto"/>
        <w:tblLook w:val="04A0" w:firstRow="1" w:lastRow="0" w:firstColumn="1" w:lastColumn="0" w:noHBand="0" w:noVBand="1"/>
      </w:tblPr>
      <w:tblGrid>
        <w:gridCol w:w="9628"/>
      </w:tblGrid>
      <w:tr w:rsidR="004433BA" w14:paraId="1ADCD950" w14:textId="77777777" w:rsidTr="004433BA">
        <w:tc>
          <w:tcPr>
            <w:tcW w:w="9628" w:type="dxa"/>
          </w:tcPr>
          <w:p w14:paraId="703EFEA5" w14:textId="77777777" w:rsidR="004433BA" w:rsidRPr="00E128C0" w:rsidRDefault="004433BA" w:rsidP="004433BA">
            <w:pPr>
              <w:rPr>
                <w:b/>
                <w:bCs/>
                <w:lang w:eastAsia="ko-KR" w:bidi="ar"/>
              </w:rPr>
            </w:pPr>
            <w:r w:rsidRPr="00E128C0">
              <w:rPr>
                <w:b/>
                <w:bCs/>
                <w:highlight w:val="green"/>
                <w:lang w:eastAsia="ko-KR" w:bidi="ar"/>
              </w:rPr>
              <w:t>Agreement</w:t>
            </w:r>
          </w:p>
          <w:p w14:paraId="3BBBFD12" w14:textId="77777777" w:rsidR="004433BA" w:rsidRPr="00E128C0" w:rsidRDefault="004433BA" w:rsidP="004433BA">
            <w:r w:rsidRPr="00E128C0">
              <w:t>For the offset value(s) between an LO and a reference PO/PF, consider the following options:</w:t>
            </w:r>
          </w:p>
          <w:p w14:paraId="35E88291" w14:textId="77777777" w:rsidR="004433BA" w:rsidRPr="00BF1320" w:rsidRDefault="004433BA" w:rsidP="00490E8F">
            <w:pPr>
              <w:pStyle w:val="a5"/>
              <w:numPr>
                <w:ilvl w:val="0"/>
                <w:numId w:val="17"/>
              </w:numPr>
              <w:spacing w:after="0"/>
              <w:ind w:leftChars="0"/>
            </w:pPr>
            <w:r w:rsidRPr="00BF1320">
              <w:t>Definition: The gap between an LO and a PO is considered to be no less than the wake-up delay a UE supports if the gap between the end of the last LP-WUS MO the UE monitors in the LO and the start of the PO is no less than the wake-up delay.</w:t>
            </w:r>
          </w:p>
          <w:p w14:paraId="33E5C526" w14:textId="77777777" w:rsidR="004433BA" w:rsidRPr="00E128C0" w:rsidRDefault="004433BA" w:rsidP="00490E8F">
            <w:pPr>
              <w:pStyle w:val="a5"/>
              <w:numPr>
                <w:ilvl w:val="0"/>
                <w:numId w:val="17"/>
              </w:numPr>
              <w:spacing w:after="0"/>
              <w:ind w:leftChars="0"/>
            </w:pPr>
            <w:r w:rsidRPr="00E128C0">
              <w:t xml:space="preserve">Option 1: </w:t>
            </w:r>
            <w:proofErr w:type="spellStart"/>
            <w:r w:rsidRPr="00E128C0">
              <w:t>gNB</w:t>
            </w:r>
            <w:proofErr w:type="spellEnd"/>
            <w:r w:rsidRPr="00E128C0">
              <w:t xml:space="preserve"> configures a single offset value.</w:t>
            </w:r>
          </w:p>
          <w:p w14:paraId="10C91FCB" w14:textId="77777777" w:rsidR="004433BA" w:rsidRPr="00E128C0" w:rsidRDefault="004433BA" w:rsidP="00490E8F">
            <w:pPr>
              <w:pStyle w:val="a5"/>
              <w:numPr>
                <w:ilvl w:val="1"/>
                <w:numId w:val="17"/>
              </w:numPr>
              <w:spacing w:after="0"/>
              <w:ind w:leftChars="0"/>
            </w:pPr>
            <w:r w:rsidRPr="00E128C0">
              <w:t>If the gap between an LO and the PO associated with the offset is no less than the wake-up delay a UE supports, the UE monitors the PO associated with the offset after receiving a wake-up indication in a LP-WUS.</w:t>
            </w:r>
          </w:p>
          <w:p w14:paraId="0ED5722F" w14:textId="77777777" w:rsidR="004433BA" w:rsidRPr="00E128C0" w:rsidRDefault="004433BA" w:rsidP="00490E8F">
            <w:pPr>
              <w:pStyle w:val="a5"/>
              <w:numPr>
                <w:ilvl w:val="1"/>
                <w:numId w:val="17"/>
              </w:numPr>
              <w:spacing w:after="0"/>
              <w:ind w:leftChars="0"/>
            </w:pPr>
            <w:r w:rsidRPr="00E128C0">
              <w:t>Otherwise,</w:t>
            </w:r>
          </w:p>
          <w:p w14:paraId="2D8A3AD5" w14:textId="77777777" w:rsidR="004433BA" w:rsidRPr="00E128C0" w:rsidRDefault="004433BA" w:rsidP="00490E8F">
            <w:pPr>
              <w:pStyle w:val="a5"/>
              <w:numPr>
                <w:ilvl w:val="2"/>
                <w:numId w:val="17"/>
              </w:numPr>
              <w:spacing w:after="0"/>
              <w:ind w:leftChars="0"/>
            </w:pPr>
            <w:r w:rsidRPr="00E128C0">
              <w:t>Option 1-1: the UE follows the legacy paging monitoring procedure.</w:t>
            </w:r>
          </w:p>
          <w:p w14:paraId="2AFFDB57" w14:textId="77777777" w:rsidR="004433BA" w:rsidRPr="00E128C0" w:rsidRDefault="004433BA" w:rsidP="00490E8F">
            <w:pPr>
              <w:pStyle w:val="a5"/>
              <w:numPr>
                <w:ilvl w:val="2"/>
                <w:numId w:val="17"/>
              </w:numPr>
              <w:spacing w:after="0"/>
              <w:ind w:leftChars="0"/>
            </w:pPr>
            <w:r w:rsidRPr="00E128C0">
              <w:t>Option 1-2: the UE monitors LP-WUS. If it receives a wake-up indication in a LP-WUS, it monitors the first PO after its reported wake-up delay.</w:t>
            </w:r>
          </w:p>
          <w:p w14:paraId="348E69E7" w14:textId="77777777" w:rsidR="004433BA" w:rsidRPr="00E128C0" w:rsidRDefault="004433BA" w:rsidP="00490E8F">
            <w:pPr>
              <w:pStyle w:val="a5"/>
              <w:numPr>
                <w:ilvl w:val="0"/>
                <w:numId w:val="17"/>
              </w:numPr>
              <w:spacing w:after="0"/>
              <w:ind w:leftChars="0"/>
            </w:pPr>
            <w:r w:rsidRPr="00E128C0">
              <w:t xml:space="preserve">Option 2: </w:t>
            </w:r>
            <w:proofErr w:type="spellStart"/>
            <w:r w:rsidRPr="00E128C0">
              <w:t>gNB</w:t>
            </w:r>
            <w:proofErr w:type="spellEnd"/>
            <w:r w:rsidRPr="00E128C0">
              <w:t xml:space="preserve"> configures one or multiple offset values.</w:t>
            </w:r>
          </w:p>
          <w:p w14:paraId="56819FD4" w14:textId="77777777" w:rsidR="004433BA" w:rsidRPr="00E128C0" w:rsidRDefault="004433BA" w:rsidP="00490E8F">
            <w:pPr>
              <w:pStyle w:val="a5"/>
              <w:numPr>
                <w:ilvl w:val="1"/>
                <w:numId w:val="17"/>
              </w:numPr>
              <w:spacing w:after="0"/>
              <w:ind w:leftChars="0"/>
            </w:pPr>
            <w:r w:rsidRPr="00E128C0">
              <w:t>For the same PO, each offset corresponds to a LO.</w:t>
            </w:r>
          </w:p>
          <w:p w14:paraId="45DD6AD9" w14:textId="77777777" w:rsidR="004433BA" w:rsidRPr="00E128C0" w:rsidRDefault="004433BA" w:rsidP="00490E8F">
            <w:pPr>
              <w:pStyle w:val="a5"/>
              <w:numPr>
                <w:ilvl w:val="2"/>
                <w:numId w:val="17"/>
              </w:numPr>
              <w:spacing w:after="0"/>
              <w:ind w:leftChars="0"/>
            </w:pPr>
            <w:r w:rsidRPr="00E128C0">
              <w:t>This does not preclude the possibility that the same LO may correspond to different POs with different offset values.</w:t>
            </w:r>
          </w:p>
          <w:p w14:paraId="5A58D0B6" w14:textId="77777777" w:rsidR="004433BA" w:rsidRPr="00E128C0" w:rsidRDefault="004433BA" w:rsidP="00490E8F">
            <w:pPr>
              <w:pStyle w:val="a5"/>
              <w:numPr>
                <w:ilvl w:val="1"/>
                <w:numId w:val="17"/>
              </w:numPr>
              <w:spacing w:after="0"/>
              <w:ind w:leftChars="0"/>
            </w:pPr>
            <w:r w:rsidRPr="00E128C0">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C4BB3B5" w14:textId="77777777" w:rsidR="004433BA" w:rsidRPr="00E128C0" w:rsidRDefault="004433BA" w:rsidP="00490E8F">
            <w:pPr>
              <w:pStyle w:val="a5"/>
              <w:numPr>
                <w:ilvl w:val="2"/>
                <w:numId w:val="17"/>
              </w:numPr>
              <w:spacing w:after="0"/>
              <w:ind w:leftChars="0"/>
            </w:pPr>
            <w:r w:rsidRPr="00E128C0">
              <w:t xml:space="preserve">This implies that the </w:t>
            </w:r>
            <w:proofErr w:type="spellStart"/>
            <w:r w:rsidRPr="00E128C0">
              <w:t>gNB</w:t>
            </w:r>
            <w:proofErr w:type="spellEnd"/>
            <w:r w:rsidRPr="00E128C0">
              <w:t xml:space="preserve"> needs to configure at least one offset value that is no less than the largest wake-up delay supported by the UEs.</w:t>
            </w:r>
          </w:p>
          <w:p w14:paraId="1F39D536" w14:textId="77777777" w:rsidR="004433BA" w:rsidRPr="00E128C0" w:rsidRDefault="004433BA" w:rsidP="00490E8F">
            <w:pPr>
              <w:pStyle w:val="a5"/>
              <w:numPr>
                <w:ilvl w:val="2"/>
                <w:numId w:val="17"/>
              </w:numPr>
              <w:spacing w:after="0"/>
              <w:ind w:leftChars="0"/>
            </w:pPr>
            <w:r w:rsidRPr="00E128C0">
              <w:t>FFS exactly how to choose the offset</w:t>
            </w:r>
          </w:p>
          <w:p w14:paraId="08B543C6" w14:textId="77777777" w:rsidR="004433BA" w:rsidRPr="00E128C0" w:rsidRDefault="004433BA" w:rsidP="00490E8F">
            <w:pPr>
              <w:pStyle w:val="a5"/>
              <w:numPr>
                <w:ilvl w:val="1"/>
                <w:numId w:val="17"/>
              </w:numPr>
              <w:spacing w:after="0"/>
              <w:ind w:leftChars="0"/>
            </w:pPr>
            <w:r w:rsidRPr="00E128C0">
              <w:t>Option 2B:</w:t>
            </w:r>
          </w:p>
          <w:p w14:paraId="2CF5BD86" w14:textId="77777777" w:rsidR="004433BA" w:rsidRPr="00E128C0" w:rsidRDefault="004433BA" w:rsidP="00490E8F">
            <w:pPr>
              <w:pStyle w:val="a5"/>
              <w:numPr>
                <w:ilvl w:val="2"/>
                <w:numId w:val="17"/>
              </w:numPr>
              <w:spacing w:after="0"/>
              <w:ind w:leftChars="0"/>
            </w:pPr>
            <w:r w:rsidRPr="00E128C0">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A74992A" w14:textId="77777777" w:rsidR="004433BA" w:rsidRPr="004433BA" w:rsidRDefault="004433BA" w:rsidP="00490E8F">
            <w:pPr>
              <w:pStyle w:val="a5"/>
              <w:numPr>
                <w:ilvl w:val="3"/>
                <w:numId w:val="17"/>
              </w:numPr>
              <w:spacing w:after="0"/>
              <w:ind w:leftChars="0"/>
            </w:pPr>
            <w:r w:rsidRPr="004433BA">
              <w:t>FFS exactly how to choose the offset</w:t>
            </w:r>
          </w:p>
          <w:p w14:paraId="1624D825" w14:textId="77777777" w:rsidR="004433BA" w:rsidRPr="00BF1320" w:rsidRDefault="004433BA" w:rsidP="00490E8F">
            <w:pPr>
              <w:pStyle w:val="a5"/>
              <w:numPr>
                <w:ilvl w:val="2"/>
                <w:numId w:val="17"/>
              </w:numPr>
              <w:spacing w:after="0"/>
              <w:ind w:leftChars="0"/>
            </w:pPr>
            <w:r w:rsidRPr="00BF1320">
              <w:t>Otherwise,</w:t>
            </w:r>
          </w:p>
          <w:p w14:paraId="1E84CEE6" w14:textId="77777777" w:rsidR="004433BA" w:rsidRPr="00BF1320" w:rsidRDefault="004433BA" w:rsidP="00490E8F">
            <w:pPr>
              <w:pStyle w:val="a5"/>
              <w:numPr>
                <w:ilvl w:val="3"/>
                <w:numId w:val="17"/>
              </w:numPr>
              <w:spacing w:after="0"/>
              <w:ind w:leftChars="0"/>
            </w:pPr>
            <w:r w:rsidRPr="00BF1320">
              <w:t>Option 2B-1: the UE follows the legacy paging monitoring procedure.</w:t>
            </w:r>
          </w:p>
          <w:p w14:paraId="6801FDA8" w14:textId="77777777" w:rsidR="004433BA" w:rsidRPr="004433BA" w:rsidRDefault="004433BA" w:rsidP="00490E8F">
            <w:pPr>
              <w:pStyle w:val="a5"/>
              <w:numPr>
                <w:ilvl w:val="3"/>
                <w:numId w:val="17"/>
              </w:numPr>
              <w:spacing w:after="0"/>
              <w:ind w:leftChars="0"/>
            </w:pPr>
            <w:r w:rsidRPr="004433BA">
              <w:lastRenderedPageBreak/>
              <w:t>Option 2B-2: the UE monitors LP-WUS. If it receives a wake-up indication in a LP-WUS, it monitors the first PO after its reported wake-up delay.</w:t>
            </w:r>
          </w:p>
          <w:p w14:paraId="2F6D0766" w14:textId="77777777" w:rsidR="004433BA" w:rsidRPr="004433BA" w:rsidRDefault="004433BA" w:rsidP="00490E8F">
            <w:pPr>
              <w:pStyle w:val="a5"/>
              <w:numPr>
                <w:ilvl w:val="4"/>
                <w:numId w:val="17"/>
              </w:numPr>
              <w:spacing w:after="0"/>
              <w:ind w:leftChars="0"/>
            </w:pPr>
            <w:r w:rsidRPr="004433BA">
              <w:t>FFS exactly how to choose the offset</w:t>
            </w:r>
          </w:p>
          <w:p w14:paraId="04C1A714" w14:textId="77777777" w:rsidR="004433BA" w:rsidRPr="004433BA" w:rsidRDefault="004433BA" w:rsidP="00490E8F">
            <w:pPr>
              <w:pStyle w:val="a5"/>
              <w:numPr>
                <w:ilvl w:val="1"/>
                <w:numId w:val="17"/>
              </w:numPr>
              <w:spacing w:after="0"/>
              <w:ind w:leftChars="0"/>
            </w:pPr>
            <w:r w:rsidRPr="004433BA">
              <w:t>FFS the UE shall monitor the LO associated with additional offset(s)</w:t>
            </w:r>
          </w:p>
          <w:p w14:paraId="143367A3" w14:textId="77777777" w:rsidR="004433BA" w:rsidRPr="00E128C0" w:rsidRDefault="004433BA" w:rsidP="004433BA">
            <w:pPr>
              <w:tabs>
                <w:tab w:val="left" w:pos="1440"/>
              </w:tabs>
            </w:pPr>
            <w:r w:rsidRPr="00E128C0">
              <w:t>Note: The PO mentioned above refers to legacy PO configured for the UE.</w:t>
            </w:r>
          </w:p>
          <w:p w14:paraId="1BB7726E" w14:textId="77777777" w:rsidR="004433BA" w:rsidRPr="00E128C0" w:rsidRDefault="004433BA" w:rsidP="004433BA">
            <w:pPr>
              <w:rPr>
                <w:rFonts w:eastAsia="Batang"/>
                <w:b/>
                <w:bCs/>
                <w:szCs w:val="24"/>
                <w:lang w:val="en-GB" w:eastAsia="x-none"/>
              </w:rPr>
            </w:pPr>
            <w:r w:rsidRPr="00E128C0">
              <w:rPr>
                <w:rFonts w:eastAsia="Batang"/>
                <w:b/>
                <w:bCs/>
                <w:szCs w:val="24"/>
                <w:highlight w:val="green"/>
                <w:lang w:val="en-GB" w:eastAsia="x-none"/>
              </w:rPr>
              <w:t>Agreement</w:t>
            </w:r>
          </w:p>
          <w:p w14:paraId="67AD99CF" w14:textId="77777777" w:rsidR="004433BA" w:rsidRPr="00E128C0" w:rsidRDefault="004433BA" w:rsidP="004433BA">
            <w:pPr>
              <w:rPr>
                <w:rFonts w:eastAsia="Batang"/>
                <w:szCs w:val="24"/>
                <w:lang w:val="en-GB"/>
              </w:rPr>
            </w:pPr>
            <w:r w:rsidRPr="00E128C0">
              <w:rPr>
                <w:rFonts w:eastAsia="Batang"/>
                <w:szCs w:val="24"/>
                <w:lang w:val="en-GB"/>
              </w:rPr>
              <w:t>For the offset value(s) between an LO and a reference PO/PF, adopt Option 2B-1.</w:t>
            </w:r>
          </w:p>
          <w:p w14:paraId="09F28EB7" w14:textId="77777777" w:rsidR="004433BA" w:rsidRPr="00E128C0" w:rsidRDefault="004433BA" w:rsidP="00490E8F">
            <w:pPr>
              <w:numPr>
                <w:ilvl w:val="0"/>
                <w:numId w:val="19"/>
              </w:numPr>
              <w:spacing w:after="0"/>
              <w:rPr>
                <w:rFonts w:eastAsia="Batang"/>
                <w:szCs w:val="24"/>
                <w:lang w:val="en-GB"/>
              </w:rPr>
            </w:pPr>
            <w:proofErr w:type="spellStart"/>
            <w:r w:rsidRPr="00E128C0">
              <w:rPr>
                <w:rFonts w:eastAsia="Batang"/>
                <w:szCs w:val="24"/>
                <w:lang w:val="en-GB"/>
              </w:rPr>
              <w:t>gNB</w:t>
            </w:r>
            <w:proofErr w:type="spellEnd"/>
            <w:r w:rsidRPr="00E128C0">
              <w:rPr>
                <w:rFonts w:eastAsia="Batang"/>
                <w:szCs w:val="24"/>
                <w:lang w:val="en-GB"/>
              </w:rPr>
              <w:t xml:space="preserve"> can configure 1 or 2 offset values.</w:t>
            </w:r>
          </w:p>
          <w:p w14:paraId="3959C744" w14:textId="77777777" w:rsidR="004433BA" w:rsidRPr="00E128C0" w:rsidRDefault="004433BA" w:rsidP="00490E8F">
            <w:pPr>
              <w:numPr>
                <w:ilvl w:val="1"/>
                <w:numId w:val="19"/>
              </w:numPr>
              <w:spacing w:after="0"/>
              <w:rPr>
                <w:rFonts w:eastAsia="Batang"/>
                <w:szCs w:val="24"/>
                <w:lang w:val="en-GB"/>
              </w:rPr>
            </w:pPr>
            <w:r w:rsidRPr="00E128C0">
              <w:rPr>
                <w:rFonts w:eastAsia="Batang"/>
                <w:szCs w:val="24"/>
                <w:lang w:val="en-GB"/>
              </w:rPr>
              <w:t xml:space="preserve">FFS whether </w:t>
            </w:r>
            <w:proofErr w:type="spellStart"/>
            <w:r w:rsidRPr="00E128C0">
              <w:rPr>
                <w:rFonts w:eastAsia="Batang"/>
                <w:szCs w:val="24"/>
                <w:lang w:val="en-GB"/>
              </w:rPr>
              <w:t>gNB</w:t>
            </w:r>
            <w:proofErr w:type="spellEnd"/>
            <w:r w:rsidRPr="00E128C0">
              <w:rPr>
                <w:rFonts w:eastAsia="Batang"/>
                <w:szCs w:val="24"/>
                <w:lang w:val="en-GB"/>
              </w:rPr>
              <w:t xml:space="preserve"> can configure 3 offset values</w:t>
            </w:r>
          </w:p>
          <w:p w14:paraId="443E4BCD" w14:textId="77777777" w:rsidR="004433BA" w:rsidRPr="00E128C0" w:rsidRDefault="004433BA" w:rsidP="00490E8F">
            <w:pPr>
              <w:numPr>
                <w:ilvl w:val="0"/>
                <w:numId w:val="19"/>
              </w:numPr>
              <w:spacing w:after="0"/>
              <w:rPr>
                <w:szCs w:val="24"/>
                <w:lang w:val="en-GB"/>
              </w:rPr>
            </w:pPr>
            <w:r w:rsidRPr="00BF1320">
              <w:rPr>
                <w:rFonts w:eastAsia="Batang"/>
                <w:szCs w:val="24"/>
                <w:lang w:val="en-GB"/>
              </w:rPr>
              <w:t>If multiple offset values are configured and if the gap between the LO associated with the largest offset value and the corresponding PO is no less than the wake-up delay a UE reports,</w:t>
            </w:r>
            <w:r w:rsidRPr="00E128C0">
              <w:rPr>
                <w:rFonts w:eastAsia="Batang"/>
                <w:szCs w:val="24"/>
                <w:lang w:val="en-GB"/>
              </w:rPr>
              <w:t xml:space="preserve"> the UE monitors the LO associated with the smallest offset value that has a gap between the LO and the PO no less than the wake-up delay.</w:t>
            </w:r>
          </w:p>
          <w:p w14:paraId="24EED7FB" w14:textId="77777777" w:rsidR="004433BA" w:rsidRPr="00E128C0" w:rsidRDefault="004433BA" w:rsidP="00490E8F">
            <w:pPr>
              <w:numPr>
                <w:ilvl w:val="1"/>
                <w:numId w:val="19"/>
              </w:numPr>
              <w:spacing w:after="0"/>
              <w:rPr>
                <w:szCs w:val="24"/>
                <w:lang w:val="en-GB"/>
              </w:rPr>
            </w:pPr>
            <w:r w:rsidRPr="00E128C0">
              <w:rPr>
                <w:szCs w:val="24"/>
                <w:lang w:val="en-GB"/>
              </w:rPr>
              <w:t xml:space="preserve">Note: if a single offset value is configured, UE behaviour is according to Option 1-1. </w:t>
            </w:r>
          </w:p>
          <w:p w14:paraId="7A61F40F" w14:textId="3300FBBA" w:rsidR="004433BA" w:rsidRPr="00D47253" w:rsidRDefault="004433BA" w:rsidP="00490E8F">
            <w:pPr>
              <w:numPr>
                <w:ilvl w:val="0"/>
                <w:numId w:val="19"/>
              </w:numPr>
              <w:spacing w:after="0"/>
              <w:rPr>
                <w:szCs w:val="24"/>
                <w:lang w:val="en-GB"/>
              </w:rPr>
            </w:pPr>
            <w:r w:rsidRPr="00E128C0">
              <w:rPr>
                <w:szCs w:val="24"/>
                <w:lang w:val="en-GB"/>
              </w:rPr>
              <w:t>All the UEs supporting LP-WUS for idle/inactive mode supports the configuration of 2 offset values (FFS: 3 values).</w:t>
            </w:r>
          </w:p>
        </w:tc>
      </w:tr>
    </w:tbl>
    <w:p w14:paraId="7D34E9BB" w14:textId="05DFDAB5" w:rsidR="004433BA" w:rsidRPr="002D4952" w:rsidRDefault="006832C2" w:rsidP="00852032">
      <w:pPr>
        <w:pStyle w:val="a5"/>
        <w:spacing w:beforeLines="50" w:before="120" w:afterLines="50" w:after="120"/>
        <w:ind w:leftChars="0" w:left="0"/>
        <w:jc w:val="both"/>
        <w:rPr>
          <w:rFonts w:eastAsia="Batang"/>
          <w:szCs w:val="24"/>
          <w:lang w:val="en-GB"/>
        </w:rPr>
      </w:pPr>
      <w:r w:rsidRPr="006832C2">
        <w:lastRenderedPageBreak/>
        <w:t>A</w:t>
      </w:r>
      <w:r w:rsidRPr="006832C2">
        <w:rPr>
          <w:rFonts w:hint="eastAsia"/>
        </w:rPr>
        <w:t>c</w:t>
      </w:r>
      <w:r w:rsidRPr="006832C2">
        <w:t>cording to</w:t>
      </w:r>
      <w:r w:rsidR="00D47253" w:rsidRPr="006832C2">
        <w:t xml:space="preserve"> the agreement</w:t>
      </w:r>
      <w:r w:rsidRPr="006832C2">
        <w:t xml:space="preserve"> </w:t>
      </w:r>
      <w:r w:rsidRPr="006832C2">
        <w:rPr>
          <w:rFonts w:hint="eastAsia"/>
        </w:rPr>
        <w:t>mentioned</w:t>
      </w:r>
      <w:r w:rsidRPr="006832C2">
        <w:t xml:space="preserve"> </w:t>
      </w:r>
      <w:r w:rsidRPr="006832C2">
        <w:rPr>
          <w:rFonts w:hint="eastAsia"/>
        </w:rPr>
        <w:t>above</w:t>
      </w:r>
      <w:r w:rsidR="00D47253" w:rsidRPr="006832C2">
        <w:t xml:space="preserve">, we have defined </w:t>
      </w:r>
      <w:r w:rsidR="00852032" w:rsidRPr="006832C2">
        <w:t>a</w:t>
      </w:r>
      <w:r w:rsidR="00D47253" w:rsidRPr="006832C2">
        <w:t xml:space="preserve"> gap between </w:t>
      </w:r>
      <w:r w:rsidR="00D47253" w:rsidRPr="00E128C0">
        <w:t>the end of the last LP-WUS MO the UE monitors in the LO and the start of the PO</w:t>
      </w:r>
      <w:r w:rsidR="00D47253">
        <w:t xml:space="preserve">, and </w:t>
      </w:r>
      <w:r w:rsidR="00CF07A4">
        <w:t>determine</w:t>
      </w:r>
      <w:r w:rsidR="00852032">
        <w:t>d whether to monitor the</w:t>
      </w:r>
      <w:r w:rsidR="00CF07A4">
        <w:t xml:space="preserve"> </w:t>
      </w:r>
      <w:r w:rsidR="00852032">
        <w:t xml:space="preserve">LO </w:t>
      </w:r>
      <w:r w:rsidR="00CF07A4">
        <w:t xml:space="preserve">according to the </w:t>
      </w:r>
      <w:r w:rsidR="00120FCE">
        <w:t xml:space="preserve">comparison </w:t>
      </w:r>
      <w:r w:rsidR="00CF07A4">
        <w:t>for</w:t>
      </w:r>
      <w:r w:rsidR="00D47253">
        <w:t xml:space="preserve"> the gap </w:t>
      </w:r>
      <w:r w:rsidR="00CF07A4">
        <w:t>and</w:t>
      </w:r>
      <w:r w:rsidR="00D47253">
        <w:t xml:space="preserve"> the</w:t>
      </w:r>
      <w:r w:rsidR="00D47253" w:rsidRPr="00E128C0">
        <w:rPr>
          <w:rFonts w:eastAsia="Batang"/>
          <w:szCs w:val="24"/>
          <w:lang w:val="en-GB"/>
        </w:rPr>
        <w:t xml:space="preserve"> wake-up delay a </w:t>
      </w:r>
      <w:r w:rsidR="00852032" w:rsidRPr="00E128C0">
        <w:rPr>
          <w:rFonts w:eastAsia="Batang"/>
          <w:szCs w:val="24"/>
          <w:lang w:val="en-GB"/>
        </w:rPr>
        <w:t>UE report</w:t>
      </w:r>
      <w:r w:rsidR="00852032">
        <w:rPr>
          <w:rFonts w:eastAsia="Batang"/>
          <w:szCs w:val="24"/>
          <w:lang w:val="en-GB"/>
        </w:rPr>
        <w:t xml:space="preserve">. However, in the current spec, </w:t>
      </w:r>
      <w:r w:rsidR="00244AA0">
        <w:rPr>
          <w:rFonts w:eastAsia="Batang"/>
          <w:szCs w:val="24"/>
          <w:lang w:val="en-GB"/>
        </w:rPr>
        <w:t>another</w:t>
      </w:r>
      <w:r w:rsidR="00852032">
        <w:rPr>
          <w:rFonts w:eastAsia="Batang"/>
          <w:szCs w:val="24"/>
          <w:lang w:val="en-GB"/>
        </w:rPr>
        <w:t xml:space="preserve"> gap</w:t>
      </w:r>
      <w:r w:rsidR="00244AA0">
        <w:rPr>
          <w:rFonts w:eastAsia="Batang"/>
          <w:szCs w:val="24"/>
          <w:lang w:val="en-GB"/>
        </w:rPr>
        <w:t>,</w:t>
      </w:r>
      <w:r w:rsidR="00852032">
        <w:rPr>
          <w:rFonts w:eastAsia="Batang"/>
          <w:szCs w:val="24"/>
          <w:lang w:val="en-GB"/>
        </w:rPr>
        <w:t xml:space="preserve"> </w:t>
      </w:r>
      <w:r w:rsidR="00244AA0">
        <w:rPr>
          <w:rFonts w:eastAsia="Batang"/>
          <w:szCs w:val="24"/>
          <w:lang w:val="en-GB"/>
        </w:rPr>
        <w:t>which is defined</w:t>
      </w:r>
      <w:r w:rsidR="00852032">
        <w:rPr>
          <w:rFonts w:eastAsia="Batang"/>
          <w:szCs w:val="24"/>
          <w:lang w:val="en-GB"/>
        </w:rPr>
        <w:t xml:space="preserve"> as the starting frame for LO and the </w:t>
      </w:r>
      <w:r w:rsidR="00852032" w:rsidRPr="005B689E">
        <w:t>first paging frames associated with the</w:t>
      </w:r>
      <w:r w:rsidR="00852032">
        <w:t xml:space="preserve"> LO</w:t>
      </w:r>
      <w:r w:rsidR="00244AA0">
        <w:t xml:space="preserve">, </w:t>
      </w:r>
      <w:r w:rsidR="00244AA0">
        <w:rPr>
          <w:rFonts w:eastAsia="Batang"/>
          <w:szCs w:val="24"/>
          <w:lang w:val="en-GB"/>
        </w:rPr>
        <w:t xml:space="preserve">is used for the </w:t>
      </w:r>
      <w:r w:rsidR="00120FCE">
        <w:rPr>
          <w:rFonts w:eastAsia="Batang"/>
          <w:szCs w:val="24"/>
          <w:lang w:val="en-GB"/>
        </w:rPr>
        <w:t>comparison</w:t>
      </w:r>
      <w:r w:rsidR="00852032">
        <w:t xml:space="preserve">, which have a different meaning with the gap we defined in the </w:t>
      </w:r>
      <w:r w:rsidR="00445005">
        <w:t>agreement. Therefore,</w:t>
      </w:r>
      <w:r w:rsidR="00A13F53">
        <w:t xml:space="preserve"> we suggest to clarify the difference for the 2 gaps and add some </w:t>
      </w:r>
      <w:r w:rsidR="00E875B8">
        <w:t xml:space="preserve">description </w:t>
      </w:r>
      <w:r w:rsidR="00A13F53">
        <w:t>in the current spec</w:t>
      </w:r>
      <w:r w:rsidR="00E875B8">
        <w:t xml:space="preserve">, which can be shown as the </w:t>
      </w:r>
      <w:proofErr w:type="spellStart"/>
      <w:r w:rsidR="00E875B8">
        <w:t>followin</w:t>
      </w:r>
      <w:proofErr w:type="spellEnd"/>
      <w:r w:rsidR="00E875B8" w:rsidRPr="002D4952">
        <w:rPr>
          <w:rFonts w:eastAsia="Batang"/>
          <w:szCs w:val="24"/>
          <w:lang w:val="en-GB"/>
        </w:rPr>
        <w:t>g proposal.</w:t>
      </w:r>
      <w:r w:rsidR="00A13F53" w:rsidRPr="002D4952">
        <w:rPr>
          <w:rFonts w:eastAsia="Batang"/>
          <w:szCs w:val="24"/>
          <w:lang w:val="en-GB"/>
        </w:rPr>
        <w:t xml:space="preserve"> </w:t>
      </w:r>
    </w:p>
    <w:p w14:paraId="1B1E0118" w14:textId="75E174CD" w:rsidR="005C0B04" w:rsidRDefault="00E017FF" w:rsidP="00B6189F">
      <w:pPr>
        <w:spacing w:beforeLines="50" w:before="120" w:afterLines="50" w:after="120"/>
        <w:jc w:val="both"/>
        <w:rPr>
          <w:b/>
          <w:u w:val="single"/>
        </w:rPr>
      </w:pPr>
      <w:r w:rsidRPr="00E017FF">
        <w:rPr>
          <w:b/>
          <w:u w:val="single"/>
        </w:rPr>
        <w:t xml:space="preserve">Proposal </w:t>
      </w:r>
      <w:r w:rsidR="0068682D">
        <w:rPr>
          <w:b/>
          <w:u w:val="single"/>
        </w:rPr>
        <w:t>5</w:t>
      </w:r>
      <w:r w:rsidRPr="00E017FF">
        <w:rPr>
          <w:b/>
          <w:u w:val="single"/>
        </w:rPr>
        <w:t xml:space="preserve">: </w:t>
      </w:r>
      <w:r w:rsidR="005C0B04">
        <w:rPr>
          <w:b/>
          <w:u w:val="single"/>
        </w:rPr>
        <w:t>Adopt TP#</w:t>
      </w:r>
      <w:r w:rsidR="008D67C4">
        <w:rPr>
          <w:b/>
          <w:u w:val="single"/>
        </w:rPr>
        <w:t>2</w:t>
      </w:r>
      <w:r w:rsidRPr="00E017FF">
        <w:rPr>
          <w:b/>
          <w:u w:val="single"/>
        </w:rPr>
        <w:t xml:space="preserve"> for TS38.</w:t>
      </w:r>
      <w:r w:rsidR="004433BA" w:rsidRPr="00E017FF">
        <w:rPr>
          <w:b/>
          <w:u w:val="single"/>
        </w:rPr>
        <w:t>213</w:t>
      </w:r>
      <w:r w:rsidR="005C0B04">
        <w:rPr>
          <w:b/>
          <w:u w:val="single"/>
        </w:rPr>
        <w:t>.</w:t>
      </w:r>
    </w:p>
    <w:p w14:paraId="5408B29B" w14:textId="039EEEFF" w:rsidR="005C0B04" w:rsidRPr="002E31D8" w:rsidRDefault="005C0B04" w:rsidP="005C0B04">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TP #</w:t>
      </w:r>
      <w:r w:rsidR="008D67C4">
        <w:rPr>
          <w:rFonts w:eastAsiaTheme="minorEastAsia"/>
          <w:color w:val="FF0000"/>
          <w:lang w:eastAsia="zh-CN"/>
        </w:rPr>
        <w:t>2</w:t>
      </w:r>
      <w:r w:rsidRPr="002E31D8">
        <w:rPr>
          <w:rFonts w:eastAsiaTheme="minorEastAsia"/>
          <w:color w:val="FF0000"/>
          <w:lang w:eastAsia="zh-CN"/>
        </w:rPr>
        <w:t xml:space="preserve"> for TS 38.213 ===================================</w:t>
      </w:r>
    </w:p>
    <w:p w14:paraId="6CB8B47B" w14:textId="58C59E3A" w:rsidR="005C0B04" w:rsidRDefault="005C0B04" w:rsidP="005C0B04">
      <w:pPr>
        <w:tabs>
          <w:tab w:val="left" w:pos="1300"/>
        </w:tabs>
        <w:spacing w:line="276" w:lineRule="auto"/>
        <w:jc w:val="both"/>
        <w:rPr>
          <w:rFonts w:eastAsiaTheme="minorEastAsia"/>
          <w:lang w:eastAsia="zh-CN"/>
        </w:rPr>
      </w:pPr>
      <w:r>
        <w:rPr>
          <w:rFonts w:eastAsiaTheme="minorEastAsia"/>
          <w:lang w:eastAsia="zh-CN"/>
        </w:rPr>
        <w:t xml:space="preserve">Reason for change: The UE behavior for LP-WUS monitoring with multiple configured offsets is not aligned with RAN1 agreements. </w:t>
      </w:r>
    </w:p>
    <w:p w14:paraId="04F0BA2A" w14:textId="2D532E21" w:rsidR="005C0B04" w:rsidRDefault="005C0B04" w:rsidP="005C0B04">
      <w:pPr>
        <w:tabs>
          <w:tab w:val="left" w:pos="1300"/>
        </w:tabs>
        <w:spacing w:line="276" w:lineRule="auto"/>
        <w:jc w:val="both"/>
        <w:rPr>
          <w:rFonts w:eastAsiaTheme="minorEastAsia"/>
          <w:lang w:eastAsia="zh-CN"/>
        </w:rPr>
      </w:pPr>
      <w:r>
        <w:rPr>
          <w:rFonts w:eastAsiaTheme="minorEastAsia"/>
          <w:lang w:eastAsia="zh-CN"/>
        </w:rPr>
        <w:t>Summary of changes: Add the clarification on the gap.</w:t>
      </w:r>
    </w:p>
    <w:p w14:paraId="22228AE4" w14:textId="4FA0152A" w:rsidR="005C0B04" w:rsidRDefault="005C0B04" w:rsidP="005C0B04">
      <w:pPr>
        <w:tabs>
          <w:tab w:val="left" w:pos="1300"/>
        </w:tabs>
        <w:spacing w:line="276" w:lineRule="auto"/>
        <w:jc w:val="both"/>
        <w:rPr>
          <w:rFonts w:eastAsiaTheme="minorEastAsia"/>
          <w:lang w:eastAsia="zh-CN"/>
        </w:rPr>
      </w:pPr>
      <w:r>
        <w:rPr>
          <w:rFonts w:eastAsiaTheme="minorEastAsia"/>
          <w:lang w:eastAsia="zh-CN"/>
        </w:rPr>
        <w:t>C</w:t>
      </w:r>
      <w:r w:rsidRPr="00656BE7">
        <w:rPr>
          <w:rFonts w:eastAsiaTheme="minorEastAsia"/>
          <w:lang w:eastAsia="zh-CN"/>
        </w:rPr>
        <w:t>onsequence if not approved</w:t>
      </w:r>
      <w:r>
        <w:rPr>
          <w:rFonts w:eastAsiaTheme="minorEastAsia"/>
          <w:lang w:eastAsia="zh-CN"/>
        </w:rPr>
        <w:t xml:space="preserve">: The UE behavior for LP-WUS monitoring with multiple configured offsets is not aligned with RAN1 agreements. </w:t>
      </w:r>
    </w:p>
    <w:p w14:paraId="2237180F" w14:textId="49C575FA" w:rsidR="005C0B04" w:rsidRDefault="005C0B04" w:rsidP="005C0B04">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Start of TP #</w:t>
      </w:r>
      <w:r w:rsidR="008D67C4">
        <w:rPr>
          <w:rFonts w:eastAsiaTheme="minorEastAsia"/>
          <w:color w:val="FF0000"/>
          <w:lang w:eastAsia="zh-CN"/>
        </w:rPr>
        <w:t>2</w:t>
      </w:r>
      <w:r w:rsidRPr="002E31D8">
        <w:rPr>
          <w:rFonts w:eastAsiaTheme="minorEastAsia"/>
          <w:color w:val="FF0000"/>
          <w:lang w:eastAsia="zh-CN"/>
        </w:rPr>
        <w:t xml:space="preserve"> =======================================</w:t>
      </w:r>
    </w:p>
    <w:p w14:paraId="36A2B903" w14:textId="77777777" w:rsidR="005C0B04" w:rsidRPr="007E3F9A" w:rsidRDefault="005C0B04" w:rsidP="005C0B04">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276CB8FE" w14:textId="507784D2" w:rsidR="005C0B04" w:rsidRPr="00E017FF" w:rsidRDefault="005C0B04" w:rsidP="005C0B04">
      <w:pPr>
        <w:spacing w:beforeLines="50" w:before="120" w:afterLines="50" w:after="120"/>
        <w:jc w:val="both"/>
        <w:rPr>
          <w:b/>
          <w:u w:val="single"/>
        </w:rPr>
      </w:pPr>
      <w:r w:rsidRPr="002E31D8">
        <w:rPr>
          <w:rFonts w:eastAsiaTheme="minorEastAsia"/>
          <w:color w:val="FF0000"/>
          <w:lang w:eastAsia="zh-CN"/>
        </w:rPr>
        <w:t>=============================== Unchanged Text Omitted ===================================</w:t>
      </w:r>
    </w:p>
    <w:p w14:paraId="16DA048B" w14:textId="70276788" w:rsidR="00E017FF" w:rsidRDefault="00AC54BA" w:rsidP="00B6189F">
      <w:pPr>
        <w:jc w:val="both"/>
      </w:pPr>
      <w:r w:rsidRPr="005B689E">
        <w:t>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w:t>
      </w:r>
      <w:proofErr w:type="spellStart"/>
      <w:r w:rsidRPr="005B689E">
        <w:rPr>
          <w:bCs/>
          <w:i/>
          <w:lang w:eastAsia="ko-KR" w:bidi="ar"/>
        </w:rPr>
        <w:t>FrameOffsets</w:t>
      </w:r>
      <w:proofErr w:type="spellEnd"/>
      <w:r w:rsidRPr="005B689E">
        <w:t>. The first WUS</w:t>
      </w:r>
      <w:bookmarkStart w:id="4" w:name="_Hlk204958852"/>
      <w:r w:rsidRPr="005B689E">
        <w:t xml:space="preserve"> monitoring occasion </w:t>
      </w:r>
      <w:bookmarkEnd w:id="4"/>
      <w:r w:rsidRPr="005B689E">
        <w:t xml:space="preserve">of a WUS occasion starts at an offset provided by </w:t>
      </w:r>
      <w:proofErr w:type="spellStart"/>
      <w:r w:rsidRPr="005B689E">
        <w:rPr>
          <w:i/>
        </w:rPr>
        <w:t>offset_firstMO_withinLO</w:t>
      </w:r>
      <w:proofErr w:type="spellEnd"/>
      <w:r w:rsidRPr="005B689E">
        <w:t xml:space="preserve"> relative to the start of the reference frame. </w:t>
      </w:r>
      <w:r w:rsidR="00E017FF" w:rsidRPr="005B689E">
        <w:t xml:space="preserve">If multiple values for the number of frames </w:t>
      </w:r>
      <w:r w:rsidR="00FB306B" w:rsidRPr="00490E8F">
        <w:rPr>
          <w:color w:val="FF0000"/>
        </w:rPr>
        <w:t xml:space="preserve">are </w:t>
      </w:r>
      <w:r w:rsidR="00E017FF" w:rsidRPr="005B689E">
        <w:t xml:space="preserve">provided by </w:t>
      </w:r>
      <w:r w:rsidR="00E017FF" w:rsidRPr="005B689E">
        <w:rPr>
          <w:bCs/>
          <w:i/>
          <w:lang w:eastAsia="ko-KR" w:bidi="ar"/>
        </w:rPr>
        <w:t>LO-</w:t>
      </w:r>
      <w:proofErr w:type="spellStart"/>
      <w:r w:rsidR="00E017FF" w:rsidRPr="005B689E">
        <w:rPr>
          <w:bCs/>
          <w:i/>
          <w:lang w:eastAsia="ko-KR" w:bidi="ar"/>
        </w:rPr>
        <w:t>FrameOffsets</w:t>
      </w:r>
      <w:proofErr w:type="spellEnd"/>
      <w:r w:rsidR="00E017FF" w:rsidRPr="005B689E">
        <w:t xml:space="preserve"> </w:t>
      </w:r>
      <w:r w:rsidR="00BC4C39" w:rsidRPr="00BC4C39">
        <w:rPr>
          <w:rFonts w:eastAsia="Batang"/>
          <w:color w:val="FF0000"/>
          <w:szCs w:val="24"/>
          <w:lang w:val="en-GB"/>
        </w:rPr>
        <w:t xml:space="preserve">and </w:t>
      </w:r>
      <w:r w:rsidR="00445005" w:rsidRPr="00445005">
        <w:rPr>
          <w:rFonts w:eastAsia="Batang"/>
          <w:color w:val="FF0000"/>
          <w:szCs w:val="24"/>
          <w:lang w:val="en-GB"/>
        </w:rPr>
        <w:t xml:space="preserve">if the gap between the end of the last WUS monitoring occasion the UE monitors and the start of the </w:t>
      </w:r>
      <w:r w:rsidR="00445005">
        <w:rPr>
          <w:rFonts w:eastAsia="Batang"/>
          <w:color w:val="FF0000"/>
          <w:szCs w:val="24"/>
          <w:lang w:val="en-GB"/>
        </w:rPr>
        <w:t xml:space="preserve">associated </w:t>
      </w:r>
      <w:r w:rsidR="00445005" w:rsidRPr="00445005">
        <w:rPr>
          <w:rFonts w:eastAsia="Batang"/>
          <w:color w:val="FF0000"/>
          <w:szCs w:val="24"/>
          <w:lang w:val="en-GB"/>
        </w:rPr>
        <w:t xml:space="preserve">PO </w:t>
      </w:r>
      <w:r w:rsidR="00E017FF" w:rsidRPr="005B689E">
        <w:t xml:space="preserve">are larger than or equal to the value of </w:t>
      </w:r>
      <w:r w:rsidR="00E017FF" w:rsidRPr="005B689E">
        <w:rPr>
          <w:i/>
        </w:rPr>
        <w:t>XYZ</w:t>
      </w:r>
      <w:r w:rsidR="00E017FF" w:rsidRPr="005B689E">
        <w:t xml:space="preserve">, the UE monitors WUS starting at a WUS occasion corresponding to the smallest of the multiple values. If </w:t>
      </w:r>
      <w:r w:rsidR="000E240E" w:rsidRPr="00955B26">
        <w:rPr>
          <w:rFonts w:eastAsia="Batang"/>
          <w:color w:val="FF0000"/>
          <w:szCs w:val="24"/>
          <w:lang w:val="en-GB"/>
        </w:rPr>
        <w:t xml:space="preserve">the gap between the end of the last WUS monitoring occasion </w:t>
      </w:r>
      <w:r w:rsidR="00955B26" w:rsidRPr="00955B26">
        <w:rPr>
          <w:rFonts w:eastAsia="Batang"/>
          <w:color w:val="FF0000"/>
          <w:szCs w:val="24"/>
          <w:lang w:val="en-GB"/>
        </w:rPr>
        <w:t xml:space="preserve">the UE monitors </w:t>
      </w:r>
      <w:r w:rsidR="00D609D1" w:rsidRPr="00955B26">
        <w:rPr>
          <w:rFonts w:eastAsia="Batang"/>
          <w:color w:val="FF0000"/>
          <w:szCs w:val="24"/>
          <w:lang w:val="en-GB"/>
        </w:rPr>
        <w:t>an</w:t>
      </w:r>
      <w:r w:rsidR="00D609D1" w:rsidRPr="00445005">
        <w:rPr>
          <w:rFonts w:eastAsia="Batang"/>
          <w:color w:val="FF0000"/>
          <w:szCs w:val="24"/>
          <w:lang w:val="en-GB"/>
        </w:rPr>
        <w:t xml:space="preserve">d the start of the </w:t>
      </w:r>
      <w:r w:rsidR="00D609D1">
        <w:rPr>
          <w:rFonts w:eastAsia="Batang"/>
          <w:color w:val="FF0000"/>
          <w:szCs w:val="24"/>
          <w:lang w:val="en-GB"/>
        </w:rPr>
        <w:t xml:space="preserve">associated </w:t>
      </w:r>
      <w:r w:rsidR="00D609D1" w:rsidRPr="00445005">
        <w:rPr>
          <w:rFonts w:eastAsia="Batang"/>
          <w:color w:val="FF0000"/>
          <w:szCs w:val="24"/>
          <w:lang w:val="en-GB"/>
        </w:rPr>
        <w:t>PO</w:t>
      </w:r>
      <w:r w:rsidR="00E2198C">
        <w:rPr>
          <w:rFonts w:eastAsia="Batang"/>
          <w:color w:val="FF0000"/>
          <w:szCs w:val="24"/>
          <w:lang w:val="en-GB"/>
        </w:rPr>
        <w:t xml:space="preserve"> is</w:t>
      </w:r>
      <w:r w:rsidR="00955B26" w:rsidRPr="00955B26">
        <w:t xml:space="preserve"> </w:t>
      </w:r>
      <w:r w:rsidR="00955B26" w:rsidRPr="00955B26">
        <w:rPr>
          <w:rFonts w:eastAsia="Batang"/>
          <w:strike/>
          <w:color w:val="FF0000"/>
          <w:szCs w:val="24"/>
          <w:lang w:val="en-GB"/>
        </w:rPr>
        <w:t>all values</w:t>
      </w:r>
      <w:r w:rsidR="00E017FF" w:rsidRPr="00955B26">
        <w:rPr>
          <w:strike/>
          <w:color w:val="FF0000"/>
        </w:rPr>
        <w:t xml:space="preserve"> f</w:t>
      </w:r>
      <w:r w:rsidR="00E017FF" w:rsidRPr="00D609D1">
        <w:rPr>
          <w:strike/>
          <w:color w:val="FF0000"/>
        </w:rPr>
        <w:t xml:space="preserve">or the number of frames provided by </w:t>
      </w:r>
      <w:r w:rsidR="00E017FF" w:rsidRPr="00D609D1">
        <w:rPr>
          <w:bCs/>
          <w:i/>
          <w:strike/>
          <w:color w:val="FF0000"/>
          <w:lang w:eastAsia="ko-KR" w:bidi="ar"/>
        </w:rPr>
        <w:t>LO-</w:t>
      </w:r>
      <w:proofErr w:type="spellStart"/>
      <w:r w:rsidR="00E017FF" w:rsidRPr="00D609D1">
        <w:rPr>
          <w:bCs/>
          <w:i/>
          <w:strike/>
          <w:color w:val="FF0000"/>
          <w:lang w:eastAsia="ko-KR" w:bidi="ar"/>
        </w:rPr>
        <w:t>FrameOffse</w:t>
      </w:r>
      <w:r w:rsidR="00E017FF" w:rsidRPr="00E2198C">
        <w:rPr>
          <w:bCs/>
          <w:i/>
          <w:strike/>
          <w:color w:val="FF0000"/>
          <w:lang w:eastAsia="ko-KR" w:bidi="ar"/>
        </w:rPr>
        <w:t>ts</w:t>
      </w:r>
      <w:proofErr w:type="spellEnd"/>
      <w:r w:rsidR="00E017FF" w:rsidRPr="00E2198C">
        <w:rPr>
          <w:strike/>
          <w:color w:val="FF0000"/>
        </w:rPr>
        <w:t xml:space="preserve"> are</w:t>
      </w:r>
      <w:r w:rsidR="00E017FF" w:rsidRPr="005B689E">
        <w:t xml:space="preserve"> smaller than the value of </w:t>
      </w:r>
      <w:r w:rsidR="00E017FF" w:rsidRPr="005B689E">
        <w:rPr>
          <w:i/>
        </w:rPr>
        <w:t>XYZ</w:t>
      </w:r>
      <w:r w:rsidR="00E017FF" w:rsidRPr="005B689E">
        <w:t>, the UE monitors PDCCH according to Type2-PDCCH CSS sets associated with the paging occasion and does not monitor WUS.</w:t>
      </w:r>
    </w:p>
    <w:p w14:paraId="12BE9693" w14:textId="7C385500" w:rsidR="005C0B04" w:rsidRDefault="005C0B04" w:rsidP="00B6189F">
      <w:pPr>
        <w:jc w:val="both"/>
        <w:rPr>
          <w:rFonts w:eastAsiaTheme="minorEastAsia"/>
          <w:color w:val="FF0000"/>
          <w:lang w:eastAsia="zh-CN"/>
        </w:rPr>
      </w:pPr>
      <w:r w:rsidRPr="002E31D8">
        <w:rPr>
          <w:rFonts w:eastAsiaTheme="minorEastAsia"/>
          <w:color w:val="FF0000"/>
          <w:lang w:eastAsia="zh-CN"/>
        </w:rPr>
        <w:t>=============================== Unchanged Text Omitted ===================================</w:t>
      </w:r>
    </w:p>
    <w:p w14:paraId="263649B1" w14:textId="715B58B7" w:rsidR="005C0B04" w:rsidRPr="00077F1E" w:rsidRDefault="005C0B04" w:rsidP="005C0B04">
      <w:pPr>
        <w:tabs>
          <w:tab w:val="left" w:pos="1300"/>
        </w:tabs>
        <w:spacing w:after="0" w:line="276" w:lineRule="auto"/>
        <w:jc w:val="both"/>
        <w:rPr>
          <w:rFonts w:eastAsiaTheme="minorEastAsia"/>
          <w:b/>
          <w:lang w:eastAsia="zh-CN"/>
        </w:rPr>
      </w:pPr>
      <w:r w:rsidRPr="002E31D8">
        <w:rPr>
          <w:rFonts w:eastAsiaTheme="minorEastAsia"/>
          <w:color w:val="FF0000"/>
          <w:lang w:eastAsia="zh-CN"/>
        </w:rPr>
        <w:t>==================================== End of TP #</w:t>
      </w:r>
      <w:r w:rsidR="008D67C4">
        <w:rPr>
          <w:rFonts w:eastAsiaTheme="minorEastAsia"/>
          <w:color w:val="FF0000"/>
          <w:lang w:eastAsia="zh-CN"/>
        </w:rPr>
        <w:t>2</w:t>
      </w:r>
      <w:r w:rsidRPr="002E31D8">
        <w:rPr>
          <w:rFonts w:eastAsiaTheme="minorEastAsia"/>
          <w:color w:val="FF0000"/>
          <w:lang w:eastAsia="zh-CN"/>
        </w:rPr>
        <w:t xml:space="preserve"> =======================================</w:t>
      </w:r>
    </w:p>
    <w:bookmarkEnd w:id="3"/>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4FCB4993"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w:t>
      </w:r>
      <w:r w:rsidR="00557241">
        <w:rPr>
          <w:rFonts w:eastAsia="Times New Roman"/>
          <w:color w:val="000000"/>
          <w:szCs w:val="24"/>
          <w:lang w:eastAsia="ko-KR"/>
        </w:rPr>
        <w:t>remaining issues</w:t>
      </w:r>
      <w:r w:rsidRPr="00BA28ED">
        <w:rPr>
          <w:rFonts w:eastAsia="Times New Roman"/>
          <w:color w:val="000000"/>
          <w:szCs w:val="24"/>
          <w:lang w:eastAsia="ko-KR"/>
        </w:rPr>
        <w:t xml:space="preserve">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185EFE13" w14:textId="77777777" w:rsidR="004C1230" w:rsidRDefault="004C1230" w:rsidP="004C1230">
      <w:pPr>
        <w:spacing w:beforeLines="50" w:before="120" w:afterLines="50" w:after="120"/>
        <w:jc w:val="both"/>
        <w:rPr>
          <w:b/>
          <w:u w:val="single"/>
        </w:rPr>
      </w:pPr>
      <w:r w:rsidRPr="00130CD6">
        <w:rPr>
          <w:b/>
          <w:u w:val="single"/>
        </w:rPr>
        <w:t>Proposal 1:</w:t>
      </w:r>
      <w:r w:rsidRPr="00130CD6" w:rsidDel="00115791">
        <w:rPr>
          <w:b/>
          <w:u w:val="single"/>
        </w:rPr>
        <w:t xml:space="preserve"> </w:t>
      </w:r>
      <w:r>
        <w:rPr>
          <w:b/>
          <w:u w:val="single"/>
        </w:rPr>
        <w:t>W</w:t>
      </w:r>
      <w:r w:rsidRPr="00356CA9">
        <w:rPr>
          <w:b/>
          <w:u w:val="single"/>
        </w:rPr>
        <w:t xml:space="preserve">hen the RACH procedure is initiated by UE during the LP-WUS monitoring, </w:t>
      </w:r>
      <w:r w:rsidRPr="00130CD6">
        <w:rPr>
          <w:b/>
          <w:u w:val="single"/>
        </w:rPr>
        <w:t>UE should</w:t>
      </w:r>
      <w:r>
        <w:rPr>
          <w:b/>
          <w:u w:val="single"/>
        </w:rPr>
        <w:t xml:space="preserve"> disable</w:t>
      </w:r>
      <w:r w:rsidRPr="00130CD6">
        <w:rPr>
          <w:b/>
          <w:u w:val="single"/>
        </w:rPr>
        <w:t xml:space="preserve"> LP-WUS monitoring</w:t>
      </w:r>
      <w:r>
        <w:rPr>
          <w:b/>
          <w:u w:val="single"/>
        </w:rPr>
        <w:t>.</w:t>
      </w:r>
    </w:p>
    <w:p w14:paraId="244D5949" w14:textId="67EFA140" w:rsidR="00E10526" w:rsidRDefault="00E10526" w:rsidP="00E10526">
      <w:pPr>
        <w:pStyle w:val="a5"/>
        <w:spacing w:beforeLines="50" w:before="120" w:afterLines="50" w:after="120"/>
        <w:ind w:leftChars="0" w:left="0"/>
        <w:jc w:val="both"/>
        <w:rPr>
          <w:rFonts w:eastAsia="宋体"/>
          <w:lang w:eastAsia="zh-CN"/>
        </w:rPr>
      </w:pPr>
      <w:r w:rsidRPr="00130CD6">
        <w:rPr>
          <w:b/>
          <w:u w:val="single"/>
        </w:rPr>
        <w:lastRenderedPageBreak/>
        <w:t xml:space="preserve">Proposal </w:t>
      </w:r>
      <w:r>
        <w:rPr>
          <w:b/>
          <w:u w:val="single"/>
        </w:rPr>
        <w:t>2</w:t>
      </w:r>
      <w:r w:rsidRPr="00130CD6">
        <w:rPr>
          <w:b/>
          <w:u w:val="single"/>
        </w:rPr>
        <w:t>:</w:t>
      </w:r>
      <w:r w:rsidRPr="00130CD6" w:rsidDel="00115791">
        <w:rPr>
          <w:b/>
          <w:u w:val="single"/>
        </w:rPr>
        <w:t xml:space="preserve"> </w:t>
      </w:r>
      <w:r>
        <w:rPr>
          <w:b/>
          <w:u w:val="single"/>
        </w:rPr>
        <w:t>I</w:t>
      </w:r>
      <w:r w:rsidRPr="004D4239">
        <w:rPr>
          <w:b/>
          <w:u w:val="single"/>
        </w:rPr>
        <w:t>f RACH procedure is ongoing in RRC_INACTIVE state before enable LP-WUS monitoring, the LP-WUS monitoring should not be enabled</w:t>
      </w:r>
      <w:r>
        <w:rPr>
          <w:b/>
          <w:u w:val="single"/>
        </w:rPr>
        <w:t>.</w:t>
      </w:r>
      <w:r w:rsidRPr="00AA25CF">
        <w:rPr>
          <w:rFonts w:eastAsia="宋体" w:hint="eastAsia"/>
          <w:lang w:eastAsia="zh-CN"/>
        </w:rPr>
        <w:t xml:space="preserve"> </w:t>
      </w:r>
    </w:p>
    <w:p w14:paraId="52B5CBF9" w14:textId="0AB65C9F" w:rsidR="00E10526" w:rsidRDefault="00E10526" w:rsidP="00E10526">
      <w:pPr>
        <w:spacing w:beforeLines="50" w:before="120" w:afterLines="50" w:after="120"/>
        <w:jc w:val="both"/>
        <w:rPr>
          <w:b/>
          <w:u w:val="single"/>
        </w:rPr>
      </w:pPr>
      <w:r w:rsidRPr="00130CD6">
        <w:rPr>
          <w:b/>
          <w:u w:val="single"/>
        </w:rPr>
        <w:t xml:space="preserve">Proposal </w:t>
      </w:r>
      <w:r>
        <w:rPr>
          <w:b/>
          <w:u w:val="single"/>
        </w:rPr>
        <w:t>3</w:t>
      </w:r>
      <w:r w:rsidRPr="00130CD6">
        <w:rPr>
          <w:b/>
          <w:u w:val="single"/>
        </w:rPr>
        <w:t>:</w:t>
      </w:r>
      <w:r w:rsidRPr="00130CD6" w:rsidDel="00115791">
        <w:rPr>
          <w:b/>
          <w:u w:val="single"/>
        </w:rPr>
        <w:t xml:space="preserve"> </w:t>
      </w:r>
      <w:r w:rsidRPr="00356CA9">
        <w:rPr>
          <w:b/>
          <w:u w:val="single"/>
        </w:rPr>
        <w:t>If an UL SDT is transmitted by UE</w:t>
      </w:r>
      <w:r>
        <w:rPr>
          <w:b/>
          <w:u w:val="single"/>
        </w:rPr>
        <w:t xml:space="preserve"> to trigger</w:t>
      </w:r>
      <w:r w:rsidRPr="00356CA9">
        <w:rPr>
          <w:b/>
          <w:u w:val="single"/>
        </w:rPr>
        <w:t xml:space="preserve"> an DL SDT</w:t>
      </w:r>
      <w:r>
        <w:rPr>
          <w:b/>
          <w:u w:val="single"/>
        </w:rPr>
        <w:t xml:space="preserve"> transmission</w:t>
      </w:r>
      <w:r w:rsidRPr="00356CA9">
        <w:rPr>
          <w:b/>
          <w:u w:val="single"/>
        </w:rPr>
        <w:t xml:space="preserve">, the symbols </w:t>
      </w:r>
      <w:r>
        <w:rPr>
          <w:b/>
          <w:u w:val="single"/>
        </w:rPr>
        <w:t>for</w:t>
      </w:r>
      <w:r w:rsidRPr="00356CA9">
        <w:rPr>
          <w:b/>
          <w:u w:val="single"/>
        </w:rPr>
        <w:t xml:space="preserve"> DL SDT</w:t>
      </w:r>
      <w:r>
        <w:rPr>
          <w:b/>
          <w:u w:val="single"/>
        </w:rPr>
        <w:t xml:space="preserve"> transmission</w:t>
      </w:r>
      <w:r w:rsidRPr="00AA25CF">
        <w:rPr>
          <w:b/>
          <w:u w:val="single"/>
        </w:rPr>
        <w:t xml:space="preserve"> </w:t>
      </w:r>
      <w:r w:rsidR="004C1230">
        <w:rPr>
          <w:b/>
          <w:u w:val="single"/>
        </w:rPr>
        <w:t>can be</w:t>
      </w:r>
      <w:r w:rsidRPr="00356CA9">
        <w:rPr>
          <w:b/>
          <w:u w:val="single"/>
        </w:rPr>
        <w:t xml:space="preserve"> considered as unavailable for LP-WUS</w:t>
      </w:r>
      <w:r w:rsidR="004C1230">
        <w:rPr>
          <w:b/>
          <w:u w:val="single"/>
        </w:rPr>
        <w:t>,</w:t>
      </w:r>
      <w:r w:rsidR="004C1230" w:rsidRPr="00AF06F3">
        <w:t xml:space="preserve"> </w:t>
      </w:r>
      <w:r w:rsidR="004C1230" w:rsidRPr="00AF06F3">
        <w:rPr>
          <w:b/>
          <w:u w:val="single"/>
        </w:rPr>
        <w:t>or UE should disable LP-WUS monitoring</w:t>
      </w:r>
      <w:r>
        <w:rPr>
          <w:b/>
          <w:u w:val="single"/>
        </w:rPr>
        <w:t>.</w:t>
      </w:r>
    </w:p>
    <w:p w14:paraId="73787BC3" w14:textId="77777777" w:rsidR="004C1230" w:rsidRDefault="004C1230" w:rsidP="004C1230">
      <w:pPr>
        <w:spacing w:beforeLines="50" w:before="120" w:afterLines="50" w:after="120"/>
        <w:jc w:val="both"/>
        <w:rPr>
          <w:b/>
          <w:u w:val="single"/>
        </w:rPr>
      </w:pPr>
      <w:r w:rsidRPr="00130CD6">
        <w:rPr>
          <w:b/>
          <w:u w:val="single"/>
        </w:rPr>
        <w:t xml:space="preserve">Proposal </w:t>
      </w:r>
      <w:r>
        <w:rPr>
          <w:b/>
          <w:u w:val="single"/>
        </w:rPr>
        <w:t>4</w:t>
      </w:r>
      <w:r w:rsidRPr="00130CD6">
        <w:rPr>
          <w:b/>
          <w:u w:val="single"/>
        </w:rPr>
        <w:t>:</w:t>
      </w:r>
      <w:r w:rsidRPr="00130CD6" w:rsidDel="00115791">
        <w:rPr>
          <w:b/>
          <w:u w:val="single"/>
        </w:rPr>
        <w:t xml:space="preserve"> </w:t>
      </w:r>
      <w:r>
        <w:rPr>
          <w:b/>
          <w:u w:val="single"/>
        </w:rPr>
        <w:t>A</w:t>
      </w:r>
      <w:r w:rsidRPr="00134F88">
        <w:rPr>
          <w:b/>
          <w:u w:val="single"/>
        </w:rPr>
        <w:t xml:space="preserve"> </w:t>
      </w:r>
      <w:r>
        <w:rPr>
          <w:b/>
          <w:u w:val="single"/>
        </w:rPr>
        <w:t xml:space="preserve">common </w:t>
      </w:r>
      <w:r w:rsidRPr="00134F88">
        <w:rPr>
          <w:b/>
          <w:u w:val="single"/>
        </w:rPr>
        <w:t xml:space="preserve">gap </w:t>
      </w:r>
      <w:r>
        <w:rPr>
          <w:b/>
          <w:u w:val="single"/>
        </w:rPr>
        <w:t xml:space="preserve">can be configured </w:t>
      </w:r>
      <w:r w:rsidRPr="00134F88">
        <w:rPr>
          <w:b/>
          <w:u w:val="single"/>
        </w:rPr>
        <w:t xml:space="preserve">between two LP-WUS </w:t>
      </w:r>
      <w:r w:rsidRPr="007518E4">
        <w:rPr>
          <w:b/>
          <w:u w:val="single"/>
        </w:rPr>
        <w:t xml:space="preserve">nominal </w:t>
      </w:r>
      <w:r w:rsidRPr="00134F88">
        <w:rPr>
          <w:b/>
          <w:u w:val="single"/>
        </w:rPr>
        <w:t>MOs</w:t>
      </w:r>
      <w:r>
        <w:rPr>
          <w:b/>
          <w:u w:val="single"/>
        </w:rPr>
        <w:t xml:space="preserve"> to determine the </w:t>
      </w:r>
      <w:r w:rsidRPr="00134F88">
        <w:rPr>
          <w:b/>
          <w:u w:val="single"/>
        </w:rPr>
        <w:t>start time location of a subsequent LP-WUS MO</w:t>
      </w:r>
      <w:r w:rsidRPr="00C601DD">
        <w:rPr>
          <w:b/>
          <w:u w:val="single"/>
        </w:rPr>
        <w:t xml:space="preserve"> </w:t>
      </w:r>
      <w:r w:rsidRPr="00134F88">
        <w:rPr>
          <w:b/>
          <w:u w:val="single"/>
        </w:rPr>
        <w:t>based on the previous LP-WUS MO</w:t>
      </w:r>
      <w:r>
        <w:rPr>
          <w:b/>
          <w:u w:val="single"/>
        </w:rPr>
        <w:t>.</w:t>
      </w:r>
    </w:p>
    <w:p w14:paraId="7030E9B0" w14:textId="29C9BF76" w:rsidR="004C1230" w:rsidRPr="00490E8F" w:rsidRDefault="004C1230" w:rsidP="004C1230">
      <w:pPr>
        <w:pStyle w:val="a5"/>
        <w:numPr>
          <w:ilvl w:val="0"/>
          <w:numId w:val="23"/>
        </w:numPr>
        <w:spacing w:beforeLines="50" w:before="120" w:afterLines="50" w:after="120"/>
        <w:ind w:leftChars="0"/>
        <w:jc w:val="both"/>
        <w:rPr>
          <w:rFonts w:eastAsia="宋体"/>
          <w:b/>
          <w:u w:val="single"/>
          <w:lang w:eastAsia="zh-CN"/>
        </w:rPr>
      </w:pPr>
      <w:r w:rsidRPr="00490E8F">
        <w:rPr>
          <w:rFonts w:eastAsia="宋体"/>
          <w:b/>
          <w:u w:val="single"/>
          <w:lang w:eastAsia="zh-CN"/>
        </w:rPr>
        <w:t>Adopt TP#</w:t>
      </w:r>
      <w:r w:rsidR="008D67C4">
        <w:rPr>
          <w:rFonts w:eastAsia="宋体"/>
          <w:b/>
          <w:u w:val="single"/>
          <w:lang w:eastAsia="zh-CN"/>
        </w:rPr>
        <w:t>1</w:t>
      </w:r>
      <w:r w:rsidRPr="00490E8F">
        <w:rPr>
          <w:rFonts w:eastAsia="宋体"/>
          <w:b/>
          <w:u w:val="single"/>
          <w:lang w:eastAsia="zh-CN"/>
        </w:rPr>
        <w:t xml:space="preserve"> for TS 38.213.</w:t>
      </w:r>
    </w:p>
    <w:p w14:paraId="1F81FCE6" w14:textId="3AF408D0" w:rsidR="004C1230" w:rsidRPr="002E31D8"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TP #</w:t>
      </w:r>
      <w:r w:rsidR="008D67C4">
        <w:rPr>
          <w:rFonts w:eastAsiaTheme="minorEastAsia"/>
          <w:color w:val="FF0000"/>
          <w:lang w:eastAsia="zh-CN"/>
        </w:rPr>
        <w:t>1</w:t>
      </w:r>
      <w:r w:rsidRPr="002E31D8">
        <w:rPr>
          <w:rFonts w:eastAsiaTheme="minorEastAsia"/>
          <w:color w:val="FF0000"/>
          <w:lang w:eastAsia="zh-CN"/>
        </w:rPr>
        <w:t xml:space="preserve"> for TS 38.213 ===================================</w:t>
      </w:r>
    </w:p>
    <w:p w14:paraId="58CFD60D"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 xml:space="preserve">Reason for change: The UE procedure is not specified for determining the remaining MOs when multiple MOs are configured in a LO. </w:t>
      </w:r>
    </w:p>
    <w:p w14:paraId="38538A0A"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Summary of changes: Add the UE procedure for determining the remaining MOs when multiple MOs are configured in a LO.</w:t>
      </w:r>
    </w:p>
    <w:p w14:paraId="77E368E3"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C</w:t>
      </w:r>
      <w:r w:rsidRPr="00656BE7">
        <w:rPr>
          <w:rFonts w:eastAsiaTheme="minorEastAsia"/>
          <w:lang w:eastAsia="zh-CN"/>
        </w:rPr>
        <w:t>onsequence if not approved</w:t>
      </w:r>
      <w:r>
        <w:rPr>
          <w:rFonts w:eastAsiaTheme="minorEastAsia"/>
          <w:lang w:eastAsia="zh-CN"/>
        </w:rPr>
        <w:t xml:space="preserve">: The UE procedure is unclear for determining the remaining MOs when multiple MOs are configured in a LO. </w:t>
      </w:r>
    </w:p>
    <w:p w14:paraId="6A3BC2B3" w14:textId="6D57A5BA" w:rsidR="004C1230"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Start of TP #</w:t>
      </w:r>
      <w:r w:rsidR="008D67C4">
        <w:rPr>
          <w:rFonts w:eastAsiaTheme="minorEastAsia"/>
          <w:color w:val="FF0000"/>
          <w:lang w:eastAsia="zh-CN"/>
        </w:rPr>
        <w:t>1</w:t>
      </w:r>
      <w:r w:rsidRPr="002E31D8">
        <w:rPr>
          <w:rFonts w:eastAsiaTheme="minorEastAsia"/>
          <w:color w:val="FF0000"/>
          <w:lang w:eastAsia="zh-CN"/>
        </w:rPr>
        <w:t xml:space="preserve"> =======================================</w:t>
      </w:r>
    </w:p>
    <w:p w14:paraId="11A93F25" w14:textId="77777777" w:rsidR="004C1230" w:rsidRPr="00490E8F" w:rsidRDefault="004C1230" w:rsidP="004C1230">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24E83A6C" w14:textId="77777777" w:rsidR="004C1230" w:rsidRPr="002E31D8"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7C15FBC0" w14:textId="77777777" w:rsidR="004C1230" w:rsidRPr="005B689E" w:rsidRDefault="004C1230" w:rsidP="004C1230">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w:t>
      </w:r>
      <w:proofErr w:type="spellStart"/>
      <w:r w:rsidRPr="005B689E">
        <w:rPr>
          <w:bCs/>
          <w:i/>
          <w:lang w:eastAsia="ko-KR" w:bidi="ar"/>
        </w:rPr>
        <w:t>FrameOffsets</w:t>
      </w:r>
      <w:proofErr w:type="spellEnd"/>
      <w:r w:rsidRPr="005B689E">
        <w:t xml:space="preserve">. The first WUS monitoring occasion of a WUS occasion starts at an offset provided by </w:t>
      </w:r>
      <w:proofErr w:type="spellStart"/>
      <w:r w:rsidRPr="005B689E">
        <w:rPr>
          <w:i/>
        </w:rPr>
        <w:t>offset_firstMO_withinLO</w:t>
      </w:r>
      <w:proofErr w:type="spellEnd"/>
      <w:r w:rsidRPr="005B689E">
        <w:t xml:space="preserve"> relative to the start of the reference frame</w:t>
      </w:r>
      <w:r w:rsidRPr="00490E8F">
        <w:rPr>
          <w:color w:val="FF0000"/>
        </w:rPr>
        <w:t xml:space="preserve">, and a subsequent WUS monitoring occasion, if any, in the remaining WUS monitoring occasions within the same WUS occasion is </w:t>
      </w:r>
      <w:proofErr w:type="spellStart"/>
      <w:r w:rsidRPr="00490E8F">
        <w:rPr>
          <w:i/>
          <w:color w:val="FF0000"/>
        </w:rPr>
        <w:t>intervalMO-withinLO</w:t>
      </w:r>
      <w:proofErr w:type="spellEnd"/>
      <w:r w:rsidRPr="00490E8F">
        <w:rPr>
          <w:i/>
          <w:color w:val="FF0000"/>
        </w:rPr>
        <w:t xml:space="preserve"> </w:t>
      </w:r>
      <w:r w:rsidRPr="00490E8F">
        <w:rPr>
          <w:color w:val="FF0000"/>
        </w:rPr>
        <w:t>from a previous WUS monitoring occasion</w:t>
      </w:r>
      <w:r w:rsidRPr="005B689E">
        <w:t xml:space="preserve">. If multiple values for the number of frames provided by </w:t>
      </w:r>
      <w:r w:rsidRPr="005B689E">
        <w:rPr>
          <w:bCs/>
          <w:i/>
          <w:lang w:eastAsia="ko-KR" w:bidi="ar"/>
        </w:rPr>
        <w:t>LO-</w:t>
      </w:r>
      <w:proofErr w:type="spellStart"/>
      <w:r w:rsidRPr="005B689E">
        <w:rPr>
          <w:bCs/>
          <w:i/>
          <w:lang w:eastAsia="ko-KR" w:bidi="ar"/>
        </w:rPr>
        <w:t>FrameOffsets</w:t>
      </w:r>
      <w:proofErr w:type="spellEnd"/>
      <w:r w:rsidRPr="005B689E">
        <w:t xml:space="preserve"> are larger than or equal to the value of </w:t>
      </w:r>
      <w:r w:rsidRPr="005B689E">
        <w:rPr>
          <w:i/>
        </w:rPr>
        <w:t>XYZ</w:t>
      </w:r>
      <w:r w:rsidRPr="005B689E">
        <w:t xml:space="preserve">, the UE monitors WUS starting at a WUS occasion corresponding to the smallest of the multiple values. If all values for the number of frames provided by </w:t>
      </w:r>
      <w:r w:rsidRPr="005B689E">
        <w:rPr>
          <w:bCs/>
          <w:i/>
          <w:lang w:eastAsia="ko-KR" w:bidi="ar"/>
        </w:rPr>
        <w:t>LO-</w:t>
      </w:r>
      <w:proofErr w:type="spellStart"/>
      <w:r w:rsidRPr="005B689E">
        <w:rPr>
          <w:bCs/>
          <w:i/>
          <w:lang w:eastAsia="ko-KR" w:bidi="ar"/>
        </w:rPr>
        <w:t>FrameOffsets</w:t>
      </w:r>
      <w:proofErr w:type="spellEnd"/>
      <w:r w:rsidRPr="005B689E">
        <w:t xml:space="preserve"> are smaller than the value of </w:t>
      </w:r>
      <w:r w:rsidRPr="005B689E">
        <w:rPr>
          <w:i/>
        </w:rPr>
        <w:t>XYZ</w:t>
      </w:r>
      <w:r w:rsidRPr="005B689E">
        <w:t>, the UE monitors PDCCH according to Type2-PDCCH CSS sets associated with the paging occasion and does not monitor WUS.</w:t>
      </w:r>
    </w:p>
    <w:p w14:paraId="7267EFA1" w14:textId="77777777" w:rsidR="004C1230" w:rsidRPr="002E31D8"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1860EF7F" w14:textId="31C52470" w:rsidR="004C1230" w:rsidRDefault="004C1230" w:rsidP="004C1230">
      <w:pPr>
        <w:tabs>
          <w:tab w:val="left" w:pos="1300"/>
        </w:tabs>
        <w:spacing w:after="0" w:line="276" w:lineRule="auto"/>
        <w:jc w:val="both"/>
        <w:rPr>
          <w:rFonts w:eastAsiaTheme="minorEastAsia"/>
          <w:color w:val="FF0000"/>
          <w:lang w:eastAsia="zh-CN"/>
        </w:rPr>
      </w:pPr>
      <w:r w:rsidRPr="002E31D8">
        <w:rPr>
          <w:rFonts w:eastAsiaTheme="minorEastAsia"/>
          <w:color w:val="FF0000"/>
          <w:lang w:eastAsia="zh-CN"/>
        </w:rPr>
        <w:t>==================================== End of TP #</w:t>
      </w:r>
      <w:r w:rsidR="008D67C4">
        <w:rPr>
          <w:rFonts w:eastAsiaTheme="minorEastAsia"/>
          <w:color w:val="FF0000"/>
          <w:lang w:eastAsia="zh-CN"/>
        </w:rPr>
        <w:t>1</w:t>
      </w:r>
      <w:r w:rsidRPr="002E31D8">
        <w:rPr>
          <w:rFonts w:eastAsiaTheme="minorEastAsia"/>
          <w:color w:val="FF0000"/>
          <w:lang w:eastAsia="zh-CN"/>
        </w:rPr>
        <w:t xml:space="preserve"> =======================================</w:t>
      </w:r>
    </w:p>
    <w:p w14:paraId="6F3B342D" w14:textId="77777777" w:rsidR="004C1230" w:rsidRDefault="004C1230" w:rsidP="004C1230">
      <w:pPr>
        <w:spacing w:beforeLines="50" w:before="120" w:afterLines="50" w:after="120"/>
        <w:jc w:val="both"/>
        <w:rPr>
          <w:b/>
          <w:u w:val="single"/>
        </w:rPr>
      </w:pPr>
      <w:r w:rsidRPr="00E017FF">
        <w:rPr>
          <w:b/>
          <w:u w:val="single"/>
        </w:rPr>
        <w:t xml:space="preserve">Proposal </w:t>
      </w:r>
      <w:r>
        <w:rPr>
          <w:b/>
          <w:u w:val="single"/>
        </w:rPr>
        <w:t>5</w:t>
      </w:r>
      <w:r w:rsidRPr="00E017FF">
        <w:rPr>
          <w:b/>
          <w:u w:val="single"/>
        </w:rPr>
        <w:t xml:space="preserve">: </w:t>
      </w:r>
      <w:r>
        <w:rPr>
          <w:b/>
          <w:u w:val="single"/>
        </w:rPr>
        <w:t>Adopt TP#Y</w:t>
      </w:r>
      <w:r w:rsidRPr="00E017FF">
        <w:rPr>
          <w:b/>
          <w:u w:val="single"/>
        </w:rPr>
        <w:t xml:space="preserve"> for TS38.213</w:t>
      </w:r>
      <w:r>
        <w:rPr>
          <w:b/>
          <w:u w:val="single"/>
        </w:rPr>
        <w:t>.</w:t>
      </w:r>
    </w:p>
    <w:p w14:paraId="4D4D97AF" w14:textId="56BE45AC" w:rsidR="004C1230" w:rsidRPr="002E31D8"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TP #</w:t>
      </w:r>
      <w:r w:rsidR="008D67C4">
        <w:rPr>
          <w:rFonts w:eastAsiaTheme="minorEastAsia"/>
          <w:color w:val="FF0000"/>
          <w:lang w:eastAsia="zh-CN"/>
        </w:rPr>
        <w:t>2</w:t>
      </w:r>
      <w:r w:rsidRPr="002E31D8">
        <w:rPr>
          <w:rFonts w:eastAsiaTheme="minorEastAsia"/>
          <w:color w:val="FF0000"/>
          <w:lang w:eastAsia="zh-CN"/>
        </w:rPr>
        <w:t xml:space="preserve"> for TS 38.213 ===================================</w:t>
      </w:r>
    </w:p>
    <w:p w14:paraId="34C0FFCC"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 xml:space="preserve">Reason for change: The UE behavior for LP-WUS monitoring with multiple configured offsets is not aligned with RAN1 agreements. </w:t>
      </w:r>
    </w:p>
    <w:p w14:paraId="6B220C2C"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Summary of changes: Add the clarification on the gap.</w:t>
      </w:r>
    </w:p>
    <w:p w14:paraId="1439F6BD" w14:textId="77777777" w:rsidR="004C1230" w:rsidRDefault="004C1230" w:rsidP="004C1230">
      <w:pPr>
        <w:tabs>
          <w:tab w:val="left" w:pos="1300"/>
        </w:tabs>
        <w:spacing w:line="276" w:lineRule="auto"/>
        <w:jc w:val="both"/>
        <w:rPr>
          <w:rFonts w:eastAsiaTheme="minorEastAsia"/>
          <w:lang w:eastAsia="zh-CN"/>
        </w:rPr>
      </w:pPr>
      <w:r>
        <w:rPr>
          <w:rFonts w:eastAsiaTheme="minorEastAsia"/>
          <w:lang w:eastAsia="zh-CN"/>
        </w:rPr>
        <w:t>C</w:t>
      </w:r>
      <w:r w:rsidRPr="00656BE7">
        <w:rPr>
          <w:rFonts w:eastAsiaTheme="minorEastAsia"/>
          <w:lang w:eastAsia="zh-CN"/>
        </w:rPr>
        <w:t>onsequence if not approved</w:t>
      </w:r>
      <w:r>
        <w:rPr>
          <w:rFonts w:eastAsiaTheme="minorEastAsia"/>
          <w:lang w:eastAsia="zh-CN"/>
        </w:rPr>
        <w:t xml:space="preserve">: The UE behavior for LP-WUS monitoring with multiple configured offsets is not aligned with RAN1 agreements. </w:t>
      </w:r>
    </w:p>
    <w:p w14:paraId="0EBB62CA" w14:textId="42115C04" w:rsidR="004C1230" w:rsidRDefault="004C1230" w:rsidP="004C1230">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Start of TP #</w:t>
      </w:r>
      <w:r w:rsidR="008D67C4">
        <w:rPr>
          <w:rFonts w:eastAsiaTheme="minorEastAsia"/>
          <w:color w:val="FF0000"/>
          <w:lang w:eastAsia="zh-CN"/>
        </w:rPr>
        <w:t>2</w:t>
      </w:r>
      <w:r w:rsidRPr="002E31D8">
        <w:rPr>
          <w:rFonts w:eastAsiaTheme="minorEastAsia"/>
          <w:color w:val="FF0000"/>
          <w:lang w:eastAsia="zh-CN"/>
        </w:rPr>
        <w:t xml:space="preserve"> =======================================</w:t>
      </w:r>
    </w:p>
    <w:p w14:paraId="45C9A6B7" w14:textId="77777777" w:rsidR="004C1230" w:rsidRPr="007E3F9A" w:rsidRDefault="004C1230" w:rsidP="004C1230">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640D9152" w14:textId="77777777" w:rsidR="004C1230" w:rsidRPr="00E017FF" w:rsidRDefault="004C1230" w:rsidP="004C1230">
      <w:pPr>
        <w:spacing w:beforeLines="50" w:before="120" w:afterLines="50" w:after="120"/>
        <w:jc w:val="both"/>
        <w:rPr>
          <w:b/>
          <w:u w:val="single"/>
        </w:rPr>
      </w:pPr>
      <w:r w:rsidRPr="002E31D8">
        <w:rPr>
          <w:rFonts w:eastAsiaTheme="minorEastAsia"/>
          <w:color w:val="FF0000"/>
          <w:lang w:eastAsia="zh-CN"/>
        </w:rPr>
        <w:t>=============================== Unchanged Text Omitted ===================================</w:t>
      </w:r>
    </w:p>
    <w:p w14:paraId="0EF26450" w14:textId="77777777" w:rsidR="001074F5" w:rsidRDefault="001074F5" w:rsidP="001074F5">
      <w:pPr>
        <w:jc w:val="both"/>
      </w:pPr>
      <w:r w:rsidRPr="005B689E">
        <w:t>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w:t>
      </w:r>
      <w:proofErr w:type="spellStart"/>
      <w:r w:rsidRPr="005B689E">
        <w:rPr>
          <w:bCs/>
          <w:i/>
          <w:lang w:eastAsia="ko-KR" w:bidi="ar"/>
        </w:rPr>
        <w:t>FrameOffsets</w:t>
      </w:r>
      <w:proofErr w:type="spellEnd"/>
      <w:r w:rsidRPr="005B689E">
        <w:t xml:space="preserve">. The first WUS monitoring occasion of a WUS occasion starts at an offset provided by </w:t>
      </w:r>
      <w:proofErr w:type="spellStart"/>
      <w:r w:rsidRPr="005B689E">
        <w:rPr>
          <w:i/>
        </w:rPr>
        <w:t>offset_firstMO_withinLO</w:t>
      </w:r>
      <w:proofErr w:type="spellEnd"/>
      <w:r w:rsidRPr="005B689E">
        <w:t xml:space="preserve"> relative to the start of the reference frame. If multiple values for the number of frames </w:t>
      </w:r>
      <w:r w:rsidRPr="00490E8F">
        <w:rPr>
          <w:color w:val="FF0000"/>
        </w:rPr>
        <w:t xml:space="preserve">are </w:t>
      </w:r>
      <w:r w:rsidRPr="005B689E">
        <w:t xml:space="preserve">provided by </w:t>
      </w:r>
      <w:r w:rsidRPr="005B689E">
        <w:rPr>
          <w:bCs/>
          <w:i/>
          <w:lang w:eastAsia="ko-KR" w:bidi="ar"/>
        </w:rPr>
        <w:t>LO-</w:t>
      </w:r>
      <w:proofErr w:type="spellStart"/>
      <w:r w:rsidRPr="005B689E">
        <w:rPr>
          <w:bCs/>
          <w:i/>
          <w:lang w:eastAsia="ko-KR" w:bidi="ar"/>
        </w:rPr>
        <w:t>FrameOffsets</w:t>
      </w:r>
      <w:proofErr w:type="spellEnd"/>
      <w:r w:rsidRPr="005B689E">
        <w:t xml:space="preserve"> </w:t>
      </w:r>
      <w:r w:rsidRPr="00BC4C39">
        <w:rPr>
          <w:rFonts w:eastAsia="Batang"/>
          <w:color w:val="FF0000"/>
          <w:szCs w:val="24"/>
          <w:lang w:val="en-GB"/>
        </w:rPr>
        <w:t xml:space="preserve">and </w:t>
      </w:r>
      <w:r w:rsidRPr="00445005">
        <w:rPr>
          <w:rFonts w:eastAsia="Batang"/>
          <w:color w:val="FF0000"/>
          <w:szCs w:val="24"/>
          <w:lang w:val="en-GB"/>
        </w:rPr>
        <w:t xml:space="preserve">if the gap between the end of the last WUS monitoring occasion the UE monitors and the start of the </w:t>
      </w:r>
      <w:r>
        <w:rPr>
          <w:rFonts w:eastAsia="Batang"/>
          <w:color w:val="FF0000"/>
          <w:szCs w:val="24"/>
          <w:lang w:val="en-GB"/>
        </w:rPr>
        <w:t xml:space="preserve">associated </w:t>
      </w:r>
      <w:r w:rsidRPr="00445005">
        <w:rPr>
          <w:rFonts w:eastAsia="Batang"/>
          <w:color w:val="FF0000"/>
          <w:szCs w:val="24"/>
          <w:lang w:val="en-GB"/>
        </w:rPr>
        <w:t xml:space="preserve">PO </w:t>
      </w:r>
      <w:r w:rsidRPr="005B689E">
        <w:t xml:space="preserve">are larger than or equal to the value of </w:t>
      </w:r>
      <w:r w:rsidRPr="005B689E">
        <w:rPr>
          <w:i/>
        </w:rPr>
        <w:t>XYZ</w:t>
      </w:r>
      <w:r w:rsidRPr="005B689E">
        <w:t xml:space="preserve">, the UE monitors WUS starting at a WUS occasion corresponding to the smallest of the multiple values. If </w:t>
      </w:r>
      <w:r w:rsidRPr="00955B26">
        <w:rPr>
          <w:rFonts w:eastAsia="Batang"/>
          <w:color w:val="FF0000"/>
          <w:szCs w:val="24"/>
          <w:lang w:val="en-GB"/>
        </w:rPr>
        <w:t xml:space="preserve">the gap between </w:t>
      </w:r>
      <w:r w:rsidRPr="00955B26">
        <w:rPr>
          <w:rFonts w:eastAsia="Batang"/>
          <w:color w:val="FF0000"/>
          <w:szCs w:val="24"/>
          <w:lang w:val="en-GB"/>
        </w:rPr>
        <w:lastRenderedPageBreak/>
        <w:t>the end of the last WUS monitoring occasion the UE monitors an</w:t>
      </w:r>
      <w:r w:rsidRPr="00445005">
        <w:rPr>
          <w:rFonts w:eastAsia="Batang"/>
          <w:color w:val="FF0000"/>
          <w:szCs w:val="24"/>
          <w:lang w:val="en-GB"/>
        </w:rPr>
        <w:t xml:space="preserve">d the start of the </w:t>
      </w:r>
      <w:r>
        <w:rPr>
          <w:rFonts w:eastAsia="Batang"/>
          <w:color w:val="FF0000"/>
          <w:szCs w:val="24"/>
          <w:lang w:val="en-GB"/>
        </w:rPr>
        <w:t xml:space="preserve">associated </w:t>
      </w:r>
      <w:r w:rsidRPr="00445005">
        <w:rPr>
          <w:rFonts w:eastAsia="Batang"/>
          <w:color w:val="FF0000"/>
          <w:szCs w:val="24"/>
          <w:lang w:val="en-GB"/>
        </w:rPr>
        <w:t>PO</w:t>
      </w:r>
      <w:r w:rsidRPr="00955B26">
        <w:t xml:space="preserve"> </w:t>
      </w:r>
      <w:r w:rsidRPr="00955B26">
        <w:rPr>
          <w:rFonts w:eastAsia="Batang"/>
          <w:strike/>
          <w:color w:val="FF0000"/>
          <w:szCs w:val="24"/>
          <w:lang w:val="en-GB"/>
        </w:rPr>
        <w:t>all values</w:t>
      </w:r>
      <w:r w:rsidRPr="00955B26">
        <w:rPr>
          <w:strike/>
          <w:color w:val="FF0000"/>
        </w:rPr>
        <w:t xml:space="preserve"> f</w:t>
      </w:r>
      <w:r w:rsidRPr="00D609D1">
        <w:rPr>
          <w:strike/>
          <w:color w:val="FF0000"/>
        </w:rPr>
        <w:t xml:space="preserve">or the number of frames provided by </w:t>
      </w:r>
      <w:r w:rsidRPr="00D609D1">
        <w:rPr>
          <w:bCs/>
          <w:i/>
          <w:strike/>
          <w:color w:val="FF0000"/>
          <w:lang w:eastAsia="ko-KR" w:bidi="ar"/>
        </w:rPr>
        <w:t>LO-</w:t>
      </w:r>
      <w:proofErr w:type="spellStart"/>
      <w:r w:rsidRPr="00D609D1">
        <w:rPr>
          <w:bCs/>
          <w:i/>
          <w:strike/>
          <w:color w:val="FF0000"/>
          <w:lang w:eastAsia="ko-KR" w:bidi="ar"/>
        </w:rPr>
        <w:t>FrameOffsets</w:t>
      </w:r>
      <w:proofErr w:type="spellEnd"/>
      <w:r w:rsidRPr="005B689E">
        <w:t xml:space="preserve"> are smaller than the value of </w:t>
      </w:r>
      <w:r w:rsidRPr="005B689E">
        <w:rPr>
          <w:i/>
        </w:rPr>
        <w:t>XYZ</w:t>
      </w:r>
      <w:r w:rsidRPr="005B689E">
        <w:t>, the UE monitors PDCCH according to Type2-PDCCH CSS sets associated with the paging occasion and does not monitor WUS.</w:t>
      </w:r>
    </w:p>
    <w:p w14:paraId="732BFFA1" w14:textId="77777777" w:rsidR="004C1230" w:rsidRDefault="004C1230" w:rsidP="004C1230">
      <w:pPr>
        <w:jc w:val="both"/>
        <w:rPr>
          <w:rFonts w:eastAsiaTheme="minorEastAsia"/>
          <w:color w:val="FF0000"/>
          <w:lang w:eastAsia="zh-CN"/>
        </w:rPr>
      </w:pPr>
      <w:r w:rsidRPr="002E31D8">
        <w:rPr>
          <w:rFonts w:eastAsiaTheme="minorEastAsia"/>
          <w:color w:val="FF0000"/>
          <w:lang w:eastAsia="zh-CN"/>
        </w:rPr>
        <w:t>=============================== Unchanged Text Omitted ===================================</w:t>
      </w:r>
    </w:p>
    <w:p w14:paraId="79FAA92A" w14:textId="4249958A" w:rsidR="004C1230" w:rsidRPr="00077F1E" w:rsidRDefault="004C1230" w:rsidP="004C1230">
      <w:pPr>
        <w:tabs>
          <w:tab w:val="left" w:pos="1300"/>
        </w:tabs>
        <w:spacing w:after="0" w:line="276" w:lineRule="auto"/>
        <w:jc w:val="both"/>
        <w:rPr>
          <w:rFonts w:eastAsiaTheme="minorEastAsia"/>
          <w:b/>
          <w:lang w:eastAsia="zh-CN"/>
        </w:rPr>
      </w:pPr>
      <w:r w:rsidRPr="002E31D8">
        <w:rPr>
          <w:rFonts w:eastAsiaTheme="minorEastAsia"/>
          <w:color w:val="FF0000"/>
          <w:lang w:eastAsia="zh-CN"/>
        </w:rPr>
        <w:t>==================================== End of TP #</w:t>
      </w:r>
      <w:r w:rsidR="008D67C4">
        <w:rPr>
          <w:rFonts w:eastAsiaTheme="minorEastAsia"/>
          <w:color w:val="FF0000"/>
          <w:lang w:eastAsia="zh-CN"/>
        </w:rPr>
        <w:t>2</w:t>
      </w:r>
      <w:r w:rsidRPr="002E31D8">
        <w:rPr>
          <w:rFonts w:eastAsiaTheme="minorEastAsia"/>
          <w:color w:val="FF0000"/>
          <w:lang w:eastAsia="zh-CN"/>
        </w:rPr>
        <w:t>=======================================</w:t>
      </w:r>
    </w:p>
    <w:p w14:paraId="3DEAAEA8" w14:textId="77777777" w:rsidR="004C1230" w:rsidRPr="004C1230" w:rsidRDefault="004C1230" w:rsidP="004C1230">
      <w:pPr>
        <w:tabs>
          <w:tab w:val="left" w:pos="1300"/>
        </w:tabs>
        <w:spacing w:after="0" w:line="276" w:lineRule="auto"/>
        <w:jc w:val="both"/>
        <w:rPr>
          <w:rFonts w:eastAsiaTheme="minorEastAsia"/>
          <w:b/>
          <w:lang w:eastAsia="zh-CN"/>
        </w:rPr>
      </w:pP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5" w:name="_Ref131589242"/>
      <w:r w:rsidRPr="00553559">
        <w:rPr>
          <w:lang w:val="en-US"/>
        </w:rPr>
        <w:t>Reference</w:t>
      </w:r>
      <w:r>
        <w:rPr>
          <w:lang w:val="en-US"/>
        </w:rPr>
        <w:t>s</w:t>
      </w:r>
      <w:bookmarkStart w:id="6" w:name="REF3"/>
      <w:bookmarkStart w:id="7" w:name="REF4"/>
      <w:bookmarkEnd w:id="5"/>
      <w:bookmarkEnd w:id="6"/>
      <w:bookmarkEnd w:id="7"/>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8" w:name="_Ref149910857"/>
      <w:bookmarkStart w:id="9"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8"/>
      <w:r w:rsidR="006F5DBA" w:rsidRPr="007B49B3">
        <w:rPr>
          <w:rFonts w:eastAsia="宋体"/>
          <w:szCs w:val="16"/>
          <w:lang w:eastAsia="zh-CN"/>
        </w:rPr>
        <w:t>.</w:t>
      </w:r>
      <w:bookmarkEnd w:id="9"/>
    </w:p>
    <w:p w14:paraId="6DB06648" w14:textId="77777777" w:rsidR="007109DD" w:rsidRPr="007B49B3" w:rsidRDefault="007109DD" w:rsidP="007109DD">
      <w:pPr>
        <w:pStyle w:val="a5"/>
        <w:numPr>
          <w:ilvl w:val="0"/>
          <w:numId w:val="13"/>
        </w:numPr>
        <w:spacing w:after="120"/>
        <w:ind w:leftChars="0"/>
        <w:rPr>
          <w:rFonts w:eastAsia="宋体"/>
          <w:szCs w:val="16"/>
          <w:lang w:eastAsia="zh-CN"/>
        </w:rPr>
      </w:pPr>
      <w:r w:rsidRPr="007B49B3">
        <w:rPr>
          <w:rFonts w:eastAsia="宋体" w:hint="eastAsia"/>
          <w:szCs w:val="16"/>
          <w:lang w:eastAsia="zh-CN"/>
        </w:rPr>
        <w:t>R1-</w:t>
      </w:r>
      <w:r w:rsidRPr="007B49B3">
        <w:rPr>
          <w:rFonts w:eastAsia="宋体"/>
          <w:szCs w:val="16"/>
          <w:lang w:eastAsia="zh-CN"/>
        </w:rPr>
        <w:t>250</w:t>
      </w:r>
      <w:r w:rsidRPr="000571F1">
        <w:rPr>
          <w:rFonts w:eastAsia="宋体"/>
          <w:szCs w:val="16"/>
          <w:lang w:eastAsia="zh-CN"/>
        </w:rPr>
        <w:t>5545</w:t>
      </w:r>
      <w:r w:rsidRPr="007B49B3">
        <w:rPr>
          <w:rFonts w:eastAsia="宋体"/>
          <w:szCs w:val="16"/>
          <w:lang w:eastAsia="zh-CN"/>
        </w:rPr>
        <w:t>,</w:t>
      </w:r>
      <w:r w:rsidRPr="007B49B3">
        <w:rPr>
          <w:rFonts w:eastAsia="宋体" w:hint="eastAsia"/>
          <w:szCs w:val="16"/>
          <w:lang w:eastAsia="zh-CN"/>
        </w:rPr>
        <w:t xml:space="preserve"> </w:t>
      </w:r>
      <w:r w:rsidRPr="00CF1838">
        <w:rPr>
          <w:rFonts w:eastAsia="宋体"/>
          <w:szCs w:val="16"/>
          <w:lang w:eastAsia="zh-CN"/>
        </w:rPr>
        <w:t xml:space="preserve">Remaining issues </w:t>
      </w:r>
      <w:r w:rsidRPr="007B49B3">
        <w:rPr>
          <w:rFonts w:eastAsia="宋体" w:hint="eastAsia"/>
          <w:szCs w:val="16"/>
          <w:lang w:eastAsia="zh-CN"/>
        </w:rPr>
        <w:t>on LP-WUS and LP-SS design, Samsung, RAN1#1</w:t>
      </w:r>
      <w:r w:rsidRPr="007B49B3">
        <w:rPr>
          <w:rFonts w:eastAsia="宋体"/>
          <w:szCs w:val="16"/>
          <w:lang w:eastAsia="zh-CN"/>
        </w:rPr>
        <w:t>2</w:t>
      </w:r>
      <w:r>
        <w:rPr>
          <w:rFonts w:eastAsia="宋体"/>
          <w:szCs w:val="16"/>
          <w:lang w:eastAsia="zh-CN"/>
        </w:rPr>
        <w:t>2</w:t>
      </w:r>
      <w:r w:rsidRPr="007B49B3">
        <w:rPr>
          <w:rFonts w:eastAsia="宋体" w:hint="eastAsia"/>
          <w:szCs w:val="16"/>
          <w:lang w:eastAsia="zh-CN"/>
        </w:rPr>
        <w:t>.</w:t>
      </w:r>
    </w:p>
    <w:p w14:paraId="06C1C507" w14:textId="1639F9E7" w:rsidR="00E94D75" w:rsidRPr="007109DD" w:rsidRDefault="007109DD" w:rsidP="007109DD">
      <w:pPr>
        <w:pStyle w:val="a5"/>
        <w:numPr>
          <w:ilvl w:val="0"/>
          <w:numId w:val="13"/>
        </w:numPr>
        <w:spacing w:after="120"/>
        <w:ind w:leftChars="0"/>
        <w:rPr>
          <w:rFonts w:eastAsia="宋体"/>
          <w:szCs w:val="16"/>
          <w:lang w:eastAsia="zh-CN"/>
        </w:rPr>
      </w:pPr>
      <w:r w:rsidRPr="007109DD">
        <w:rPr>
          <w:rFonts w:eastAsia="宋体" w:hint="eastAsia"/>
          <w:szCs w:val="16"/>
          <w:lang w:eastAsia="zh-CN"/>
        </w:rPr>
        <w:t>R1-</w:t>
      </w:r>
      <w:r w:rsidRPr="007109DD">
        <w:rPr>
          <w:rFonts w:eastAsia="宋体"/>
          <w:szCs w:val="16"/>
          <w:lang w:eastAsia="zh-CN"/>
        </w:rPr>
        <w:t>2505547,</w:t>
      </w:r>
      <w:r w:rsidRPr="007109DD">
        <w:rPr>
          <w:rFonts w:eastAsia="宋体" w:hint="eastAsia"/>
          <w:szCs w:val="16"/>
          <w:lang w:eastAsia="zh-CN"/>
        </w:rPr>
        <w:t xml:space="preserve"> </w:t>
      </w:r>
      <w:r w:rsidRPr="007109DD">
        <w:rPr>
          <w:rFonts w:eastAsia="宋体"/>
          <w:szCs w:val="16"/>
          <w:lang w:eastAsia="zh-CN"/>
        </w:rPr>
        <w:t>Remaining issues on LP-WUS operation in CONNECTED modes</w:t>
      </w:r>
      <w:r w:rsidRPr="007109DD">
        <w:rPr>
          <w:rFonts w:eastAsia="宋体" w:hint="eastAsia"/>
          <w:szCs w:val="16"/>
          <w:lang w:eastAsia="zh-CN"/>
        </w:rPr>
        <w:t>, Samsung, RAN1#1</w:t>
      </w:r>
      <w:r w:rsidRPr="007109DD">
        <w:rPr>
          <w:rFonts w:eastAsia="宋体"/>
          <w:szCs w:val="16"/>
          <w:lang w:eastAsia="zh-CN"/>
        </w:rPr>
        <w:t>22</w:t>
      </w:r>
      <w:r w:rsidRPr="007109DD">
        <w:rPr>
          <w:rFonts w:eastAsia="宋体" w:hint="eastAsia"/>
          <w:szCs w:val="16"/>
          <w:lang w:eastAsia="zh-CN"/>
        </w:rPr>
        <w:t>.</w:t>
      </w:r>
    </w:p>
    <w:sectPr w:rsidR="00E94D75" w:rsidRPr="007109DD"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0AD0" w14:textId="77777777" w:rsidR="0092632A" w:rsidRDefault="0092632A">
      <w:r>
        <w:separator/>
      </w:r>
    </w:p>
  </w:endnote>
  <w:endnote w:type="continuationSeparator" w:id="0">
    <w:p w14:paraId="4380780B" w14:textId="77777777" w:rsidR="0092632A" w:rsidRDefault="0092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auto"/>
    <w:pitch w:val="default"/>
    <w:sig w:usb0="00000000" w:usb1="00000000" w:usb2="00000000" w:usb3="00000000" w:csb0="00000001" w:csb1="00000000"/>
  </w:font>
  <w:font w:name="CambriaMath">
    <w:altName w:val="SimSun"/>
    <w:panose1 w:val="00000000000000000000"/>
    <w:charset w:val="00"/>
    <w:family w:val="roman"/>
    <w:notTrueType/>
    <w:pitch w:val="default"/>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06278" w14:textId="77777777" w:rsidR="0092632A" w:rsidRDefault="0092632A">
      <w:r>
        <w:separator/>
      </w:r>
    </w:p>
  </w:footnote>
  <w:footnote w:type="continuationSeparator" w:id="0">
    <w:p w14:paraId="4446139D" w14:textId="77777777" w:rsidR="0092632A" w:rsidRDefault="0092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EE47D3"/>
    <w:multiLevelType w:val="multilevel"/>
    <w:tmpl w:val="5C50C7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FE496D"/>
    <w:multiLevelType w:val="hybridMultilevel"/>
    <w:tmpl w:val="535E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2572D"/>
    <w:multiLevelType w:val="multilevel"/>
    <w:tmpl w:val="93909D00"/>
    <w:lvl w:ilvl="0">
      <w:start w:val="2"/>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6"/>
  </w:num>
  <w:num w:numId="3">
    <w:abstractNumId w:val="16"/>
  </w:num>
  <w:num w:numId="4">
    <w:abstractNumId w:val="20"/>
  </w:num>
  <w:num w:numId="5">
    <w:abstractNumId w:val="15"/>
  </w:num>
  <w:num w:numId="6">
    <w:abstractNumId w:val="19"/>
  </w:num>
  <w:num w:numId="7">
    <w:abstractNumId w:val="5"/>
  </w:num>
  <w:num w:numId="8">
    <w:abstractNumId w:val="12"/>
  </w:num>
  <w:num w:numId="9">
    <w:abstractNumId w:val="3"/>
  </w:num>
  <w:num w:numId="10">
    <w:abstractNumId w:val="21"/>
  </w:num>
  <w:num w:numId="11">
    <w:abstractNumId w:val="22"/>
  </w:num>
  <w:num w:numId="12">
    <w:abstractNumId w:val="18"/>
  </w:num>
  <w:num w:numId="13">
    <w:abstractNumId w:val="23"/>
  </w:num>
  <w:num w:numId="14">
    <w:abstractNumId w:val="10"/>
  </w:num>
  <w:num w:numId="15">
    <w:abstractNumId w:val="0"/>
  </w:num>
  <w:num w:numId="16">
    <w:abstractNumId w:val="18"/>
  </w:num>
  <w:num w:numId="17">
    <w:abstractNumId w:val="1"/>
  </w:num>
  <w:num w:numId="18">
    <w:abstractNumId w:val="7"/>
  </w:num>
  <w:num w:numId="19">
    <w:abstractNumId w:val="9"/>
  </w:num>
  <w:num w:numId="20">
    <w:abstractNumId w:val="13"/>
  </w:num>
  <w:num w:numId="21">
    <w:abstractNumId w:val="14"/>
  </w:num>
  <w:num w:numId="22">
    <w:abstractNumId w:val="11"/>
  </w:num>
  <w:num w:numId="23">
    <w:abstractNumId w:val="17"/>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2F88"/>
    <w:rsid w:val="00003123"/>
    <w:rsid w:val="000032E6"/>
    <w:rsid w:val="000033A8"/>
    <w:rsid w:val="00003887"/>
    <w:rsid w:val="00003C3C"/>
    <w:rsid w:val="00003CD4"/>
    <w:rsid w:val="00003D71"/>
    <w:rsid w:val="00004076"/>
    <w:rsid w:val="00004ED1"/>
    <w:rsid w:val="00004F9A"/>
    <w:rsid w:val="00005509"/>
    <w:rsid w:val="000056EC"/>
    <w:rsid w:val="00005774"/>
    <w:rsid w:val="00005951"/>
    <w:rsid w:val="00005E7C"/>
    <w:rsid w:val="00005F99"/>
    <w:rsid w:val="00006735"/>
    <w:rsid w:val="00006744"/>
    <w:rsid w:val="000067F9"/>
    <w:rsid w:val="0000688C"/>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28D"/>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3AB2"/>
    <w:rsid w:val="000247C7"/>
    <w:rsid w:val="00024812"/>
    <w:rsid w:val="00024824"/>
    <w:rsid w:val="000248E3"/>
    <w:rsid w:val="0002525D"/>
    <w:rsid w:val="000252A0"/>
    <w:rsid w:val="00025480"/>
    <w:rsid w:val="00025609"/>
    <w:rsid w:val="0002580F"/>
    <w:rsid w:val="00025BC7"/>
    <w:rsid w:val="00025DDA"/>
    <w:rsid w:val="00025F14"/>
    <w:rsid w:val="00026242"/>
    <w:rsid w:val="00026D79"/>
    <w:rsid w:val="00026EC2"/>
    <w:rsid w:val="00027047"/>
    <w:rsid w:val="000272E9"/>
    <w:rsid w:val="00027A22"/>
    <w:rsid w:val="00027C49"/>
    <w:rsid w:val="00027C50"/>
    <w:rsid w:val="00030052"/>
    <w:rsid w:val="00030341"/>
    <w:rsid w:val="00030634"/>
    <w:rsid w:val="00030B6F"/>
    <w:rsid w:val="00030DF3"/>
    <w:rsid w:val="00030EA8"/>
    <w:rsid w:val="00031428"/>
    <w:rsid w:val="00031510"/>
    <w:rsid w:val="00031BA0"/>
    <w:rsid w:val="00031BEB"/>
    <w:rsid w:val="00031F7D"/>
    <w:rsid w:val="000321A8"/>
    <w:rsid w:val="0003235E"/>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31A"/>
    <w:rsid w:val="000375ED"/>
    <w:rsid w:val="00037B9F"/>
    <w:rsid w:val="000402B4"/>
    <w:rsid w:val="0004053A"/>
    <w:rsid w:val="00040774"/>
    <w:rsid w:val="00040898"/>
    <w:rsid w:val="00040D18"/>
    <w:rsid w:val="00041416"/>
    <w:rsid w:val="0004152C"/>
    <w:rsid w:val="000416B0"/>
    <w:rsid w:val="00041A13"/>
    <w:rsid w:val="00041CE0"/>
    <w:rsid w:val="000427E7"/>
    <w:rsid w:val="0004280C"/>
    <w:rsid w:val="0004287E"/>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259"/>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3E60"/>
    <w:rsid w:val="00054073"/>
    <w:rsid w:val="00054095"/>
    <w:rsid w:val="000543C0"/>
    <w:rsid w:val="00054AE1"/>
    <w:rsid w:val="00054E51"/>
    <w:rsid w:val="00054F7E"/>
    <w:rsid w:val="000551A1"/>
    <w:rsid w:val="00055549"/>
    <w:rsid w:val="00055D45"/>
    <w:rsid w:val="00055EC9"/>
    <w:rsid w:val="00055FBA"/>
    <w:rsid w:val="000568DD"/>
    <w:rsid w:val="00056B06"/>
    <w:rsid w:val="00056DCE"/>
    <w:rsid w:val="000570CB"/>
    <w:rsid w:val="00057250"/>
    <w:rsid w:val="00057853"/>
    <w:rsid w:val="00057995"/>
    <w:rsid w:val="00057C43"/>
    <w:rsid w:val="00057CB5"/>
    <w:rsid w:val="00057CC8"/>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91C"/>
    <w:rsid w:val="00065B69"/>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2FC8"/>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AF5"/>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C"/>
    <w:rsid w:val="000861BF"/>
    <w:rsid w:val="000862ED"/>
    <w:rsid w:val="00086364"/>
    <w:rsid w:val="00086697"/>
    <w:rsid w:val="000867F2"/>
    <w:rsid w:val="000868E1"/>
    <w:rsid w:val="00086923"/>
    <w:rsid w:val="00086A31"/>
    <w:rsid w:val="00086E9D"/>
    <w:rsid w:val="00087320"/>
    <w:rsid w:val="00087590"/>
    <w:rsid w:val="00087BDC"/>
    <w:rsid w:val="00087EEE"/>
    <w:rsid w:val="00087F06"/>
    <w:rsid w:val="000902E8"/>
    <w:rsid w:val="00090459"/>
    <w:rsid w:val="00090609"/>
    <w:rsid w:val="000909CB"/>
    <w:rsid w:val="00090A06"/>
    <w:rsid w:val="00090A57"/>
    <w:rsid w:val="000917D0"/>
    <w:rsid w:val="00091A16"/>
    <w:rsid w:val="00091C52"/>
    <w:rsid w:val="00092123"/>
    <w:rsid w:val="000923E2"/>
    <w:rsid w:val="00092A4E"/>
    <w:rsid w:val="00092AC5"/>
    <w:rsid w:val="00092EDA"/>
    <w:rsid w:val="00093480"/>
    <w:rsid w:val="000934B6"/>
    <w:rsid w:val="00093E45"/>
    <w:rsid w:val="000948FB"/>
    <w:rsid w:val="00094B22"/>
    <w:rsid w:val="00094E01"/>
    <w:rsid w:val="00095DDE"/>
    <w:rsid w:val="00096004"/>
    <w:rsid w:val="00096966"/>
    <w:rsid w:val="000969D0"/>
    <w:rsid w:val="000969F4"/>
    <w:rsid w:val="00096B22"/>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443"/>
    <w:rsid w:val="000A2611"/>
    <w:rsid w:val="000A26F4"/>
    <w:rsid w:val="000A2833"/>
    <w:rsid w:val="000A29F3"/>
    <w:rsid w:val="000A2D18"/>
    <w:rsid w:val="000A2D74"/>
    <w:rsid w:val="000A3D5C"/>
    <w:rsid w:val="000A43FF"/>
    <w:rsid w:val="000A45BF"/>
    <w:rsid w:val="000A46B9"/>
    <w:rsid w:val="000A4785"/>
    <w:rsid w:val="000A482C"/>
    <w:rsid w:val="000A4899"/>
    <w:rsid w:val="000A5315"/>
    <w:rsid w:val="000A53D7"/>
    <w:rsid w:val="000A55FC"/>
    <w:rsid w:val="000A56B8"/>
    <w:rsid w:val="000A58A6"/>
    <w:rsid w:val="000A591F"/>
    <w:rsid w:val="000A5B88"/>
    <w:rsid w:val="000A5BB3"/>
    <w:rsid w:val="000A5E91"/>
    <w:rsid w:val="000A61CB"/>
    <w:rsid w:val="000A6336"/>
    <w:rsid w:val="000A6538"/>
    <w:rsid w:val="000A6BC6"/>
    <w:rsid w:val="000A6C4B"/>
    <w:rsid w:val="000A6F97"/>
    <w:rsid w:val="000A7628"/>
    <w:rsid w:val="000A77A6"/>
    <w:rsid w:val="000A7FBB"/>
    <w:rsid w:val="000B0221"/>
    <w:rsid w:val="000B06E4"/>
    <w:rsid w:val="000B0B99"/>
    <w:rsid w:val="000B0D92"/>
    <w:rsid w:val="000B0EEC"/>
    <w:rsid w:val="000B158D"/>
    <w:rsid w:val="000B15C8"/>
    <w:rsid w:val="000B19F0"/>
    <w:rsid w:val="000B1FCD"/>
    <w:rsid w:val="000B228F"/>
    <w:rsid w:val="000B2472"/>
    <w:rsid w:val="000B25B1"/>
    <w:rsid w:val="000B264D"/>
    <w:rsid w:val="000B26D0"/>
    <w:rsid w:val="000B27FD"/>
    <w:rsid w:val="000B2B62"/>
    <w:rsid w:val="000B2B68"/>
    <w:rsid w:val="000B32FD"/>
    <w:rsid w:val="000B3369"/>
    <w:rsid w:val="000B3728"/>
    <w:rsid w:val="000B377A"/>
    <w:rsid w:val="000B3AC0"/>
    <w:rsid w:val="000B3BFF"/>
    <w:rsid w:val="000B3C4F"/>
    <w:rsid w:val="000B3EF9"/>
    <w:rsid w:val="000B41B2"/>
    <w:rsid w:val="000B48B1"/>
    <w:rsid w:val="000B4FD7"/>
    <w:rsid w:val="000B554F"/>
    <w:rsid w:val="000B55CE"/>
    <w:rsid w:val="000B56DE"/>
    <w:rsid w:val="000B5786"/>
    <w:rsid w:val="000B59A8"/>
    <w:rsid w:val="000B606D"/>
    <w:rsid w:val="000B653A"/>
    <w:rsid w:val="000B67F0"/>
    <w:rsid w:val="000B6F3A"/>
    <w:rsid w:val="000B73C3"/>
    <w:rsid w:val="000B75F3"/>
    <w:rsid w:val="000B7755"/>
    <w:rsid w:val="000B7B48"/>
    <w:rsid w:val="000B7F14"/>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B5"/>
    <w:rsid w:val="000C56CE"/>
    <w:rsid w:val="000C5859"/>
    <w:rsid w:val="000C5FD0"/>
    <w:rsid w:val="000C650F"/>
    <w:rsid w:val="000C6653"/>
    <w:rsid w:val="000C66E2"/>
    <w:rsid w:val="000C67C3"/>
    <w:rsid w:val="000C6AAF"/>
    <w:rsid w:val="000C6B7A"/>
    <w:rsid w:val="000C7D54"/>
    <w:rsid w:val="000D0010"/>
    <w:rsid w:val="000D00DD"/>
    <w:rsid w:val="000D0AE1"/>
    <w:rsid w:val="000D0BA4"/>
    <w:rsid w:val="000D0CEB"/>
    <w:rsid w:val="000D1026"/>
    <w:rsid w:val="000D15F8"/>
    <w:rsid w:val="000D19F4"/>
    <w:rsid w:val="000D1B26"/>
    <w:rsid w:val="000D1CB9"/>
    <w:rsid w:val="000D1F29"/>
    <w:rsid w:val="000D25AC"/>
    <w:rsid w:val="000D2809"/>
    <w:rsid w:val="000D2CF0"/>
    <w:rsid w:val="000D321E"/>
    <w:rsid w:val="000D32B8"/>
    <w:rsid w:val="000D375B"/>
    <w:rsid w:val="000D3B51"/>
    <w:rsid w:val="000D3D5A"/>
    <w:rsid w:val="000D41D9"/>
    <w:rsid w:val="000D430E"/>
    <w:rsid w:val="000D435D"/>
    <w:rsid w:val="000D45E4"/>
    <w:rsid w:val="000D4617"/>
    <w:rsid w:val="000D4680"/>
    <w:rsid w:val="000D4806"/>
    <w:rsid w:val="000D4888"/>
    <w:rsid w:val="000D4B54"/>
    <w:rsid w:val="000D4F59"/>
    <w:rsid w:val="000D5200"/>
    <w:rsid w:val="000D5393"/>
    <w:rsid w:val="000D5A14"/>
    <w:rsid w:val="000D5A35"/>
    <w:rsid w:val="000D6A5D"/>
    <w:rsid w:val="000D6D8B"/>
    <w:rsid w:val="000D6E93"/>
    <w:rsid w:val="000D7185"/>
    <w:rsid w:val="000D7506"/>
    <w:rsid w:val="000D758A"/>
    <w:rsid w:val="000D77B5"/>
    <w:rsid w:val="000D77FD"/>
    <w:rsid w:val="000D78AA"/>
    <w:rsid w:val="000D7D78"/>
    <w:rsid w:val="000E08F9"/>
    <w:rsid w:val="000E099A"/>
    <w:rsid w:val="000E0EDE"/>
    <w:rsid w:val="000E133C"/>
    <w:rsid w:val="000E1471"/>
    <w:rsid w:val="000E1717"/>
    <w:rsid w:val="000E177A"/>
    <w:rsid w:val="000E197C"/>
    <w:rsid w:val="000E1A87"/>
    <w:rsid w:val="000E1AF3"/>
    <w:rsid w:val="000E2201"/>
    <w:rsid w:val="000E240E"/>
    <w:rsid w:val="000E24F6"/>
    <w:rsid w:val="000E2A33"/>
    <w:rsid w:val="000E2FA3"/>
    <w:rsid w:val="000E34D6"/>
    <w:rsid w:val="000E374B"/>
    <w:rsid w:val="000E37BB"/>
    <w:rsid w:val="000E3C3C"/>
    <w:rsid w:val="000E3F5D"/>
    <w:rsid w:val="000E4098"/>
    <w:rsid w:val="000E4382"/>
    <w:rsid w:val="000E48A4"/>
    <w:rsid w:val="000E512F"/>
    <w:rsid w:val="000E549C"/>
    <w:rsid w:val="000E5594"/>
    <w:rsid w:val="000E592D"/>
    <w:rsid w:val="000E5B36"/>
    <w:rsid w:val="000E5D1C"/>
    <w:rsid w:val="000E606B"/>
    <w:rsid w:val="000E64CD"/>
    <w:rsid w:val="000E6539"/>
    <w:rsid w:val="000E677A"/>
    <w:rsid w:val="000E6C17"/>
    <w:rsid w:val="000E6D34"/>
    <w:rsid w:val="000E6FB8"/>
    <w:rsid w:val="000E7166"/>
    <w:rsid w:val="000E775C"/>
    <w:rsid w:val="000E7A7B"/>
    <w:rsid w:val="000E7B86"/>
    <w:rsid w:val="000E7E42"/>
    <w:rsid w:val="000E7E9E"/>
    <w:rsid w:val="000F021D"/>
    <w:rsid w:val="000F043A"/>
    <w:rsid w:val="000F0527"/>
    <w:rsid w:val="000F0774"/>
    <w:rsid w:val="000F0D83"/>
    <w:rsid w:val="000F120D"/>
    <w:rsid w:val="000F121B"/>
    <w:rsid w:val="000F15DF"/>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657"/>
    <w:rsid w:val="001038BF"/>
    <w:rsid w:val="00103906"/>
    <w:rsid w:val="00103A7B"/>
    <w:rsid w:val="00103BD5"/>
    <w:rsid w:val="00103FB1"/>
    <w:rsid w:val="001040EC"/>
    <w:rsid w:val="001041F2"/>
    <w:rsid w:val="001047C3"/>
    <w:rsid w:val="0010485C"/>
    <w:rsid w:val="00104A0F"/>
    <w:rsid w:val="00104BD6"/>
    <w:rsid w:val="00105B0F"/>
    <w:rsid w:val="00105ECE"/>
    <w:rsid w:val="00106079"/>
    <w:rsid w:val="00106085"/>
    <w:rsid w:val="0010617A"/>
    <w:rsid w:val="001067FF"/>
    <w:rsid w:val="001069CE"/>
    <w:rsid w:val="00106A41"/>
    <w:rsid w:val="00106C48"/>
    <w:rsid w:val="00106E00"/>
    <w:rsid w:val="00106F9A"/>
    <w:rsid w:val="00107218"/>
    <w:rsid w:val="001073E6"/>
    <w:rsid w:val="001074F5"/>
    <w:rsid w:val="001075C1"/>
    <w:rsid w:val="001078CD"/>
    <w:rsid w:val="00107B4E"/>
    <w:rsid w:val="00107C3A"/>
    <w:rsid w:val="00107CA6"/>
    <w:rsid w:val="00110279"/>
    <w:rsid w:val="00110296"/>
    <w:rsid w:val="00110841"/>
    <w:rsid w:val="00110856"/>
    <w:rsid w:val="001111C4"/>
    <w:rsid w:val="00111361"/>
    <w:rsid w:val="00111454"/>
    <w:rsid w:val="00111581"/>
    <w:rsid w:val="00111E9B"/>
    <w:rsid w:val="00112502"/>
    <w:rsid w:val="0011265C"/>
    <w:rsid w:val="0011282D"/>
    <w:rsid w:val="00112A63"/>
    <w:rsid w:val="00112A78"/>
    <w:rsid w:val="00112B13"/>
    <w:rsid w:val="00112DEB"/>
    <w:rsid w:val="0011317F"/>
    <w:rsid w:val="001133F2"/>
    <w:rsid w:val="00113862"/>
    <w:rsid w:val="00113BA1"/>
    <w:rsid w:val="00114203"/>
    <w:rsid w:val="001147AE"/>
    <w:rsid w:val="00114870"/>
    <w:rsid w:val="00114A88"/>
    <w:rsid w:val="00114D6F"/>
    <w:rsid w:val="00114E14"/>
    <w:rsid w:val="00114EB4"/>
    <w:rsid w:val="00114EDB"/>
    <w:rsid w:val="00114F39"/>
    <w:rsid w:val="001151F3"/>
    <w:rsid w:val="001155B8"/>
    <w:rsid w:val="00115791"/>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0FCE"/>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4F88"/>
    <w:rsid w:val="00135071"/>
    <w:rsid w:val="00135364"/>
    <w:rsid w:val="001358FE"/>
    <w:rsid w:val="001359F3"/>
    <w:rsid w:val="00135EB0"/>
    <w:rsid w:val="00135FC8"/>
    <w:rsid w:val="001367EE"/>
    <w:rsid w:val="00136904"/>
    <w:rsid w:val="00136E4B"/>
    <w:rsid w:val="00137048"/>
    <w:rsid w:val="00137133"/>
    <w:rsid w:val="00137261"/>
    <w:rsid w:val="00137383"/>
    <w:rsid w:val="00137449"/>
    <w:rsid w:val="001375DE"/>
    <w:rsid w:val="001376CE"/>
    <w:rsid w:val="001379DE"/>
    <w:rsid w:val="00137A7C"/>
    <w:rsid w:val="00137F64"/>
    <w:rsid w:val="0014042A"/>
    <w:rsid w:val="001404D5"/>
    <w:rsid w:val="0014063F"/>
    <w:rsid w:val="00140B4F"/>
    <w:rsid w:val="00140E28"/>
    <w:rsid w:val="001410AD"/>
    <w:rsid w:val="00141472"/>
    <w:rsid w:val="00141608"/>
    <w:rsid w:val="00141B6B"/>
    <w:rsid w:val="00141F04"/>
    <w:rsid w:val="001426B6"/>
    <w:rsid w:val="0014272C"/>
    <w:rsid w:val="001427ED"/>
    <w:rsid w:val="00143333"/>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7D0"/>
    <w:rsid w:val="0014695A"/>
    <w:rsid w:val="001469BB"/>
    <w:rsid w:val="00146DE6"/>
    <w:rsid w:val="001471E4"/>
    <w:rsid w:val="00147305"/>
    <w:rsid w:val="0014764B"/>
    <w:rsid w:val="00147DFD"/>
    <w:rsid w:val="001503B7"/>
    <w:rsid w:val="00150957"/>
    <w:rsid w:val="00150A87"/>
    <w:rsid w:val="00150C2D"/>
    <w:rsid w:val="00150ED7"/>
    <w:rsid w:val="0015159E"/>
    <w:rsid w:val="00151698"/>
    <w:rsid w:val="001516C1"/>
    <w:rsid w:val="00151B1F"/>
    <w:rsid w:val="00151C7A"/>
    <w:rsid w:val="00151CD9"/>
    <w:rsid w:val="00151EAB"/>
    <w:rsid w:val="00151FD5"/>
    <w:rsid w:val="00151FF8"/>
    <w:rsid w:val="00152648"/>
    <w:rsid w:val="001527EE"/>
    <w:rsid w:val="00152E1F"/>
    <w:rsid w:val="00152EA3"/>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1990"/>
    <w:rsid w:val="0016214C"/>
    <w:rsid w:val="00162169"/>
    <w:rsid w:val="00162392"/>
    <w:rsid w:val="00162FC6"/>
    <w:rsid w:val="00163065"/>
    <w:rsid w:val="001639BD"/>
    <w:rsid w:val="00163B1C"/>
    <w:rsid w:val="00163BAD"/>
    <w:rsid w:val="0016425B"/>
    <w:rsid w:val="00164456"/>
    <w:rsid w:val="00164498"/>
    <w:rsid w:val="00164541"/>
    <w:rsid w:val="001645C4"/>
    <w:rsid w:val="0016470A"/>
    <w:rsid w:val="001649A0"/>
    <w:rsid w:val="00164D2D"/>
    <w:rsid w:val="0016551E"/>
    <w:rsid w:val="00165A02"/>
    <w:rsid w:val="00165BC9"/>
    <w:rsid w:val="00165D28"/>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0C4"/>
    <w:rsid w:val="0018277A"/>
    <w:rsid w:val="001829A4"/>
    <w:rsid w:val="00182AAE"/>
    <w:rsid w:val="00182E06"/>
    <w:rsid w:val="00182F53"/>
    <w:rsid w:val="00182F58"/>
    <w:rsid w:val="001838C9"/>
    <w:rsid w:val="00183B79"/>
    <w:rsid w:val="00184140"/>
    <w:rsid w:val="00184388"/>
    <w:rsid w:val="00184848"/>
    <w:rsid w:val="001850D6"/>
    <w:rsid w:val="001860AD"/>
    <w:rsid w:val="001865AC"/>
    <w:rsid w:val="001866C3"/>
    <w:rsid w:val="00186730"/>
    <w:rsid w:val="0018684F"/>
    <w:rsid w:val="001874A0"/>
    <w:rsid w:val="00187B8C"/>
    <w:rsid w:val="00187DAE"/>
    <w:rsid w:val="0019030C"/>
    <w:rsid w:val="00190A30"/>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A48"/>
    <w:rsid w:val="00197BA4"/>
    <w:rsid w:val="00197DD4"/>
    <w:rsid w:val="001A00D9"/>
    <w:rsid w:val="001A0FBE"/>
    <w:rsid w:val="001A1F1F"/>
    <w:rsid w:val="001A2884"/>
    <w:rsid w:val="001A2CE8"/>
    <w:rsid w:val="001A3183"/>
    <w:rsid w:val="001A33CF"/>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49C"/>
    <w:rsid w:val="001B54D3"/>
    <w:rsid w:val="001B5670"/>
    <w:rsid w:val="001B5D50"/>
    <w:rsid w:val="001B620C"/>
    <w:rsid w:val="001B627D"/>
    <w:rsid w:val="001B65D6"/>
    <w:rsid w:val="001B675A"/>
    <w:rsid w:val="001B6826"/>
    <w:rsid w:val="001B696E"/>
    <w:rsid w:val="001B6E4B"/>
    <w:rsid w:val="001B6FEA"/>
    <w:rsid w:val="001B720E"/>
    <w:rsid w:val="001B73F7"/>
    <w:rsid w:val="001B7B32"/>
    <w:rsid w:val="001B7B86"/>
    <w:rsid w:val="001B7C67"/>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E2E"/>
    <w:rsid w:val="001C1FEB"/>
    <w:rsid w:val="001C22B6"/>
    <w:rsid w:val="001C2D4B"/>
    <w:rsid w:val="001C2D74"/>
    <w:rsid w:val="001C2E4A"/>
    <w:rsid w:val="001C3346"/>
    <w:rsid w:val="001C3462"/>
    <w:rsid w:val="001C34C9"/>
    <w:rsid w:val="001C3694"/>
    <w:rsid w:val="001C455B"/>
    <w:rsid w:val="001C46E4"/>
    <w:rsid w:val="001C480A"/>
    <w:rsid w:val="001C48F2"/>
    <w:rsid w:val="001C4963"/>
    <w:rsid w:val="001C562D"/>
    <w:rsid w:val="001C5880"/>
    <w:rsid w:val="001C5C02"/>
    <w:rsid w:val="001C5CDA"/>
    <w:rsid w:val="001C64AB"/>
    <w:rsid w:val="001C6689"/>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15C"/>
    <w:rsid w:val="001D2231"/>
    <w:rsid w:val="001D2559"/>
    <w:rsid w:val="001D2861"/>
    <w:rsid w:val="001D313D"/>
    <w:rsid w:val="001D398D"/>
    <w:rsid w:val="001D3A6F"/>
    <w:rsid w:val="001D4091"/>
    <w:rsid w:val="001D4170"/>
    <w:rsid w:val="001D47DD"/>
    <w:rsid w:val="001D4A7A"/>
    <w:rsid w:val="001D4AA6"/>
    <w:rsid w:val="001D4BA9"/>
    <w:rsid w:val="001D4EA6"/>
    <w:rsid w:val="001D4FE9"/>
    <w:rsid w:val="001D518C"/>
    <w:rsid w:val="001D524E"/>
    <w:rsid w:val="001D52DF"/>
    <w:rsid w:val="001D55EB"/>
    <w:rsid w:val="001D55FC"/>
    <w:rsid w:val="001D602A"/>
    <w:rsid w:val="001D61B8"/>
    <w:rsid w:val="001D626B"/>
    <w:rsid w:val="001D668D"/>
    <w:rsid w:val="001D671A"/>
    <w:rsid w:val="001D67F8"/>
    <w:rsid w:val="001D6B05"/>
    <w:rsid w:val="001D74F2"/>
    <w:rsid w:val="001D790F"/>
    <w:rsid w:val="001D7A63"/>
    <w:rsid w:val="001E01A3"/>
    <w:rsid w:val="001E083E"/>
    <w:rsid w:val="001E0954"/>
    <w:rsid w:val="001E0AED"/>
    <w:rsid w:val="001E0BE9"/>
    <w:rsid w:val="001E0DB5"/>
    <w:rsid w:val="001E0F00"/>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0C9"/>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433"/>
    <w:rsid w:val="001F569F"/>
    <w:rsid w:val="001F6BB2"/>
    <w:rsid w:val="001F6F91"/>
    <w:rsid w:val="001F7035"/>
    <w:rsid w:val="001F7A00"/>
    <w:rsid w:val="001F7C2B"/>
    <w:rsid w:val="002005DA"/>
    <w:rsid w:val="00200A2C"/>
    <w:rsid w:val="00200B04"/>
    <w:rsid w:val="00200CB1"/>
    <w:rsid w:val="00200D81"/>
    <w:rsid w:val="00200F79"/>
    <w:rsid w:val="00201351"/>
    <w:rsid w:val="00201498"/>
    <w:rsid w:val="00201548"/>
    <w:rsid w:val="00201A4B"/>
    <w:rsid w:val="00201CCE"/>
    <w:rsid w:val="00202049"/>
    <w:rsid w:val="0020217A"/>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4EE6"/>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4E"/>
    <w:rsid w:val="00221271"/>
    <w:rsid w:val="00221415"/>
    <w:rsid w:val="00221965"/>
    <w:rsid w:val="00221C74"/>
    <w:rsid w:val="0022275E"/>
    <w:rsid w:val="00222B5E"/>
    <w:rsid w:val="00222D86"/>
    <w:rsid w:val="00222ED2"/>
    <w:rsid w:val="00223005"/>
    <w:rsid w:val="0022343D"/>
    <w:rsid w:val="002234ED"/>
    <w:rsid w:val="0022360C"/>
    <w:rsid w:val="00223BC8"/>
    <w:rsid w:val="00223EE3"/>
    <w:rsid w:val="00224170"/>
    <w:rsid w:val="002247CA"/>
    <w:rsid w:val="0022484C"/>
    <w:rsid w:val="00225263"/>
    <w:rsid w:val="00225387"/>
    <w:rsid w:val="002257E0"/>
    <w:rsid w:val="0022587E"/>
    <w:rsid w:val="00225A22"/>
    <w:rsid w:val="00225F6B"/>
    <w:rsid w:val="00226513"/>
    <w:rsid w:val="00226523"/>
    <w:rsid w:val="00226A54"/>
    <w:rsid w:val="00227023"/>
    <w:rsid w:val="00227D8C"/>
    <w:rsid w:val="00227E06"/>
    <w:rsid w:val="00227E85"/>
    <w:rsid w:val="00227FDC"/>
    <w:rsid w:val="002302CD"/>
    <w:rsid w:val="00230369"/>
    <w:rsid w:val="002306CF"/>
    <w:rsid w:val="00230C19"/>
    <w:rsid w:val="0023148A"/>
    <w:rsid w:val="00231727"/>
    <w:rsid w:val="00231BE9"/>
    <w:rsid w:val="00231C90"/>
    <w:rsid w:val="00232052"/>
    <w:rsid w:val="00232345"/>
    <w:rsid w:val="00232B73"/>
    <w:rsid w:val="00232E0C"/>
    <w:rsid w:val="00233868"/>
    <w:rsid w:val="0023456E"/>
    <w:rsid w:val="00234791"/>
    <w:rsid w:val="002354CF"/>
    <w:rsid w:val="00235759"/>
    <w:rsid w:val="0023589E"/>
    <w:rsid w:val="0023660E"/>
    <w:rsid w:val="00236D33"/>
    <w:rsid w:val="00237237"/>
    <w:rsid w:val="00237630"/>
    <w:rsid w:val="002376C4"/>
    <w:rsid w:val="0023789F"/>
    <w:rsid w:val="00237EB6"/>
    <w:rsid w:val="00237EDA"/>
    <w:rsid w:val="0024012A"/>
    <w:rsid w:val="0024018A"/>
    <w:rsid w:val="002403FC"/>
    <w:rsid w:val="00240577"/>
    <w:rsid w:val="00240808"/>
    <w:rsid w:val="00240CB4"/>
    <w:rsid w:val="00240F79"/>
    <w:rsid w:val="0024133B"/>
    <w:rsid w:val="0024179B"/>
    <w:rsid w:val="00241ACC"/>
    <w:rsid w:val="00241FAE"/>
    <w:rsid w:val="002421AC"/>
    <w:rsid w:val="00242783"/>
    <w:rsid w:val="00242798"/>
    <w:rsid w:val="002428B8"/>
    <w:rsid w:val="00242921"/>
    <w:rsid w:val="00242B00"/>
    <w:rsid w:val="00242B77"/>
    <w:rsid w:val="00243244"/>
    <w:rsid w:val="00243694"/>
    <w:rsid w:val="00243F16"/>
    <w:rsid w:val="0024430D"/>
    <w:rsid w:val="00244AA0"/>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44E"/>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9D3"/>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745"/>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12D"/>
    <w:rsid w:val="00275673"/>
    <w:rsid w:val="002756AB"/>
    <w:rsid w:val="002757AF"/>
    <w:rsid w:val="002757F6"/>
    <w:rsid w:val="002758C2"/>
    <w:rsid w:val="00275FAA"/>
    <w:rsid w:val="0027602A"/>
    <w:rsid w:val="002763FC"/>
    <w:rsid w:val="00276823"/>
    <w:rsid w:val="00277131"/>
    <w:rsid w:val="00277368"/>
    <w:rsid w:val="0027740D"/>
    <w:rsid w:val="002779F6"/>
    <w:rsid w:val="00277E4B"/>
    <w:rsid w:val="00277F82"/>
    <w:rsid w:val="00280603"/>
    <w:rsid w:val="00280698"/>
    <w:rsid w:val="00280803"/>
    <w:rsid w:val="00280869"/>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5EA"/>
    <w:rsid w:val="00283EBE"/>
    <w:rsid w:val="00284524"/>
    <w:rsid w:val="0028475D"/>
    <w:rsid w:val="00284AF4"/>
    <w:rsid w:val="002852BE"/>
    <w:rsid w:val="002854CA"/>
    <w:rsid w:val="0028576D"/>
    <w:rsid w:val="00285CFD"/>
    <w:rsid w:val="00285E97"/>
    <w:rsid w:val="00285EE4"/>
    <w:rsid w:val="0028627E"/>
    <w:rsid w:val="002862FB"/>
    <w:rsid w:val="00286476"/>
    <w:rsid w:val="00286677"/>
    <w:rsid w:val="00286C60"/>
    <w:rsid w:val="00286F3F"/>
    <w:rsid w:val="00286F99"/>
    <w:rsid w:val="00287445"/>
    <w:rsid w:val="00287469"/>
    <w:rsid w:val="002875AC"/>
    <w:rsid w:val="002876DD"/>
    <w:rsid w:val="0028787C"/>
    <w:rsid w:val="00287951"/>
    <w:rsid w:val="00287C21"/>
    <w:rsid w:val="00287CD1"/>
    <w:rsid w:val="00287F14"/>
    <w:rsid w:val="0029045A"/>
    <w:rsid w:val="002904E3"/>
    <w:rsid w:val="00290AEF"/>
    <w:rsid w:val="00290BE2"/>
    <w:rsid w:val="0029140A"/>
    <w:rsid w:val="0029183A"/>
    <w:rsid w:val="00291961"/>
    <w:rsid w:val="00291BEA"/>
    <w:rsid w:val="00292712"/>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4FA"/>
    <w:rsid w:val="0029687F"/>
    <w:rsid w:val="002968DF"/>
    <w:rsid w:val="00296E64"/>
    <w:rsid w:val="00297C2F"/>
    <w:rsid w:val="00297CB8"/>
    <w:rsid w:val="00297F37"/>
    <w:rsid w:val="002A0026"/>
    <w:rsid w:val="002A0128"/>
    <w:rsid w:val="002A0578"/>
    <w:rsid w:val="002A0607"/>
    <w:rsid w:val="002A08A3"/>
    <w:rsid w:val="002A0C68"/>
    <w:rsid w:val="002A1AC1"/>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A0"/>
    <w:rsid w:val="002A70B7"/>
    <w:rsid w:val="002A7253"/>
    <w:rsid w:val="002A7446"/>
    <w:rsid w:val="002A74D6"/>
    <w:rsid w:val="002A74FA"/>
    <w:rsid w:val="002A75DC"/>
    <w:rsid w:val="002A77C5"/>
    <w:rsid w:val="002A77FE"/>
    <w:rsid w:val="002A7F71"/>
    <w:rsid w:val="002B078B"/>
    <w:rsid w:val="002B0956"/>
    <w:rsid w:val="002B099E"/>
    <w:rsid w:val="002B09EB"/>
    <w:rsid w:val="002B0E50"/>
    <w:rsid w:val="002B16D6"/>
    <w:rsid w:val="002B18CD"/>
    <w:rsid w:val="002B1D04"/>
    <w:rsid w:val="002B1E63"/>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2E7"/>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BEF"/>
    <w:rsid w:val="002D2C23"/>
    <w:rsid w:val="002D2ECB"/>
    <w:rsid w:val="002D2EF7"/>
    <w:rsid w:val="002D3289"/>
    <w:rsid w:val="002D3528"/>
    <w:rsid w:val="002D38CA"/>
    <w:rsid w:val="002D4572"/>
    <w:rsid w:val="002D488B"/>
    <w:rsid w:val="002D4952"/>
    <w:rsid w:val="002D4AD5"/>
    <w:rsid w:val="002D52FD"/>
    <w:rsid w:val="002D53AF"/>
    <w:rsid w:val="002D5A63"/>
    <w:rsid w:val="002D5B2B"/>
    <w:rsid w:val="002D5C7E"/>
    <w:rsid w:val="002D5E5F"/>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876"/>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399"/>
    <w:rsid w:val="002E7C9A"/>
    <w:rsid w:val="002F00C5"/>
    <w:rsid w:val="002F07BF"/>
    <w:rsid w:val="002F0921"/>
    <w:rsid w:val="002F0A94"/>
    <w:rsid w:val="002F1981"/>
    <w:rsid w:val="002F1C3B"/>
    <w:rsid w:val="002F22A0"/>
    <w:rsid w:val="002F28D8"/>
    <w:rsid w:val="002F29E6"/>
    <w:rsid w:val="002F306C"/>
    <w:rsid w:val="002F34FF"/>
    <w:rsid w:val="002F3777"/>
    <w:rsid w:val="002F39E7"/>
    <w:rsid w:val="002F3E13"/>
    <w:rsid w:val="002F431D"/>
    <w:rsid w:val="002F444B"/>
    <w:rsid w:val="002F47AD"/>
    <w:rsid w:val="002F47FC"/>
    <w:rsid w:val="002F5790"/>
    <w:rsid w:val="002F5943"/>
    <w:rsid w:val="002F5C67"/>
    <w:rsid w:val="002F600C"/>
    <w:rsid w:val="002F6295"/>
    <w:rsid w:val="002F6452"/>
    <w:rsid w:val="002F66E8"/>
    <w:rsid w:val="002F6919"/>
    <w:rsid w:val="002F6C6C"/>
    <w:rsid w:val="002F6EEC"/>
    <w:rsid w:val="002F6FEC"/>
    <w:rsid w:val="002F7114"/>
    <w:rsid w:val="002F7120"/>
    <w:rsid w:val="002F7188"/>
    <w:rsid w:val="002F73A6"/>
    <w:rsid w:val="0030008B"/>
    <w:rsid w:val="0030036E"/>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946"/>
    <w:rsid w:val="00306F4F"/>
    <w:rsid w:val="0030732E"/>
    <w:rsid w:val="003079F1"/>
    <w:rsid w:val="00307D8D"/>
    <w:rsid w:val="003103F0"/>
    <w:rsid w:val="00310596"/>
    <w:rsid w:val="0031062D"/>
    <w:rsid w:val="003107C5"/>
    <w:rsid w:val="00310B3E"/>
    <w:rsid w:val="00310EF1"/>
    <w:rsid w:val="00311048"/>
    <w:rsid w:val="003114E5"/>
    <w:rsid w:val="00311A94"/>
    <w:rsid w:val="003121A2"/>
    <w:rsid w:val="00312A79"/>
    <w:rsid w:val="00313315"/>
    <w:rsid w:val="0031391C"/>
    <w:rsid w:val="00313945"/>
    <w:rsid w:val="00313DC6"/>
    <w:rsid w:val="00313E28"/>
    <w:rsid w:val="0031426B"/>
    <w:rsid w:val="0031472C"/>
    <w:rsid w:val="00314977"/>
    <w:rsid w:val="00314E63"/>
    <w:rsid w:val="0031522B"/>
    <w:rsid w:val="00315281"/>
    <w:rsid w:val="003155DC"/>
    <w:rsid w:val="00315DA1"/>
    <w:rsid w:val="00315EF0"/>
    <w:rsid w:val="003164CC"/>
    <w:rsid w:val="00316593"/>
    <w:rsid w:val="00316644"/>
    <w:rsid w:val="00316AD7"/>
    <w:rsid w:val="00316B1B"/>
    <w:rsid w:val="0031717E"/>
    <w:rsid w:val="003176F6"/>
    <w:rsid w:val="00317783"/>
    <w:rsid w:val="00317B44"/>
    <w:rsid w:val="00317F47"/>
    <w:rsid w:val="00317FB1"/>
    <w:rsid w:val="00320017"/>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27B67"/>
    <w:rsid w:val="00327DFE"/>
    <w:rsid w:val="00330018"/>
    <w:rsid w:val="003310D2"/>
    <w:rsid w:val="0033129D"/>
    <w:rsid w:val="00331D17"/>
    <w:rsid w:val="003324E2"/>
    <w:rsid w:val="00332786"/>
    <w:rsid w:val="00332797"/>
    <w:rsid w:val="003328CE"/>
    <w:rsid w:val="00332B9B"/>
    <w:rsid w:val="0033312E"/>
    <w:rsid w:val="00333590"/>
    <w:rsid w:val="003335EA"/>
    <w:rsid w:val="003336CA"/>
    <w:rsid w:val="003337C9"/>
    <w:rsid w:val="003339DD"/>
    <w:rsid w:val="00333B1E"/>
    <w:rsid w:val="00333B9E"/>
    <w:rsid w:val="00333BBD"/>
    <w:rsid w:val="00333E41"/>
    <w:rsid w:val="00333EDD"/>
    <w:rsid w:val="0033400C"/>
    <w:rsid w:val="0033428C"/>
    <w:rsid w:val="00334AE4"/>
    <w:rsid w:val="003351B5"/>
    <w:rsid w:val="003351CF"/>
    <w:rsid w:val="0033544D"/>
    <w:rsid w:val="003363CF"/>
    <w:rsid w:val="00336575"/>
    <w:rsid w:val="00336D3D"/>
    <w:rsid w:val="00337211"/>
    <w:rsid w:val="003372FB"/>
    <w:rsid w:val="0033760F"/>
    <w:rsid w:val="00337623"/>
    <w:rsid w:val="003379C9"/>
    <w:rsid w:val="0034032C"/>
    <w:rsid w:val="003406B4"/>
    <w:rsid w:val="003408AB"/>
    <w:rsid w:val="00340FD6"/>
    <w:rsid w:val="0034122F"/>
    <w:rsid w:val="003413BB"/>
    <w:rsid w:val="003416FB"/>
    <w:rsid w:val="00341A86"/>
    <w:rsid w:val="00341FC4"/>
    <w:rsid w:val="0034227B"/>
    <w:rsid w:val="003422CE"/>
    <w:rsid w:val="00342329"/>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855"/>
    <w:rsid w:val="00345A5A"/>
    <w:rsid w:val="00345AF3"/>
    <w:rsid w:val="00345DEA"/>
    <w:rsid w:val="003462CB"/>
    <w:rsid w:val="003465FA"/>
    <w:rsid w:val="00346684"/>
    <w:rsid w:val="00346923"/>
    <w:rsid w:val="0034733A"/>
    <w:rsid w:val="00347520"/>
    <w:rsid w:val="003475E3"/>
    <w:rsid w:val="003476A1"/>
    <w:rsid w:val="00347C3D"/>
    <w:rsid w:val="00347EF7"/>
    <w:rsid w:val="00350758"/>
    <w:rsid w:val="00350D8B"/>
    <w:rsid w:val="003514CD"/>
    <w:rsid w:val="00351BD1"/>
    <w:rsid w:val="00352160"/>
    <w:rsid w:val="0035235A"/>
    <w:rsid w:val="00352BFC"/>
    <w:rsid w:val="00352CEC"/>
    <w:rsid w:val="00352D76"/>
    <w:rsid w:val="00352F6B"/>
    <w:rsid w:val="00353178"/>
    <w:rsid w:val="00353783"/>
    <w:rsid w:val="00353AC1"/>
    <w:rsid w:val="00353F32"/>
    <w:rsid w:val="0035457D"/>
    <w:rsid w:val="00354667"/>
    <w:rsid w:val="00354C75"/>
    <w:rsid w:val="003552C8"/>
    <w:rsid w:val="0035565F"/>
    <w:rsid w:val="00355753"/>
    <w:rsid w:val="003557E9"/>
    <w:rsid w:val="00355AEA"/>
    <w:rsid w:val="00355B93"/>
    <w:rsid w:val="00355DB5"/>
    <w:rsid w:val="00355F66"/>
    <w:rsid w:val="00355FF1"/>
    <w:rsid w:val="00356528"/>
    <w:rsid w:val="003567D2"/>
    <w:rsid w:val="00356C17"/>
    <w:rsid w:val="00356CA9"/>
    <w:rsid w:val="003573ED"/>
    <w:rsid w:val="003575BA"/>
    <w:rsid w:val="00357852"/>
    <w:rsid w:val="00357F0E"/>
    <w:rsid w:val="00360211"/>
    <w:rsid w:val="00360652"/>
    <w:rsid w:val="003608E8"/>
    <w:rsid w:val="0036096F"/>
    <w:rsid w:val="00360EB2"/>
    <w:rsid w:val="00360F26"/>
    <w:rsid w:val="00360FB5"/>
    <w:rsid w:val="00361163"/>
    <w:rsid w:val="00361538"/>
    <w:rsid w:val="003619D6"/>
    <w:rsid w:val="00361D72"/>
    <w:rsid w:val="00361F43"/>
    <w:rsid w:val="00361FBA"/>
    <w:rsid w:val="00361FBB"/>
    <w:rsid w:val="00362087"/>
    <w:rsid w:val="00362156"/>
    <w:rsid w:val="00362201"/>
    <w:rsid w:val="00362543"/>
    <w:rsid w:val="003625B2"/>
    <w:rsid w:val="0036285F"/>
    <w:rsid w:val="003628C1"/>
    <w:rsid w:val="00362D53"/>
    <w:rsid w:val="00362DB7"/>
    <w:rsid w:val="003631F1"/>
    <w:rsid w:val="00363312"/>
    <w:rsid w:val="003636D3"/>
    <w:rsid w:val="003637F1"/>
    <w:rsid w:val="00363AAF"/>
    <w:rsid w:val="00363E55"/>
    <w:rsid w:val="00363F8E"/>
    <w:rsid w:val="003641EC"/>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D24"/>
    <w:rsid w:val="00367EA3"/>
    <w:rsid w:val="00367F5B"/>
    <w:rsid w:val="0037015D"/>
    <w:rsid w:val="00370572"/>
    <w:rsid w:val="0037064D"/>
    <w:rsid w:val="00370AFE"/>
    <w:rsid w:val="00370EDD"/>
    <w:rsid w:val="003715F5"/>
    <w:rsid w:val="00371620"/>
    <w:rsid w:val="00371B0C"/>
    <w:rsid w:val="00372017"/>
    <w:rsid w:val="0037221E"/>
    <w:rsid w:val="0037239C"/>
    <w:rsid w:val="003725FE"/>
    <w:rsid w:val="00372619"/>
    <w:rsid w:val="003729D2"/>
    <w:rsid w:val="00372FEC"/>
    <w:rsid w:val="00373452"/>
    <w:rsid w:val="0037347F"/>
    <w:rsid w:val="003738D9"/>
    <w:rsid w:val="00373942"/>
    <w:rsid w:val="00373992"/>
    <w:rsid w:val="003739C4"/>
    <w:rsid w:val="00373BFD"/>
    <w:rsid w:val="00373E24"/>
    <w:rsid w:val="00373FE3"/>
    <w:rsid w:val="0037465C"/>
    <w:rsid w:val="0037487F"/>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74E"/>
    <w:rsid w:val="0037798D"/>
    <w:rsid w:val="00377D5D"/>
    <w:rsid w:val="00380070"/>
    <w:rsid w:val="00380384"/>
    <w:rsid w:val="0038129F"/>
    <w:rsid w:val="00381551"/>
    <w:rsid w:val="00381567"/>
    <w:rsid w:val="0038169D"/>
    <w:rsid w:val="00381784"/>
    <w:rsid w:val="003818F6"/>
    <w:rsid w:val="00381BAA"/>
    <w:rsid w:val="00381CB6"/>
    <w:rsid w:val="00382434"/>
    <w:rsid w:val="00382556"/>
    <w:rsid w:val="00382687"/>
    <w:rsid w:val="00382AB2"/>
    <w:rsid w:val="00382B37"/>
    <w:rsid w:val="00383135"/>
    <w:rsid w:val="0038343C"/>
    <w:rsid w:val="003834A6"/>
    <w:rsid w:val="0038352B"/>
    <w:rsid w:val="00383C5A"/>
    <w:rsid w:val="00383EA7"/>
    <w:rsid w:val="00384483"/>
    <w:rsid w:val="00385017"/>
    <w:rsid w:val="0038525C"/>
    <w:rsid w:val="003855B5"/>
    <w:rsid w:val="003856B9"/>
    <w:rsid w:val="003856F6"/>
    <w:rsid w:val="0038584A"/>
    <w:rsid w:val="00385A9F"/>
    <w:rsid w:val="003875BF"/>
    <w:rsid w:val="003877AE"/>
    <w:rsid w:val="003878C6"/>
    <w:rsid w:val="0038796C"/>
    <w:rsid w:val="0039076C"/>
    <w:rsid w:val="00390B89"/>
    <w:rsid w:val="00390C96"/>
    <w:rsid w:val="00390D43"/>
    <w:rsid w:val="00390E20"/>
    <w:rsid w:val="003910E8"/>
    <w:rsid w:val="00391491"/>
    <w:rsid w:val="003917D5"/>
    <w:rsid w:val="00391AA1"/>
    <w:rsid w:val="00391B86"/>
    <w:rsid w:val="00391DCB"/>
    <w:rsid w:val="00392B69"/>
    <w:rsid w:val="00392E06"/>
    <w:rsid w:val="00392F0E"/>
    <w:rsid w:val="00393308"/>
    <w:rsid w:val="0039330E"/>
    <w:rsid w:val="003936CF"/>
    <w:rsid w:val="003936F0"/>
    <w:rsid w:val="0039387B"/>
    <w:rsid w:val="00393923"/>
    <w:rsid w:val="00393AD9"/>
    <w:rsid w:val="003940B7"/>
    <w:rsid w:val="0039435D"/>
    <w:rsid w:val="003943D4"/>
    <w:rsid w:val="00394452"/>
    <w:rsid w:val="0039448A"/>
    <w:rsid w:val="0039456B"/>
    <w:rsid w:val="0039464E"/>
    <w:rsid w:val="003946D5"/>
    <w:rsid w:val="003947B1"/>
    <w:rsid w:val="0039489C"/>
    <w:rsid w:val="00394B00"/>
    <w:rsid w:val="00394CB0"/>
    <w:rsid w:val="003958CA"/>
    <w:rsid w:val="0039593B"/>
    <w:rsid w:val="00395B3D"/>
    <w:rsid w:val="00395E02"/>
    <w:rsid w:val="00395E89"/>
    <w:rsid w:val="00396217"/>
    <w:rsid w:val="003965FC"/>
    <w:rsid w:val="003968F1"/>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86A"/>
    <w:rsid w:val="003A5945"/>
    <w:rsid w:val="003A5E3D"/>
    <w:rsid w:val="003A6404"/>
    <w:rsid w:val="003A68A0"/>
    <w:rsid w:val="003A68D3"/>
    <w:rsid w:val="003A6F2F"/>
    <w:rsid w:val="003A708C"/>
    <w:rsid w:val="003A70AF"/>
    <w:rsid w:val="003A71C1"/>
    <w:rsid w:val="003A730C"/>
    <w:rsid w:val="003A75F9"/>
    <w:rsid w:val="003A7887"/>
    <w:rsid w:val="003A7CDB"/>
    <w:rsid w:val="003A7E26"/>
    <w:rsid w:val="003B0031"/>
    <w:rsid w:val="003B01C1"/>
    <w:rsid w:val="003B0AC6"/>
    <w:rsid w:val="003B0BE7"/>
    <w:rsid w:val="003B0D4C"/>
    <w:rsid w:val="003B10E5"/>
    <w:rsid w:val="003B1659"/>
    <w:rsid w:val="003B169A"/>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696"/>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2D3"/>
    <w:rsid w:val="003C13C6"/>
    <w:rsid w:val="003C14F5"/>
    <w:rsid w:val="003C16F2"/>
    <w:rsid w:val="003C1E94"/>
    <w:rsid w:val="003C206A"/>
    <w:rsid w:val="003C27F4"/>
    <w:rsid w:val="003C2B35"/>
    <w:rsid w:val="003C2C5D"/>
    <w:rsid w:val="003C32F0"/>
    <w:rsid w:val="003C391B"/>
    <w:rsid w:val="003C3A69"/>
    <w:rsid w:val="003C3D90"/>
    <w:rsid w:val="003C4107"/>
    <w:rsid w:val="003C42E0"/>
    <w:rsid w:val="003C4995"/>
    <w:rsid w:val="003C51D6"/>
    <w:rsid w:val="003C53D6"/>
    <w:rsid w:val="003C59C8"/>
    <w:rsid w:val="003C5A7F"/>
    <w:rsid w:val="003C5BAF"/>
    <w:rsid w:val="003C5ED0"/>
    <w:rsid w:val="003C6058"/>
    <w:rsid w:val="003C60DB"/>
    <w:rsid w:val="003C675B"/>
    <w:rsid w:val="003C6D30"/>
    <w:rsid w:val="003C73BB"/>
    <w:rsid w:val="003C748B"/>
    <w:rsid w:val="003D02B2"/>
    <w:rsid w:val="003D0647"/>
    <w:rsid w:val="003D15D8"/>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0A7"/>
    <w:rsid w:val="003E1282"/>
    <w:rsid w:val="003E12E9"/>
    <w:rsid w:val="003E1329"/>
    <w:rsid w:val="003E1753"/>
    <w:rsid w:val="003E19F8"/>
    <w:rsid w:val="003E1C53"/>
    <w:rsid w:val="003E1C5A"/>
    <w:rsid w:val="003E251A"/>
    <w:rsid w:val="003E2779"/>
    <w:rsid w:val="003E2AC1"/>
    <w:rsid w:val="003E2BC0"/>
    <w:rsid w:val="003E2D02"/>
    <w:rsid w:val="003E31DB"/>
    <w:rsid w:val="003E3559"/>
    <w:rsid w:val="003E35D1"/>
    <w:rsid w:val="003E3AF1"/>
    <w:rsid w:val="003E3C4C"/>
    <w:rsid w:val="003E3F55"/>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485"/>
    <w:rsid w:val="003F05AF"/>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5A2"/>
    <w:rsid w:val="003F373A"/>
    <w:rsid w:val="003F3EA3"/>
    <w:rsid w:val="003F3ECD"/>
    <w:rsid w:val="003F4132"/>
    <w:rsid w:val="003F48AA"/>
    <w:rsid w:val="003F4981"/>
    <w:rsid w:val="003F4D6D"/>
    <w:rsid w:val="003F4E14"/>
    <w:rsid w:val="003F503F"/>
    <w:rsid w:val="003F524F"/>
    <w:rsid w:val="003F540A"/>
    <w:rsid w:val="003F5BB2"/>
    <w:rsid w:val="003F647C"/>
    <w:rsid w:val="003F672D"/>
    <w:rsid w:val="003F680E"/>
    <w:rsid w:val="003F711F"/>
    <w:rsid w:val="003F7398"/>
    <w:rsid w:val="003F787D"/>
    <w:rsid w:val="003F7931"/>
    <w:rsid w:val="003F7A56"/>
    <w:rsid w:val="003F7F2B"/>
    <w:rsid w:val="00400298"/>
    <w:rsid w:val="00400314"/>
    <w:rsid w:val="00400CD5"/>
    <w:rsid w:val="00400E61"/>
    <w:rsid w:val="004013E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0F"/>
    <w:rsid w:val="00404999"/>
    <w:rsid w:val="00404B4A"/>
    <w:rsid w:val="00404FA0"/>
    <w:rsid w:val="00405044"/>
    <w:rsid w:val="004058C6"/>
    <w:rsid w:val="00405F88"/>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1B"/>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5CF"/>
    <w:rsid w:val="004207E0"/>
    <w:rsid w:val="00420853"/>
    <w:rsid w:val="00420884"/>
    <w:rsid w:val="00420A7F"/>
    <w:rsid w:val="004211BE"/>
    <w:rsid w:val="00421653"/>
    <w:rsid w:val="0042186B"/>
    <w:rsid w:val="00421E04"/>
    <w:rsid w:val="00422684"/>
    <w:rsid w:val="00422DE7"/>
    <w:rsid w:val="00423602"/>
    <w:rsid w:val="00423744"/>
    <w:rsid w:val="004239D8"/>
    <w:rsid w:val="00423B8B"/>
    <w:rsid w:val="004240D5"/>
    <w:rsid w:val="004242DE"/>
    <w:rsid w:val="004243AA"/>
    <w:rsid w:val="00424A0B"/>
    <w:rsid w:val="00424A72"/>
    <w:rsid w:val="00424C45"/>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9B5"/>
    <w:rsid w:val="00435B57"/>
    <w:rsid w:val="00435EE6"/>
    <w:rsid w:val="00435F97"/>
    <w:rsid w:val="00436166"/>
    <w:rsid w:val="00436337"/>
    <w:rsid w:val="004363B4"/>
    <w:rsid w:val="0043647D"/>
    <w:rsid w:val="00436806"/>
    <w:rsid w:val="00436AEE"/>
    <w:rsid w:val="00436F7E"/>
    <w:rsid w:val="0043706E"/>
    <w:rsid w:val="00437386"/>
    <w:rsid w:val="00440276"/>
    <w:rsid w:val="00440600"/>
    <w:rsid w:val="00440946"/>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3BA"/>
    <w:rsid w:val="004439A8"/>
    <w:rsid w:val="00443DAF"/>
    <w:rsid w:val="00444184"/>
    <w:rsid w:val="00444191"/>
    <w:rsid w:val="0044483A"/>
    <w:rsid w:val="00444DA2"/>
    <w:rsid w:val="00445005"/>
    <w:rsid w:val="00445014"/>
    <w:rsid w:val="0044540A"/>
    <w:rsid w:val="00445622"/>
    <w:rsid w:val="00445AF0"/>
    <w:rsid w:val="0044695B"/>
    <w:rsid w:val="00446A80"/>
    <w:rsid w:val="00446A96"/>
    <w:rsid w:val="00446B65"/>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260"/>
    <w:rsid w:val="00453363"/>
    <w:rsid w:val="0045336D"/>
    <w:rsid w:val="00453606"/>
    <w:rsid w:val="004538E0"/>
    <w:rsid w:val="00453A81"/>
    <w:rsid w:val="00453D1B"/>
    <w:rsid w:val="00454D22"/>
    <w:rsid w:val="00454F76"/>
    <w:rsid w:val="00455965"/>
    <w:rsid w:val="00455AFB"/>
    <w:rsid w:val="00455E7A"/>
    <w:rsid w:val="00456447"/>
    <w:rsid w:val="004567CE"/>
    <w:rsid w:val="00456ADE"/>
    <w:rsid w:val="00456D82"/>
    <w:rsid w:val="00456E98"/>
    <w:rsid w:val="00456EE1"/>
    <w:rsid w:val="00457088"/>
    <w:rsid w:val="0045719A"/>
    <w:rsid w:val="00457509"/>
    <w:rsid w:val="00457713"/>
    <w:rsid w:val="004601FA"/>
    <w:rsid w:val="004602E5"/>
    <w:rsid w:val="00460850"/>
    <w:rsid w:val="004608CC"/>
    <w:rsid w:val="00461A75"/>
    <w:rsid w:val="00461C28"/>
    <w:rsid w:val="004624A3"/>
    <w:rsid w:val="004627D7"/>
    <w:rsid w:val="0046388B"/>
    <w:rsid w:val="00463B12"/>
    <w:rsid w:val="00463D57"/>
    <w:rsid w:val="00464160"/>
    <w:rsid w:val="00464F91"/>
    <w:rsid w:val="004651AF"/>
    <w:rsid w:val="00465683"/>
    <w:rsid w:val="00465880"/>
    <w:rsid w:val="00465A3C"/>
    <w:rsid w:val="00465C41"/>
    <w:rsid w:val="00466532"/>
    <w:rsid w:val="0046666D"/>
    <w:rsid w:val="0046687D"/>
    <w:rsid w:val="00466F1C"/>
    <w:rsid w:val="00466F8B"/>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259"/>
    <w:rsid w:val="00473867"/>
    <w:rsid w:val="00473944"/>
    <w:rsid w:val="00474060"/>
    <w:rsid w:val="00474707"/>
    <w:rsid w:val="00474768"/>
    <w:rsid w:val="00474781"/>
    <w:rsid w:val="00474B94"/>
    <w:rsid w:val="00474BDC"/>
    <w:rsid w:val="00474D44"/>
    <w:rsid w:val="00474DAD"/>
    <w:rsid w:val="00474F44"/>
    <w:rsid w:val="004751CB"/>
    <w:rsid w:val="004752A4"/>
    <w:rsid w:val="004759E8"/>
    <w:rsid w:val="00475C77"/>
    <w:rsid w:val="00475C89"/>
    <w:rsid w:val="004760EF"/>
    <w:rsid w:val="004762A3"/>
    <w:rsid w:val="00476326"/>
    <w:rsid w:val="00476511"/>
    <w:rsid w:val="00476532"/>
    <w:rsid w:val="0047692C"/>
    <w:rsid w:val="00477064"/>
    <w:rsid w:val="00477106"/>
    <w:rsid w:val="00477128"/>
    <w:rsid w:val="00477334"/>
    <w:rsid w:val="00477672"/>
    <w:rsid w:val="00477904"/>
    <w:rsid w:val="00477932"/>
    <w:rsid w:val="00477B91"/>
    <w:rsid w:val="00477D55"/>
    <w:rsid w:val="00477E34"/>
    <w:rsid w:val="00477E75"/>
    <w:rsid w:val="004800A8"/>
    <w:rsid w:val="0048015F"/>
    <w:rsid w:val="004804F5"/>
    <w:rsid w:val="00480C20"/>
    <w:rsid w:val="00480CAB"/>
    <w:rsid w:val="00480CEE"/>
    <w:rsid w:val="00480FE4"/>
    <w:rsid w:val="00481074"/>
    <w:rsid w:val="004813B5"/>
    <w:rsid w:val="004819F4"/>
    <w:rsid w:val="00481A3A"/>
    <w:rsid w:val="00481D44"/>
    <w:rsid w:val="00481F5E"/>
    <w:rsid w:val="00481F84"/>
    <w:rsid w:val="004820CA"/>
    <w:rsid w:val="0048221D"/>
    <w:rsid w:val="00482A6B"/>
    <w:rsid w:val="00482E18"/>
    <w:rsid w:val="00482FEC"/>
    <w:rsid w:val="00483152"/>
    <w:rsid w:val="004834A1"/>
    <w:rsid w:val="00483C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2A1"/>
    <w:rsid w:val="00486309"/>
    <w:rsid w:val="00486319"/>
    <w:rsid w:val="00486427"/>
    <w:rsid w:val="004864D9"/>
    <w:rsid w:val="00486540"/>
    <w:rsid w:val="00486C6F"/>
    <w:rsid w:val="00486FA2"/>
    <w:rsid w:val="00487090"/>
    <w:rsid w:val="004870DB"/>
    <w:rsid w:val="00487637"/>
    <w:rsid w:val="00490458"/>
    <w:rsid w:val="00490744"/>
    <w:rsid w:val="00490E8F"/>
    <w:rsid w:val="00491688"/>
    <w:rsid w:val="004918F3"/>
    <w:rsid w:val="004918F7"/>
    <w:rsid w:val="004919B7"/>
    <w:rsid w:val="00491BB4"/>
    <w:rsid w:val="00491F1D"/>
    <w:rsid w:val="0049258D"/>
    <w:rsid w:val="00492A2B"/>
    <w:rsid w:val="00492D36"/>
    <w:rsid w:val="00492EED"/>
    <w:rsid w:val="00493143"/>
    <w:rsid w:val="0049325B"/>
    <w:rsid w:val="00493411"/>
    <w:rsid w:val="004935A9"/>
    <w:rsid w:val="00493687"/>
    <w:rsid w:val="0049388E"/>
    <w:rsid w:val="00493998"/>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656"/>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3D0"/>
    <w:rsid w:val="004B15F1"/>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4ECC"/>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13"/>
    <w:rsid w:val="004C11CE"/>
    <w:rsid w:val="004C1230"/>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5A"/>
    <w:rsid w:val="004C6860"/>
    <w:rsid w:val="004C6B05"/>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39"/>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6DF5"/>
    <w:rsid w:val="004D7291"/>
    <w:rsid w:val="004D792F"/>
    <w:rsid w:val="004D7CAE"/>
    <w:rsid w:val="004D7CE2"/>
    <w:rsid w:val="004D7EF4"/>
    <w:rsid w:val="004E0124"/>
    <w:rsid w:val="004E02AE"/>
    <w:rsid w:val="004E03B4"/>
    <w:rsid w:val="004E0459"/>
    <w:rsid w:val="004E0480"/>
    <w:rsid w:val="004E064B"/>
    <w:rsid w:val="004E0B50"/>
    <w:rsid w:val="004E1269"/>
    <w:rsid w:val="004E1985"/>
    <w:rsid w:val="004E21AE"/>
    <w:rsid w:val="004E21B1"/>
    <w:rsid w:val="004E2DD5"/>
    <w:rsid w:val="004E3437"/>
    <w:rsid w:val="004E3469"/>
    <w:rsid w:val="004E3A4D"/>
    <w:rsid w:val="004E3F8C"/>
    <w:rsid w:val="004E409D"/>
    <w:rsid w:val="004E465D"/>
    <w:rsid w:val="004E4832"/>
    <w:rsid w:val="004E4C94"/>
    <w:rsid w:val="004E4E4A"/>
    <w:rsid w:val="004E517C"/>
    <w:rsid w:val="004E519F"/>
    <w:rsid w:val="004E51C1"/>
    <w:rsid w:val="004E5728"/>
    <w:rsid w:val="004E577A"/>
    <w:rsid w:val="004E578B"/>
    <w:rsid w:val="004E5A08"/>
    <w:rsid w:val="004E5EC3"/>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531"/>
    <w:rsid w:val="004F0AE3"/>
    <w:rsid w:val="004F0E9E"/>
    <w:rsid w:val="004F120F"/>
    <w:rsid w:val="004F1441"/>
    <w:rsid w:val="004F17BB"/>
    <w:rsid w:val="004F1AAF"/>
    <w:rsid w:val="004F1BE3"/>
    <w:rsid w:val="004F3084"/>
    <w:rsid w:val="004F347D"/>
    <w:rsid w:val="004F3799"/>
    <w:rsid w:val="004F3DE2"/>
    <w:rsid w:val="004F4752"/>
    <w:rsid w:val="004F4C24"/>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7B"/>
    <w:rsid w:val="00503993"/>
    <w:rsid w:val="00503F9D"/>
    <w:rsid w:val="00504E92"/>
    <w:rsid w:val="00504ED6"/>
    <w:rsid w:val="00504F7D"/>
    <w:rsid w:val="00504F94"/>
    <w:rsid w:val="00505255"/>
    <w:rsid w:val="005054C4"/>
    <w:rsid w:val="00505D41"/>
    <w:rsid w:val="00506D55"/>
    <w:rsid w:val="00507091"/>
    <w:rsid w:val="00507211"/>
    <w:rsid w:val="0050728E"/>
    <w:rsid w:val="0050732F"/>
    <w:rsid w:val="005074C4"/>
    <w:rsid w:val="005078AF"/>
    <w:rsid w:val="005079CC"/>
    <w:rsid w:val="005079F2"/>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49E"/>
    <w:rsid w:val="00520541"/>
    <w:rsid w:val="00520984"/>
    <w:rsid w:val="00520DBC"/>
    <w:rsid w:val="00521256"/>
    <w:rsid w:val="0052183A"/>
    <w:rsid w:val="005224B0"/>
    <w:rsid w:val="005227F5"/>
    <w:rsid w:val="00522BB2"/>
    <w:rsid w:val="005231DF"/>
    <w:rsid w:val="0052348B"/>
    <w:rsid w:val="00523529"/>
    <w:rsid w:val="00523A11"/>
    <w:rsid w:val="00523ACC"/>
    <w:rsid w:val="00523B1E"/>
    <w:rsid w:val="00523C2E"/>
    <w:rsid w:val="00524822"/>
    <w:rsid w:val="005255C4"/>
    <w:rsid w:val="005255D1"/>
    <w:rsid w:val="00525F04"/>
    <w:rsid w:val="00525F17"/>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AD9"/>
    <w:rsid w:val="00534DF6"/>
    <w:rsid w:val="00534FA5"/>
    <w:rsid w:val="00535076"/>
    <w:rsid w:val="00535148"/>
    <w:rsid w:val="00535E84"/>
    <w:rsid w:val="00535E8C"/>
    <w:rsid w:val="0053607B"/>
    <w:rsid w:val="005360CD"/>
    <w:rsid w:val="005365B4"/>
    <w:rsid w:val="005366B1"/>
    <w:rsid w:val="005368BF"/>
    <w:rsid w:val="005368D8"/>
    <w:rsid w:val="00536AD0"/>
    <w:rsid w:val="00537507"/>
    <w:rsid w:val="00537962"/>
    <w:rsid w:val="00537A75"/>
    <w:rsid w:val="00537B18"/>
    <w:rsid w:val="00537D83"/>
    <w:rsid w:val="00537F42"/>
    <w:rsid w:val="0054093B"/>
    <w:rsid w:val="00540BAC"/>
    <w:rsid w:val="00541207"/>
    <w:rsid w:val="005415DB"/>
    <w:rsid w:val="00541718"/>
    <w:rsid w:val="00541A72"/>
    <w:rsid w:val="00541E94"/>
    <w:rsid w:val="00541FFA"/>
    <w:rsid w:val="0054211B"/>
    <w:rsid w:val="005423FF"/>
    <w:rsid w:val="005425B5"/>
    <w:rsid w:val="0054285C"/>
    <w:rsid w:val="00542CF9"/>
    <w:rsid w:val="00542D2D"/>
    <w:rsid w:val="00542ECC"/>
    <w:rsid w:val="00542FCC"/>
    <w:rsid w:val="0054309B"/>
    <w:rsid w:val="005434F9"/>
    <w:rsid w:val="0054367D"/>
    <w:rsid w:val="0054388E"/>
    <w:rsid w:val="005438F6"/>
    <w:rsid w:val="00543F00"/>
    <w:rsid w:val="00543F6E"/>
    <w:rsid w:val="005444D1"/>
    <w:rsid w:val="005445E1"/>
    <w:rsid w:val="0054481A"/>
    <w:rsid w:val="00544B8F"/>
    <w:rsid w:val="00545261"/>
    <w:rsid w:val="00545E88"/>
    <w:rsid w:val="0054698D"/>
    <w:rsid w:val="00546DAD"/>
    <w:rsid w:val="00546E8B"/>
    <w:rsid w:val="00547D83"/>
    <w:rsid w:val="00547D90"/>
    <w:rsid w:val="005501BF"/>
    <w:rsid w:val="0055041A"/>
    <w:rsid w:val="005507C2"/>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6DF"/>
    <w:rsid w:val="00556787"/>
    <w:rsid w:val="00556821"/>
    <w:rsid w:val="00556926"/>
    <w:rsid w:val="00556AA9"/>
    <w:rsid w:val="00556CAB"/>
    <w:rsid w:val="00557019"/>
    <w:rsid w:val="00557241"/>
    <w:rsid w:val="00557A80"/>
    <w:rsid w:val="00560194"/>
    <w:rsid w:val="005602DF"/>
    <w:rsid w:val="00560347"/>
    <w:rsid w:val="005605E8"/>
    <w:rsid w:val="00560C7D"/>
    <w:rsid w:val="005617D4"/>
    <w:rsid w:val="005619BA"/>
    <w:rsid w:val="00561B7E"/>
    <w:rsid w:val="00561E70"/>
    <w:rsid w:val="00561FD5"/>
    <w:rsid w:val="005622A4"/>
    <w:rsid w:val="005625B8"/>
    <w:rsid w:val="005625D6"/>
    <w:rsid w:val="00562A7C"/>
    <w:rsid w:val="00562BDC"/>
    <w:rsid w:val="0056320A"/>
    <w:rsid w:val="0056320F"/>
    <w:rsid w:val="00563A49"/>
    <w:rsid w:val="00563FC1"/>
    <w:rsid w:val="0056433B"/>
    <w:rsid w:val="00564470"/>
    <w:rsid w:val="00564714"/>
    <w:rsid w:val="00564DC9"/>
    <w:rsid w:val="00565ACE"/>
    <w:rsid w:val="00565CF1"/>
    <w:rsid w:val="00565E67"/>
    <w:rsid w:val="005667C7"/>
    <w:rsid w:val="005674B4"/>
    <w:rsid w:val="005678F0"/>
    <w:rsid w:val="00567B39"/>
    <w:rsid w:val="00570EC0"/>
    <w:rsid w:val="00570F64"/>
    <w:rsid w:val="005710DE"/>
    <w:rsid w:val="00571A98"/>
    <w:rsid w:val="005722C9"/>
    <w:rsid w:val="005726FE"/>
    <w:rsid w:val="00572B76"/>
    <w:rsid w:val="00572F8D"/>
    <w:rsid w:val="0057311A"/>
    <w:rsid w:val="0057329A"/>
    <w:rsid w:val="00573687"/>
    <w:rsid w:val="005741C4"/>
    <w:rsid w:val="005742D7"/>
    <w:rsid w:val="005742E0"/>
    <w:rsid w:val="005744E6"/>
    <w:rsid w:val="00574520"/>
    <w:rsid w:val="005745DC"/>
    <w:rsid w:val="00574795"/>
    <w:rsid w:val="005748CD"/>
    <w:rsid w:val="0057498B"/>
    <w:rsid w:val="00574C2E"/>
    <w:rsid w:val="00574D57"/>
    <w:rsid w:val="00574FB3"/>
    <w:rsid w:val="005750FC"/>
    <w:rsid w:val="005750FD"/>
    <w:rsid w:val="0057526F"/>
    <w:rsid w:val="00575276"/>
    <w:rsid w:val="00575307"/>
    <w:rsid w:val="00575564"/>
    <w:rsid w:val="005756AA"/>
    <w:rsid w:val="00575AA4"/>
    <w:rsid w:val="00575B55"/>
    <w:rsid w:val="00575D1F"/>
    <w:rsid w:val="00576176"/>
    <w:rsid w:val="0057617F"/>
    <w:rsid w:val="005762E1"/>
    <w:rsid w:val="005762F5"/>
    <w:rsid w:val="005763B0"/>
    <w:rsid w:val="00576688"/>
    <w:rsid w:val="00576ADB"/>
    <w:rsid w:val="00576F91"/>
    <w:rsid w:val="0057738D"/>
    <w:rsid w:val="00577A1F"/>
    <w:rsid w:val="00577FAF"/>
    <w:rsid w:val="0058019C"/>
    <w:rsid w:val="005803D8"/>
    <w:rsid w:val="00580811"/>
    <w:rsid w:val="005808CD"/>
    <w:rsid w:val="00580A38"/>
    <w:rsid w:val="005815C3"/>
    <w:rsid w:val="00581B33"/>
    <w:rsid w:val="00581EBB"/>
    <w:rsid w:val="00582077"/>
    <w:rsid w:val="00582473"/>
    <w:rsid w:val="00582571"/>
    <w:rsid w:val="00582719"/>
    <w:rsid w:val="00582C22"/>
    <w:rsid w:val="0058324D"/>
    <w:rsid w:val="005833DD"/>
    <w:rsid w:val="005835ED"/>
    <w:rsid w:val="00583643"/>
    <w:rsid w:val="0058374A"/>
    <w:rsid w:val="00583936"/>
    <w:rsid w:val="00583962"/>
    <w:rsid w:val="005839D9"/>
    <w:rsid w:val="00583D51"/>
    <w:rsid w:val="00584066"/>
    <w:rsid w:val="0058443F"/>
    <w:rsid w:val="0058463D"/>
    <w:rsid w:val="005849C2"/>
    <w:rsid w:val="00584F3B"/>
    <w:rsid w:val="00585327"/>
    <w:rsid w:val="00585872"/>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828"/>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DEB"/>
    <w:rsid w:val="00595ECB"/>
    <w:rsid w:val="00596458"/>
    <w:rsid w:val="005966A6"/>
    <w:rsid w:val="00596BF8"/>
    <w:rsid w:val="00596C95"/>
    <w:rsid w:val="00597143"/>
    <w:rsid w:val="005973D3"/>
    <w:rsid w:val="00597A50"/>
    <w:rsid w:val="00597B16"/>
    <w:rsid w:val="00597DB6"/>
    <w:rsid w:val="00597E50"/>
    <w:rsid w:val="00597F38"/>
    <w:rsid w:val="005A0153"/>
    <w:rsid w:val="005A0337"/>
    <w:rsid w:val="005A0475"/>
    <w:rsid w:val="005A0CF6"/>
    <w:rsid w:val="005A0DDA"/>
    <w:rsid w:val="005A1366"/>
    <w:rsid w:val="005A1C36"/>
    <w:rsid w:val="005A1CF9"/>
    <w:rsid w:val="005A1D16"/>
    <w:rsid w:val="005A1F16"/>
    <w:rsid w:val="005A1F78"/>
    <w:rsid w:val="005A243A"/>
    <w:rsid w:val="005A2728"/>
    <w:rsid w:val="005A2A0F"/>
    <w:rsid w:val="005A2BF4"/>
    <w:rsid w:val="005A387D"/>
    <w:rsid w:val="005A38AA"/>
    <w:rsid w:val="005A3D96"/>
    <w:rsid w:val="005A4302"/>
    <w:rsid w:val="005A490C"/>
    <w:rsid w:val="005A4C2A"/>
    <w:rsid w:val="005A5B4D"/>
    <w:rsid w:val="005A5CD4"/>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083"/>
    <w:rsid w:val="005B5799"/>
    <w:rsid w:val="005B5915"/>
    <w:rsid w:val="005B5C71"/>
    <w:rsid w:val="005B6772"/>
    <w:rsid w:val="005B7472"/>
    <w:rsid w:val="005B767F"/>
    <w:rsid w:val="005B795E"/>
    <w:rsid w:val="005B7B5F"/>
    <w:rsid w:val="005B7FC0"/>
    <w:rsid w:val="005C0ABE"/>
    <w:rsid w:val="005C0B04"/>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DE6"/>
    <w:rsid w:val="005C5F06"/>
    <w:rsid w:val="005C6664"/>
    <w:rsid w:val="005C6800"/>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0F4B"/>
    <w:rsid w:val="005D1194"/>
    <w:rsid w:val="005D134D"/>
    <w:rsid w:val="005D1803"/>
    <w:rsid w:val="005D1875"/>
    <w:rsid w:val="005D1A90"/>
    <w:rsid w:val="005D1E49"/>
    <w:rsid w:val="005D1F92"/>
    <w:rsid w:val="005D213D"/>
    <w:rsid w:val="005D21FF"/>
    <w:rsid w:val="005D2564"/>
    <w:rsid w:val="005D25B5"/>
    <w:rsid w:val="005D26BE"/>
    <w:rsid w:val="005D2B66"/>
    <w:rsid w:val="005D2E9E"/>
    <w:rsid w:val="005D2F66"/>
    <w:rsid w:val="005D321C"/>
    <w:rsid w:val="005D34FD"/>
    <w:rsid w:val="005D369C"/>
    <w:rsid w:val="005D37AB"/>
    <w:rsid w:val="005D3A2A"/>
    <w:rsid w:val="005D3AFE"/>
    <w:rsid w:val="005D3C4F"/>
    <w:rsid w:val="005D4008"/>
    <w:rsid w:val="005D4039"/>
    <w:rsid w:val="005D432A"/>
    <w:rsid w:val="005D4597"/>
    <w:rsid w:val="005D46FD"/>
    <w:rsid w:val="005D5304"/>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8"/>
    <w:rsid w:val="005E41CC"/>
    <w:rsid w:val="005E44CC"/>
    <w:rsid w:val="005E4647"/>
    <w:rsid w:val="005E48CC"/>
    <w:rsid w:val="005E49BA"/>
    <w:rsid w:val="005E4BB0"/>
    <w:rsid w:val="005E52D7"/>
    <w:rsid w:val="005E58B6"/>
    <w:rsid w:val="005E5DDE"/>
    <w:rsid w:val="005E630D"/>
    <w:rsid w:val="005E7823"/>
    <w:rsid w:val="005E7B9D"/>
    <w:rsid w:val="005E7CCD"/>
    <w:rsid w:val="005E7FA9"/>
    <w:rsid w:val="005F022F"/>
    <w:rsid w:val="005F0409"/>
    <w:rsid w:val="005F0636"/>
    <w:rsid w:val="005F07F9"/>
    <w:rsid w:val="005F082D"/>
    <w:rsid w:val="005F0C08"/>
    <w:rsid w:val="005F0DB9"/>
    <w:rsid w:val="005F0E89"/>
    <w:rsid w:val="005F1662"/>
    <w:rsid w:val="005F16F1"/>
    <w:rsid w:val="005F1A21"/>
    <w:rsid w:val="005F1A7D"/>
    <w:rsid w:val="005F1FBE"/>
    <w:rsid w:val="005F1FE2"/>
    <w:rsid w:val="005F2018"/>
    <w:rsid w:val="005F2659"/>
    <w:rsid w:val="005F2D66"/>
    <w:rsid w:val="005F2E01"/>
    <w:rsid w:val="005F30CF"/>
    <w:rsid w:val="005F3209"/>
    <w:rsid w:val="005F3391"/>
    <w:rsid w:val="005F3AD3"/>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075"/>
    <w:rsid w:val="00600C24"/>
    <w:rsid w:val="00600CDE"/>
    <w:rsid w:val="006013D4"/>
    <w:rsid w:val="0060150C"/>
    <w:rsid w:val="00601517"/>
    <w:rsid w:val="006017B0"/>
    <w:rsid w:val="0060180A"/>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5E78"/>
    <w:rsid w:val="006061DE"/>
    <w:rsid w:val="0060639F"/>
    <w:rsid w:val="00606697"/>
    <w:rsid w:val="00607327"/>
    <w:rsid w:val="006075C2"/>
    <w:rsid w:val="006078B5"/>
    <w:rsid w:val="00607BF7"/>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C45"/>
    <w:rsid w:val="00620E72"/>
    <w:rsid w:val="00620E81"/>
    <w:rsid w:val="00620F10"/>
    <w:rsid w:val="00620F3D"/>
    <w:rsid w:val="00621018"/>
    <w:rsid w:val="0062196D"/>
    <w:rsid w:val="00621DA9"/>
    <w:rsid w:val="00621F84"/>
    <w:rsid w:val="00622012"/>
    <w:rsid w:val="006221B4"/>
    <w:rsid w:val="00622572"/>
    <w:rsid w:val="00622697"/>
    <w:rsid w:val="0062307E"/>
    <w:rsid w:val="006233CB"/>
    <w:rsid w:val="006235BF"/>
    <w:rsid w:val="00623798"/>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8DE"/>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1F72"/>
    <w:rsid w:val="0063201C"/>
    <w:rsid w:val="00632544"/>
    <w:rsid w:val="00632684"/>
    <w:rsid w:val="00632830"/>
    <w:rsid w:val="006328FA"/>
    <w:rsid w:val="00632B0D"/>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0BC9"/>
    <w:rsid w:val="006419A8"/>
    <w:rsid w:val="00641B7E"/>
    <w:rsid w:val="00641CD8"/>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1CC"/>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726"/>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B64"/>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602"/>
    <w:rsid w:val="0067593B"/>
    <w:rsid w:val="00675A33"/>
    <w:rsid w:val="00675AE3"/>
    <w:rsid w:val="00675C69"/>
    <w:rsid w:val="00675EF6"/>
    <w:rsid w:val="0067628D"/>
    <w:rsid w:val="00676B44"/>
    <w:rsid w:val="00676CF0"/>
    <w:rsid w:val="00677104"/>
    <w:rsid w:val="00677323"/>
    <w:rsid w:val="0067769D"/>
    <w:rsid w:val="00677A4A"/>
    <w:rsid w:val="00677D30"/>
    <w:rsid w:val="00677DDC"/>
    <w:rsid w:val="00677EFA"/>
    <w:rsid w:val="0068019C"/>
    <w:rsid w:val="0068035B"/>
    <w:rsid w:val="006804AC"/>
    <w:rsid w:val="006805FE"/>
    <w:rsid w:val="00680617"/>
    <w:rsid w:val="00680B33"/>
    <w:rsid w:val="00680FE3"/>
    <w:rsid w:val="006810C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2C2"/>
    <w:rsid w:val="00683595"/>
    <w:rsid w:val="006838D9"/>
    <w:rsid w:val="00683A14"/>
    <w:rsid w:val="00683C79"/>
    <w:rsid w:val="00684004"/>
    <w:rsid w:val="00684B10"/>
    <w:rsid w:val="0068567D"/>
    <w:rsid w:val="00685FC3"/>
    <w:rsid w:val="00686102"/>
    <w:rsid w:val="0068658D"/>
    <w:rsid w:val="0068682D"/>
    <w:rsid w:val="00687279"/>
    <w:rsid w:val="00687404"/>
    <w:rsid w:val="00687AD9"/>
    <w:rsid w:val="00690293"/>
    <w:rsid w:val="00690437"/>
    <w:rsid w:val="0069071A"/>
    <w:rsid w:val="0069071E"/>
    <w:rsid w:val="00690764"/>
    <w:rsid w:val="00690CFB"/>
    <w:rsid w:val="00690E90"/>
    <w:rsid w:val="006918CE"/>
    <w:rsid w:val="00691B89"/>
    <w:rsid w:val="00692242"/>
    <w:rsid w:val="0069233F"/>
    <w:rsid w:val="00692348"/>
    <w:rsid w:val="00692566"/>
    <w:rsid w:val="00692789"/>
    <w:rsid w:val="00692806"/>
    <w:rsid w:val="00692C8B"/>
    <w:rsid w:val="00693E89"/>
    <w:rsid w:val="00693EF8"/>
    <w:rsid w:val="00694116"/>
    <w:rsid w:val="006942CE"/>
    <w:rsid w:val="00694492"/>
    <w:rsid w:val="00694822"/>
    <w:rsid w:val="00694BC6"/>
    <w:rsid w:val="00694D1A"/>
    <w:rsid w:val="00694ED1"/>
    <w:rsid w:val="0069573C"/>
    <w:rsid w:val="00695EBF"/>
    <w:rsid w:val="00696168"/>
    <w:rsid w:val="00696206"/>
    <w:rsid w:val="006963B6"/>
    <w:rsid w:val="00696D88"/>
    <w:rsid w:val="00696E55"/>
    <w:rsid w:val="006975BC"/>
    <w:rsid w:val="00697B5F"/>
    <w:rsid w:val="00697DC6"/>
    <w:rsid w:val="00697FFE"/>
    <w:rsid w:val="006A06B1"/>
    <w:rsid w:val="006A0925"/>
    <w:rsid w:val="006A110D"/>
    <w:rsid w:val="006A157E"/>
    <w:rsid w:val="006A1B41"/>
    <w:rsid w:val="006A20B6"/>
    <w:rsid w:val="006A25EB"/>
    <w:rsid w:val="006A2B88"/>
    <w:rsid w:val="006A2B99"/>
    <w:rsid w:val="006A2C07"/>
    <w:rsid w:val="006A2D38"/>
    <w:rsid w:val="006A2FBD"/>
    <w:rsid w:val="006A3341"/>
    <w:rsid w:val="006A339C"/>
    <w:rsid w:val="006A51E4"/>
    <w:rsid w:val="006A5267"/>
    <w:rsid w:val="006A55B4"/>
    <w:rsid w:val="006A5B0D"/>
    <w:rsid w:val="006A5DCD"/>
    <w:rsid w:val="006A5ECC"/>
    <w:rsid w:val="006A5EFA"/>
    <w:rsid w:val="006A6922"/>
    <w:rsid w:val="006A6FAD"/>
    <w:rsid w:val="006A71C6"/>
    <w:rsid w:val="006A7821"/>
    <w:rsid w:val="006A7B16"/>
    <w:rsid w:val="006A7BB3"/>
    <w:rsid w:val="006B109F"/>
    <w:rsid w:val="006B1117"/>
    <w:rsid w:val="006B16A0"/>
    <w:rsid w:val="006B16A9"/>
    <w:rsid w:val="006B1826"/>
    <w:rsid w:val="006B18A0"/>
    <w:rsid w:val="006B1ABD"/>
    <w:rsid w:val="006B1BC2"/>
    <w:rsid w:val="006B21FA"/>
    <w:rsid w:val="006B347E"/>
    <w:rsid w:val="006B361E"/>
    <w:rsid w:val="006B3747"/>
    <w:rsid w:val="006B3886"/>
    <w:rsid w:val="006B3A16"/>
    <w:rsid w:val="006B3D2E"/>
    <w:rsid w:val="006B4040"/>
    <w:rsid w:val="006B4275"/>
    <w:rsid w:val="006B4308"/>
    <w:rsid w:val="006B43E1"/>
    <w:rsid w:val="006B4467"/>
    <w:rsid w:val="006B4A4E"/>
    <w:rsid w:val="006B4DD2"/>
    <w:rsid w:val="006B53E6"/>
    <w:rsid w:val="006B5A69"/>
    <w:rsid w:val="006B5BFF"/>
    <w:rsid w:val="006B686F"/>
    <w:rsid w:val="006B6A40"/>
    <w:rsid w:val="006B6D59"/>
    <w:rsid w:val="006B6EFB"/>
    <w:rsid w:val="006B7022"/>
    <w:rsid w:val="006B739B"/>
    <w:rsid w:val="006B7556"/>
    <w:rsid w:val="006C01A0"/>
    <w:rsid w:val="006C0965"/>
    <w:rsid w:val="006C1191"/>
    <w:rsid w:val="006C1508"/>
    <w:rsid w:val="006C1604"/>
    <w:rsid w:val="006C1877"/>
    <w:rsid w:val="006C1B2E"/>
    <w:rsid w:val="006C1B65"/>
    <w:rsid w:val="006C21AE"/>
    <w:rsid w:val="006C2237"/>
    <w:rsid w:val="006C2533"/>
    <w:rsid w:val="006C26BF"/>
    <w:rsid w:val="006C272F"/>
    <w:rsid w:val="006C292A"/>
    <w:rsid w:val="006C2AF9"/>
    <w:rsid w:val="006C2CEB"/>
    <w:rsid w:val="006C2EAF"/>
    <w:rsid w:val="006C3264"/>
    <w:rsid w:val="006C3DC6"/>
    <w:rsid w:val="006C4072"/>
    <w:rsid w:val="006C43F3"/>
    <w:rsid w:val="006C4640"/>
    <w:rsid w:val="006C497F"/>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AC9"/>
    <w:rsid w:val="006C7E15"/>
    <w:rsid w:val="006D01E1"/>
    <w:rsid w:val="006D025E"/>
    <w:rsid w:val="006D04A1"/>
    <w:rsid w:val="006D05F6"/>
    <w:rsid w:val="006D0769"/>
    <w:rsid w:val="006D1219"/>
    <w:rsid w:val="006D17F0"/>
    <w:rsid w:val="006D1893"/>
    <w:rsid w:val="006D1E2C"/>
    <w:rsid w:val="006D1FCD"/>
    <w:rsid w:val="006D206D"/>
    <w:rsid w:val="006D21FF"/>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8BE"/>
    <w:rsid w:val="006D58EB"/>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E791C"/>
    <w:rsid w:val="006F04B6"/>
    <w:rsid w:val="006F0628"/>
    <w:rsid w:val="006F0819"/>
    <w:rsid w:val="006F09E4"/>
    <w:rsid w:val="006F0DEC"/>
    <w:rsid w:val="006F133F"/>
    <w:rsid w:val="006F199F"/>
    <w:rsid w:val="006F204A"/>
    <w:rsid w:val="006F292F"/>
    <w:rsid w:val="006F2936"/>
    <w:rsid w:val="006F2C96"/>
    <w:rsid w:val="006F2DC3"/>
    <w:rsid w:val="006F332D"/>
    <w:rsid w:val="006F357E"/>
    <w:rsid w:val="006F390F"/>
    <w:rsid w:val="006F3EAB"/>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4D7"/>
    <w:rsid w:val="00701DDB"/>
    <w:rsid w:val="0070274F"/>
    <w:rsid w:val="00702B41"/>
    <w:rsid w:val="00702FFA"/>
    <w:rsid w:val="0070318C"/>
    <w:rsid w:val="007035AC"/>
    <w:rsid w:val="00703AEA"/>
    <w:rsid w:val="0070400C"/>
    <w:rsid w:val="007040AC"/>
    <w:rsid w:val="0070565B"/>
    <w:rsid w:val="00705B9C"/>
    <w:rsid w:val="00705F8F"/>
    <w:rsid w:val="00706011"/>
    <w:rsid w:val="0070658B"/>
    <w:rsid w:val="0070688A"/>
    <w:rsid w:val="00706A27"/>
    <w:rsid w:val="00706E46"/>
    <w:rsid w:val="00707155"/>
    <w:rsid w:val="007074BF"/>
    <w:rsid w:val="007074FE"/>
    <w:rsid w:val="007076FC"/>
    <w:rsid w:val="00707D33"/>
    <w:rsid w:val="00707F82"/>
    <w:rsid w:val="00710100"/>
    <w:rsid w:val="0071081E"/>
    <w:rsid w:val="007109DD"/>
    <w:rsid w:val="00710DB2"/>
    <w:rsid w:val="00711065"/>
    <w:rsid w:val="007110E6"/>
    <w:rsid w:val="007112C8"/>
    <w:rsid w:val="007112FA"/>
    <w:rsid w:val="0071149B"/>
    <w:rsid w:val="00711976"/>
    <w:rsid w:val="0071289F"/>
    <w:rsid w:val="007130BE"/>
    <w:rsid w:val="00713530"/>
    <w:rsid w:val="007136AB"/>
    <w:rsid w:val="00713804"/>
    <w:rsid w:val="00713CBF"/>
    <w:rsid w:val="00713D88"/>
    <w:rsid w:val="00714030"/>
    <w:rsid w:val="007143BD"/>
    <w:rsid w:val="007147A8"/>
    <w:rsid w:val="00714D04"/>
    <w:rsid w:val="00714DB1"/>
    <w:rsid w:val="00715018"/>
    <w:rsid w:val="00715181"/>
    <w:rsid w:val="00715508"/>
    <w:rsid w:val="007155D3"/>
    <w:rsid w:val="00715B94"/>
    <w:rsid w:val="00715D38"/>
    <w:rsid w:val="00715D3B"/>
    <w:rsid w:val="00715D43"/>
    <w:rsid w:val="00715E75"/>
    <w:rsid w:val="007161B9"/>
    <w:rsid w:val="00716833"/>
    <w:rsid w:val="00716B34"/>
    <w:rsid w:val="00717244"/>
    <w:rsid w:val="007172FE"/>
    <w:rsid w:val="007177ED"/>
    <w:rsid w:val="007178B7"/>
    <w:rsid w:val="0071798B"/>
    <w:rsid w:val="00717CC2"/>
    <w:rsid w:val="00717DF4"/>
    <w:rsid w:val="0072008A"/>
    <w:rsid w:val="00720388"/>
    <w:rsid w:val="0072135C"/>
    <w:rsid w:val="0072161A"/>
    <w:rsid w:val="0072162A"/>
    <w:rsid w:val="0072166D"/>
    <w:rsid w:val="007217AF"/>
    <w:rsid w:val="00721B2F"/>
    <w:rsid w:val="00721EDA"/>
    <w:rsid w:val="0072290A"/>
    <w:rsid w:val="00722FDD"/>
    <w:rsid w:val="007238F8"/>
    <w:rsid w:val="0072399C"/>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2E6"/>
    <w:rsid w:val="007346C2"/>
    <w:rsid w:val="007347DB"/>
    <w:rsid w:val="00734CBA"/>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573"/>
    <w:rsid w:val="00740B38"/>
    <w:rsid w:val="00741106"/>
    <w:rsid w:val="00741803"/>
    <w:rsid w:val="0074189E"/>
    <w:rsid w:val="00741B21"/>
    <w:rsid w:val="00741B82"/>
    <w:rsid w:val="00741CAB"/>
    <w:rsid w:val="00741F20"/>
    <w:rsid w:val="00742002"/>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6F1"/>
    <w:rsid w:val="00745DED"/>
    <w:rsid w:val="007461C9"/>
    <w:rsid w:val="00746396"/>
    <w:rsid w:val="00746D48"/>
    <w:rsid w:val="0074721C"/>
    <w:rsid w:val="007474B8"/>
    <w:rsid w:val="0074762D"/>
    <w:rsid w:val="00747744"/>
    <w:rsid w:val="00747A7A"/>
    <w:rsid w:val="00747F49"/>
    <w:rsid w:val="0075024F"/>
    <w:rsid w:val="00750B1D"/>
    <w:rsid w:val="00750CE1"/>
    <w:rsid w:val="00750E72"/>
    <w:rsid w:val="007512CE"/>
    <w:rsid w:val="00751849"/>
    <w:rsid w:val="007518E4"/>
    <w:rsid w:val="00751A9E"/>
    <w:rsid w:val="00752028"/>
    <w:rsid w:val="00752293"/>
    <w:rsid w:val="00752D0E"/>
    <w:rsid w:val="007534FD"/>
    <w:rsid w:val="007537B3"/>
    <w:rsid w:val="0075388F"/>
    <w:rsid w:val="00753A41"/>
    <w:rsid w:val="00753E6F"/>
    <w:rsid w:val="00754252"/>
    <w:rsid w:val="00754335"/>
    <w:rsid w:val="007546CB"/>
    <w:rsid w:val="00754809"/>
    <w:rsid w:val="007548D0"/>
    <w:rsid w:val="00754BED"/>
    <w:rsid w:val="00754C40"/>
    <w:rsid w:val="00754E83"/>
    <w:rsid w:val="00754EE9"/>
    <w:rsid w:val="00755273"/>
    <w:rsid w:val="007558DB"/>
    <w:rsid w:val="00755AD7"/>
    <w:rsid w:val="00755E71"/>
    <w:rsid w:val="007561B3"/>
    <w:rsid w:val="007564BA"/>
    <w:rsid w:val="00756503"/>
    <w:rsid w:val="0075685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786"/>
    <w:rsid w:val="007638EA"/>
    <w:rsid w:val="00763992"/>
    <w:rsid w:val="00763C78"/>
    <w:rsid w:val="00763CA1"/>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11D"/>
    <w:rsid w:val="00767B68"/>
    <w:rsid w:val="00767B7C"/>
    <w:rsid w:val="007702D6"/>
    <w:rsid w:val="007704A9"/>
    <w:rsid w:val="007708C8"/>
    <w:rsid w:val="00770F7B"/>
    <w:rsid w:val="007710DC"/>
    <w:rsid w:val="007712DE"/>
    <w:rsid w:val="00771847"/>
    <w:rsid w:val="00771F90"/>
    <w:rsid w:val="007722C2"/>
    <w:rsid w:val="00772975"/>
    <w:rsid w:val="007730A7"/>
    <w:rsid w:val="00773110"/>
    <w:rsid w:val="00773A15"/>
    <w:rsid w:val="00774042"/>
    <w:rsid w:val="0077429E"/>
    <w:rsid w:val="007745DB"/>
    <w:rsid w:val="00774C58"/>
    <w:rsid w:val="0077552A"/>
    <w:rsid w:val="00775996"/>
    <w:rsid w:val="00776233"/>
    <w:rsid w:val="0077678F"/>
    <w:rsid w:val="0077688F"/>
    <w:rsid w:val="00776BB2"/>
    <w:rsid w:val="00776D43"/>
    <w:rsid w:val="00776FB7"/>
    <w:rsid w:val="0077721B"/>
    <w:rsid w:val="0077772A"/>
    <w:rsid w:val="00777922"/>
    <w:rsid w:val="00780248"/>
    <w:rsid w:val="0078028C"/>
    <w:rsid w:val="0078038F"/>
    <w:rsid w:val="00780D8D"/>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332"/>
    <w:rsid w:val="00785771"/>
    <w:rsid w:val="00785802"/>
    <w:rsid w:val="007858E7"/>
    <w:rsid w:val="00786497"/>
    <w:rsid w:val="00786543"/>
    <w:rsid w:val="007868D6"/>
    <w:rsid w:val="00786CFD"/>
    <w:rsid w:val="00786DD6"/>
    <w:rsid w:val="00786FF7"/>
    <w:rsid w:val="007870ED"/>
    <w:rsid w:val="007871E0"/>
    <w:rsid w:val="00787306"/>
    <w:rsid w:val="007873CE"/>
    <w:rsid w:val="007873D1"/>
    <w:rsid w:val="007874F1"/>
    <w:rsid w:val="00787C60"/>
    <w:rsid w:val="00787C99"/>
    <w:rsid w:val="00787DC5"/>
    <w:rsid w:val="007901FD"/>
    <w:rsid w:val="0079022C"/>
    <w:rsid w:val="007902B1"/>
    <w:rsid w:val="007906A4"/>
    <w:rsid w:val="00790A30"/>
    <w:rsid w:val="00790E7C"/>
    <w:rsid w:val="00790EC6"/>
    <w:rsid w:val="00790FD4"/>
    <w:rsid w:val="0079133C"/>
    <w:rsid w:val="0079147A"/>
    <w:rsid w:val="00791704"/>
    <w:rsid w:val="00791981"/>
    <w:rsid w:val="00791AA8"/>
    <w:rsid w:val="00791CD9"/>
    <w:rsid w:val="0079256E"/>
    <w:rsid w:val="00792726"/>
    <w:rsid w:val="00792B38"/>
    <w:rsid w:val="00792CE3"/>
    <w:rsid w:val="00792E13"/>
    <w:rsid w:val="00792E6A"/>
    <w:rsid w:val="007930A5"/>
    <w:rsid w:val="007930F1"/>
    <w:rsid w:val="007934F9"/>
    <w:rsid w:val="00793519"/>
    <w:rsid w:val="007939A7"/>
    <w:rsid w:val="00793CA8"/>
    <w:rsid w:val="00793CF1"/>
    <w:rsid w:val="00793DCB"/>
    <w:rsid w:val="00793DD4"/>
    <w:rsid w:val="00794412"/>
    <w:rsid w:val="0079464E"/>
    <w:rsid w:val="00794ABC"/>
    <w:rsid w:val="00794E0A"/>
    <w:rsid w:val="00794E33"/>
    <w:rsid w:val="00794E3B"/>
    <w:rsid w:val="007950C9"/>
    <w:rsid w:val="007950CA"/>
    <w:rsid w:val="007951DC"/>
    <w:rsid w:val="00795215"/>
    <w:rsid w:val="00795B6C"/>
    <w:rsid w:val="007961C8"/>
    <w:rsid w:val="0079734B"/>
    <w:rsid w:val="007973AE"/>
    <w:rsid w:val="00797418"/>
    <w:rsid w:val="00797420"/>
    <w:rsid w:val="007976C8"/>
    <w:rsid w:val="0079793F"/>
    <w:rsid w:val="00797B10"/>
    <w:rsid w:val="00797D8F"/>
    <w:rsid w:val="00797E81"/>
    <w:rsid w:val="00797EC0"/>
    <w:rsid w:val="007A0F38"/>
    <w:rsid w:val="007A1442"/>
    <w:rsid w:val="007A152C"/>
    <w:rsid w:val="007A159A"/>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AC5"/>
    <w:rsid w:val="007A5FF9"/>
    <w:rsid w:val="007A7187"/>
    <w:rsid w:val="007A7989"/>
    <w:rsid w:val="007A7D70"/>
    <w:rsid w:val="007A7E2E"/>
    <w:rsid w:val="007B00AF"/>
    <w:rsid w:val="007B1037"/>
    <w:rsid w:val="007B1FB1"/>
    <w:rsid w:val="007B2849"/>
    <w:rsid w:val="007B286C"/>
    <w:rsid w:val="007B2881"/>
    <w:rsid w:val="007B299C"/>
    <w:rsid w:val="007B2A97"/>
    <w:rsid w:val="007B2EE7"/>
    <w:rsid w:val="007B30EB"/>
    <w:rsid w:val="007B3B82"/>
    <w:rsid w:val="007B3ED7"/>
    <w:rsid w:val="007B41D1"/>
    <w:rsid w:val="007B42CC"/>
    <w:rsid w:val="007B49B3"/>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AEB"/>
    <w:rsid w:val="007C1CB4"/>
    <w:rsid w:val="007C1E90"/>
    <w:rsid w:val="007C1FEB"/>
    <w:rsid w:val="007C2120"/>
    <w:rsid w:val="007C25EB"/>
    <w:rsid w:val="007C323B"/>
    <w:rsid w:val="007C397B"/>
    <w:rsid w:val="007C3F01"/>
    <w:rsid w:val="007C41F0"/>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2C8"/>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217"/>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430"/>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2EA1"/>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082"/>
    <w:rsid w:val="0082116C"/>
    <w:rsid w:val="00821184"/>
    <w:rsid w:val="00821B00"/>
    <w:rsid w:val="00821B46"/>
    <w:rsid w:val="00821D1E"/>
    <w:rsid w:val="00821F2E"/>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35A"/>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52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1E16"/>
    <w:rsid w:val="0084285D"/>
    <w:rsid w:val="008428C9"/>
    <w:rsid w:val="008429CE"/>
    <w:rsid w:val="00842ABE"/>
    <w:rsid w:val="00843509"/>
    <w:rsid w:val="0084354B"/>
    <w:rsid w:val="00843705"/>
    <w:rsid w:val="00843D55"/>
    <w:rsid w:val="00843DD1"/>
    <w:rsid w:val="008440F6"/>
    <w:rsid w:val="0084436B"/>
    <w:rsid w:val="00844529"/>
    <w:rsid w:val="008446DE"/>
    <w:rsid w:val="00844D81"/>
    <w:rsid w:val="00845057"/>
    <w:rsid w:val="008451FC"/>
    <w:rsid w:val="00845257"/>
    <w:rsid w:val="00845355"/>
    <w:rsid w:val="0084550D"/>
    <w:rsid w:val="0084560B"/>
    <w:rsid w:val="008456C1"/>
    <w:rsid w:val="00845D14"/>
    <w:rsid w:val="00846C10"/>
    <w:rsid w:val="00846C56"/>
    <w:rsid w:val="00847142"/>
    <w:rsid w:val="00847300"/>
    <w:rsid w:val="00847775"/>
    <w:rsid w:val="00847C83"/>
    <w:rsid w:val="00850037"/>
    <w:rsid w:val="008503EC"/>
    <w:rsid w:val="0085153B"/>
    <w:rsid w:val="00851584"/>
    <w:rsid w:val="00852032"/>
    <w:rsid w:val="00852610"/>
    <w:rsid w:val="00852694"/>
    <w:rsid w:val="00852DDE"/>
    <w:rsid w:val="00852F3C"/>
    <w:rsid w:val="00852FCA"/>
    <w:rsid w:val="008533D5"/>
    <w:rsid w:val="008535ED"/>
    <w:rsid w:val="00853935"/>
    <w:rsid w:val="008539B6"/>
    <w:rsid w:val="008539DE"/>
    <w:rsid w:val="008544FA"/>
    <w:rsid w:val="00854627"/>
    <w:rsid w:val="00854993"/>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83D"/>
    <w:rsid w:val="00860D24"/>
    <w:rsid w:val="00860D8F"/>
    <w:rsid w:val="00860ECC"/>
    <w:rsid w:val="008615D2"/>
    <w:rsid w:val="00861683"/>
    <w:rsid w:val="0086186E"/>
    <w:rsid w:val="00861BB7"/>
    <w:rsid w:val="00861D6D"/>
    <w:rsid w:val="00861ED9"/>
    <w:rsid w:val="00862300"/>
    <w:rsid w:val="00862EFE"/>
    <w:rsid w:val="00863858"/>
    <w:rsid w:val="00863961"/>
    <w:rsid w:val="00863975"/>
    <w:rsid w:val="00863A6E"/>
    <w:rsid w:val="0086401C"/>
    <w:rsid w:val="008640F9"/>
    <w:rsid w:val="00864598"/>
    <w:rsid w:val="00864E80"/>
    <w:rsid w:val="00865ABE"/>
    <w:rsid w:val="00865B01"/>
    <w:rsid w:val="00866E62"/>
    <w:rsid w:val="00866F44"/>
    <w:rsid w:val="008673F5"/>
    <w:rsid w:val="008677FE"/>
    <w:rsid w:val="00867C33"/>
    <w:rsid w:val="00870637"/>
    <w:rsid w:val="00872047"/>
    <w:rsid w:val="008720EA"/>
    <w:rsid w:val="00872146"/>
    <w:rsid w:val="0087249F"/>
    <w:rsid w:val="0087252D"/>
    <w:rsid w:val="008726DC"/>
    <w:rsid w:val="00872B4C"/>
    <w:rsid w:val="008730BD"/>
    <w:rsid w:val="00873704"/>
    <w:rsid w:val="00873752"/>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874"/>
    <w:rsid w:val="00876A3D"/>
    <w:rsid w:val="00876A5E"/>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9FF"/>
    <w:rsid w:val="00884FE0"/>
    <w:rsid w:val="008856FE"/>
    <w:rsid w:val="008863AE"/>
    <w:rsid w:val="00886B22"/>
    <w:rsid w:val="008876A1"/>
    <w:rsid w:val="00887897"/>
    <w:rsid w:val="00887A38"/>
    <w:rsid w:val="00887BDE"/>
    <w:rsid w:val="008902F1"/>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1"/>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EBD"/>
    <w:rsid w:val="008A2F33"/>
    <w:rsid w:val="008A3312"/>
    <w:rsid w:val="008A33BC"/>
    <w:rsid w:val="008A3DE2"/>
    <w:rsid w:val="008A40E9"/>
    <w:rsid w:val="008A4205"/>
    <w:rsid w:val="008A4260"/>
    <w:rsid w:val="008A45E6"/>
    <w:rsid w:val="008A46EA"/>
    <w:rsid w:val="008A4A5F"/>
    <w:rsid w:val="008A4B3A"/>
    <w:rsid w:val="008A4D2F"/>
    <w:rsid w:val="008A4DB6"/>
    <w:rsid w:val="008A4E83"/>
    <w:rsid w:val="008A53CB"/>
    <w:rsid w:val="008A5568"/>
    <w:rsid w:val="008A580D"/>
    <w:rsid w:val="008A5E68"/>
    <w:rsid w:val="008A60FF"/>
    <w:rsid w:val="008A61D4"/>
    <w:rsid w:val="008A6641"/>
    <w:rsid w:val="008A6773"/>
    <w:rsid w:val="008A68E6"/>
    <w:rsid w:val="008A6C38"/>
    <w:rsid w:val="008A6C6A"/>
    <w:rsid w:val="008A6CD6"/>
    <w:rsid w:val="008A707F"/>
    <w:rsid w:val="008A7736"/>
    <w:rsid w:val="008A7C1D"/>
    <w:rsid w:val="008B03C5"/>
    <w:rsid w:val="008B066F"/>
    <w:rsid w:val="008B099A"/>
    <w:rsid w:val="008B1138"/>
    <w:rsid w:val="008B114F"/>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B6"/>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286"/>
    <w:rsid w:val="008C2CF9"/>
    <w:rsid w:val="008C340D"/>
    <w:rsid w:val="008C34C6"/>
    <w:rsid w:val="008C3A10"/>
    <w:rsid w:val="008C3CEF"/>
    <w:rsid w:val="008C4278"/>
    <w:rsid w:val="008C4384"/>
    <w:rsid w:val="008C4490"/>
    <w:rsid w:val="008C4C4C"/>
    <w:rsid w:val="008C4C72"/>
    <w:rsid w:val="008C4D78"/>
    <w:rsid w:val="008C537E"/>
    <w:rsid w:val="008C552C"/>
    <w:rsid w:val="008C5601"/>
    <w:rsid w:val="008C5C0A"/>
    <w:rsid w:val="008C5D63"/>
    <w:rsid w:val="008C68F1"/>
    <w:rsid w:val="008C73F5"/>
    <w:rsid w:val="008C7596"/>
    <w:rsid w:val="008C78CB"/>
    <w:rsid w:val="008C79CC"/>
    <w:rsid w:val="008C7A40"/>
    <w:rsid w:val="008C7DD3"/>
    <w:rsid w:val="008D0B64"/>
    <w:rsid w:val="008D0B6C"/>
    <w:rsid w:val="008D106F"/>
    <w:rsid w:val="008D10C0"/>
    <w:rsid w:val="008D165A"/>
    <w:rsid w:val="008D1BD5"/>
    <w:rsid w:val="008D1DB7"/>
    <w:rsid w:val="008D231E"/>
    <w:rsid w:val="008D27D4"/>
    <w:rsid w:val="008D28D1"/>
    <w:rsid w:val="008D312B"/>
    <w:rsid w:val="008D324A"/>
    <w:rsid w:val="008D33AD"/>
    <w:rsid w:val="008D3668"/>
    <w:rsid w:val="008D376A"/>
    <w:rsid w:val="008D3A50"/>
    <w:rsid w:val="008D3D6F"/>
    <w:rsid w:val="008D3F0D"/>
    <w:rsid w:val="008D4F6D"/>
    <w:rsid w:val="008D579E"/>
    <w:rsid w:val="008D5A3C"/>
    <w:rsid w:val="008D5A50"/>
    <w:rsid w:val="008D5BAB"/>
    <w:rsid w:val="008D5EFE"/>
    <w:rsid w:val="008D5F10"/>
    <w:rsid w:val="008D5F81"/>
    <w:rsid w:val="008D61A7"/>
    <w:rsid w:val="008D631B"/>
    <w:rsid w:val="008D64B7"/>
    <w:rsid w:val="008D67C4"/>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868"/>
    <w:rsid w:val="008E48FB"/>
    <w:rsid w:val="008E496F"/>
    <w:rsid w:val="008E4BAF"/>
    <w:rsid w:val="008E5194"/>
    <w:rsid w:val="008E5260"/>
    <w:rsid w:val="008E52A2"/>
    <w:rsid w:val="008E54C4"/>
    <w:rsid w:val="008E5C71"/>
    <w:rsid w:val="008E5CDC"/>
    <w:rsid w:val="008E62A7"/>
    <w:rsid w:val="008E62DA"/>
    <w:rsid w:val="008E680A"/>
    <w:rsid w:val="008E686B"/>
    <w:rsid w:val="008E68E5"/>
    <w:rsid w:val="008E6FF7"/>
    <w:rsid w:val="008E7016"/>
    <w:rsid w:val="008E71DB"/>
    <w:rsid w:val="008E7553"/>
    <w:rsid w:val="008E77D0"/>
    <w:rsid w:val="008E7CCF"/>
    <w:rsid w:val="008E7DA4"/>
    <w:rsid w:val="008E7EB4"/>
    <w:rsid w:val="008F0041"/>
    <w:rsid w:val="008F1103"/>
    <w:rsid w:val="008F11EB"/>
    <w:rsid w:val="008F2A18"/>
    <w:rsid w:val="008F2B67"/>
    <w:rsid w:val="008F2B69"/>
    <w:rsid w:val="008F301F"/>
    <w:rsid w:val="008F38F7"/>
    <w:rsid w:val="008F3ACC"/>
    <w:rsid w:val="008F3F16"/>
    <w:rsid w:val="008F40F2"/>
    <w:rsid w:val="008F42C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311"/>
    <w:rsid w:val="0090042C"/>
    <w:rsid w:val="00900622"/>
    <w:rsid w:val="0090089A"/>
    <w:rsid w:val="00900F97"/>
    <w:rsid w:val="0090109A"/>
    <w:rsid w:val="009013E9"/>
    <w:rsid w:val="009014CA"/>
    <w:rsid w:val="00901955"/>
    <w:rsid w:val="00901A1C"/>
    <w:rsid w:val="009021E9"/>
    <w:rsid w:val="009024DA"/>
    <w:rsid w:val="009026DE"/>
    <w:rsid w:val="0090279F"/>
    <w:rsid w:val="00902C4B"/>
    <w:rsid w:val="00902C87"/>
    <w:rsid w:val="00902F8A"/>
    <w:rsid w:val="009038A9"/>
    <w:rsid w:val="00903905"/>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9C2"/>
    <w:rsid w:val="00907CE5"/>
    <w:rsid w:val="00910397"/>
    <w:rsid w:val="009103AF"/>
    <w:rsid w:val="00910575"/>
    <w:rsid w:val="00910650"/>
    <w:rsid w:val="00910DF1"/>
    <w:rsid w:val="009111EF"/>
    <w:rsid w:val="009112F8"/>
    <w:rsid w:val="009115A3"/>
    <w:rsid w:val="00911974"/>
    <w:rsid w:val="0091199E"/>
    <w:rsid w:val="00911BA4"/>
    <w:rsid w:val="00912CD9"/>
    <w:rsid w:val="00912D20"/>
    <w:rsid w:val="00913156"/>
    <w:rsid w:val="009131F9"/>
    <w:rsid w:val="0091365E"/>
    <w:rsid w:val="00913CBB"/>
    <w:rsid w:val="00914770"/>
    <w:rsid w:val="00914BB3"/>
    <w:rsid w:val="00914EA7"/>
    <w:rsid w:val="0091547D"/>
    <w:rsid w:val="00915590"/>
    <w:rsid w:val="00915FC9"/>
    <w:rsid w:val="00916180"/>
    <w:rsid w:val="009162E9"/>
    <w:rsid w:val="00916A45"/>
    <w:rsid w:val="009170D7"/>
    <w:rsid w:val="009178B1"/>
    <w:rsid w:val="00917B66"/>
    <w:rsid w:val="00917BD8"/>
    <w:rsid w:val="00917E70"/>
    <w:rsid w:val="0092003A"/>
    <w:rsid w:val="009200AF"/>
    <w:rsid w:val="009200CF"/>
    <w:rsid w:val="00920224"/>
    <w:rsid w:val="009203D6"/>
    <w:rsid w:val="009206DF"/>
    <w:rsid w:val="00920727"/>
    <w:rsid w:val="009209BC"/>
    <w:rsid w:val="009211A9"/>
    <w:rsid w:val="0092133D"/>
    <w:rsid w:val="009215A7"/>
    <w:rsid w:val="00921C98"/>
    <w:rsid w:val="00921D1F"/>
    <w:rsid w:val="0092217E"/>
    <w:rsid w:val="009223F1"/>
    <w:rsid w:val="0092253D"/>
    <w:rsid w:val="00922CBC"/>
    <w:rsid w:val="00922F41"/>
    <w:rsid w:val="0092316B"/>
    <w:rsid w:val="00923404"/>
    <w:rsid w:val="0092380D"/>
    <w:rsid w:val="00923EED"/>
    <w:rsid w:val="00923FCA"/>
    <w:rsid w:val="0092403F"/>
    <w:rsid w:val="0092441A"/>
    <w:rsid w:val="00924B3C"/>
    <w:rsid w:val="009250DB"/>
    <w:rsid w:val="0092530C"/>
    <w:rsid w:val="0092632A"/>
    <w:rsid w:val="00926424"/>
    <w:rsid w:val="0092698D"/>
    <w:rsid w:val="00926F75"/>
    <w:rsid w:val="0092769F"/>
    <w:rsid w:val="009279D7"/>
    <w:rsid w:val="00927E22"/>
    <w:rsid w:val="00927E32"/>
    <w:rsid w:val="009309DC"/>
    <w:rsid w:val="00930C79"/>
    <w:rsid w:val="00930DD2"/>
    <w:rsid w:val="00930E18"/>
    <w:rsid w:val="00930F31"/>
    <w:rsid w:val="009312FD"/>
    <w:rsid w:val="00931478"/>
    <w:rsid w:val="009317CB"/>
    <w:rsid w:val="00931D59"/>
    <w:rsid w:val="00931E59"/>
    <w:rsid w:val="009322F2"/>
    <w:rsid w:val="009326B3"/>
    <w:rsid w:val="009334BC"/>
    <w:rsid w:val="009338AD"/>
    <w:rsid w:val="00933A1A"/>
    <w:rsid w:val="00933AE6"/>
    <w:rsid w:val="00933BB5"/>
    <w:rsid w:val="00933CAB"/>
    <w:rsid w:val="009340BC"/>
    <w:rsid w:val="009340E2"/>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276"/>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58"/>
    <w:rsid w:val="00946597"/>
    <w:rsid w:val="009471E9"/>
    <w:rsid w:val="0094720D"/>
    <w:rsid w:val="00947445"/>
    <w:rsid w:val="009475DB"/>
    <w:rsid w:val="009476E1"/>
    <w:rsid w:val="009478F8"/>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7D7"/>
    <w:rsid w:val="00954A84"/>
    <w:rsid w:val="00954CD0"/>
    <w:rsid w:val="00954DDA"/>
    <w:rsid w:val="00954FAF"/>
    <w:rsid w:val="00955200"/>
    <w:rsid w:val="00955359"/>
    <w:rsid w:val="0095546E"/>
    <w:rsid w:val="00955A0D"/>
    <w:rsid w:val="00955B26"/>
    <w:rsid w:val="00955EF5"/>
    <w:rsid w:val="00956200"/>
    <w:rsid w:val="009564A8"/>
    <w:rsid w:val="00956787"/>
    <w:rsid w:val="009568C4"/>
    <w:rsid w:val="00956AAC"/>
    <w:rsid w:val="00956B01"/>
    <w:rsid w:val="00956C8A"/>
    <w:rsid w:val="00957598"/>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8A2"/>
    <w:rsid w:val="00963A2B"/>
    <w:rsid w:val="00963AD4"/>
    <w:rsid w:val="00963B74"/>
    <w:rsid w:val="00963BBC"/>
    <w:rsid w:val="00963D65"/>
    <w:rsid w:val="00963F5D"/>
    <w:rsid w:val="0096406C"/>
    <w:rsid w:val="009644F1"/>
    <w:rsid w:val="00964645"/>
    <w:rsid w:val="0096489F"/>
    <w:rsid w:val="00964A24"/>
    <w:rsid w:val="0096501C"/>
    <w:rsid w:val="009650E1"/>
    <w:rsid w:val="009651A6"/>
    <w:rsid w:val="009655A6"/>
    <w:rsid w:val="009656F0"/>
    <w:rsid w:val="00965A0D"/>
    <w:rsid w:val="00965C63"/>
    <w:rsid w:val="00965D96"/>
    <w:rsid w:val="00966103"/>
    <w:rsid w:val="009669BC"/>
    <w:rsid w:val="0096711C"/>
    <w:rsid w:val="00967223"/>
    <w:rsid w:val="0096731C"/>
    <w:rsid w:val="009673DC"/>
    <w:rsid w:val="0096742D"/>
    <w:rsid w:val="00967881"/>
    <w:rsid w:val="00967997"/>
    <w:rsid w:val="00967A2E"/>
    <w:rsid w:val="00967B7D"/>
    <w:rsid w:val="00967D6D"/>
    <w:rsid w:val="009705AA"/>
    <w:rsid w:val="00970632"/>
    <w:rsid w:val="00970672"/>
    <w:rsid w:val="009706E4"/>
    <w:rsid w:val="00970927"/>
    <w:rsid w:val="0097140A"/>
    <w:rsid w:val="009718CF"/>
    <w:rsid w:val="00971CDD"/>
    <w:rsid w:val="0097238F"/>
    <w:rsid w:val="00972D70"/>
    <w:rsid w:val="00972D73"/>
    <w:rsid w:val="009730BE"/>
    <w:rsid w:val="009735EC"/>
    <w:rsid w:val="00973DAC"/>
    <w:rsid w:val="0097429C"/>
    <w:rsid w:val="00974595"/>
    <w:rsid w:val="0097506E"/>
    <w:rsid w:val="009758C7"/>
    <w:rsid w:val="00975CC7"/>
    <w:rsid w:val="009761B4"/>
    <w:rsid w:val="00976435"/>
    <w:rsid w:val="009765B7"/>
    <w:rsid w:val="00976D7C"/>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BC4"/>
    <w:rsid w:val="00996D1C"/>
    <w:rsid w:val="009977E9"/>
    <w:rsid w:val="0099785A"/>
    <w:rsid w:val="00997BFD"/>
    <w:rsid w:val="009A03D7"/>
    <w:rsid w:val="009A0467"/>
    <w:rsid w:val="009A064B"/>
    <w:rsid w:val="009A067C"/>
    <w:rsid w:val="009A06DA"/>
    <w:rsid w:val="009A14EC"/>
    <w:rsid w:val="009A20C6"/>
    <w:rsid w:val="009A2358"/>
    <w:rsid w:val="009A2447"/>
    <w:rsid w:val="009A2456"/>
    <w:rsid w:val="009A24E5"/>
    <w:rsid w:val="009A27B3"/>
    <w:rsid w:val="009A2D78"/>
    <w:rsid w:val="009A2DC4"/>
    <w:rsid w:val="009A328C"/>
    <w:rsid w:val="009A3A67"/>
    <w:rsid w:val="009A4121"/>
    <w:rsid w:val="009A46B8"/>
    <w:rsid w:val="009A546A"/>
    <w:rsid w:val="009A592A"/>
    <w:rsid w:val="009A59E6"/>
    <w:rsid w:val="009A5A41"/>
    <w:rsid w:val="009A5C7D"/>
    <w:rsid w:val="009A5F0F"/>
    <w:rsid w:val="009A5FAD"/>
    <w:rsid w:val="009A6254"/>
    <w:rsid w:val="009A64A9"/>
    <w:rsid w:val="009A6640"/>
    <w:rsid w:val="009A69E8"/>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2AE4"/>
    <w:rsid w:val="009B3025"/>
    <w:rsid w:val="009B3466"/>
    <w:rsid w:val="009B354E"/>
    <w:rsid w:val="009B40B4"/>
    <w:rsid w:val="009B41CD"/>
    <w:rsid w:val="009B4445"/>
    <w:rsid w:val="009B4741"/>
    <w:rsid w:val="009B4837"/>
    <w:rsid w:val="009B4B74"/>
    <w:rsid w:val="009B5739"/>
    <w:rsid w:val="009B5F7E"/>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AF9"/>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1B4B"/>
    <w:rsid w:val="009D2491"/>
    <w:rsid w:val="009D26AB"/>
    <w:rsid w:val="009D2ED2"/>
    <w:rsid w:val="009D33D6"/>
    <w:rsid w:val="009D3CB2"/>
    <w:rsid w:val="009D45C5"/>
    <w:rsid w:val="009D4692"/>
    <w:rsid w:val="009D4C96"/>
    <w:rsid w:val="009D4FF6"/>
    <w:rsid w:val="009D5017"/>
    <w:rsid w:val="009D5811"/>
    <w:rsid w:val="009D583A"/>
    <w:rsid w:val="009D5952"/>
    <w:rsid w:val="009D5966"/>
    <w:rsid w:val="009D654D"/>
    <w:rsid w:val="009D6D5B"/>
    <w:rsid w:val="009D71E9"/>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394"/>
    <w:rsid w:val="009E676D"/>
    <w:rsid w:val="009E6BD6"/>
    <w:rsid w:val="009E6C20"/>
    <w:rsid w:val="009E71BB"/>
    <w:rsid w:val="009E73AB"/>
    <w:rsid w:val="009E7AB9"/>
    <w:rsid w:val="009E7BD1"/>
    <w:rsid w:val="009E7EC5"/>
    <w:rsid w:val="009F01A3"/>
    <w:rsid w:val="009F08E2"/>
    <w:rsid w:val="009F0CF0"/>
    <w:rsid w:val="009F0D5B"/>
    <w:rsid w:val="009F0F86"/>
    <w:rsid w:val="009F16D8"/>
    <w:rsid w:val="009F175A"/>
    <w:rsid w:val="009F1A2B"/>
    <w:rsid w:val="009F1AEE"/>
    <w:rsid w:val="009F1C1F"/>
    <w:rsid w:val="009F1E15"/>
    <w:rsid w:val="009F278C"/>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BCC"/>
    <w:rsid w:val="00A00D35"/>
    <w:rsid w:val="00A015F8"/>
    <w:rsid w:val="00A0182F"/>
    <w:rsid w:val="00A024D3"/>
    <w:rsid w:val="00A025DA"/>
    <w:rsid w:val="00A02605"/>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5D5D"/>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3F53"/>
    <w:rsid w:val="00A145D8"/>
    <w:rsid w:val="00A147F6"/>
    <w:rsid w:val="00A14A72"/>
    <w:rsid w:val="00A14FB4"/>
    <w:rsid w:val="00A1530B"/>
    <w:rsid w:val="00A15BC8"/>
    <w:rsid w:val="00A16357"/>
    <w:rsid w:val="00A16523"/>
    <w:rsid w:val="00A16BC9"/>
    <w:rsid w:val="00A1701D"/>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1996"/>
    <w:rsid w:val="00A224EE"/>
    <w:rsid w:val="00A22DAB"/>
    <w:rsid w:val="00A22E13"/>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5DC2"/>
    <w:rsid w:val="00A26BD0"/>
    <w:rsid w:val="00A27114"/>
    <w:rsid w:val="00A2712A"/>
    <w:rsid w:val="00A27237"/>
    <w:rsid w:val="00A27389"/>
    <w:rsid w:val="00A273E4"/>
    <w:rsid w:val="00A27525"/>
    <w:rsid w:val="00A2781F"/>
    <w:rsid w:val="00A279D1"/>
    <w:rsid w:val="00A27C88"/>
    <w:rsid w:val="00A27EDE"/>
    <w:rsid w:val="00A30133"/>
    <w:rsid w:val="00A3043C"/>
    <w:rsid w:val="00A31043"/>
    <w:rsid w:val="00A31220"/>
    <w:rsid w:val="00A31294"/>
    <w:rsid w:val="00A31A41"/>
    <w:rsid w:val="00A31BA1"/>
    <w:rsid w:val="00A31E43"/>
    <w:rsid w:val="00A31E66"/>
    <w:rsid w:val="00A31F1F"/>
    <w:rsid w:val="00A32052"/>
    <w:rsid w:val="00A3237E"/>
    <w:rsid w:val="00A328DA"/>
    <w:rsid w:val="00A334B2"/>
    <w:rsid w:val="00A335E2"/>
    <w:rsid w:val="00A33E29"/>
    <w:rsid w:val="00A33E4A"/>
    <w:rsid w:val="00A341B2"/>
    <w:rsid w:val="00A342A9"/>
    <w:rsid w:val="00A349A5"/>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497"/>
    <w:rsid w:val="00A4061B"/>
    <w:rsid w:val="00A40AD6"/>
    <w:rsid w:val="00A40C5C"/>
    <w:rsid w:val="00A41286"/>
    <w:rsid w:val="00A41360"/>
    <w:rsid w:val="00A413EB"/>
    <w:rsid w:val="00A41899"/>
    <w:rsid w:val="00A41D85"/>
    <w:rsid w:val="00A42460"/>
    <w:rsid w:val="00A4339B"/>
    <w:rsid w:val="00A4353D"/>
    <w:rsid w:val="00A43C20"/>
    <w:rsid w:val="00A43D8E"/>
    <w:rsid w:val="00A440B3"/>
    <w:rsid w:val="00A4439D"/>
    <w:rsid w:val="00A44741"/>
    <w:rsid w:val="00A448AC"/>
    <w:rsid w:val="00A4495D"/>
    <w:rsid w:val="00A44B2B"/>
    <w:rsid w:val="00A456A9"/>
    <w:rsid w:val="00A459B2"/>
    <w:rsid w:val="00A45AC5"/>
    <w:rsid w:val="00A45DD4"/>
    <w:rsid w:val="00A4626E"/>
    <w:rsid w:val="00A471C4"/>
    <w:rsid w:val="00A476A5"/>
    <w:rsid w:val="00A4798D"/>
    <w:rsid w:val="00A47A1D"/>
    <w:rsid w:val="00A47A54"/>
    <w:rsid w:val="00A47D79"/>
    <w:rsid w:val="00A5004F"/>
    <w:rsid w:val="00A50369"/>
    <w:rsid w:val="00A5059E"/>
    <w:rsid w:val="00A50DE5"/>
    <w:rsid w:val="00A51569"/>
    <w:rsid w:val="00A51FC4"/>
    <w:rsid w:val="00A51FC5"/>
    <w:rsid w:val="00A52235"/>
    <w:rsid w:val="00A523FB"/>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5C39"/>
    <w:rsid w:val="00A56230"/>
    <w:rsid w:val="00A5656A"/>
    <w:rsid w:val="00A566C4"/>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4522"/>
    <w:rsid w:val="00A651ED"/>
    <w:rsid w:val="00A65826"/>
    <w:rsid w:val="00A65A1B"/>
    <w:rsid w:val="00A65D9F"/>
    <w:rsid w:val="00A65E80"/>
    <w:rsid w:val="00A6611E"/>
    <w:rsid w:val="00A66644"/>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C88"/>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ED2"/>
    <w:rsid w:val="00A75202"/>
    <w:rsid w:val="00A75834"/>
    <w:rsid w:val="00A7598B"/>
    <w:rsid w:val="00A7662D"/>
    <w:rsid w:val="00A76AE1"/>
    <w:rsid w:val="00A76ED5"/>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85D"/>
    <w:rsid w:val="00A83AB0"/>
    <w:rsid w:val="00A83ED5"/>
    <w:rsid w:val="00A83EF5"/>
    <w:rsid w:val="00A844B4"/>
    <w:rsid w:val="00A846B5"/>
    <w:rsid w:val="00A846F3"/>
    <w:rsid w:val="00A84A00"/>
    <w:rsid w:val="00A84A6F"/>
    <w:rsid w:val="00A84C9B"/>
    <w:rsid w:val="00A84D98"/>
    <w:rsid w:val="00A84DDC"/>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8B6"/>
    <w:rsid w:val="00A90A3A"/>
    <w:rsid w:val="00A90E0D"/>
    <w:rsid w:val="00A910CF"/>
    <w:rsid w:val="00A9156E"/>
    <w:rsid w:val="00A916FA"/>
    <w:rsid w:val="00A91810"/>
    <w:rsid w:val="00A91A85"/>
    <w:rsid w:val="00A91FD3"/>
    <w:rsid w:val="00A92289"/>
    <w:rsid w:val="00A929A0"/>
    <w:rsid w:val="00A92B73"/>
    <w:rsid w:val="00A93043"/>
    <w:rsid w:val="00A930E9"/>
    <w:rsid w:val="00A932FD"/>
    <w:rsid w:val="00A934FE"/>
    <w:rsid w:val="00A93584"/>
    <w:rsid w:val="00A93612"/>
    <w:rsid w:val="00A938BF"/>
    <w:rsid w:val="00A938EB"/>
    <w:rsid w:val="00A93CD3"/>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270"/>
    <w:rsid w:val="00AA2393"/>
    <w:rsid w:val="00AA25CF"/>
    <w:rsid w:val="00AA26F6"/>
    <w:rsid w:val="00AA27E7"/>
    <w:rsid w:val="00AA293F"/>
    <w:rsid w:val="00AA2CF2"/>
    <w:rsid w:val="00AA31E4"/>
    <w:rsid w:val="00AA34FD"/>
    <w:rsid w:val="00AA3FC0"/>
    <w:rsid w:val="00AA3FC3"/>
    <w:rsid w:val="00AA431D"/>
    <w:rsid w:val="00AA44DA"/>
    <w:rsid w:val="00AA4C3E"/>
    <w:rsid w:val="00AA4E2A"/>
    <w:rsid w:val="00AA54CE"/>
    <w:rsid w:val="00AA5AF0"/>
    <w:rsid w:val="00AA60CF"/>
    <w:rsid w:val="00AA649D"/>
    <w:rsid w:val="00AA69CD"/>
    <w:rsid w:val="00AA6B77"/>
    <w:rsid w:val="00AA7065"/>
    <w:rsid w:val="00AA729C"/>
    <w:rsid w:val="00AA73EA"/>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0FF"/>
    <w:rsid w:val="00AB51AA"/>
    <w:rsid w:val="00AB51F0"/>
    <w:rsid w:val="00AB523C"/>
    <w:rsid w:val="00AB55F8"/>
    <w:rsid w:val="00AB565D"/>
    <w:rsid w:val="00AB5E1C"/>
    <w:rsid w:val="00AB6015"/>
    <w:rsid w:val="00AB6396"/>
    <w:rsid w:val="00AB63F6"/>
    <w:rsid w:val="00AB6475"/>
    <w:rsid w:val="00AB69DB"/>
    <w:rsid w:val="00AB6A6C"/>
    <w:rsid w:val="00AB6C37"/>
    <w:rsid w:val="00AB6DF8"/>
    <w:rsid w:val="00AB6ED7"/>
    <w:rsid w:val="00AB6FD2"/>
    <w:rsid w:val="00AB71CF"/>
    <w:rsid w:val="00AB76F7"/>
    <w:rsid w:val="00AB7907"/>
    <w:rsid w:val="00AB79F7"/>
    <w:rsid w:val="00AB7B97"/>
    <w:rsid w:val="00AC0730"/>
    <w:rsid w:val="00AC0AAA"/>
    <w:rsid w:val="00AC0F4B"/>
    <w:rsid w:val="00AC11CA"/>
    <w:rsid w:val="00AC14E0"/>
    <w:rsid w:val="00AC17A4"/>
    <w:rsid w:val="00AC1CEC"/>
    <w:rsid w:val="00AC267B"/>
    <w:rsid w:val="00AC2ABA"/>
    <w:rsid w:val="00AC2AE0"/>
    <w:rsid w:val="00AC4104"/>
    <w:rsid w:val="00AC46B2"/>
    <w:rsid w:val="00AC488F"/>
    <w:rsid w:val="00AC48A4"/>
    <w:rsid w:val="00AC4C7A"/>
    <w:rsid w:val="00AC4CE6"/>
    <w:rsid w:val="00AC4ED7"/>
    <w:rsid w:val="00AC508F"/>
    <w:rsid w:val="00AC524C"/>
    <w:rsid w:val="00AC5342"/>
    <w:rsid w:val="00AC54BA"/>
    <w:rsid w:val="00AC580F"/>
    <w:rsid w:val="00AC58E5"/>
    <w:rsid w:val="00AC59E2"/>
    <w:rsid w:val="00AC5F5B"/>
    <w:rsid w:val="00AC6235"/>
    <w:rsid w:val="00AC6E98"/>
    <w:rsid w:val="00AC70F4"/>
    <w:rsid w:val="00AC7214"/>
    <w:rsid w:val="00AC7275"/>
    <w:rsid w:val="00AC7577"/>
    <w:rsid w:val="00AD058B"/>
    <w:rsid w:val="00AD0701"/>
    <w:rsid w:val="00AD0891"/>
    <w:rsid w:val="00AD0ADD"/>
    <w:rsid w:val="00AD0B0E"/>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492"/>
    <w:rsid w:val="00AD66AE"/>
    <w:rsid w:val="00AD6BF0"/>
    <w:rsid w:val="00AD6CA7"/>
    <w:rsid w:val="00AD6D64"/>
    <w:rsid w:val="00AD6DB3"/>
    <w:rsid w:val="00AD7755"/>
    <w:rsid w:val="00AD78A9"/>
    <w:rsid w:val="00AD7A56"/>
    <w:rsid w:val="00AD7EFB"/>
    <w:rsid w:val="00AE0192"/>
    <w:rsid w:val="00AE0384"/>
    <w:rsid w:val="00AE10BD"/>
    <w:rsid w:val="00AE18B3"/>
    <w:rsid w:val="00AE1DD9"/>
    <w:rsid w:val="00AE22FF"/>
    <w:rsid w:val="00AE25FE"/>
    <w:rsid w:val="00AE2751"/>
    <w:rsid w:val="00AE2B9E"/>
    <w:rsid w:val="00AE2D81"/>
    <w:rsid w:val="00AE3248"/>
    <w:rsid w:val="00AE327C"/>
    <w:rsid w:val="00AE33CC"/>
    <w:rsid w:val="00AE355E"/>
    <w:rsid w:val="00AE3646"/>
    <w:rsid w:val="00AE37BC"/>
    <w:rsid w:val="00AE385B"/>
    <w:rsid w:val="00AE3CE9"/>
    <w:rsid w:val="00AE3F55"/>
    <w:rsid w:val="00AE3F95"/>
    <w:rsid w:val="00AE4511"/>
    <w:rsid w:val="00AE456E"/>
    <w:rsid w:val="00AE4EB1"/>
    <w:rsid w:val="00AE53AC"/>
    <w:rsid w:val="00AE53BF"/>
    <w:rsid w:val="00AE53D0"/>
    <w:rsid w:val="00AE5892"/>
    <w:rsid w:val="00AE5FB0"/>
    <w:rsid w:val="00AE604A"/>
    <w:rsid w:val="00AE619F"/>
    <w:rsid w:val="00AE64B0"/>
    <w:rsid w:val="00AE6811"/>
    <w:rsid w:val="00AE6C34"/>
    <w:rsid w:val="00AE722B"/>
    <w:rsid w:val="00AE7A17"/>
    <w:rsid w:val="00AE7A51"/>
    <w:rsid w:val="00AE7B1A"/>
    <w:rsid w:val="00AE7BC5"/>
    <w:rsid w:val="00AE7D0F"/>
    <w:rsid w:val="00AE7D41"/>
    <w:rsid w:val="00AE7FA8"/>
    <w:rsid w:val="00AF0291"/>
    <w:rsid w:val="00AF032B"/>
    <w:rsid w:val="00AF05C7"/>
    <w:rsid w:val="00AF05EB"/>
    <w:rsid w:val="00AF06F3"/>
    <w:rsid w:val="00AF078A"/>
    <w:rsid w:val="00AF0853"/>
    <w:rsid w:val="00AF09C9"/>
    <w:rsid w:val="00AF0E2B"/>
    <w:rsid w:val="00AF1107"/>
    <w:rsid w:val="00AF1310"/>
    <w:rsid w:val="00AF1965"/>
    <w:rsid w:val="00AF1A2F"/>
    <w:rsid w:val="00AF1F04"/>
    <w:rsid w:val="00AF2132"/>
    <w:rsid w:val="00AF2653"/>
    <w:rsid w:val="00AF26BF"/>
    <w:rsid w:val="00AF2D87"/>
    <w:rsid w:val="00AF30E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260"/>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A52"/>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0FFA"/>
    <w:rsid w:val="00B21752"/>
    <w:rsid w:val="00B21BAB"/>
    <w:rsid w:val="00B21E38"/>
    <w:rsid w:val="00B21ED3"/>
    <w:rsid w:val="00B2265E"/>
    <w:rsid w:val="00B22C0A"/>
    <w:rsid w:val="00B22F37"/>
    <w:rsid w:val="00B22FC5"/>
    <w:rsid w:val="00B230BA"/>
    <w:rsid w:val="00B2361B"/>
    <w:rsid w:val="00B23883"/>
    <w:rsid w:val="00B23BAE"/>
    <w:rsid w:val="00B23CC3"/>
    <w:rsid w:val="00B243D1"/>
    <w:rsid w:val="00B24B87"/>
    <w:rsid w:val="00B24C33"/>
    <w:rsid w:val="00B24FD4"/>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3DC"/>
    <w:rsid w:val="00B31593"/>
    <w:rsid w:val="00B315CD"/>
    <w:rsid w:val="00B32299"/>
    <w:rsid w:val="00B32391"/>
    <w:rsid w:val="00B325F5"/>
    <w:rsid w:val="00B32683"/>
    <w:rsid w:val="00B32D75"/>
    <w:rsid w:val="00B32E2A"/>
    <w:rsid w:val="00B33145"/>
    <w:rsid w:val="00B33609"/>
    <w:rsid w:val="00B3361F"/>
    <w:rsid w:val="00B339CD"/>
    <w:rsid w:val="00B33B35"/>
    <w:rsid w:val="00B33FA7"/>
    <w:rsid w:val="00B33FAF"/>
    <w:rsid w:val="00B342AC"/>
    <w:rsid w:val="00B356E0"/>
    <w:rsid w:val="00B357CE"/>
    <w:rsid w:val="00B35959"/>
    <w:rsid w:val="00B35B9B"/>
    <w:rsid w:val="00B364AD"/>
    <w:rsid w:val="00B3662F"/>
    <w:rsid w:val="00B36C10"/>
    <w:rsid w:val="00B36D43"/>
    <w:rsid w:val="00B36DB4"/>
    <w:rsid w:val="00B371EC"/>
    <w:rsid w:val="00B37278"/>
    <w:rsid w:val="00B37648"/>
    <w:rsid w:val="00B37C4E"/>
    <w:rsid w:val="00B37E62"/>
    <w:rsid w:val="00B402EF"/>
    <w:rsid w:val="00B4094F"/>
    <w:rsid w:val="00B40B66"/>
    <w:rsid w:val="00B40B69"/>
    <w:rsid w:val="00B40CF1"/>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4FEA"/>
    <w:rsid w:val="00B45245"/>
    <w:rsid w:val="00B454F1"/>
    <w:rsid w:val="00B455D4"/>
    <w:rsid w:val="00B456D8"/>
    <w:rsid w:val="00B458C8"/>
    <w:rsid w:val="00B458E2"/>
    <w:rsid w:val="00B45906"/>
    <w:rsid w:val="00B4597C"/>
    <w:rsid w:val="00B46411"/>
    <w:rsid w:val="00B46549"/>
    <w:rsid w:val="00B46ECA"/>
    <w:rsid w:val="00B46EEF"/>
    <w:rsid w:val="00B4722A"/>
    <w:rsid w:val="00B479E9"/>
    <w:rsid w:val="00B47A44"/>
    <w:rsid w:val="00B47FFB"/>
    <w:rsid w:val="00B500C2"/>
    <w:rsid w:val="00B50882"/>
    <w:rsid w:val="00B50ABB"/>
    <w:rsid w:val="00B51260"/>
    <w:rsid w:val="00B51434"/>
    <w:rsid w:val="00B51715"/>
    <w:rsid w:val="00B51895"/>
    <w:rsid w:val="00B526D0"/>
    <w:rsid w:val="00B529A9"/>
    <w:rsid w:val="00B52A35"/>
    <w:rsid w:val="00B52F87"/>
    <w:rsid w:val="00B52FDC"/>
    <w:rsid w:val="00B53210"/>
    <w:rsid w:val="00B53A5A"/>
    <w:rsid w:val="00B53B8E"/>
    <w:rsid w:val="00B54975"/>
    <w:rsid w:val="00B55645"/>
    <w:rsid w:val="00B556E3"/>
    <w:rsid w:val="00B5582B"/>
    <w:rsid w:val="00B558B9"/>
    <w:rsid w:val="00B565D9"/>
    <w:rsid w:val="00B570E5"/>
    <w:rsid w:val="00B57193"/>
    <w:rsid w:val="00B5721D"/>
    <w:rsid w:val="00B5752B"/>
    <w:rsid w:val="00B5770E"/>
    <w:rsid w:val="00B60102"/>
    <w:rsid w:val="00B601C4"/>
    <w:rsid w:val="00B6049A"/>
    <w:rsid w:val="00B606A3"/>
    <w:rsid w:val="00B608DB"/>
    <w:rsid w:val="00B60E48"/>
    <w:rsid w:val="00B60F08"/>
    <w:rsid w:val="00B60F26"/>
    <w:rsid w:val="00B60F97"/>
    <w:rsid w:val="00B60FD5"/>
    <w:rsid w:val="00B6122D"/>
    <w:rsid w:val="00B6125D"/>
    <w:rsid w:val="00B61652"/>
    <w:rsid w:val="00B6189F"/>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9C7"/>
    <w:rsid w:val="00B66C0D"/>
    <w:rsid w:val="00B66CC5"/>
    <w:rsid w:val="00B671F0"/>
    <w:rsid w:val="00B674F7"/>
    <w:rsid w:val="00B677E3"/>
    <w:rsid w:val="00B67996"/>
    <w:rsid w:val="00B67D11"/>
    <w:rsid w:val="00B705EF"/>
    <w:rsid w:val="00B7077E"/>
    <w:rsid w:val="00B71261"/>
    <w:rsid w:val="00B712A8"/>
    <w:rsid w:val="00B71576"/>
    <w:rsid w:val="00B715DB"/>
    <w:rsid w:val="00B71CD5"/>
    <w:rsid w:val="00B71D03"/>
    <w:rsid w:val="00B71D72"/>
    <w:rsid w:val="00B7238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38"/>
    <w:rsid w:val="00B80968"/>
    <w:rsid w:val="00B80E38"/>
    <w:rsid w:val="00B80F3B"/>
    <w:rsid w:val="00B80FAF"/>
    <w:rsid w:val="00B8107A"/>
    <w:rsid w:val="00B81302"/>
    <w:rsid w:val="00B81465"/>
    <w:rsid w:val="00B81DEC"/>
    <w:rsid w:val="00B821A8"/>
    <w:rsid w:val="00B82657"/>
    <w:rsid w:val="00B8279F"/>
    <w:rsid w:val="00B830D2"/>
    <w:rsid w:val="00B836ED"/>
    <w:rsid w:val="00B8393B"/>
    <w:rsid w:val="00B83DC1"/>
    <w:rsid w:val="00B83E03"/>
    <w:rsid w:val="00B8408B"/>
    <w:rsid w:val="00B845B3"/>
    <w:rsid w:val="00B84835"/>
    <w:rsid w:val="00B848C9"/>
    <w:rsid w:val="00B84AF4"/>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6DD"/>
    <w:rsid w:val="00B90BFC"/>
    <w:rsid w:val="00B90D2D"/>
    <w:rsid w:val="00B90FC4"/>
    <w:rsid w:val="00B91089"/>
    <w:rsid w:val="00B919F4"/>
    <w:rsid w:val="00B92291"/>
    <w:rsid w:val="00B92352"/>
    <w:rsid w:val="00B92743"/>
    <w:rsid w:val="00B92A62"/>
    <w:rsid w:val="00B936C9"/>
    <w:rsid w:val="00B938BC"/>
    <w:rsid w:val="00B9393E"/>
    <w:rsid w:val="00B93AFD"/>
    <w:rsid w:val="00B93E09"/>
    <w:rsid w:val="00B93E60"/>
    <w:rsid w:val="00B93EE0"/>
    <w:rsid w:val="00B94165"/>
    <w:rsid w:val="00B949C1"/>
    <w:rsid w:val="00B94AD4"/>
    <w:rsid w:val="00B94DF4"/>
    <w:rsid w:val="00B953F4"/>
    <w:rsid w:val="00B9632A"/>
    <w:rsid w:val="00B96646"/>
    <w:rsid w:val="00B96708"/>
    <w:rsid w:val="00B96A28"/>
    <w:rsid w:val="00B96A34"/>
    <w:rsid w:val="00B96BCE"/>
    <w:rsid w:val="00B96BFE"/>
    <w:rsid w:val="00B972FF"/>
    <w:rsid w:val="00B9734E"/>
    <w:rsid w:val="00B9741A"/>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2A7E"/>
    <w:rsid w:val="00BA3230"/>
    <w:rsid w:val="00BA3256"/>
    <w:rsid w:val="00BA325C"/>
    <w:rsid w:val="00BA3595"/>
    <w:rsid w:val="00BA360A"/>
    <w:rsid w:val="00BA366B"/>
    <w:rsid w:val="00BA3A0E"/>
    <w:rsid w:val="00BA3D0B"/>
    <w:rsid w:val="00BA3E3D"/>
    <w:rsid w:val="00BA3EA2"/>
    <w:rsid w:val="00BA3F16"/>
    <w:rsid w:val="00BA4065"/>
    <w:rsid w:val="00BA4075"/>
    <w:rsid w:val="00BA4243"/>
    <w:rsid w:val="00BA4534"/>
    <w:rsid w:val="00BA47A3"/>
    <w:rsid w:val="00BA4859"/>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1FA"/>
    <w:rsid w:val="00BA7309"/>
    <w:rsid w:val="00BA7358"/>
    <w:rsid w:val="00BA79DC"/>
    <w:rsid w:val="00BA7AEC"/>
    <w:rsid w:val="00BB0005"/>
    <w:rsid w:val="00BB0138"/>
    <w:rsid w:val="00BB01E0"/>
    <w:rsid w:val="00BB0244"/>
    <w:rsid w:val="00BB0750"/>
    <w:rsid w:val="00BB078F"/>
    <w:rsid w:val="00BB0860"/>
    <w:rsid w:val="00BB0897"/>
    <w:rsid w:val="00BB0D30"/>
    <w:rsid w:val="00BB185B"/>
    <w:rsid w:val="00BB2308"/>
    <w:rsid w:val="00BB23B7"/>
    <w:rsid w:val="00BB2925"/>
    <w:rsid w:val="00BB308A"/>
    <w:rsid w:val="00BB31C7"/>
    <w:rsid w:val="00BB3744"/>
    <w:rsid w:val="00BB3C1A"/>
    <w:rsid w:val="00BB4486"/>
    <w:rsid w:val="00BB4764"/>
    <w:rsid w:val="00BB4939"/>
    <w:rsid w:val="00BB4B59"/>
    <w:rsid w:val="00BB4D0A"/>
    <w:rsid w:val="00BB508F"/>
    <w:rsid w:val="00BB53C4"/>
    <w:rsid w:val="00BB53C9"/>
    <w:rsid w:val="00BB55E3"/>
    <w:rsid w:val="00BB5898"/>
    <w:rsid w:val="00BB5D45"/>
    <w:rsid w:val="00BB5D5B"/>
    <w:rsid w:val="00BB5F6E"/>
    <w:rsid w:val="00BB6217"/>
    <w:rsid w:val="00BB677E"/>
    <w:rsid w:val="00BB6827"/>
    <w:rsid w:val="00BB698D"/>
    <w:rsid w:val="00BB69E5"/>
    <w:rsid w:val="00BB6A0E"/>
    <w:rsid w:val="00BB6B48"/>
    <w:rsid w:val="00BB739F"/>
    <w:rsid w:val="00BB7807"/>
    <w:rsid w:val="00BC0360"/>
    <w:rsid w:val="00BC0738"/>
    <w:rsid w:val="00BC09F6"/>
    <w:rsid w:val="00BC0C41"/>
    <w:rsid w:val="00BC0DC6"/>
    <w:rsid w:val="00BC0DD7"/>
    <w:rsid w:val="00BC0E07"/>
    <w:rsid w:val="00BC1096"/>
    <w:rsid w:val="00BC18C7"/>
    <w:rsid w:val="00BC1E94"/>
    <w:rsid w:val="00BC240A"/>
    <w:rsid w:val="00BC272A"/>
    <w:rsid w:val="00BC2737"/>
    <w:rsid w:val="00BC2755"/>
    <w:rsid w:val="00BC33BC"/>
    <w:rsid w:val="00BC3628"/>
    <w:rsid w:val="00BC37C8"/>
    <w:rsid w:val="00BC3BB7"/>
    <w:rsid w:val="00BC3DB7"/>
    <w:rsid w:val="00BC3EC3"/>
    <w:rsid w:val="00BC3FE1"/>
    <w:rsid w:val="00BC494E"/>
    <w:rsid w:val="00BC4C39"/>
    <w:rsid w:val="00BC4FE8"/>
    <w:rsid w:val="00BC5C8F"/>
    <w:rsid w:val="00BC5ECA"/>
    <w:rsid w:val="00BC5FA2"/>
    <w:rsid w:val="00BC614B"/>
    <w:rsid w:val="00BC685A"/>
    <w:rsid w:val="00BC6B61"/>
    <w:rsid w:val="00BC744E"/>
    <w:rsid w:val="00BC7F6C"/>
    <w:rsid w:val="00BD05CA"/>
    <w:rsid w:val="00BD07DC"/>
    <w:rsid w:val="00BD086D"/>
    <w:rsid w:val="00BD0932"/>
    <w:rsid w:val="00BD0A12"/>
    <w:rsid w:val="00BD0DD6"/>
    <w:rsid w:val="00BD10B6"/>
    <w:rsid w:val="00BD123B"/>
    <w:rsid w:val="00BD15E2"/>
    <w:rsid w:val="00BD1838"/>
    <w:rsid w:val="00BD1E3C"/>
    <w:rsid w:val="00BD1F4A"/>
    <w:rsid w:val="00BD215F"/>
    <w:rsid w:val="00BD23C5"/>
    <w:rsid w:val="00BD2A4F"/>
    <w:rsid w:val="00BD2C22"/>
    <w:rsid w:val="00BD322B"/>
    <w:rsid w:val="00BD3350"/>
    <w:rsid w:val="00BD33B2"/>
    <w:rsid w:val="00BD34E0"/>
    <w:rsid w:val="00BD4027"/>
    <w:rsid w:val="00BD418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4A5"/>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2988"/>
    <w:rsid w:val="00BE3211"/>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072"/>
    <w:rsid w:val="00BE6683"/>
    <w:rsid w:val="00BE66B6"/>
    <w:rsid w:val="00BE69B4"/>
    <w:rsid w:val="00BE7088"/>
    <w:rsid w:val="00BE77AD"/>
    <w:rsid w:val="00BE7E89"/>
    <w:rsid w:val="00BF0025"/>
    <w:rsid w:val="00BF03CF"/>
    <w:rsid w:val="00BF0549"/>
    <w:rsid w:val="00BF07B5"/>
    <w:rsid w:val="00BF09CE"/>
    <w:rsid w:val="00BF0BE6"/>
    <w:rsid w:val="00BF1320"/>
    <w:rsid w:val="00BF178A"/>
    <w:rsid w:val="00BF1840"/>
    <w:rsid w:val="00BF18FD"/>
    <w:rsid w:val="00BF2042"/>
    <w:rsid w:val="00BF216C"/>
    <w:rsid w:val="00BF21DB"/>
    <w:rsid w:val="00BF26A0"/>
    <w:rsid w:val="00BF2759"/>
    <w:rsid w:val="00BF2881"/>
    <w:rsid w:val="00BF2926"/>
    <w:rsid w:val="00BF2A27"/>
    <w:rsid w:val="00BF2C7B"/>
    <w:rsid w:val="00BF2D51"/>
    <w:rsid w:val="00BF30C0"/>
    <w:rsid w:val="00BF34F8"/>
    <w:rsid w:val="00BF356D"/>
    <w:rsid w:val="00BF39D9"/>
    <w:rsid w:val="00BF4D70"/>
    <w:rsid w:val="00BF4E0F"/>
    <w:rsid w:val="00BF5C32"/>
    <w:rsid w:val="00BF5E14"/>
    <w:rsid w:val="00BF5E8F"/>
    <w:rsid w:val="00BF61B5"/>
    <w:rsid w:val="00BF6311"/>
    <w:rsid w:val="00BF64D1"/>
    <w:rsid w:val="00BF66EC"/>
    <w:rsid w:val="00BF6F67"/>
    <w:rsid w:val="00BF7031"/>
    <w:rsid w:val="00BF7044"/>
    <w:rsid w:val="00BF73D9"/>
    <w:rsid w:val="00BF74CA"/>
    <w:rsid w:val="00BF7AAD"/>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6A4"/>
    <w:rsid w:val="00C05786"/>
    <w:rsid w:val="00C05A79"/>
    <w:rsid w:val="00C05EB5"/>
    <w:rsid w:val="00C05ED9"/>
    <w:rsid w:val="00C06B4F"/>
    <w:rsid w:val="00C06D81"/>
    <w:rsid w:val="00C070DB"/>
    <w:rsid w:val="00C0725E"/>
    <w:rsid w:val="00C0749B"/>
    <w:rsid w:val="00C07532"/>
    <w:rsid w:val="00C075C0"/>
    <w:rsid w:val="00C077F8"/>
    <w:rsid w:val="00C0786D"/>
    <w:rsid w:val="00C07930"/>
    <w:rsid w:val="00C10261"/>
    <w:rsid w:val="00C10A32"/>
    <w:rsid w:val="00C115EE"/>
    <w:rsid w:val="00C11FC3"/>
    <w:rsid w:val="00C121BD"/>
    <w:rsid w:val="00C121D9"/>
    <w:rsid w:val="00C1221C"/>
    <w:rsid w:val="00C122EE"/>
    <w:rsid w:val="00C1258A"/>
    <w:rsid w:val="00C1271B"/>
    <w:rsid w:val="00C128D5"/>
    <w:rsid w:val="00C12C1D"/>
    <w:rsid w:val="00C12D7E"/>
    <w:rsid w:val="00C13585"/>
    <w:rsid w:val="00C137DA"/>
    <w:rsid w:val="00C13880"/>
    <w:rsid w:val="00C138DA"/>
    <w:rsid w:val="00C13BFC"/>
    <w:rsid w:val="00C13FFC"/>
    <w:rsid w:val="00C147DB"/>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4E5"/>
    <w:rsid w:val="00C2050D"/>
    <w:rsid w:val="00C207DA"/>
    <w:rsid w:val="00C20940"/>
    <w:rsid w:val="00C20A38"/>
    <w:rsid w:val="00C20C2A"/>
    <w:rsid w:val="00C20C78"/>
    <w:rsid w:val="00C215D0"/>
    <w:rsid w:val="00C21859"/>
    <w:rsid w:val="00C21B59"/>
    <w:rsid w:val="00C21B96"/>
    <w:rsid w:val="00C220B8"/>
    <w:rsid w:val="00C22582"/>
    <w:rsid w:val="00C225F7"/>
    <w:rsid w:val="00C22699"/>
    <w:rsid w:val="00C22F28"/>
    <w:rsid w:val="00C232F1"/>
    <w:rsid w:val="00C233CD"/>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01C"/>
    <w:rsid w:val="00C27171"/>
    <w:rsid w:val="00C27296"/>
    <w:rsid w:val="00C27433"/>
    <w:rsid w:val="00C27490"/>
    <w:rsid w:val="00C27803"/>
    <w:rsid w:val="00C27F01"/>
    <w:rsid w:val="00C309E3"/>
    <w:rsid w:val="00C30A98"/>
    <w:rsid w:val="00C30F2D"/>
    <w:rsid w:val="00C311DA"/>
    <w:rsid w:val="00C312DA"/>
    <w:rsid w:val="00C31AEA"/>
    <w:rsid w:val="00C31FFA"/>
    <w:rsid w:val="00C32284"/>
    <w:rsid w:val="00C32574"/>
    <w:rsid w:val="00C32682"/>
    <w:rsid w:val="00C327AE"/>
    <w:rsid w:val="00C328DB"/>
    <w:rsid w:val="00C32AC2"/>
    <w:rsid w:val="00C32C85"/>
    <w:rsid w:val="00C32D01"/>
    <w:rsid w:val="00C32DF9"/>
    <w:rsid w:val="00C333BD"/>
    <w:rsid w:val="00C3351C"/>
    <w:rsid w:val="00C33845"/>
    <w:rsid w:val="00C33BE7"/>
    <w:rsid w:val="00C33DF0"/>
    <w:rsid w:val="00C34812"/>
    <w:rsid w:val="00C34867"/>
    <w:rsid w:val="00C34C81"/>
    <w:rsid w:val="00C352F6"/>
    <w:rsid w:val="00C353B4"/>
    <w:rsid w:val="00C35641"/>
    <w:rsid w:val="00C35867"/>
    <w:rsid w:val="00C359D2"/>
    <w:rsid w:val="00C35BAB"/>
    <w:rsid w:val="00C35EC6"/>
    <w:rsid w:val="00C35EDA"/>
    <w:rsid w:val="00C36CB3"/>
    <w:rsid w:val="00C36E92"/>
    <w:rsid w:val="00C376D6"/>
    <w:rsid w:val="00C376E8"/>
    <w:rsid w:val="00C377A2"/>
    <w:rsid w:val="00C37963"/>
    <w:rsid w:val="00C37998"/>
    <w:rsid w:val="00C40294"/>
    <w:rsid w:val="00C414CA"/>
    <w:rsid w:val="00C41ADD"/>
    <w:rsid w:val="00C41B96"/>
    <w:rsid w:val="00C41D58"/>
    <w:rsid w:val="00C421B7"/>
    <w:rsid w:val="00C422A7"/>
    <w:rsid w:val="00C42394"/>
    <w:rsid w:val="00C428EE"/>
    <w:rsid w:val="00C42CF4"/>
    <w:rsid w:val="00C42EC1"/>
    <w:rsid w:val="00C42ED0"/>
    <w:rsid w:val="00C4364E"/>
    <w:rsid w:val="00C43694"/>
    <w:rsid w:val="00C43A41"/>
    <w:rsid w:val="00C43B54"/>
    <w:rsid w:val="00C43C30"/>
    <w:rsid w:val="00C43F05"/>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3F85"/>
    <w:rsid w:val="00C543CC"/>
    <w:rsid w:val="00C5451F"/>
    <w:rsid w:val="00C54940"/>
    <w:rsid w:val="00C54B71"/>
    <w:rsid w:val="00C54F88"/>
    <w:rsid w:val="00C551A9"/>
    <w:rsid w:val="00C55827"/>
    <w:rsid w:val="00C55844"/>
    <w:rsid w:val="00C559F1"/>
    <w:rsid w:val="00C55AAF"/>
    <w:rsid w:val="00C55E17"/>
    <w:rsid w:val="00C56034"/>
    <w:rsid w:val="00C563A2"/>
    <w:rsid w:val="00C56511"/>
    <w:rsid w:val="00C568C4"/>
    <w:rsid w:val="00C56BE4"/>
    <w:rsid w:val="00C56E7C"/>
    <w:rsid w:val="00C57126"/>
    <w:rsid w:val="00C574AD"/>
    <w:rsid w:val="00C57A32"/>
    <w:rsid w:val="00C57D8A"/>
    <w:rsid w:val="00C600FA"/>
    <w:rsid w:val="00C601DD"/>
    <w:rsid w:val="00C60423"/>
    <w:rsid w:val="00C610CE"/>
    <w:rsid w:val="00C6125B"/>
    <w:rsid w:val="00C618E5"/>
    <w:rsid w:val="00C6193A"/>
    <w:rsid w:val="00C619AE"/>
    <w:rsid w:val="00C61B58"/>
    <w:rsid w:val="00C61BBA"/>
    <w:rsid w:val="00C61C60"/>
    <w:rsid w:val="00C61FD2"/>
    <w:rsid w:val="00C62272"/>
    <w:rsid w:val="00C62546"/>
    <w:rsid w:val="00C625F5"/>
    <w:rsid w:val="00C62BAD"/>
    <w:rsid w:val="00C63050"/>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6602"/>
    <w:rsid w:val="00C6702B"/>
    <w:rsid w:val="00C670E1"/>
    <w:rsid w:val="00C67140"/>
    <w:rsid w:val="00C671D7"/>
    <w:rsid w:val="00C67622"/>
    <w:rsid w:val="00C676FF"/>
    <w:rsid w:val="00C6771C"/>
    <w:rsid w:val="00C6776A"/>
    <w:rsid w:val="00C67EAF"/>
    <w:rsid w:val="00C67FCC"/>
    <w:rsid w:val="00C7010B"/>
    <w:rsid w:val="00C70253"/>
    <w:rsid w:val="00C7035F"/>
    <w:rsid w:val="00C70687"/>
    <w:rsid w:val="00C7077A"/>
    <w:rsid w:val="00C70F99"/>
    <w:rsid w:val="00C7101F"/>
    <w:rsid w:val="00C71218"/>
    <w:rsid w:val="00C714C1"/>
    <w:rsid w:val="00C718BE"/>
    <w:rsid w:val="00C71F57"/>
    <w:rsid w:val="00C720E0"/>
    <w:rsid w:val="00C7307C"/>
    <w:rsid w:val="00C730C8"/>
    <w:rsid w:val="00C734C7"/>
    <w:rsid w:val="00C73800"/>
    <w:rsid w:val="00C73A02"/>
    <w:rsid w:val="00C73CD0"/>
    <w:rsid w:val="00C73F34"/>
    <w:rsid w:val="00C741D1"/>
    <w:rsid w:val="00C74C93"/>
    <w:rsid w:val="00C74E9B"/>
    <w:rsid w:val="00C75058"/>
    <w:rsid w:val="00C753CF"/>
    <w:rsid w:val="00C758E8"/>
    <w:rsid w:val="00C75B14"/>
    <w:rsid w:val="00C75C53"/>
    <w:rsid w:val="00C75CAA"/>
    <w:rsid w:val="00C761CA"/>
    <w:rsid w:val="00C76625"/>
    <w:rsid w:val="00C767E7"/>
    <w:rsid w:val="00C775AF"/>
    <w:rsid w:val="00C777BC"/>
    <w:rsid w:val="00C77C10"/>
    <w:rsid w:val="00C77C71"/>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54D"/>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9DF"/>
    <w:rsid w:val="00C94ADA"/>
    <w:rsid w:val="00C94CF3"/>
    <w:rsid w:val="00C954B7"/>
    <w:rsid w:val="00C95650"/>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0D"/>
    <w:rsid w:val="00CA1DFE"/>
    <w:rsid w:val="00CA20C0"/>
    <w:rsid w:val="00CA214C"/>
    <w:rsid w:val="00CA21EF"/>
    <w:rsid w:val="00CA220D"/>
    <w:rsid w:val="00CA22E2"/>
    <w:rsid w:val="00CA266E"/>
    <w:rsid w:val="00CA2E11"/>
    <w:rsid w:val="00CA3025"/>
    <w:rsid w:val="00CA3593"/>
    <w:rsid w:val="00CA371E"/>
    <w:rsid w:val="00CA37ED"/>
    <w:rsid w:val="00CA3833"/>
    <w:rsid w:val="00CA3C3E"/>
    <w:rsid w:val="00CA4959"/>
    <w:rsid w:val="00CA51C1"/>
    <w:rsid w:val="00CA51FB"/>
    <w:rsid w:val="00CA5555"/>
    <w:rsid w:val="00CA55B2"/>
    <w:rsid w:val="00CA56C6"/>
    <w:rsid w:val="00CA5B5B"/>
    <w:rsid w:val="00CA5BE5"/>
    <w:rsid w:val="00CA5E2B"/>
    <w:rsid w:val="00CA5EE0"/>
    <w:rsid w:val="00CA62BE"/>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818"/>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56A"/>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2C7"/>
    <w:rsid w:val="00CC76E8"/>
    <w:rsid w:val="00CC7955"/>
    <w:rsid w:val="00CC7C8D"/>
    <w:rsid w:val="00CD0B5F"/>
    <w:rsid w:val="00CD0DC4"/>
    <w:rsid w:val="00CD1396"/>
    <w:rsid w:val="00CD13E5"/>
    <w:rsid w:val="00CD1BD3"/>
    <w:rsid w:val="00CD2503"/>
    <w:rsid w:val="00CD2F22"/>
    <w:rsid w:val="00CD3320"/>
    <w:rsid w:val="00CD3597"/>
    <w:rsid w:val="00CD362F"/>
    <w:rsid w:val="00CD44AB"/>
    <w:rsid w:val="00CD4704"/>
    <w:rsid w:val="00CD4A40"/>
    <w:rsid w:val="00CD4D36"/>
    <w:rsid w:val="00CD4D46"/>
    <w:rsid w:val="00CD5208"/>
    <w:rsid w:val="00CD52A8"/>
    <w:rsid w:val="00CD5457"/>
    <w:rsid w:val="00CD546E"/>
    <w:rsid w:val="00CD5B96"/>
    <w:rsid w:val="00CD60E7"/>
    <w:rsid w:val="00CD658B"/>
    <w:rsid w:val="00CD65E9"/>
    <w:rsid w:val="00CD66F3"/>
    <w:rsid w:val="00CD6800"/>
    <w:rsid w:val="00CD6CE3"/>
    <w:rsid w:val="00CD6D6B"/>
    <w:rsid w:val="00CD774B"/>
    <w:rsid w:val="00CD7989"/>
    <w:rsid w:val="00CD7CDF"/>
    <w:rsid w:val="00CD7ED7"/>
    <w:rsid w:val="00CD7FC4"/>
    <w:rsid w:val="00CE0402"/>
    <w:rsid w:val="00CE0927"/>
    <w:rsid w:val="00CE1480"/>
    <w:rsid w:val="00CE14B4"/>
    <w:rsid w:val="00CE1EF2"/>
    <w:rsid w:val="00CE1F1F"/>
    <w:rsid w:val="00CE29FE"/>
    <w:rsid w:val="00CE2F84"/>
    <w:rsid w:val="00CE34CA"/>
    <w:rsid w:val="00CE41C0"/>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0F6"/>
    <w:rsid w:val="00CE7252"/>
    <w:rsid w:val="00CE7370"/>
    <w:rsid w:val="00CE7383"/>
    <w:rsid w:val="00CE7998"/>
    <w:rsid w:val="00CE79BF"/>
    <w:rsid w:val="00CE7B55"/>
    <w:rsid w:val="00CE7E8B"/>
    <w:rsid w:val="00CE7F74"/>
    <w:rsid w:val="00CF0140"/>
    <w:rsid w:val="00CF01AC"/>
    <w:rsid w:val="00CF0260"/>
    <w:rsid w:val="00CF03A8"/>
    <w:rsid w:val="00CF0661"/>
    <w:rsid w:val="00CF0789"/>
    <w:rsid w:val="00CF07A4"/>
    <w:rsid w:val="00CF0C5D"/>
    <w:rsid w:val="00CF1838"/>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335"/>
    <w:rsid w:val="00CF45B6"/>
    <w:rsid w:val="00CF4732"/>
    <w:rsid w:val="00CF47F7"/>
    <w:rsid w:val="00CF4C49"/>
    <w:rsid w:val="00CF4F42"/>
    <w:rsid w:val="00CF51CA"/>
    <w:rsid w:val="00CF57C7"/>
    <w:rsid w:val="00CF5F99"/>
    <w:rsid w:val="00CF644D"/>
    <w:rsid w:val="00CF6652"/>
    <w:rsid w:val="00CF675C"/>
    <w:rsid w:val="00CF6AD3"/>
    <w:rsid w:val="00CF6CB4"/>
    <w:rsid w:val="00CF6F6A"/>
    <w:rsid w:val="00CF70D8"/>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3AE"/>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B98"/>
    <w:rsid w:val="00D16CB6"/>
    <w:rsid w:val="00D16DD3"/>
    <w:rsid w:val="00D179B9"/>
    <w:rsid w:val="00D17FE5"/>
    <w:rsid w:val="00D204A7"/>
    <w:rsid w:val="00D20576"/>
    <w:rsid w:val="00D20711"/>
    <w:rsid w:val="00D21563"/>
    <w:rsid w:val="00D2197E"/>
    <w:rsid w:val="00D2208F"/>
    <w:rsid w:val="00D22307"/>
    <w:rsid w:val="00D2252E"/>
    <w:rsid w:val="00D22592"/>
    <w:rsid w:val="00D22B01"/>
    <w:rsid w:val="00D22C71"/>
    <w:rsid w:val="00D230A5"/>
    <w:rsid w:val="00D2320E"/>
    <w:rsid w:val="00D232F8"/>
    <w:rsid w:val="00D23DCA"/>
    <w:rsid w:val="00D2410E"/>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4A8"/>
    <w:rsid w:val="00D3774A"/>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75C"/>
    <w:rsid w:val="00D46B14"/>
    <w:rsid w:val="00D47253"/>
    <w:rsid w:val="00D473B4"/>
    <w:rsid w:val="00D47AEA"/>
    <w:rsid w:val="00D50261"/>
    <w:rsid w:val="00D50ADD"/>
    <w:rsid w:val="00D510A6"/>
    <w:rsid w:val="00D51424"/>
    <w:rsid w:val="00D5147E"/>
    <w:rsid w:val="00D51890"/>
    <w:rsid w:val="00D519D8"/>
    <w:rsid w:val="00D51B09"/>
    <w:rsid w:val="00D51DD4"/>
    <w:rsid w:val="00D5285C"/>
    <w:rsid w:val="00D52A33"/>
    <w:rsid w:val="00D52E7B"/>
    <w:rsid w:val="00D53155"/>
    <w:rsid w:val="00D53620"/>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2EA"/>
    <w:rsid w:val="00D57740"/>
    <w:rsid w:val="00D57BA4"/>
    <w:rsid w:val="00D57C91"/>
    <w:rsid w:val="00D60671"/>
    <w:rsid w:val="00D6069A"/>
    <w:rsid w:val="00D60716"/>
    <w:rsid w:val="00D6071B"/>
    <w:rsid w:val="00D60884"/>
    <w:rsid w:val="00D609D1"/>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D08"/>
    <w:rsid w:val="00D65FBF"/>
    <w:rsid w:val="00D65FCF"/>
    <w:rsid w:val="00D6636F"/>
    <w:rsid w:val="00D66404"/>
    <w:rsid w:val="00D667D8"/>
    <w:rsid w:val="00D669B6"/>
    <w:rsid w:val="00D66AA4"/>
    <w:rsid w:val="00D66D5A"/>
    <w:rsid w:val="00D67397"/>
    <w:rsid w:val="00D675D0"/>
    <w:rsid w:val="00D675E8"/>
    <w:rsid w:val="00D67C16"/>
    <w:rsid w:val="00D67E42"/>
    <w:rsid w:val="00D701A1"/>
    <w:rsid w:val="00D70258"/>
    <w:rsid w:val="00D7043A"/>
    <w:rsid w:val="00D70EA5"/>
    <w:rsid w:val="00D712EA"/>
    <w:rsid w:val="00D715EE"/>
    <w:rsid w:val="00D71842"/>
    <w:rsid w:val="00D71B8B"/>
    <w:rsid w:val="00D71C6F"/>
    <w:rsid w:val="00D71E44"/>
    <w:rsid w:val="00D7213C"/>
    <w:rsid w:val="00D725AF"/>
    <w:rsid w:val="00D729B3"/>
    <w:rsid w:val="00D72B03"/>
    <w:rsid w:val="00D72CB4"/>
    <w:rsid w:val="00D72E1A"/>
    <w:rsid w:val="00D7328B"/>
    <w:rsid w:val="00D73356"/>
    <w:rsid w:val="00D733D4"/>
    <w:rsid w:val="00D73521"/>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0CF9"/>
    <w:rsid w:val="00D81689"/>
    <w:rsid w:val="00D82568"/>
    <w:rsid w:val="00D826DB"/>
    <w:rsid w:val="00D82FD6"/>
    <w:rsid w:val="00D83AD9"/>
    <w:rsid w:val="00D83CFD"/>
    <w:rsid w:val="00D8436A"/>
    <w:rsid w:val="00D84C76"/>
    <w:rsid w:val="00D84D56"/>
    <w:rsid w:val="00D84DA3"/>
    <w:rsid w:val="00D84E2B"/>
    <w:rsid w:val="00D84FFF"/>
    <w:rsid w:val="00D8528D"/>
    <w:rsid w:val="00D85391"/>
    <w:rsid w:val="00D8542D"/>
    <w:rsid w:val="00D854DC"/>
    <w:rsid w:val="00D85974"/>
    <w:rsid w:val="00D85DEB"/>
    <w:rsid w:val="00D8613B"/>
    <w:rsid w:val="00D866E9"/>
    <w:rsid w:val="00D86B40"/>
    <w:rsid w:val="00D86FA9"/>
    <w:rsid w:val="00D87194"/>
    <w:rsid w:val="00D87747"/>
    <w:rsid w:val="00D87A9D"/>
    <w:rsid w:val="00D87B43"/>
    <w:rsid w:val="00D87CA4"/>
    <w:rsid w:val="00D87E4B"/>
    <w:rsid w:val="00D87F36"/>
    <w:rsid w:val="00D90226"/>
    <w:rsid w:val="00D90384"/>
    <w:rsid w:val="00D90602"/>
    <w:rsid w:val="00D9070B"/>
    <w:rsid w:val="00D90C34"/>
    <w:rsid w:val="00D90E7F"/>
    <w:rsid w:val="00D9103F"/>
    <w:rsid w:val="00D91569"/>
    <w:rsid w:val="00D91B2E"/>
    <w:rsid w:val="00D91C81"/>
    <w:rsid w:val="00D91CF3"/>
    <w:rsid w:val="00D9209A"/>
    <w:rsid w:val="00D920BA"/>
    <w:rsid w:val="00D93027"/>
    <w:rsid w:val="00D93183"/>
    <w:rsid w:val="00D93386"/>
    <w:rsid w:val="00D93529"/>
    <w:rsid w:val="00D93BE3"/>
    <w:rsid w:val="00D93F1A"/>
    <w:rsid w:val="00D94390"/>
    <w:rsid w:val="00D9470C"/>
    <w:rsid w:val="00D95050"/>
    <w:rsid w:val="00D95375"/>
    <w:rsid w:val="00D9542E"/>
    <w:rsid w:val="00D9566C"/>
    <w:rsid w:val="00D957EA"/>
    <w:rsid w:val="00D958E3"/>
    <w:rsid w:val="00D95AEE"/>
    <w:rsid w:val="00D95C06"/>
    <w:rsid w:val="00D95D0C"/>
    <w:rsid w:val="00D95DAF"/>
    <w:rsid w:val="00D95DED"/>
    <w:rsid w:val="00D95DF8"/>
    <w:rsid w:val="00D95FF3"/>
    <w:rsid w:val="00D96312"/>
    <w:rsid w:val="00D96685"/>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6843"/>
    <w:rsid w:val="00DA711A"/>
    <w:rsid w:val="00DA77A6"/>
    <w:rsid w:val="00DA7835"/>
    <w:rsid w:val="00DA7926"/>
    <w:rsid w:val="00DB03CA"/>
    <w:rsid w:val="00DB072C"/>
    <w:rsid w:val="00DB0BE6"/>
    <w:rsid w:val="00DB0C1D"/>
    <w:rsid w:val="00DB11AA"/>
    <w:rsid w:val="00DB11CA"/>
    <w:rsid w:val="00DB14D9"/>
    <w:rsid w:val="00DB16A9"/>
    <w:rsid w:val="00DB1AEC"/>
    <w:rsid w:val="00DB20BE"/>
    <w:rsid w:val="00DB2170"/>
    <w:rsid w:val="00DB3288"/>
    <w:rsid w:val="00DB36E3"/>
    <w:rsid w:val="00DB39B1"/>
    <w:rsid w:val="00DB3B26"/>
    <w:rsid w:val="00DB3D12"/>
    <w:rsid w:val="00DB4173"/>
    <w:rsid w:val="00DB4B21"/>
    <w:rsid w:val="00DB4DCA"/>
    <w:rsid w:val="00DB5022"/>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C76D6"/>
    <w:rsid w:val="00DD0014"/>
    <w:rsid w:val="00DD0376"/>
    <w:rsid w:val="00DD0B61"/>
    <w:rsid w:val="00DD0E52"/>
    <w:rsid w:val="00DD0F4F"/>
    <w:rsid w:val="00DD1928"/>
    <w:rsid w:val="00DD1DCF"/>
    <w:rsid w:val="00DD2039"/>
    <w:rsid w:val="00DD222F"/>
    <w:rsid w:val="00DD232F"/>
    <w:rsid w:val="00DD2445"/>
    <w:rsid w:val="00DD2D07"/>
    <w:rsid w:val="00DD2ED7"/>
    <w:rsid w:val="00DD31CA"/>
    <w:rsid w:val="00DD32B5"/>
    <w:rsid w:val="00DD32BC"/>
    <w:rsid w:val="00DD33DF"/>
    <w:rsid w:val="00DD356D"/>
    <w:rsid w:val="00DD35FE"/>
    <w:rsid w:val="00DD3A94"/>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612"/>
    <w:rsid w:val="00DD7E33"/>
    <w:rsid w:val="00DE0420"/>
    <w:rsid w:val="00DE0764"/>
    <w:rsid w:val="00DE09C5"/>
    <w:rsid w:val="00DE0A36"/>
    <w:rsid w:val="00DE0B75"/>
    <w:rsid w:val="00DE12AD"/>
    <w:rsid w:val="00DE135B"/>
    <w:rsid w:val="00DE13A2"/>
    <w:rsid w:val="00DE18A7"/>
    <w:rsid w:val="00DE249D"/>
    <w:rsid w:val="00DE260E"/>
    <w:rsid w:val="00DE2695"/>
    <w:rsid w:val="00DE29A4"/>
    <w:rsid w:val="00DE31AD"/>
    <w:rsid w:val="00DE3368"/>
    <w:rsid w:val="00DE33B8"/>
    <w:rsid w:val="00DE3B44"/>
    <w:rsid w:val="00DE47AD"/>
    <w:rsid w:val="00DE4A02"/>
    <w:rsid w:val="00DE4BD0"/>
    <w:rsid w:val="00DE518E"/>
    <w:rsid w:val="00DE53F1"/>
    <w:rsid w:val="00DE5A7D"/>
    <w:rsid w:val="00DE6133"/>
    <w:rsid w:val="00DE6264"/>
    <w:rsid w:val="00DE6624"/>
    <w:rsid w:val="00DE6BBD"/>
    <w:rsid w:val="00DE6E63"/>
    <w:rsid w:val="00DE714A"/>
    <w:rsid w:val="00DE7E05"/>
    <w:rsid w:val="00DF02C2"/>
    <w:rsid w:val="00DF0942"/>
    <w:rsid w:val="00DF13CA"/>
    <w:rsid w:val="00DF1821"/>
    <w:rsid w:val="00DF190C"/>
    <w:rsid w:val="00DF1A3C"/>
    <w:rsid w:val="00DF1C86"/>
    <w:rsid w:val="00DF2175"/>
    <w:rsid w:val="00DF25E0"/>
    <w:rsid w:val="00DF27CE"/>
    <w:rsid w:val="00DF2A95"/>
    <w:rsid w:val="00DF2ADD"/>
    <w:rsid w:val="00DF2CB8"/>
    <w:rsid w:val="00DF2DC2"/>
    <w:rsid w:val="00DF30E5"/>
    <w:rsid w:val="00DF3234"/>
    <w:rsid w:val="00DF33AC"/>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12D"/>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7FF"/>
    <w:rsid w:val="00E01C4E"/>
    <w:rsid w:val="00E01DCF"/>
    <w:rsid w:val="00E021A2"/>
    <w:rsid w:val="00E02361"/>
    <w:rsid w:val="00E02E27"/>
    <w:rsid w:val="00E03322"/>
    <w:rsid w:val="00E035B7"/>
    <w:rsid w:val="00E037FF"/>
    <w:rsid w:val="00E0387B"/>
    <w:rsid w:val="00E03B86"/>
    <w:rsid w:val="00E03D73"/>
    <w:rsid w:val="00E04581"/>
    <w:rsid w:val="00E04DA1"/>
    <w:rsid w:val="00E052E0"/>
    <w:rsid w:val="00E05439"/>
    <w:rsid w:val="00E05A2F"/>
    <w:rsid w:val="00E05CB7"/>
    <w:rsid w:val="00E05F42"/>
    <w:rsid w:val="00E063DF"/>
    <w:rsid w:val="00E06BB9"/>
    <w:rsid w:val="00E06F14"/>
    <w:rsid w:val="00E0750C"/>
    <w:rsid w:val="00E075A1"/>
    <w:rsid w:val="00E07741"/>
    <w:rsid w:val="00E077A1"/>
    <w:rsid w:val="00E07933"/>
    <w:rsid w:val="00E079BE"/>
    <w:rsid w:val="00E079CC"/>
    <w:rsid w:val="00E07B02"/>
    <w:rsid w:val="00E07CAF"/>
    <w:rsid w:val="00E07DD1"/>
    <w:rsid w:val="00E102C5"/>
    <w:rsid w:val="00E10526"/>
    <w:rsid w:val="00E10B86"/>
    <w:rsid w:val="00E10C64"/>
    <w:rsid w:val="00E10D5E"/>
    <w:rsid w:val="00E1105F"/>
    <w:rsid w:val="00E1117E"/>
    <w:rsid w:val="00E1137D"/>
    <w:rsid w:val="00E1162E"/>
    <w:rsid w:val="00E118C5"/>
    <w:rsid w:val="00E11BD7"/>
    <w:rsid w:val="00E11D4C"/>
    <w:rsid w:val="00E11EBF"/>
    <w:rsid w:val="00E1221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0D1"/>
    <w:rsid w:val="00E16123"/>
    <w:rsid w:val="00E1634F"/>
    <w:rsid w:val="00E16642"/>
    <w:rsid w:val="00E169C9"/>
    <w:rsid w:val="00E16A12"/>
    <w:rsid w:val="00E16C9F"/>
    <w:rsid w:val="00E16DF8"/>
    <w:rsid w:val="00E16EF4"/>
    <w:rsid w:val="00E16F63"/>
    <w:rsid w:val="00E173C2"/>
    <w:rsid w:val="00E17D2B"/>
    <w:rsid w:val="00E20074"/>
    <w:rsid w:val="00E2081E"/>
    <w:rsid w:val="00E20C44"/>
    <w:rsid w:val="00E20EC0"/>
    <w:rsid w:val="00E212F3"/>
    <w:rsid w:val="00E213AF"/>
    <w:rsid w:val="00E21452"/>
    <w:rsid w:val="00E216E5"/>
    <w:rsid w:val="00E2198C"/>
    <w:rsid w:val="00E219B4"/>
    <w:rsid w:val="00E21FCC"/>
    <w:rsid w:val="00E220D2"/>
    <w:rsid w:val="00E222E9"/>
    <w:rsid w:val="00E2280D"/>
    <w:rsid w:val="00E22DCF"/>
    <w:rsid w:val="00E231E2"/>
    <w:rsid w:val="00E2338F"/>
    <w:rsid w:val="00E237D1"/>
    <w:rsid w:val="00E23915"/>
    <w:rsid w:val="00E23E5D"/>
    <w:rsid w:val="00E2410B"/>
    <w:rsid w:val="00E244B4"/>
    <w:rsid w:val="00E24FE3"/>
    <w:rsid w:val="00E2520C"/>
    <w:rsid w:val="00E2642C"/>
    <w:rsid w:val="00E26C83"/>
    <w:rsid w:val="00E26F43"/>
    <w:rsid w:val="00E26FFD"/>
    <w:rsid w:val="00E27117"/>
    <w:rsid w:val="00E271B6"/>
    <w:rsid w:val="00E2793E"/>
    <w:rsid w:val="00E27F58"/>
    <w:rsid w:val="00E3079A"/>
    <w:rsid w:val="00E30854"/>
    <w:rsid w:val="00E30AEB"/>
    <w:rsid w:val="00E30AFA"/>
    <w:rsid w:val="00E31113"/>
    <w:rsid w:val="00E3135B"/>
    <w:rsid w:val="00E313B2"/>
    <w:rsid w:val="00E3151B"/>
    <w:rsid w:val="00E31EEB"/>
    <w:rsid w:val="00E31F60"/>
    <w:rsid w:val="00E32430"/>
    <w:rsid w:val="00E3341B"/>
    <w:rsid w:val="00E3372A"/>
    <w:rsid w:val="00E337BE"/>
    <w:rsid w:val="00E3384C"/>
    <w:rsid w:val="00E3397F"/>
    <w:rsid w:val="00E339A8"/>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B22"/>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0C3"/>
    <w:rsid w:val="00E4211B"/>
    <w:rsid w:val="00E422E6"/>
    <w:rsid w:val="00E42511"/>
    <w:rsid w:val="00E42776"/>
    <w:rsid w:val="00E42820"/>
    <w:rsid w:val="00E428C4"/>
    <w:rsid w:val="00E42B6A"/>
    <w:rsid w:val="00E4338B"/>
    <w:rsid w:val="00E43D5B"/>
    <w:rsid w:val="00E4409F"/>
    <w:rsid w:val="00E440B1"/>
    <w:rsid w:val="00E44349"/>
    <w:rsid w:val="00E4454D"/>
    <w:rsid w:val="00E44810"/>
    <w:rsid w:val="00E44A70"/>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2E3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6E59"/>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1EF"/>
    <w:rsid w:val="00E61418"/>
    <w:rsid w:val="00E614BB"/>
    <w:rsid w:val="00E615B5"/>
    <w:rsid w:val="00E61668"/>
    <w:rsid w:val="00E61D0D"/>
    <w:rsid w:val="00E62F5D"/>
    <w:rsid w:val="00E62FE0"/>
    <w:rsid w:val="00E63323"/>
    <w:rsid w:val="00E63B09"/>
    <w:rsid w:val="00E63DB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2EB"/>
    <w:rsid w:val="00E70C3C"/>
    <w:rsid w:val="00E70DE5"/>
    <w:rsid w:val="00E71197"/>
    <w:rsid w:val="00E7129E"/>
    <w:rsid w:val="00E7163D"/>
    <w:rsid w:val="00E71698"/>
    <w:rsid w:val="00E7184E"/>
    <w:rsid w:val="00E718C2"/>
    <w:rsid w:val="00E718E0"/>
    <w:rsid w:val="00E71A2F"/>
    <w:rsid w:val="00E71E31"/>
    <w:rsid w:val="00E7230F"/>
    <w:rsid w:val="00E725B1"/>
    <w:rsid w:val="00E7272C"/>
    <w:rsid w:val="00E72D27"/>
    <w:rsid w:val="00E73012"/>
    <w:rsid w:val="00E73117"/>
    <w:rsid w:val="00E7311B"/>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1B"/>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3BAE"/>
    <w:rsid w:val="00E840B7"/>
    <w:rsid w:val="00E84296"/>
    <w:rsid w:val="00E845F3"/>
    <w:rsid w:val="00E84AF3"/>
    <w:rsid w:val="00E84B03"/>
    <w:rsid w:val="00E84CF4"/>
    <w:rsid w:val="00E84E01"/>
    <w:rsid w:val="00E84FCE"/>
    <w:rsid w:val="00E855E8"/>
    <w:rsid w:val="00E85705"/>
    <w:rsid w:val="00E85B9A"/>
    <w:rsid w:val="00E860E7"/>
    <w:rsid w:val="00E8673D"/>
    <w:rsid w:val="00E87215"/>
    <w:rsid w:val="00E874DC"/>
    <w:rsid w:val="00E875B8"/>
    <w:rsid w:val="00E87B10"/>
    <w:rsid w:val="00E87C87"/>
    <w:rsid w:val="00E9028D"/>
    <w:rsid w:val="00E902AB"/>
    <w:rsid w:val="00E907F5"/>
    <w:rsid w:val="00E90A1B"/>
    <w:rsid w:val="00E90BAC"/>
    <w:rsid w:val="00E90C53"/>
    <w:rsid w:val="00E90F78"/>
    <w:rsid w:val="00E9124F"/>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6A4"/>
    <w:rsid w:val="00E958B5"/>
    <w:rsid w:val="00E95911"/>
    <w:rsid w:val="00E959BC"/>
    <w:rsid w:val="00E95A75"/>
    <w:rsid w:val="00E95EBC"/>
    <w:rsid w:val="00E96103"/>
    <w:rsid w:val="00E967BA"/>
    <w:rsid w:val="00E97091"/>
    <w:rsid w:val="00E9748E"/>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0A"/>
    <w:rsid w:val="00EA4766"/>
    <w:rsid w:val="00EA4919"/>
    <w:rsid w:val="00EA4A8A"/>
    <w:rsid w:val="00EA4B34"/>
    <w:rsid w:val="00EA4CC7"/>
    <w:rsid w:val="00EA4ECB"/>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B04"/>
    <w:rsid w:val="00EA7B4D"/>
    <w:rsid w:val="00EA7F02"/>
    <w:rsid w:val="00EB0232"/>
    <w:rsid w:val="00EB04BF"/>
    <w:rsid w:val="00EB0AAE"/>
    <w:rsid w:val="00EB0B4E"/>
    <w:rsid w:val="00EB12AC"/>
    <w:rsid w:val="00EB14C3"/>
    <w:rsid w:val="00EB1514"/>
    <w:rsid w:val="00EB1821"/>
    <w:rsid w:val="00EB1C0C"/>
    <w:rsid w:val="00EB1CC6"/>
    <w:rsid w:val="00EB2088"/>
    <w:rsid w:val="00EB22C2"/>
    <w:rsid w:val="00EB25B1"/>
    <w:rsid w:val="00EB2751"/>
    <w:rsid w:val="00EB2EF5"/>
    <w:rsid w:val="00EB3120"/>
    <w:rsid w:val="00EB330C"/>
    <w:rsid w:val="00EB3579"/>
    <w:rsid w:val="00EB376A"/>
    <w:rsid w:val="00EB39A2"/>
    <w:rsid w:val="00EB3C33"/>
    <w:rsid w:val="00EB3D50"/>
    <w:rsid w:val="00EB45BB"/>
    <w:rsid w:val="00EB467B"/>
    <w:rsid w:val="00EB4D95"/>
    <w:rsid w:val="00EB4FEF"/>
    <w:rsid w:val="00EB5103"/>
    <w:rsid w:val="00EB5893"/>
    <w:rsid w:val="00EB66D3"/>
    <w:rsid w:val="00EB6884"/>
    <w:rsid w:val="00EB6F63"/>
    <w:rsid w:val="00EB702C"/>
    <w:rsid w:val="00EB7759"/>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B14"/>
    <w:rsid w:val="00EC4C99"/>
    <w:rsid w:val="00EC4D5E"/>
    <w:rsid w:val="00EC4E90"/>
    <w:rsid w:val="00EC4F6E"/>
    <w:rsid w:val="00EC5D1C"/>
    <w:rsid w:val="00EC5E72"/>
    <w:rsid w:val="00EC5F42"/>
    <w:rsid w:val="00EC602A"/>
    <w:rsid w:val="00EC623F"/>
    <w:rsid w:val="00EC6E9A"/>
    <w:rsid w:val="00EC7B50"/>
    <w:rsid w:val="00EC7C1D"/>
    <w:rsid w:val="00EC7F65"/>
    <w:rsid w:val="00ED00DE"/>
    <w:rsid w:val="00ED03CD"/>
    <w:rsid w:val="00ED048F"/>
    <w:rsid w:val="00ED0609"/>
    <w:rsid w:val="00ED0A79"/>
    <w:rsid w:val="00ED0A8D"/>
    <w:rsid w:val="00ED0EF6"/>
    <w:rsid w:val="00ED1964"/>
    <w:rsid w:val="00ED1C9C"/>
    <w:rsid w:val="00ED2486"/>
    <w:rsid w:val="00ED2492"/>
    <w:rsid w:val="00ED2609"/>
    <w:rsid w:val="00ED2688"/>
    <w:rsid w:val="00ED26C4"/>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52A"/>
    <w:rsid w:val="00ED76EE"/>
    <w:rsid w:val="00ED7875"/>
    <w:rsid w:val="00EE074D"/>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B05"/>
    <w:rsid w:val="00EE4B62"/>
    <w:rsid w:val="00EE4E18"/>
    <w:rsid w:val="00EE4FE5"/>
    <w:rsid w:val="00EE53E9"/>
    <w:rsid w:val="00EE57FD"/>
    <w:rsid w:val="00EE6669"/>
    <w:rsid w:val="00EE6884"/>
    <w:rsid w:val="00EE6F49"/>
    <w:rsid w:val="00EE6F4C"/>
    <w:rsid w:val="00EE72EF"/>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B66"/>
    <w:rsid w:val="00EF2C8E"/>
    <w:rsid w:val="00EF2CF7"/>
    <w:rsid w:val="00EF2D06"/>
    <w:rsid w:val="00EF2E76"/>
    <w:rsid w:val="00EF31C6"/>
    <w:rsid w:val="00EF33B8"/>
    <w:rsid w:val="00EF34B2"/>
    <w:rsid w:val="00EF3A94"/>
    <w:rsid w:val="00EF3D2C"/>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B5C"/>
    <w:rsid w:val="00F00C63"/>
    <w:rsid w:val="00F00E70"/>
    <w:rsid w:val="00F0108B"/>
    <w:rsid w:val="00F01548"/>
    <w:rsid w:val="00F0157F"/>
    <w:rsid w:val="00F01696"/>
    <w:rsid w:val="00F01774"/>
    <w:rsid w:val="00F01A0B"/>
    <w:rsid w:val="00F01A21"/>
    <w:rsid w:val="00F01D83"/>
    <w:rsid w:val="00F01EEC"/>
    <w:rsid w:val="00F01FD0"/>
    <w:rsid w:val="00F02665"/>
    <w:rsid w:val="00F0276A"/>
    <w:rsid w:val="00F02800"/>
    <w:rsid w:val="00F02ADB"/>
    <w:rsid w:val="00F02DAB"/>
    <w:rsid w:val="00F030F3"/>
    <w:rsid w:val="00F0320E"/>
    <w:rsid w:val="00F037EF"/>
    <w:rsid w:val="00F0387E"/>
    <w:rsid w:val="00F03A3B"/>
    <w:rsid w:val="00F03A46"/>
    <w:rsid w:val="00F03B43"/>
    <w:rsid w:val="00F03D13"/>
    <w:rsid w:val="00F04069"/>
    <w:rsid w:val="00F040F9"/>
    <w:rsid w:val="00F04156"/>
    <w:rsid w:val="00F04201"/>
    <w:rsid w:val="00F04A9D"/>
    <w:rsid w:val="00F05193"/>
    <w:rsid w:val="00F05564"/>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D04"/>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B8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054"/>
    <w:rsid w:val="00F24758"/>
    <w:rsid w:val="00F24927"/>
    <w:rsid w:val="00F249D9"/>
    <w:rsid w:val="00F24E97"/>
    <w:rsid w:val="00F2585B"/>
    <w:rsid w:val="00F25A6D"/>
    <w:rsid w:val="00F25EF9"/>
    <w:rsid w:val="00F25FD1"/>
    <w:rsid w:val="00F2615C"/>
    <w:rsid w:val="00F26E16"/>
    <w:rsid w:val="00F272A9"/>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01"/>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D8A"/>
    <w:rsid w:val="00F35F88"/>
    <w:rsid w:val="00F360E7"/>
    <w:rsid w:val="00F3620B"/>
    <w:rsid w:val="00F369E9"/>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82D"/>
    <w:rsid w:val="00F41B11"/>
    <w:rsid w:val="00F41BE4"/>
    <w:rsid w:val="00F42037"/>
    <w:rsid w:val="00F4253B"/>
    <w:rsid w:val="00F42985"/>
    <w:rsid w:val="00F42ADE"/>
    <w:rsid w:val="00F4323D"/>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27C"/>
    <w:rsid w:val="00F45E58"/>
    <w:rsid w:val="00F45F44"/>
    <w:rsid w:val="00F46173"/>
    <w:rsid w:val="00F462E4"/>
    <w:rsid w:val="00F4631D"/>
    <w:rsid w:val="00F46361"/>
    <w:rsid w:val="00F46899"/>
    <w:rsid w:val="00F47185"/>
    <w:rsid w:val="00F4738C"/>
    <w:rsid w:val="00F4751A"/>
    <w:rsid w:val="00F47ABE"/>
    <w:rsid w:val="00F47C6C"/>
    <w:rsid w:val="00F5037A"/>
    <w:rsid w:val="00F50B3D"/>
    <w:rsid w:val="00F50BBD"/>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62"/>
    <w:rsid w:val="00F54AF2"/>
    <w:rsid w:val="00F54BB1"/>
    <w:rsid w:val="00F54D56"/>
    <w:rsid w:val="00F54DA4"/>
    <w:rsid w:val="00F54FB1"/>
    <w:rsid w:val="00F54FFD"/>
    <w:rsid w:val="00F55296"/>
    <w:rsid w:val="00F554E4"/>
    <w:rsid w:val="00F55945"/>
    <w:rsid w:val="00F55A49"/>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5C6"/>
    <w:rsid w:val="00F6367F"/>
    <w:rsid w:val="00F636BD"/>
    <w:rsid w:val="00F63828"/>
    <w:rsid w:val="00F63B0A"/>
    <w:rsid w:val="00F63DC4"/>
    <w:rsid w:val="00F63E0D"/>
    <w:rsid w:val="00F63E12"/>
    <w:rsid w:val="00F63EE7"/>
    <w:rsid w:val="00F6406A"/>
    <w:rsid w:val="00F6454E"/>
    <w:rsid w:val="00F64636"/>
    <w:rsid w:val="00F649C6"/>
    <w:rsid w:val="00F64A0D"/>
    <w:rsid w:val="00F64DFE"/>
    <w:rsid w:val="00F64E35"/>
    <w:rsid w:val="00F65325"/>
    <w:rsid w:val="00F6537B"/>
    <w:rsid w:val="00F65464"/>
    <w:rsid w:val="00F66800"/>
    <w:rsid w:val="00F66D2F"/>
    <w:rsid w:val="00F66F60"/>
    <w:rsid w:val="00F672B5"/>
    <w:rsid w:val="00F67443"/>
    <w:rsid w:val="00F67D65"/>
    <w:rsid w:val="00F67E8B"/>
    <w:rsid w:val="00F70310"/>
    <w:rsid w:val="00F7058B"/>
    <w:rsid w:val="00F714D5"/>
    <w:rsid w:val="00F71605"/>
    <w:rsid w:val="00F71912"/>
    <w:rsid w:val="00F719DE"/>
    <w:rsid w:val="00F71B02"/>
    <w:rsid w:val="00F71EB7"/>
    <w:rsid w:val="00F7200D"/>
    <w:rsid w:val="00F721FA"/>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6CA"/>
    <w:rsid w:val="00F77BF4"/>
    <w:rsid w:val="00F8054C"/>
    <w:rsid w:val="00F8069A"/>
    <w:rsid w:val="00F809BC"/>
    <w:rsid w:val="00F80BEA"/>
    <w:rsid w:val="00F80C35"/>
    <w:rsid w:val="00F8103D"/>
    <w:rsid w:val="00F8160B"/>
    <w:rsid w:val="00F81B7A"/>
    <w:rsid w:val="00F81BF3"/>
    <w:rsid w:val="00F81DA9"/>
    <w:rsid w:val="00F81E2B"/>
    <w:rsid w:val="00F823E8"/>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20"/>
    <w:rsid w:val="00F85E8F"/>
    <w:rsid w:val="00F8602B"/>
    <w:rsid w:val="00F863A4"/>
    <w:rsid w:val="00F864AB"/>
    <w:rsid w:val="00F864CF"/>
    <w:rsid w:val="00F866FB"/>
    <w:rsid w:val="00F875BF"/>
    <w:rsid w:val="00F87AF0"/>
    <w:rsid w:val="00F87C36"/>
    <w:rsid w:val="00F87C97"/>
    <w:rsid w:val="00F87CBA"/>
    <w:rsid w:val="00F901D6"/>
    <w:rsid w:val="00F902CB"/>
    <w:rsid w:val="00F908DB"/>
    <w:rsid w:val="00F90B5E"/>
    <w:rsid w:val="00F90D2E"/>
    <w:rsid w:val="00F91125"/>
    <w:rsid w:val="00F91701"/>
    <w:rsid w:val="00F9190F"/>
    <w:rsid w:val="00F92012"/>
    <w:rsid w:val="00F92066"/>
    <w:rsid w:val="00F92192"/>
    <w:rsid w:val="00F922E8"/>
    <w:rsid w:val="00F92344"/>
    <w:rsid w:val="00F92923"/>
    <w:rsid w:val="00F92B60"/>
    <w:rsid w:val="00F9306F"/>
    <w:rsid w:val="00F93218"/>
    <w:rsid w:val="00F93284"/>
    <w:rsid w:val="00F938BF"/>
    <w:rsid w:val="00F9397F"/>
    <w:rsid w:val="00F93B0B"/>
    <w:rsid w:val="00F93DAF"/>
    <w:rsid w:val="00F943EC"/>
    <w:rsid w:val="00F94476"/>
    <w:rsid w:val="00F946A2"/>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5C5"/>
    <w:rsid w:val="00F97955"/>
    <w:rsid w:val="00F979A4"/>
    <w:rsid w:val="00F97AB2"/>
    <w:rsid w:val="00F97B0D"/>
    <w:rsid w:val="00FA00FF"/>
    <w:rsid w:val="00FA0767"/>
    <w:rsid w:val="00FA0840"/>
    <w:rsid w:val="00FA0926"/>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905"/>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2F59"/>
    <w:rsid w:val="00FB306B"/>
    <w:rsid w:val="00FB30CF"/>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925"/>
    <w:rsid w:val="00FB5E98"/>
    <w:rsid w:val="00FB6811"/>
    <w:rsid w:val="00FB6B74"/>
    <w:rsid w:val="00FB6CCD"/>
    <w:rsid w:val="00FB700B"/>
    <w:rsid w:val="00FB743C"/>
    <w:rsid w:val="00FB74C9"/>
    <w:rsid w:val="00FB7598"/>
    <w:rsid w:val="00FB7AD4"/>
    <w:rsid w:val="00FB7C17"/>
    <w:rsid w:val="00FC02C0"/>
    <w:rsid w:val="00FC05B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3A90"/>
    <w:rsid w:val="00FC3CE9"/>
    <w:rsid w:val="00FC4164"/>
    <w:rsid w:val="00FC423E"/>
    <w:rsid w:val="00FC431C"/>
    <w:rsid w:val="00FC50E5"/>
    <w:rsid w:val="00FC5BC1"/>
    <w:rsid w:val="00FC5CBE"/>
    <w:rsid w:val="00FC5E73"/>
    <w:rsid w:val="00FC6627"/>
    <w:rsid w:val="00FC6746"/>
    <w:rsid w:val="00FC69BB"/>
    <w:rsid w:val="00FC6A87"/>
    <w:rsid w:val="00FC6AA1"/>
    <w:rsid w:val="00FC6C75"/>
    <w:rsid w:val="00FC71D7"/>
    <w:rsid w:val="00FC7480"/>
    <w:rsid w:val="00FC78A0"/>
    <w:rsid w:val="00FC79E0"/>
    <w:rsid w:val="00FC7D74"/>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3D"/>
    <w:rsid w:val="00FD3250"/>
    <w:rsid w:val="00FD327A"/>
    <w:rsid w:val="00FD3ADF"/>
    <w:rsid w:val="00FD3BD9"/>
    <w:rsid w:val="00FD3E1D"/>
    <w:rsid w:val="00FD400D"/>
    <w:rsid w:val="00FD4693"/>
    <w:rsid w:val="00FD4AA6"/>
    <w:rsid w:val="00FD4B2F"/>
    <w:rsid w:val="00FD589E"/>
    <w:rsid w:val="00FD5BE4"/>
    <w:rsid w:val="00FD6382"/>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968"/>
    <w:rsid w:val="00FE3DB3"/>
    <w:rsid w:val="00FE45A6"/>
    <w:rsid w:val="00FE4882"/>
    <w:rsid w:val="00FE4A9A"/>
    <w:rsid w:val="00FE4AC0"/>
    <w:rsid w:val="00FE54CE"/>
    <w:rsid w:val="00FE5912"/>
    <w:rsid w:val="00FE5C15"/>
    <w:rsid w:val="00FE5D4B"/>
    <w:rsid w:val="00FE658A"/>
    <w:rsid w:val="00FE7284"/>
    <w:rsid w:val="00FE78D3"/>
    <w:rsid w:val="00FE7A6D"/>
    <w:rsid w:val="00FE7AF3"/>
    <w:rsid w:val="00FE7EAD"/>
    <w:rsid w:val="00FF0374"/>
    <w:rsid w:val="00FF03E7"/>
    <w:rsid w:val="00FF05B5"/>
    <w:rsid w:val="00FF0855"/>
    <w:rsid w:val="00FF08D8"/>
    <w:rsid w:val="00FF0AB0"/>
    <w:rsid w:val="00FF0C9D"/>
    <w:rsid w:val="00FF1299"/>
    <w:rsid w:val="00FF12AD"/>
    <w:rsid w:val="00FF1A46"/>
    <w:rsid w:val="00FF1BA1"/>
    <w:rsid w:val="00FF1DDF"/>
    <w:rsid w:val="00FF1DF6"/>
    <w:rsid w:val="00FF1FA5"/>
    <w:rsid w:val="00FF20EE"/>
    <w:rsid w:val="00FF2399"/>
    <w:rsid w:val="00FF24C0"/>
    <w:rsid w:val="00FF2AA3"/>
    <w:rsid w:val="00FF2B38"/>
    <w:rsid w:val="00FF2C28"/>
    <w:rsid w:val="00FF30CE"/>
    <w:rsid w:val="00FF335E"/>
    <w:rsid w:val="00FF36B3"/>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2C2DF3C-3079-4BF4-84F7-FF94A9BC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6"/>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목,列表段,列出"/>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 w:type="numbering" w:customStyle="1" w:styleId="StyleBulletedSymbolsymbolLeft025Hanging0">
    <w:name w:val="Style Bulleted Symbol (symbol) Left:  0.25&quot; Hanging:  0."/>
    <w:basedOn w:val="a2"/>
    <w:rsid w:val="008902F1"/>
    <w:pPr>
      <w:numPr>
        <w:numId w:val="18"/>
      </w:numPr>
    </w:pPr>
  </w:style>
  <w:style w:type="paragraph" w:customStyle="1" w:styleId="NormalNoSpacing">
    <w:name w:val="Normal_NoSpacing"/>
    <w:basedOn w:val="a"/>
    <w:autoRedefine/>
    <w:qFormat/>
    <w:rsid w:val="008902F1"/>
    <w:pPr>
      <w:spacing w:after="0"/>
    </w:pPr>
    <w:rPr>
      <w:rFonts w:eastAsia="Times New Roman"/>
      <w:lang w:eastAsia="zh-CN"/>
    </w:rPr>
  </w:style>
  <w:style w:type="paragraph" w:customStyle="1" w:styleId="00BodyText">
    <w:name w:val="00 BodyText"/>
    <w:basedOn w:val="a"/>
    <w:qFormat/>
    <w:rsid w:val="00023AB2"/>
    <w:pPr>
      <w:spacing w:after="220"/>
    </w:pPr>
    <w:rPr>
      <w:rFonts w:ascii="Arial" w:eastAsia="宋体" w:hAnsi="Arial"/>
      <w:sz w:val="22"/>
    </w:rPr>
  </w:style>
  <w:style w:type="table" w:customStyle="1" w:styleId="TableGrid52">
    <w:name w:val="TableGrid52"/>
    <w:basedOn w:val="a1"/>
    <w:next w:val="a8"/>
    <w:qFormat/>
    <w:rsid w:val="00152EA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
    <w:name w:val="Style Bulleted"/>
    <w:rsid w:val="00865B01"/>
    <w:pPr>
      <w:numPr>
        <w:numId w:val="20"/>
      </w:numPr>
    </w:pPr>
  </w:style>
  <w:style w:type="character" w:customStyle="1" w:styleId="NOChar1">
    <w:name w:val="NO Char1"/>
    <w:qFormat/>
    <w:rsid w:val="00976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242178748">
          <w:marLeft w:val="1800"/>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1707486564">
          <w:marLeft w:val="547"/>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04755188">
      <w:bodyDiv w:val="1"/>
      <w:marLeft w:val="0"/>
      <w:marRight w:val="0"/>
      <w:marTop w:val="0"/>
      <w:marBottom w:val="0"/>
      <w:divBdr>
        <w:top w:val="none" w:sz="0" w:space="0" w:color="auto"/>
        <w:left w:val="none" w:sz="0" w:space="0" w:color="auto"/>
        <w:bottom w:val="none" w:sz="0" w:space="0" w:color="auto"/>
        <w:right w:val="none" w:sz="0" w:space="0" w:color="auto"/>
      </w:divBdr>
      <w:divsChild>
        <w:div w:id="219829698">
          <w:marLeft w:val="547"/>
          <w:marRight w:val="0"/>
          <w:marTop w:val="0"/>
          <w:marBottom w:val="0"/>
          <w:divBdr>
            <w:top w:val="none" w:sz="0" w:space="0" w:color="auto"/>
            <w:left w:val="none" w:sz="0" w:space="0" w:color="auto"/>
            <w:bottom w:val="none" w:sz="0" w:space="0" w:color="auto"/>
            <w:right w:val="none" w:sz="0" w:space="0" w:color="auto"/>
          </w:divBdr>
        </w:div>
        <w:div w:id="560792487">
          <w:marLeft w:val="1166"/>
          <w:marRight w:val="0"/>
          <w:marTop w:val="0"/>
          <w:marBottom w:val="0"/>
          <w:divBdr>
            <w:top w:val="none" w:sz="0" w:space="0" w:color="auto"/>
            <w:left w:val="none" w:sz="0" w:space="0" w:color="auto"/>
            <w:bottom w:val="none" w:sz="0" w:space="0" w:color="auto"/>
            <w:right w:val="none" w:sz="0" w:space="0" w:color="auto"/>
          </w:divBdr>
        </w:div>
        <w:div w:id="648554185">
          <w:marLeft w:val="547"/>
          <w:marRight w:val="0"/>
          <w:marTop w:val="0"/>
          <w:marBottom w:val="0"/>
          <w:divBdr>
            <w:top w:val="none" w:sz="0" w:space="0" w:color="auto"/>
            <w:left w:val="none" w:sz="0" w:space="0" w:color="auto"/>
            <w:bottom w:val="none" w:sz="0" w:space="0" w:color="auto"/>
            <w:right w:val="none" w:sz="0" w:space="0" w:color="auto"/>
          </w:divBdr>
        </w:div>
        <w:div w:id="946886196">
          <w:marLeft w:val="1800"/>
          <w:marRight w:val="0"/>
          <w:marTop w:val="0"/>
          <w:marBottom w:val="0"/>
          <w:divBdr>
            <w:top w:val="none" w:sz="0" w:space="0" w:color="auto"/>
            <w:left w:val="none" w:sz="0" w:space="0" w:color="auto"/>
            <w:bottom w:val="none" w:sz="0" w:space="0" w:color="auto"/>
            <w:right w:val="none" w:sz="0" w:space="0" w:color="auto"/>
          </w:divBdr>
        </w:div>
        <w:div w:id="1723480273">
          <w:marLeft w:val="1166"/>
          <w:marRight w:val="0"/>
          <w:marTop w:val="0"/>
          <w:marBottom w:val="0"/>
          <w:divBdr>
            <w:top w:val="none" w:sz="0" w:space="0" w:color="auto"/>
            <w:left w:val="none" w:sz="0" w:space="0" w:color="auto"/>
            <w:bottom w:val="none" w:sz="0" w:space="0" w:color="auto"/>
            <w:right w:val="none" w:sz="0" w:space="0" w:color="auto"/>
          </w:divBdr>
        </w:div>
        <w:div w:id="1891988784">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 w:id="1946648174">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6683306">
      <w:bodyDiv w:val="1"/>
      <w:marLeft w:val="0"/>
      <w:marRight w:val="0"/>
      <w:marTop w:val="0"/>
      <w:marBottom w:val="0"/>
      <w:divBdr>
        <w:top w:val="none" w:sz="0" w:space="0" w:color="auto"/>
        <w:left w:val="none" w:sz="0" w:space="0" w:color="auto"/>
        <w:bottom w:val="none" w:sz="0" w:space="0" w:color="auto"/>
        <w:right w:val="none" w:sz="0" w:space="0" w:color="auto"/>
      </w:divBdr>
      <w:divsChild>
        <w:div w:id="61684628">
          <w:marLeft w:val="1166"/>
          <w:marRight w:val="0"/>
          <w:marTop w:val="0"/>
          <w:marBottom w:val="0"/>
          <w:divBdr>
            <w:top w:val="none" w:sz="0" w:space="0" w:color="auto"/>
            <w:left w:val="none" w:sz="0" w:space="0" w:color="auto"/>
            <w:bottom w:val="none" w:sz="0" w:space="0" w:color="auto"/>
            <w:right w:val="none" w:sz="0" w:space="0" w:color="auto"/>
          </w:divBdr>
        </w:div>
        <w:div w:id="113864855">
          <w:marLeft w:val="547"/>
          <w:marRight w:val="0"/>
          <w:marTop w:val="0"/>
          <w:marBottom w:val="0"/>
          <w:divBdr>
            <w:top w:val="none" w:sz="0" w:space="0" w:color="auto"/>
            <w:left w:val="none" w:sz="0" w:space="0" w:color="auto"/>
            <w:bottom w:val="none" w:sz="0" w:space="0" w:color="auto"/>
            <w:right w:val="none" w:sz="0" w:space="0" w:color="auto"/>
          </w:divBdr>
        </w:div>
        <w:div w:id="502163935">
          <w:marLeft w:val="547"/>
          <w:marRight w:val="0"/>
          <w:marTop w:val="0"/>
          <w:marBottom w:val="0"/>
          <w:divBdr>
            <w:top w:val="none" w:sz="0" w:space="0" w:color="auto"/>
            <w:left w:val="none" w:sz="0" w:space="0" w:color="auto"/>
            <w:bottom w:val="none" w:sz="0" w:space="0" w:color="auto"/>
            <w:right w:val="none" w:sz="0" w:space="0" w:color="auto"/>
          </w:divBdr>
        </w:div>
        <w:div w:id="797259951">
          <w:marLeft w:val="1800"/>
          <w:marRight w:val="0"/>
          <w:marTop w:val="0"/>
          <w:marBottom w:val="0"/>
          <w:divBdr>
            <w:top w:val="none" w:sz="0" w:space="0" w:color="auto"/>
            <w:left w:val="none" w:sz="0" w:space="0" w:color="auto"/>
            <w:bottom w:val="none" w:sz="0" w:space="0" w:color="auto"/>
            <w:right w:val="none" w:sz="0" w:space="0" w:color="auto"/>
          </w:divBdr>
        </w:div>
        <w:div w:id="1689064844">
          <w:marLeft w:val="547"/>
          <w:marRight w:val="0"/>
          <w:marTop w:val="0"/>
          <w:marBottom w:val="0"/>
          <w:divBdr>
            <w:top w:val="none" w:sz="0" w:space="0" w:color="auto"/>
            <w:left w:val="none" w:sz="0" w:space="0" w:color="auto"/>
            <w:bottom w:val="none" w:sz="0" w:space="0" w:color="auto"/>
            <w:right w:val="none" w:sz="0" w:space="0" w:color="auto"/>
          </w:divBdr>
        </w:div>
        <w:div w:id="1946038152">
          <w:marLeft w:val="1166"/>
          <w:marRight w:val="0"/>
          <w:marTop w:val="0"/>
          <w:marBottom w:val="0"/>
          <w:divBdr>
            <w:top w:val="none" w:sz="0" w:space="0" w:color="auto"/>
            <w:left w:val="none" w:sz="0" w:space="0" w:color="auto"/>
            <w:bottom w:val="none" w:sz="0" w:space="0" w:color="auto"/>
            <w:right w:val="none" w:sz="0" w:space="0" w:color="auto"/>
          </w:divBdr>
        </w:div>
      </w:divsChild>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8F125B0B-6956-4B1E-8D5D-59199EAD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16</cp:revision>
  <cp:lastPrinted>2023-11-03T21:34:00Z</cp:lastPrinted>
  <dcterms:created xsi:type="dcterms:W3CDTF">2025-08-13T03:54:00Z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F277431B06C468783D089DFC765913EDDDA6196D2D4B10F672FAD238F3270CA2B588C0FCA3788B6298F03794C0F0FC0BF6FEC62D5194EC3B6E36A861DBE8FC52</vt:lpwstr>
  </property>
</Properties>
</file>