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1FE61220"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w:t>
      </w:r>
      <w:r w:rsidR="00833CF9">
        <w:rPr>
          <w:rFonts w:ascii="Arial" w:hAnsi="Arial" w:cs="Arial"/>
          <w:b/>
          <w:bCs/>
          <w:sz w:val="28"/>
        </w:rPr>
        <w:t>2</w:t>
      </w:r>
      <w:r w:rsidR="004F071D">
        <w:rPr>
          <w:rFonts w:ascii="Arial" w:hAnsi="Arial" w:cs="Arial"/>
          <w:b/>
          <w:bCs/>
          <w:sz w:val="28"/>
        </w:rPr>
        <w:t>2</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CC23F5">
        <w:rPr>
          <w:rFonts w:ascii="Arial" w:hAnsi="Arial" w:cs="Arial"/>
          <w:b/>
          <w:bCs/>
          <w:sz w:val="28"/>
        </w:rPr>
        <w:t xml:space="preserve">    </w:t>
      </w:r>
      <w:r w:rsidR="000027D9" w:rsidRPr="004B3E3F">
        <w:rPr>
          <w:rFonts w:ascii="Arial" w:hAnsi="Arial" w:cs="Arial"/>
          <w:b/>
          <w:bCs/>
          <w:sz w:val="28"/>
        </w:rPr>
        <w:t>R1-</w:t>
      </w:r>
      <w:r w:rsidR="00EC7B25">
        <w:rPr>
          <w:rFonts w:ascii="Arial" w:hAnsi="Arial" w:cs="Arial"/>
          <w:b/>
          <w:bCs/>
          <w:sz w:val="28"/>
        </w:rPr>
        <w:t>2</w:t>
      </w:r>
      <w:r w:rsidR="00833CF9">
        <w:rPr>
          <w:rFonts w:ascii="Arial" w:hAnsi="Arial" w:cs="Arial"/>
          <w:b/>
          <w:bCs/>
          <w:sz w:val="28"/>
        </w:rPr>
        <w:t>50</w:t>
      </w:r>
      <w:r w:rsidR="004D6DA8" w:rsidRPr="004D6DA8">
        <w:rPr>
          <w:rFonts w:ascii="Arial" w:hAnsi="Arial" w:cs="Arial"/>
          <w:b/>
          <w:bCs/>
          <w:sz w:val="28"/>
        </w:rPr>
        <w:t>5456</w:t>
      </w:r>
    </w:p>
    <w:p w14:paraId="2C9323C6" w14:textId="2A16EA58" w:rsidR="00833CF9" w:rsidRPr="009513AC" w:rsidRDefault="007B5B68" w:rsidP="00833CF9">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w:t>
      </w:r>
      <w:r w:rsidR="00833CF9">
        <w:rPr>
          <w:rFonts w:ascii="Arial" w:eastAsia="MS Mincho" w:hAnsi="Arial" w:cs="Arial"/>
          <w:b/>
          <w:bCs/>
          <w:sz w:val="28"/>
          <w:lang w:eastAsia="ja-JP"/>
        </w:rPr>
        <w:t xml:space="preserve"> 2025</w:t>
      </w:r>
    </w:p>
    <w:p w14:paraId="1177CBE0" w14:textId="77777777" w:rsidR="00055D29" w:rsidRDefault="00055D29" w:rsidP="00A6489C">
      <w:pPr>
        <w:spacing w:beforeLines="50" w:before="120" w:afterLines="50"/>
        <w:ind w:left="1555" w:hanging="1555"/>
        <w:jc w:val="left"/>
        <w:rPr>
          <w:b/>
        </w:rPr>
      </w:pPr>
    </w:p>
    <w:p w14:paraId="094B4113" w14:textId="024C2BA3"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44BD0">
        <w:rPr>
          <w:rFonts w:ascii="Arial" w:eastAsia="宋体" w:hAnsi="Arial" w:cs="Arial"/>
          <w:b/>
          <w:sz w:val="24"/>
          <w:szCs w:val="20"/>
          <w:lang w:val="en-GB"/>
        </w:rPr>
        <w:t>10</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r w:rsidR="00AD5563">
        <w:rPr>
          <w:rFonts w:ascii="Arial" w:eastAsia="宋体" w:hAnsi="Arial" w:cs="Arial" w:hint="eastAsia"/>
          <w:b/>
          <w:sz w:val="24"/>
          <w:szCs w:val="20"/>
          <w:lang w:val="en-GB" w:eastAsia="zh-CN"/>
        </w:rPr>
        <w:t>.</w:t>
      </w:r>
      <w:r w:rsidR="00B44BD0">
        <w:rPr>
          <w:rFonts w:ascii="Arial" w:eastAsia="宋体" w:hAnsi="Arial" w:cs="Arial"/>
          <w:b/>
          <w:sz w:val="24"/>
          <w:szCs w:val="20"/>
          <w:lang w:val="en-GB" w:eastAsia="zh-CN"/>
        </w:rPr>
        <w:t>2</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2FEB9971" w:rsidR="001759C2" w:rsidRPr="00B44BD0"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0E50F2" w:rsidRPr="00082551">
        <w:rPr>
          <w:rFonts w:ascii="Arial" w:eastAsia="宋体" w:hAnsi="Arial" w:cs="Arial"/>
          <w:b/>
          <w:sz w:val="24"/>
          <w:szCs w:val="20"/>
          <w:lang w:val="en-GB"/>
        </w:rPr>
        <w:t xml:space="preserve">Discussion </w:t>
      </w:r>
      <w:r w:rsidR="000E50F2">
        <w:rPr>
          <w:rFonts w:ascii="Arial" w:eastAsia="宋体" w:hAnsi="Arial" w:cs="Arial"/>
          <w:b/>
          <w:sz w:val="24"/>
          <w:szCs w:val="20"/>
          <w:lang w:val="en-GB"/>
        </w:rPr>
        <w:t>on e</w:t>
      </w:r>
      <w:r w:rsidR="00C45415" w:rsidRPr="00C45415">
        <w:rPr>
          <w:rFonts w:ascii="Arial" w:eastAsia="宋体" w:hAnsi="Arial" w:cs="Arial"/>
          <w:b/>
          <w:sz w:val="24"/>
          <w:szCs w:val="20"/>
          <w:lang w:val="en-GB"/>
        </w:rPr>
        <w:t>nhanc</w:t>
      </w:r>
      <w:r w:rsidR="00B44BD0">
        <w:rPr>
          <w:rFonts w:ascii="Arial" w:eastAsia="宋体" w:hAnsi="Arial" w:cs="Arial"/>
          <w:b/>
          <w:sz w:val="24"/>
          <w:szCs w:val="20"/>
          <w:lang w:val="en-GB"/>
        </w:rPr>
        <w:t>ing</w:t>
      </w:r>
      <w:r w:rsidR="00C45415" w:rsidRPr="00C45415">
        <w:rPr>
          <w:rFonts w:ascii="Arial" w:eastAsia="宋体" w:hAnsi="Arial" w:cs="Arial"/>
          <w:b/>
          <w:sz w:val="24"/>
          <w:szCs w:val="20"/>
          <w:lang w:val="en-GB"/>
        </w:rPr>
        <w:t xml:space="preserve"> </w:t>
      </w:r>
      <w:r w:rsidR="00B44BD0" w:rsidRPr="00B44BD0">
        <w:rPr>
          <w:rFonts w:ascii="Arial" w:eastAsia="宋体" w:hAnsi="Arial" w:cs="Arial"/>
          <w:b/>
          <w:sz w:val="24"/>
          <w:szCs w:val="20"/>
          <w:lang w:val="en-GB"/>
        </w:rPr>
        <w:t>DL CSI acquisition</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9BAF42B" w:rsidR="00B7679D" w:rsidRDefault="00F061A1" w:rsidP="00A6489C">
      <w:pPr>
        <w:spacing w:beforeLines="50" w:before="120" w:afterLines="50"/>
        <w:rPr>
          <w:lang w:eastAsia="zh-CN"/>
        </w:rPr>
      </w:pPr>
      <w:r>
        <w:rPr>
          <w:lang w:eastAsia="ja-JP"/>
        </w:rPr>
        <w:t>The WI for R</w:t>
      </w:r>
      <w:r w:rsidR="006F3161">
        <w:rPr>
          <w:lang w:eastAsia="ja-JP"/>
        </w:rPr>
        <w:t>20</w:t>
      </w:r>
      <w:r>
        <w:rPr>
          <w:lang w:eastAsia="ja-JP"/>
        </w:rPr>
        <w:t xml:space="preserve"> MIMO was approved in RAN-</w:t>
      </w:r>
      <w:r w:rsidR="00E5068D">
        <w:rPr>
          <w:lang w:eastAsia="ja-JP"/>
        </w:rPr>
        <w:t>10</w:t>
      </w:r>
      <w:r w:rsidR="00F33CC2">
        <w:rPr>
          <w:lang w:eastAsia="ja-JP"/>
        </w:rPr>
        <w:t>8</w:t>
      </w:r>
      <w:r>
        <w:rPr>
          <w:lang w:eastAsia="ja-JP"/>
        </w:rPr>
        <w:t xml:space="preserve"> meeting</w:t>
      </w:r>
      <w:r w:rsidR="00F33CC2">
        <w:rPr>
          <w:lang w:eastAsia="ja-JP"/>
        </w:rPr>
        <w:t xml:space="preserve"> </w:t>
      </w:r>
      <w:r w:rsidR="00F33CC2" w:rsidRPr="00F33CC2">
        <w:rPr>
          <w:lang w:eastAsia="ja-JP"/>
        </w:rPr>
        <w:t>[1]</w:t>
      </w:r>
      <w:r>
        <w:rPr>
          <w:lang w:eastAsia="ja-JP"/>
        </w:rPr>
        <w:t>, and t</w:t>
      </w:r>
      <w:r w:rsidRPr="00F33CC2">
        <w:rPr>
          <w:lang w:eastAsia="ja-JP"/>
        </w:rPr>
        <w:t>he objectives</w:t>
      </w:r>
      <w:r w:rsidR="00E77F1B" w:rsidRPr="00F33CC2">
        <w:rPr>
          <w:lang w:eastAsia="ja-JP"/>
        </w:rPr>
        <w:t xml:space="preserve"> </w:t>
      </w:r>
      <w:r w:rsidR="00FA1B11" w:rsidRPr="00F33CC2">
        <w:rPr>
          <w:rFonts w:hint="eastAsia"/>
          <w:lang w:eastAsia="ja-JP"/>
        </w:rPr>
        <w:t>on</w:t>
      </w:r>
      <w:r w:rsidR="00FA1B11" w:rsidRPr="00F33CC2">
        <w:rPr>
          <w:lang w:eastAsia="ja-JP"/>
        </w:rPr>
        <w:t xml:space="preserve"> </w:t>
      </w:r>
      <w:r w:rsidR="00F33CC2" w:rsidRPr="00F33CC2">
        <w:rPr>
          <w:lang w:eastAsia="ja-JP"/>
        </w:rPr>
        <w:t>enhancing DL CSI acquisition</w:t>
      </w:r>
      <w:r w:rsidR="00F33CC2">
        <w:rPr>
          <w:lang w:eastAsia="ja-JP"/>
        </w:rPr>
        <w:t xml:space="preserve"> can be seen as below</w:t>
      </w:r>
      <w:r w:rsidR="00A267C4" w:rsidRPr="00F33CC2">
        <w:rPr>
          <w:lang w:eastAsia="ja-JP"/>
        </w:rPr>
        <w:t xml:space="preserve">. </w:t>
      </w:r>
      <w:r w:rsidR="00C00A83" w:rsidRPr="00D85A3E">
        <w:rPr>
          <w:lang w:eastAsia="ja-JP"/>
        </w:rPr>
        <w:t xml:space="preserve"> </w:t>
      </w:r>
      <w:r w:rsidR="00BB137A" w:rsidRPr="00D85A3E">
        <w:rPr>
          <w:lang w:eastAsia="ja-JP"/>
        </w:rPr>
        <w:t xml:space="preserve"> </w:t>
      </w:r>
    </w:p>
    <w:p w14:paraId="455C9C0C" w14:textId="77777777" w:rsidR="005C1DDA" w:rsidRPr="005C1DDA" w:rsidRDefault="005C1DDA" w:rsidP="005C1DDA">
      <w:pPr>
        <w:overflowPunct w:val="0"/>
        <w:spacing w:beforeLines="50" w:before="120" w:after="0"/>
        <w:textAlignment w:val="baseline"/>
        <w:rPr>
          <w:rFonts w:eastAsia="宋体"/>
          <w:b/>
          <w:bCs/>
          <w:sz w:val="20"/>
          <w:szCs w:val="20"/>
          <w:lang w:eastAsia="en-GB"/>
        </w:rPr>
      </w:pPr>
      <w:r w:rsidRPr="005C1DDA">
        <w:rPr>
          <w:rFonts w:eastAsia="宋体" w:hint="eastAsia"/>
          <w:b/>
          <w:bCs/>
          <w:sz w:val="20"/>
          <w:szCs w:val="20"/>
          <w:lang w:eastAsia="en-GB"/>
        </w:rPr>
        <w:t>RAN1:</w:t>
      </w:r>
    </w:p>
    <w:p w14:paraId="0CDB4E9B" w14:textId="77777777" w:rsidR="005C1DDA" w:rsidRPr="005C1DDA" w:rsidRDefault="005C1DDA" w:rsidP="005C1DDA">
      <w:pPr>
        <w:autoSpaceDE/>
        <w:autoSpaceDN/>
        <w:adjustRightInd/>
        <w:spacing w:after="0"/>
        <w:jc w:val="left"/>
        <w:rPr>
          <w:rFonts w:eastAsia="Times New Roman"/>
          <w:sz w:val="18"/>
          <w:szCs w:val="24"/>
        </w:rPr>
      </w:pPr>
    </w:p>
    <w:p w14:paraId="54634668" w14:textId="77777777" w:rsidR="005C1DDA" w:rsidRPr="005C1DDA" w:rsidRDefault="005C1DDA" w:rsidP="00B7689C">
      <w:pPr>
        <w:numPr>
          <w:ilvl w:val="0"/>
          <w:numId w:val="10"/>
        </w:numPr>
        <w:overflowPunct w:val="0"/>
        <w:autoSpaceDE/>
        <w:autoSpaceDN/>
        <w:adjustRightInd/>
        <w:snapToGrid/>
        <w:spacing w:after="0"/>
        <w:ind w:left="360"/>
        <w:jc w:val="left"/>
        <w:textAlignment w:val="baseline"/>
        <w:rPr>
          <w:rFonts w:eastAsia="宋体"/>
          <w:sz w:val="20"/>
          <w:szCs w:val="20"/>
          <w:lang w:val="en-GB" w:eastAsia="en-GB"/>
        </w:rPr>
      </w:pPr>
      <w:r w:rsidRPr="005C1DDA">
        <w:rPr>
          <w:rFonts w:eastAsia="宋体"/>
          <w:sz w:val="20"/>
          <w:szCs w:val="20"/>
          <w:lang w:val="en-GB" w:eastAsia="en-GB"/>
        </w:rPr>
        <w:t>On enhancing UL capacity and coverage, specify the following enhancements:</w:t>
      </w:r>
    </w:p>
    <w:p w14:paraId="7F90E329" w14:textId="77777777" w:rsidR="005C1DDA" w:rsidRPr="005C1DDA" w:rsidRDefault="005C1DDA" w:rsidP="00B7689C">
      <w:pPr>
        <w:numPr>
          <w:ilvl w:val="1"/>
          <w:numId w:val="10"/>
        </w:numPr>
        <w:overflowPunct w:val="0"/>
        <w:autoSpaceDE/>
        <w:autoSpaceDN/>
        <w:adjustRightInd/>
        <w:snapToGrid/>
        <w:spacing w:after="0"/>
        <w:ind w:left="720"/>
        <w:jc w:val="left"/>
        <w:textAlignment w:val="baseline"/>
        <w:rPr>
          <w:rFonts w:eastAsia="宋体"/>
          <w:sz w:val="20"/>
          <w:szCs w:val="28"/>
          <w:lang w:val="en-GB" w:eastAsia="en-GB"/>
        </w:rPr>
      </w:pPr>
      <w:r w:rsidRPr="005C1DDA">
        <w:rPr>
          <w:rFonts w:eastAsia="宋体"/>
          <w:sz w:val="20"/>
          <w:szCs w:val="28"/>
          <w:lang w:val="en-GB" w:eastAsia="en-GB"/>
        </w:rPr>
        <w:t>For SRS, reusing the legacy port numbering for SRS resource, comb design,</w:t>
      </w:r>
      <w:r w:rsidRPr="005C1DDA">
        <w:rPr>
          <w:rFonts w:eastAsia="宋体"/>
          <w:sz w:val="18"/>
          <w:szCs w:val="32"/>
          <w:lang w:val="en-GB" w:eastAsia="en-GB"/>
        </w:rPr>
        <w:t xml:space="preserve"> </w:t>
      </w:r>
      <w:r w:rsidRPr="005C1DDA">
        <w:rPr>
          <w:rFonts w:eastAsia="宋体"/>
          <w:sz w:val="20"/>
          <w:szCs w:val="28"/>
          <w:lang w:val="en-GB" w:eastAsia="en-GB"/>
        </w:rPr>
        <w:t>SRS sequence,</w:t>
      </w:r>
      <w:r w:rsidRPr="005C1DDA">
        <w:rPr>
          <w:rFonts w:eastAsia="宋体"/>
          <w:sz w:val="18"/>
          <w:szCs w:val="20"/>
          <w:lang w:val="en-GB" w:eastAsia="en-GB"/>
        </w:rPr>
        <w:t xml:space="preserve"> </w:t>
      </w:r>
      <w:r w:rsidRPr="005C1DDA">
        <w:rPr>
          <w:rFonts w:eastAsia="宋体"/>
          <w:sz w:val="20"/>
          <w:szCs w:val="28"/>
          <w:lang w:val="en-GB"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467A4DC"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8"/>
          <w:lang w:val="en-GB" w:eastAsia="en-GB"/>
        </w:rPr>
      </w:pPr>
      <w:r w:rsidRPr="005C1DDA">
        <w:rPr>
          <w:rFonts w:eastAsia="宋体"/>
          <w:sz w:val="20"/>
          <w:szCs w:val="28"/>
          <w:lang w:val="en-GB" w:eastAsia="zh-TW"/>
        </w:rPr>
        <w:t xml:space="preserve">Multiple frequency-domain starting positions for SRS repetition symbols within each SRS frequency hop </w:t>
      </w:r>
      <w:r w:rsidRPr="005C1DDA">
        <w:rPr>
          <w:rFonts w:eastAsia="宋体"/>
          <w:sz w:val="20"/>
          <w:szCs w:val="28"/>
          <w:lang w:val="en-GB" w:eastAsia="en-GB"/>
        </w:rPr>
        <w:t>for RB-level partial frequency sounding</w:t>
      </w:r>
      <w:r w:rsidRPr="005C1DDA">
        <w:rPr>
          <w:rFonts w:eastAsia="宋体"/>
          <w:sz w:val="18"/>
          <w:szCs w:val="32"/>
          <w:lang w:val="en-GB" w:eastAsia="en-GB"/>
        </w:rPr>
        <w:t xml:space="preserve"> </w:t>
      </w:r>
    </w:p>
    <w:p w14:paraId="472C8D9F" w14:textId="77777777" w:rsidR="005C1DDA" w:rsidRPr="005C1DDA" w:rsidRDefault="005C1DDA" w:rsidP="00B7689C">
      <w:pPr>
        <w:numPr>
          <w:ilvl w:val="3"/>
          <w:numId w:val="10"/>
        </w:numPr>
        <w:overflowPunct w:val="0"/>
        <w:autoSpaceDE/>
        <w:autoSpaceDN/>
        <w:adjustRightInd/>
        <w:snapToGrid/>
        <w:spacing w:after="0"/>
        <w:ind w:left="1440"/>
        <w:jc w:val="left"/>
        <w:textAlignment w:val="baseline"/>
        <w:rPr>
          <w:rFonts w:eastAsia="宋体"/>
          <w:sz w:val="20"/>
          <w:szCs w:val="28"/>
          <w:lang w:val="en-GB" w:eastAsia="en-GB"/>
        </w:rPr>
      </w:pPr>
      <w:r w:rsidRPr="005C1DDA">
        <w:rPr>
          <w:rFonts w:eastAsia="宋体"/>
          <w:sz w:val="20"/>
          <w:szCs w:val="28"/>
          <w:lang w:val="en-GB" w:eastAsia="en-GB"/>
        </w:rPr>
        <w:t>Note: On phase continuity, the applicable conditions and requirements from the legacy RAN4 spec for DMRS bundling should be retained as much as possible.</w:t>
      </w:r>
    </w:p>
    <w:p w14:paraId="1341F6CA"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8"/>
          <w:lang w:val="en-GB" w:eastAsia="en-GB"/>
        </w:rPr>
      </w:pPr>
      <w:r w:rsidRPr="005C1DDA">
        <w:rPr>
          <w:rFonts w:eastAsia="宋体"/>
          <w:sz w:val="20"/>
          <w:szCs w:val="28"/>
          <w:lang w:val="en-GB" w:eastAsia="en-GB"/>
        </w:rPr>
        <w:t>Cross-slot SRS between one U slot and one adjacent S slot within a single SRS resource set</w:t>
      </w:r>
      <w:r w:rsidRPr="005C1DDA">
        <w:rPr>
          <w:rFonts w:eastAsia="宋体"/>
          <w:sz w:val="20"/>
          <w:szCs w:val="28"/>
          <w:lang w:val="en-GB" w:eastAsia="zh-TW"/>
        </w:rPr>
        <w:t xml:space="preserve"> </w:t>
      </w:r>
    </w:p>
    <w:p w14:paraId="64A557AE" w14:textId="77777777" w:rsidR="005C1DDA" w:rsidRPr="005C1DDA" w:rsidRDefault="005C1DDA" w:rsidP="00B7689C">
      <w:pPr>
        <w:numPr>
          <w:ilvl w:val="3"/>
          <w:numId w:val="10"/>
        </w:numPr>
        <w:overflowPunct w:val="0"/>
        <w:autoSpaceDE/>
        <w:autoSpaceDN/>
        <w:adjustRightInd/>
        <w:snapToGrid/>
        <w:spacing w:after="0"/>
        <w:ind w:left="1440"/>
        <w:jc w:val="left"/>
        <w:textAlignment w:val="baseline"/>
        <w:rPr>
          <w:rFonts w:eastAsia="宋体"/>
          <w:sz w:val="20"/>
          <w:szCs w:val="28"/>
          <w:lang w:val="en-GB" w:eastAsia="en-GB"/>
        </w:rPr>
      </w:pPr>
      <w:r w:rsidRPr="005C1DDA">
        <w:rPr>
          <w:rFonts w:eastAsia="宋体"/>
          <w:sz w:val="20"/>
          <w:szCs w:val="28"/>
          <w:lang w:val="en-GB" w:eastAsia="zh-TW"/>
        </w:rPr>
        <w:t xml:space="preserve">When used for one SRS with repetition, cross-slot SRS symbol mapping is limited to within one SRS resource, with a </w:t>
      </w:r>
      <w:r w:rsidRPr="005C1DDA">
        <w:rPr>
          <w:rFonts w:eastAsia="宋体"/>
          <w:sz w:val="20"/>
          <w:szCs w:val="28"/>
          <w:lang w:val="en-GB" w:eastAsia="en-GB"/>
        </w:rPr>
        <w:t xml:space="preserve">common timing advance (TA), a common UL spatial filter, and common transmit power for the SRS resource across the two consecutive slots </w:t>
      </w:r>
    </w:p>
    <w:p w14:paraId="3621A62C" w14:textId="77777777" w:rsidR="005C1DDA" w:rsidRPr="005C1DDA" w:rsidRDefault="005C1DDA" w:rsidP="005C1DDA">
      <w:pPr>
        <w:overflowPunct w:val="0"/>
        <w:spacing w:after="0"/>
        <w:jc w:val="left"/>
        <w:textAlignment w:val="baseline"/>
        <w:rPr>
          <w:rFonts w:eastAsia="宋体"/>
          <w:sz w:val="20"/>
          <w:szCs w:val="20"/>
          <w:lang w:val="en-GB" w:eastAsia="en-GB"/>
        </w:rPr>
      </w:pPr>
    </w:p>
    <w:p w14:paraId="43F0B868" w14:textId="77777777" w:rsidR="005C1DDA" w:rsidRPr="005C1DDA" w:rsidRDefault="005C1DDA" w:rsidP="00B7689C">
      <w:pPr>
        <w:numPr>
          <w:ilvl w:val="0"/>
          <w:numId w:val="10"/>
        </w:numPr>
        <w:overflowPunct w:val="0"/>
        <w:autoSpaceDE/>
        <w:autoSpaceDN/>
        <w:adjustRightInd/>
        <w:snapToGrid/>
        <w:spacing w:after="0"/>
        <w:ind w:left="360"/>
        <w:jc w:val="left"/>
        <w:textAlignment w:val="baseline"/>
        <w:rPr>
          <w:rFonts w:eastAsia="宋体"/>
          <w:sz w:val="20"/>
          <w:szCs w:val="20"/>
          <w:lang w:val="en-GB" w:eastAsia="en-GB"/>
        </w:rPr>
      </w:pPr>
      <w:r w:rsidRPr="005C1DDA">
        <w:rPr>
          <w:rFonts w:eastAsia="宋体"/>
          <w:sz w:val="20"/>
          <w:szCs w:val="20"/>
          <w:lang w:val="en-GB" w:eastAsia="en-GB"/>
        </w:rPr>
        <w:t>On enhancing DL CSI acquisition, targeting FR1, specify the following enhancements:</w:t>
      </w:r>
    </w:p>
    <w:p w14:paraId="04DF4022" w14:textId="77777777" w:rsidR="005C1DDA" w:rsidRPr="005C1DDA" w:rsidRDefault="005C1DDA" w:rsidP="00B7689C">
      <w:pPr>
        <w:numPr>
          <w:ilvl w:val="1"/>
          <w:numId w:val="10"/>
        </w:numPr>
        <w:overflowPunct w:val="0"/>
        <w:autoSpaceDE/>
        <w:autoSpaceDN/>
        <w:adjustRightInd/>
        <w:snapToGrid/>
        <w:spacing w:after="0"/>
        <w:ind w:left="720"/>
        <w:jc w:val="left"/>
        <w:textAlignment w:val="baseline"/>
        <w:rPr>
          <w:rFonts w:eastAsia="宋体"/>
          <w:sz w:val="20"/>
          <w:szCs w:val="20"/>
          <w:lang w:val="en-GB" w:eastAsia="en-GB"/>
        </w:rPr>
      </w:pPr>
      <w:r w:rsidRPr="005C1DDA">
        <w:rPr>
          <w:rFonts w:eastAsia="宋体"/>
          <w:sz w:val="20"/>
          <w:lang w:val="en-GB" w:eastAsia="en-GB"/>
        </w:rPr>
        <w:t xml:space="preserve">Early SRS/CSI/CSI-RS triggering for UE transitioning from IDLE/INACTIVE to CONNECTED mode via MSG4 of 4-step RACH, as well as for </w:t>
      </w:r>
      <w:proofErr w:type="spellStart"/>
      <w:r w:rsidRPr="005C1DDA">
        <w:rPr>
          <w:rFonts w:eastAsia="宋体"/>
          <w:sz w:val="20"/>
          <w:lang w:val="en-GB" w:eastAsia="en-GB"/>
        </w:rPr>
        <w:t>SCell</w:t>
      </w:r>
      <w:proofErr w:type="spellEnd"/>
      <w:r w:rsidRPr="005C1DDA">
        <w:rPr>
          <w:rFonts w:eastAsia="宋体"/>
          <w:sz w:val="20"/>
          <w:lang w:val="en-GB" w:eastAsia="en-GB"/>
        </w:rPr>
        <w:t xml:space="preserve"> activation and switching out of </w:t>
      </w:r>
      <w:proofErr w:type="spellStart"/>
      <w:r w:rsidRPr="005C1DDA">
        <w:rPr>
          <w:rFonts w:eastAsia="宋体"/>
          <w:sz w:val="20"/>
          <w:lang w:val="en-GB" w:eastAsia="en-GB"/>
        </w:rPr>
        <w:t>SCell</w:t>
      </w:r>
      <w:proofErr w:type="spellEnd"/>
      <w:r w:rsidRPr="005C1DDA">
        <w:rPr>
          <w:rFonts w:eastAsia="宋体"/>
          <w:sz w:val="20"/>
          <w:lang w:val="en-GB" w:eastAsia="en-GB"/>
        </w:rPr>
        <w:t xml:space="preserve"> dormancy in CONNECTED mode via the legacy </w:t>
      </w:r>
      <w:proofErr w:type="spellStart"/>
      <w:r w:rsidRPr="005C1DDA">
        <w:rPr>
          <w:rFonts w:eastAsia="宋体"/>
          <w:sz w:val="20"/>
          <w:lang w:val="en-GB" w:eastAsia="en-GB"/>
        </w:rPr>
        <w:t>signaling</w:t>
      </w:r>
      <w:proofErr w:type="spellEnd"/>
      <w:r w:rsidRPr="005C1DDA">
        <w:rPr>
          <w:rFonts w:eastAsia="宋体"/>
          <w:sz w:val="20"/>
          <w:lang w:val="en-GB" w:eastAsia="en-GB"/>
        </w:rPr>
        <w:t xml:space="preserve"> mechanisms (based on legacy </w:t>
      </w:r>
      <w:proofErr w:type="spellStart"/>
      <w:r w:rsidRPr="005C1DDA">
        <w:rPr>
          <w:rFonts w:eastAsia="宋体"/>
          <w:sz w:val="20"/>
          <w:lang w:val="en-GB" w:eastAsia="en-GB"/>
        </w:rPr>
        <w:t>SCell</w:t>
      </w:r>
      <w:proofErr w:type="spellEnd"/>
      <w:r w:rsidRPr="005C1DDA">
        <w:rPr>
          <w:rFonts w:eastAsia="宋体"/>
          <w:sz w:val="20"/>
          <w:lang w:val="en-GB" w:eastAsia="en-GB"/>
        </w:rPr>
        <w:t xml:space="preserve"> activation MAC CE, and legacy switching DCI out of </w:t>
      </w:r>
      <w:proofErr w:type="spellStart"/>
      <w:r w:rsidRPr="005C1DDA">
        <w:rPr>
          <w:rFonts w:eastAsia="宋体"/>
          <w:sz w:val="20"/>
          <w:lang w:val="en-GB" w:eastAsia="en-GB"/>
        </w:rPr>
        <w:t>SCell</w:t>
      </w:r>
      <w:proofErr w:type="spellEnd"/>
      <w:r w:rsidRPr="005C1DDA">
        <w:rPr>
          <w:rFonts w:eastAsia="宋体"/>
          <w:sz w:val="20"/>
          <w:lang w:val="en-GB" w:eastAsia="en-GB"/>
        </w:rPr>
        <w:t xml:space="preserve"> dormancy, respectively)</w:t>
      </w:r>
    </w:p>
    <w:p w14:paraId="03ABFD5F"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sidRPr="005C1DDA">
        <w:rPr>
          <w:rFonts w:eastAsia="宋体"/>
          <w:sz w:val="20"/>
          <w:szCs w:val="20"/>
          <w:lang w:val="en-GB" w:eastAsia="en-GB"/>
        </w:rPr>
        <w:t xml:space="preserve">Reusing the legacy design, limit the scope </w:t>
      </w:r>
      <w:r w:rsidRPr="005C1DDA">
        <w:rPr>
          <w:rFonts w:eastAsia="宋体"/>
          <w:i/>
          <w:sz w:val="20"/>
          <w:szCs w:val="20"/>
          <w:lang w:val="en-GB" w:eastAsia="en-GB"/>
        </w:rPr>
        <w:t>only</w:t>
      </w:r>
      <w:r w:rsidRPr="005C1DDA">
        <w:rPr>
          <w:rFonts w:eastAsia="宋体"/>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823CEA5"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sidRPr="005C1DDA">
        <w:rPr>
          <w:rFonts w:eastAsia="宋体"/>
          <w:sz w:val="20"/>
          <w:szCs w:val="20"/>
          <w:lang w:val="en-GB" w:eastAsia="en-GB"/>
        </w:rPr>
        <w:t xml:space="preserve">For IDLE mode, UE capability for early triggering and resource/reporting configuration are </w:t>
      </w:r>
      <w:proofErr w:type="spellStart"/>
      <w:r w:rsidRPr="005C1DDA">
        <w:rPr>
          <w:rFonts w:eastAsia="宋体"/>
          <w:sz w:val="20"/>
          <w:szCs w:val="20"/>
          <w:lang w:val="en-GB" w:eastAsia="en-GB"/>
        </w:rPr>
        <w:t>signaled</w:t>
      </w:r>
      <w:proofErr w:type="spellEnd"/>
      <w:r w:rsidRPr="005C1DDA">
        <w:rPr>
          <w:rFonts w:eastAsia="宋体"/>
          <w:sz w:val="20"/>
          <w:szCs w:val="20"/>
          <w:lang w:val="en-GB" w:eastAsia="en-GB"/>
        </w:rPr>
        <w:t xml:space="preserve"> via MSG3 and System Information (SI), respectively</w:t>
      </w:r>
    </w:p>
    <w:p w14:paraId="10BB856F" w14:textId="77777777" w:rsidR="005C1DDA" w:rsidRPr="005C1DDA" w:rsidRDefault="005C1DDA" w:rsidP="00B7689C">
      <w:pPr>
        <w:numPr>
          <w:ilvl w:val="1"/>
          <w:numId w:val="10"/>
        </w:numPr>
        <w:overflowPunct w:val="0"/>
        <w:autoSpaceDE/>
        <w:autoSpaceDN/>
        <w:adjustRightInd/>
        <w:snapToGrid/>
        <w:spacing w:after="0"/>
        <w:ind w:left="720"/>
        <w:jc w:val="left"/>
        <w:textAlignment w:val="baseline"/>
        <w:rPr>
          <w:rFonts w:eastAsia="宋体"/>
          <w:sz w:val="20"/>
          <w:szCs w:val="20"/>
          <w:lang w:val="en-GB" w:eastAsia="en-GB"/>
        </w:rPr>
      </w:pPr>
      <w:r w:rsidRPr="005C1DDA">
        <w:rPr>
          <w:rFonts w:eastAsia="宋体"/>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4FA9F9C"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sidRPr="005C1DDA">
        <w:rPr>
          <w:rFonts w:eastAsia="宋体"/>
          <w:sz w:val="20"/>
          <w:szCs w:val="20"/>
          <w:lang w:val="en-GB" w:eastAsia="en-GB"/>
        </w:rPr>
        <w:t>Density of 1/3 and 1/6 RE/RB/port are intended only for 48 ports</w:t>
      </w:r>
    </w:p>
    <w:p w14:paraId="08775B2A" w14:textId="209A9A87" w:rsidR="00F061A1" w:rsidRPr="005C07D0" w:rsidRDefault="00CD2089" w:rsidP="00A6489C">
      <w:pPr>
        <w:overflowPunct w:val="0"/>
        <w:spacing w:beforeLines="50" w:before="120" w:afterLines="50"/>
        <w:textAlignment w:val="baseline"/>
        <w:rPr>
          <w:lang w:eastAsia="zh-CN"/>
        </w:rPr>
      </w:pPr>
      <w:r>
        <w:rPr>
          <w:lang w:eastAsia="ja-JP"/>
        </w:rPr>
        <w:t>I</w:t>
      </w:r>
      <w:r w:rsidR="00B2439D" w:rsidRPr="005C07D0">
        <w:rPr>
          <w:lang w:eastAsia="ja-JP"/>
        </w:rPr>
        <w:t xml:space="preserve">n this contribution, we will </w:t>
      </w:r>
      <w:r w:rsidR="00D409FA" w:rsidRPr="005C07D0">
        <w:rPr>
          <w:lang w:eastAsia="ja-JP"/>
        </w:rPr>
        <w:t>discuss</w:t>
      </w:r>
      <w:r w:rsidR="00B2439D" w:rsidRPr="005C07D0">
        <w:rPr>
          <w:lang w:eastAsia="ja-JP"/>
        </w:rPr>
        <w:t xml:space="preserve"> </w:t>
      </w:r>
      <w:r w:rsidR="00CF6420" w:rsidRPr="005C07D0">
        <w:rPr>
          <w:rFonts w:hint="eastAsia"/>
          <w:lang w:eastAsia="zh-CN"/>
        </w:rPr>
        <w:t>the</w:t>
      </w:r>
      <w:r w:rsidR="00CF6420" w:rsidRPr="005C07D0">
        <w:rPr>
          <w:lang w:eastAsia="ja-JP"/>
        </w:rPr>
        <w:t xml:space="preserve"> </w:t>
      </w:r>
      <w:r w:rsidR="00BB57CF">
        <w:rPr>
          <w:lang w:eastAsia="ja-JP"/>
        </w:rPr>
        <w:t xml:space="preserve">enhancement for DL CSI acquisition including early </w:t>
      </w:r>
      <w:r w:rsidR="006D37BE" w:rsidRPr="005C1DDA">
        <w:rPr>
          <w:rFonts w:eastAsia="宋体"/>
          <w:sz w:val="20"/>
          <w:lang w:val="en-GB" w:eastAsia="en-GB"/>
        </w:rPr>
        <w:t>SRS/CSI/CSI-RS triggering</w:t>
      </w:r>
      <w:r w:rsidR="006D37BE">
        <w:rPr>
          <w:lang w:eastAsia="ja-JP"/>
        </w:rPr>
        <w:t xml:space="preserve"> for </w:t>
      </w:r>
      <w:r w:rsidR="00BB57CF">
        <w:rPr>
          <w:lang w:eastAsia="ja-JP"/>
        </w:rPr>
        <w:t xml:space="preserve">CSI acquisition and </w:t>
      </w:r>
      <w:r w:rsidR="006D37BE">
        <w:rPr>
          <w:lang w:eastAsia="ja-JP"/>
        </w:rPr>
        <w:t xml:space="preserve">CSI acquisition with </w:t>
      </w:r>
      <w:r w:rsidR="00BB57CF">
        <w:rPr>
          <w:lang w:eastAsia="ja-JP"/>
        </w:rPr>
        <w:t>low</w:t>
      </w:r>
      <w:r w:rsidR="00553374">
        <w:rPr>
          <w:lang w:eastAsia="ja-JP"/>
        </w:rPr>
        <w:t>-</w:t>
      </w:r>
      <w:r w:rsidR="00BB57CF">
        <w:rPr>
          <w:lang w:eastAsia="ja-JP"/>
        </w:rPr>
        <w:t>density CSI-RS in frequency domain.</w:t>
      </w:r>
      <w:r w:rsidR="00BE4CD3" w:rsidRPr="005C07D0">
        <w:rPr>
          <w:lang w:eastAsia="ja-JP"/>
        </w:rPr>
        <w:t xml:space="preserve"> </w:t>
      </w:r>
    </w:p>
    <w:p w14:paraId="25068846" w14:textId="77777777" w:rsidR="00E91678" w:rsidRPr="00E91678" w:rsidRDefault="00553374" w:rsidP="00A6489C">
      <w:pPr>
        <w:pStyle w:val="1"/>
        <w:spacing w:beforeLines="50" w:afterLines="50"/>
        <w:rPr>
          <w:lang w:eastAsia="zh-CN"/>
        </w:rPr>
      </w:pPr>
      <w:r>
        <w:rPr>
          <w:rFonts w:hint="eastAsia"/>
          <w:lang w:eastAsia="zh-CN"/>
        </w:rPr>
        <w:t>E</w:t>
      </w:r>
      <w:r>
        <w:rPr>
          <w:lang w:eastAsia="ja-JP"/>
        </w:rPr>
        <w:t xml:space="preserve">arly </w:t>
      </w:r>
      <w:r w:rsidR="006D37BE" w:rsidRPr="006D37BE">
        <w:rPr>
          <w:lang w:eastAsia="ja-JP"/>
        </w:rPr>
        <w:t>SRS/CSI/CSI-RS trigg</w:t>
      </w:r>
      <w:r w:rsidR="006D37BE" w:rsidRPr="006D37BE">
        <w:rPr>
          <w:lang w:eastAsia="zh-CN"/>
        </w:rPr>
        <w:t>ering</w:t>
      </w:r>
      <w:r w:rsidR="006D37BE">
        <w:rPr>
          <w:lang w:eastAsia="zh-CN"/>
        </w:rPr>
        <w:t xml:space="preserve"> </w:t>
      </w:r>
    </w:p>
    <w:p w14:paraId="7A10AB41" w14:textId="7D22FB23" w:rsidR="008B263C" w:rsidRPr="00E91678" w:rsidRDefault="00E91678" w:rsidP="00E91678">
      <w:pPr>
        <w:pStyle w:val="2"/>
        <w:ind w:left="578" w:hanging="578"/>
        <w:rPr>
          <w:lang w:eastAsia="zh-CN"/>
        </w:rPr>
      </w:pPr>
      <w:r>
        <w:rPr>
          <w:rFonts w:hint="eastAsia"/>
          <w:lang w:eastAsia="zh-CN"/>
        </w:rPr>
        <w:t>F</w:t>
      </w:r>
      <w:r w:rsidR="006D37BE">
        <w:rPr>
          <w:lang w:eastAsia="zh-CN"/>
        </w:rPr>
        <w:t xml:space="preserve">or </w:t>
      </w:r>
      <w:r w:rsidRPr="00E91678">
        <w:rPr>
          <w:lang w:eastAsia="zh-CN"/>
        </w:rPr>
        <w:t>UE transitioning from IDLE/INACTIVE to CONNECTED mode</w:t>
      </w:r>
    </w:p>
    <w:p w14:paraId="0F5CB14B" w14:textId="66A4E7DF" w:rsidR="00DA3273" w:rsidRDefault="00375E0B" w:rsidP="00E23463">
      <w:pPr>
        <w:tabs>
          <w:tab w:val="left" w:pos="7410"/>
        </w:tabs>
        <w:suppressAutoHyphens/>
        <w:spacing w:beforeLines="50" w:before="120" w:afterLines="50"/>
        <w:textAlignment w:val="baseline"/>
        <w:rPr>
          <w:lang w:eastAsia="zh-CN"/>
        </w:rPr>
      </w:pPr>
      <w:r>
        <w:rPr>
          <w:lang w:eastAsia="zh-CN"/>
        </w:rPr>
        <w:t>T</w:t>
      </w:r>
      <w:r w:rsidR="007314A7">
        <w:rPr>
          <w:lang w:eastAsia="zh-CN"/>
        </w:rPr>
        <w:t>o obtain the CSI earlier, early SRS/CSI/CSI-RS triggering</w:t>
      </w:r>
      <w:r w:rsidR="00E23463" w:rsidRPr="00E23463">
        <w:rPr>
          <w:lang w:eastAsia="zh-CN"/>
        </w:rPr>
        <w:t xml:space="preserve"> for UE</w:t>
      </w:r>
      <w:r w:rsidR="00A61E80">
        <w:rPr>
          <w:lang w:eastAsia="zh-CN"/>
        </w:rPr>
        <w:t>s</w:t>
      </w:r>
      <w:r w:rsidR="00E23463" w:rsidRPr="00E23463">
        <w:rPr>
          <w:lang w:eastAsia="zh-CN"/>
        </w:rPr>
        <w:t xml:space="preserve"> transitioning from IDLE/INACTIVE to CONNECTED mode </w:t>
      </w:r>
      <w:bookmarkStart w:id="1" w:name="OLE_LINK1"/>
      <w:r w:rsidR="00E23463" w:rsidRPr="00E23463">
        <w:rPr>
          <w:lang w:eastAsia="zh-CN"/>
        </w:rPr>
        <w:t>via M</w:t>
      </w:r>
      <w:r w:rsidR="000726D2">
        <w:rPr>
          <w:lang w:eastAsia="zh-CN"/>
        </w:rPr>
        <w:t>sg</w:t>
      </w:r>
      <w:r w:rsidR="00E23463" w:rsidRPr="00E23463">
        <w:rPr>
          <w:lang w:eastAsia="zh-CN"/>
        </w:rPr>
        <w:t xml:space="preserve">4 </w:t>
      </w:r>
      <w:r w:rsidR="00A61E80">
        <w:rPr>
          <w:lang w:eastAsia="zh-CN"/>
        </w:rPr>
        <w:t>in the</w:t>
      </w:r>
      <w:r w:rsidR="00E23463" w:rsidRPr="00E23463">
        <w:rPr>
          <w:lang w:eastAsia="zh-CN"/>
        </w:rPr>
        <w:t xml:space="preserve"> 4-step RACH</w:t>
      </w:r>
      <w:bookmarkEnd w:id="1"/>
      <w:r w:rsidR="007314A7">
        <w:rPr>
          <w:lang w:eastAsia="zh-CN"/>
        </w:rPr>
        <w:t xml:space="preserve"> </w:t>
      </w:r>
      <w:r w:rsidR="00A61E80">
        <w:rPr>
          <w:lang w:eastAsia="zh-CN"/>
        </w:rPr>
        <w:t xml:space="preserve">procedure </w:t>
      </w:r>
      <w:r w:rsidR="007314A7">
        <w:rPr>
          <w:lang w:eastAsia="zh-CN"/>
        </w:rPr>
        <w:t>will be specified</w:t>
      </w:r>
      <w:r w:rsidR="00210218" w:rsidRPr="008F6308">
        <w:rPr>
          <w:lang w:eastAsia="zh-CN"/>
        </w:rPr>
        <w:t>.</w:t>
      </w:r>
      <w:r w:rsidR="007314A7">
        <w:rPr>
          <w:lang w:eastAsia="zh-CN"/>
        </w:rPr>
        <w:t xml:space="preserve"> </w:t>
      </w:r>
      <w:r w:rsidR="00A61E80">
        <w:rPr>
          <w:lang w:eastAsia="zh-CN"/>
        </w:rPr>
        <w:t>T</w:t>
      </w:r>
      <w:r w:rsidR="007314A7">
        <w:rPr>
          <w:lang w:eastAsia="zh-CN"/>
        </w:rPr>
        <w:t>he related</w:t>
      </w:r>
      <w:r w:rsidR="00210218" w:rsidRPr="008F6308">
        <w:rPr>
          <w:lang w:eastAsia="zh-CN"/>
        </w:rPr>
        <w:t xml:space="preserve"> </w:t>
      </w:r>
      <w:r w:rsidR="00E23463" w:rsidRPr="00E23463">
        <w:rPr>
          <w:lang w:eastAsia="zh-CN"/>
        </w:rPr>
        <w:t xml:space="preserve">UE </w:t>
      </w:r>
      <w:r w:rsidR="00E23463" w:rsidRPr="00E23463">
        <w:rPr>
          <w:lang w:eastAsia="zh-CN"/>
        </w:rPr>
        <w:lastRenderedPageBreak/>
        <w:t xml:space="preserve">capability for early triggering and </w:t>
      </w:r>
      <w:r w:rsidR="00DA61A7">
        <w:rPr>
          <w:lang w:eastAsia="zh-CN"/>
        </w:rPr>
        <w:t xml:space="preserve">the </w:t>
      </w:r>
      <w:r w:rsidR="00E23463" w:rsidRPr="00E23463">
        <w:rPr>
          <w:lang w:eastAsia="zh-CN"/>
        </w:rPr>
        <w:t>resource/reporting configuration are signaled via M</w:t>
      </w:r>
      <w:r w:rsidR="000726D2">
        <w:rPr>
          <w:lang w:eastAsia="zh-CN"/>
        </w:rPr>
        <w:t>sg</w:t>
      </w:r>
      <w:r w:rsidR="00E23463" w:rsidRPr="00E23463">
        <w:rPr>
          <w:lang w:eastAsia="zh-CN"/>
        </w:rPr>
        <w:t xml:space="preserve">3 and System Information </w:t>
      </w:r>
      <w:r w:rsidR="00B96E5E">
        <w:rPr>
          <w:lang w:eastAsia="zh-CN"/>
        </w:rPr>
        <w:t xml:space="preserve">Block </w:t>
      </w:r>
      <w:r w:rsidR="00E23463" w:rsidRPr="00E23463">
        <w:rPr>
          <w:lang w:eastAsia="zh-CN"/>
        </w:rPr>
        <w:t>(SI</w:t>
      </w:r>
      <w:r w:rsidR="00B96E5E">
        <w:rPr>
          <w:lang w:eastAsia="zh-CN"/>
        </w:rPr>
        <w:t>B</w:t>
      </w:r>
      <w:r w:rsidR="00E23463" w:rsidRPr="00E23463">
        <w:rPr>
          <w:lang w:eastAsia="zh-CN"/>
        </w:rPr>
        <w:t>), respectively</w:t>
      </w:r>
      <w:r w:rsidR="007314A7">
        <w:rPr>
          <w:lang w:eastAsia="zh-CN"/>
        </w:rPr>
        <w:t>.</w:t>
      </w:r>
    </w:p>
    <w:p w14:paraId="442ED3E3" w14:textId="1A6B7C65" w:rsidR="00FC5AEF" w:rsidRDefault="00436F4E" w:rsidP="00E23463">
      <w:pPr>
        <w:tabs>
          <w:tab w:val="left" w:pos="7410"/>
        </w:tabs>
        <w:suppressAutoHyphens/>
        <w:spacing w:beforeLines="50" w:before="120" w:afterLines="50"/>
        <w:textAlignment w:val="baseline"/>
        <w:rPr>
          <w:lang w:eastAsia="zh-CN"/>
        </w:rPr>
      </w:pPr>
      <w:r>
        <w:rPr>
          <w:lang w:eastAsia="zh-CN"/>
        </w:rPr>
        <w:t>Tak</w:t>
      </w:r>
      <w:r w:rsidR="00B01966">
        <w:rPr>
          <w:lang w:eastAsia="zh-CN"/>
        </w:rPr>
        <w:t>ing</w:t>
      </w:r>
      <w:r w:rsidR="002574B3">
        <w:rPr>
          <w:lang w:eastAsia="zh-CN"/>
        </w:rPr>
        <w:t xml:space="preserve"> early SRS triggering</w:t>
      </w:r>
      <w:r w:rsidR="0014799B">
        <w:rPr>
          <w:lang w:eastAsia="zh-CN"/>
        </w:rPr>
        <w:t xml:space="preserve"> </w:t>
      </w:r>
      <w:r w:rsidR="0014799B" w:rsidRPr="00E23463">
        <w:rPr>
          <w:lang w:eastAsia="zh-CN"/>
        </w:rPr>
        <w:t>via M</w:t>
      </w:r>
      <w:r w:rsidR="00D652BC">
        <w:rPr>
          <w:lang w:eastAsia="zh-CN"/>
        </w:rPr>
        <w:t>sg</w:t>
      </w:r>
      <w:r w:rsidR="0014799B" w:rsidRPr="00E23463">
        <w:rPr>
          <w:lang w:eastAsia="zh-CN"/>
        </w:rPr>
        <w:t xml:space="preserve">4 </w:t>
      </w:r>
      <w:r>
        <w:rPr>
          <w:lang w:eastAsia="zh-CN"/>
        </w:rPr>
        <w:t>as an example</w:t>
      </w:r>
      <w:r w:rsidR="002574B3">
        <w:rPr>
          <w:lang w:eastAsia="zh-CN"/>
        </w:rPr>
        <w:t xml:space="preserve">, </w:t>
      </w:r>
      <w:r w:rsidR="0014799B">
        <w:rPr>
          <w:lang w:eastAsia="zh-CN"/>
        </w:rPr>
        <w:t xml:space="preserve">the </w:t>
      </w:r>
      <w:r w:rsidR="00843648">
        <w:rPr>
          <w:lang w:eastAsia="zh-CN"/>
        </w:rPr>
        <w:t xml:space="preserve">proposed </w:t>
      </w:r>
      <w:r w:rsidR="0014799B">
        <w:rPr>
          <w:lang w:eastAsia="zh-CN"/>
        </w:rPr>
        <w:t xml:space="preserve">procedure </w:t>
      </w:r>
      <w:r w:rsidR="00D652BC">
        <w:rPr>
          <w:lang w:eastAsia="zh-CN"/>
        </w:rPr>
        <w:t>is illustrated</w:t>
      </w:r>
      <w:r w:rsidR="0014799B">
        <w:rPr>
          <w:lang w:eastAsia="zh-CN"/>
        </w:rPr>
        <w:t xml:space="preserve"> in </w:t>
      </w:r>
      <w:r w:rsidR="00486630">
        <w:rPr>
          <w:lang w:eastAsia="zh-CN"/>
        </w:rPr>
        <w:fldChar w:fldCharType="begin"/>
      </w:r>
      <w:r w:rsidR="00486630">
        <w:rPr>
          <w:lang w:eastAsia="zh-CN"/>
        </w:rPr>
        <w:instrText xml:space="preserve"> REF _Ref205881310 \h </w:instrText>
      </w:r>
      <w:r w:rsidR="00486630">
        <w:rPr>
          <w:lang w:eastAsia="zh-CN"/>
        </w:rPr>
      </w:r>
      <w:r w:rsidR="00486630">
        <w:rPr>
          <w:lang w:eastAsia="zh-CN"/>
        </w:rPr>
        <w:fldChar w:fldCharType="separate"/>
      </w:r>
      <w:r w:rsidR="00486630">
        <w:t xml:space="preserve">Figure </w:t>
      </w:r>
      <w:r w:rsidR="00486630">
        <w:rPr>
          <w:noProof/>
        </w:rPr>
        <w:t>1</w:t>
      </w:r>
      <w:r w:rsidR="00486630">
        <w:rPr>
          <w:lang w:eastAsia="zh-CN"/>
        </w:rPr>
        <w:fldChar w:fldCharType="end"/>
      </w:r>
      <w:r w:rsidR="0014799B">
        <w:rPr>
          <w:lang w:eastAsia="zh-CN"/>
        </w:rPr>
        <w:t>.</w:t>
      </w:r>
    </w:p>
    <w:p w14:paraId="048CA15C" w14:textId="01852407" w:rsidR="00B500E8" w:rsidRDefault="00B500E8" w:rsidP="00B7689C">
      <w:pPr>
        <w:pStyle w:val="af3"/>
        <w:numPr>
          <w:ilvl w:val="0"/>
          <w:numId w:val="11"/>
        </w:numPr>
        <w:tabs>
          <w:tab w:val="left" w:pos="7410"/>
        </w:tabs>
        <w:suppressAutoHyphens/>
        <w:spacing w:beforeLines="50" w:before="120" w:afterLines="50"/>
        <w:ind w:firstLineChars="0"/>
        <w:textAlignment w:val="baseline"/>
        <w:rPr>
          <w:lang w:eastAsia="zh-CN"/>
        </w:rPr>
      </w:pPr>
      <w:r>
        <w:rPr>
          <w:lang w:eastAsia="zh-CN"/>
        </w:rPr>
        <w:t xml:space="preserve">Step 0: </w:t>
      </w:r>
      <w:r w:rsidR="00A40485">
        <w:rPr>
          <w:lang w:eastAsia="zh-CN"/>
        </w:rPr>
        <w:t xml:space="preserve">The </w:t>
      </w:r>
      <w:r>
        <w:rPr>
          <w:lang w:eastAsia="zh-CN"/>
        </w:rPr>
        <w:t>UE reads RA resource</w:t>
      </w:r>
      <w:r w:rsidR="00FB0430">
        <w:rPr>
          <w:lang w:eastAsia="zh-CN"/>
        </w:rPr>
        <w:t xml:space="preserve"> configuration and</w:t>
      </w:r>
      <w:r>
        <w:rPr>
          <w:lang w:eastAsia="zh-CN"/>
        </w:rPr>
        <w:t xml:space="preserve"> SRS resource set</w:t>
      </w:r>
      <w:r w:rsidR="00057340">
        <w:rPr>
          <w:lang w:eastAsia="zh-CN"/>
        </w:rPr>
        <w:t>(s)</w:t>
      </w:r>
      <w:r>
        <w:rPr>
          <w:lang w:eastAsia="zh-CN"/>
        </w:rPr>
        <w:t xml:space="preserve"> configuration</w:t>
      </w:r>
      <w:r w:rsidR="00057340">
        <w:rPr>
          <w:lang w:eastAsia="zh-CN"/>
        </w:rPr>
        <w:t>(s)</w:t>
      </w:r>
      <w:r w:rsidR="00FB0430">
        <w:rPr>
          <w:lang w:eastAsia="zh-CN"/>
        </w:rPr>
        <w:t xml:space="preserve"> from the SIB</w:t>
      </w:r>
      <w:r>
        <w:rPr>
          <w:lang w:eastAsia="zh-CN"/>
        </w:rPr>
        <w:t>.</w:t>
      </w:r>
    </w:p>
    <w:p w14:paraId="7892D795" w14:textId="045AD7E7" w:rsidR="00B500E8" w:rsidRDefault="00B500E8" w:rsidP="00B7689C">
      <w:pPr>
        <w:pStyle w:val="af3"/>
        <w:numPr>
          <w:ilvl w:val="0"/>
          <w:numId w:val="11"/>
        </w:numPr>
        <w:tabs>
          <w:tab w:val="left" w:pos="7410"/>
        </w:tabs>
        <w:suppressAutoHyphens/>
        <w:spacing w:beforeLines="50" w:before="120" w:afterLines="50"/>
        <w:ind w:firstLineChars="0"/>
        <w:textAlignment w:val="baseline"/>
        <w:rPr>
          <w:lang w:eastAsia="zh-CN"/>
        </w:rPr>
      </w:pPr>
      <w:r>
        <w:rPr>
          <w:lang w:eastAsia="zh-CN"/>
        </w:rPr>
        <w:t xml:space="preserve">Step 1: </w:t>
      </w:r>
      <w:r w:rsidR="00A40485">
        <w:rPr>
          <w:lang w:eastAsia="zh-CN"/>
        </w:rPr>
        <w:t xml:space="preserve">The </w:t>
      </w:r>
      <w:r>
        <w:rPr>
          <w:lang w:eastAsia="zh-CN"/>
        </w:rPr>
        <w:t xml:space="preserve">UE </w:t>
      </w:r>
      <w:r w:rsidR="00A40485">
        <w:rPr>
          <w:lang w:eastAsia="zh-CN"/>
        </w:rPr>
        <w:t xml:space="preserve">selects </w:t>
      </w:r>
      <w:r>
        <w:rPr>
          <w:lang w:eastAsia="zh-CN"/>
        </w:rPr>
        <w:t>a</w:t>
      </w:r>
      <w:r w:rsidR="00A40485">
        <w:rPr>
          <w:lang w:eastAsia="zh-CN"/>
        </w:rPr>
        <w:t>n</w:t>
      </w:r>
      <w:r>
        <w:rPr>
          <w:lang w:eastAsia="zh-CN"/>
        </w:rPr>
        <w:t xml:space="preserve"> SSB and transmit</w:t>
      </w:r>
      <w:r w:rsidR="00A40485">
        <w:rPr>
          <w:lang w:eastAsia="zh-CN"/>
        </w:rPr>
        <w:t>s</w:t>
      </w:r>
      <w:r>
        <w:rPr>
          <w:lang w:eastAsia="zh-CN"/>
        </w:rPr>
        <w:t xml:space="preserve"> </w:t>
      </w:r>
      <w:r w:rsidR="00A40485">
        <w:rPr>
          <w:lang w:eastAsia="zh-CN"/>
        </w:rPr>
        <w:t xml:space="preserve">the </w:t>
      </w:r>
      <w:r>
        <w:rPr>
          <w:lang w:eastAsia="zh-CN"/>
        </w:rPr>
        <w:t>corresponding random</w:t>
      </w:r>
      <w:r w:rsidR="000B1D78">
        <w:rPr>
          <w:lang w:eastAsia="zh-CN"/>
        </w:rPr>
        <w:t>-</w:t>
      </w:r>
      <w:r>
        <w:rPr>
          <w:lang w:eastAsia="zh-CN"/>
        </w:rPr>
        <w:t>access preamble.</w:t>
      </w:r>
    </w:p>
    <w:p w14:paraId="5AF51C02" w14:textId="64DF01B1" w:rsidR="00B500E8" w:rsidRDefault="00B500E8" w:rsidP="00B7689C">
      <w:pPr>
        <w:pStyle w:val="af3"/>
        <w:numPr>
          <w:ilvl w:val="0"/>
          <w:numId w:val="11"/>
        </w:numPr>
        <w:tabs>
          <w:tab w:val="left" w:pos="7410"/>
        </w:tabs>
        <w:suppressAutoHyphens/>
        <w:spacing w:beforeLines="50" w:before="120" w:afterLines="50"/>
        <w:ind w:firstLineChars="0"/>
        <w:textAlignment w:val="baseline"/>
        <w:rPr>
          <w:lang w:eastAsia="zh-CN"/>
        </w:rPr>
      </w:pPr>
      <w:r>
        <w:rPr>
          <w:lang w:eastAsia="zh-CN"/>
        </w:rPr>
        <w:t xml:space="preserve">Step 2: </w:t>
      </w:r>
      <w:r w:rsidR="007D7B0A">
        <w:rPr>
          <w:lang w:eastAsia="zh-CN"/>
        </w:rPr>
        <w:t xml:space="preserve">The </w:t>
      </w:r>
      <w:r>
        <w:rPr>
          <w:lang w:eastAsia="zh-CN"/>
        </w:rPr>
        <w:t>UE receives the random</w:t>
      </w:r>
      <w:r w:rsidR="000B1D78">
        <w:rPr>
          <w:lang w:eastAsia="zh-CN"/>
        </w:rPr>
        <w:t>-</w:t>
      </w:r>
      <w:r>
        <w:rPr>
          <w:lang w:eastAsia="zh-CN"/>
        </w:rPr>
        <w:t>access response.</w:t>
      </w:r>
    </w:p>
    <w:p w14:paraId="5F796D66" w14:textId="1108C3E5" w:rsidR="00B500E8" w:rsidRDefault="00B500E8" w:rsidP="00B7689C">
      <w:pPr>
        <w:pStyle w:val="af3"/>
        <w:numPr>
          <w:ilvl w:val="0"/>
          <w:numId w:val="11"/>
        </w:numPr>
        <w:tabs>
          <w:tab w:val="left" w:pos="7410"/>
        </w:tabs>
        <w:suppressAutoHyphens/>
        <w:spacing w:beforeLines="50" w:before="120" w:afterLines="50"/>
        <w:ind w:firstLineChars="0"/>
        <w:textAlignment w:val="baseline"/>
        <w:rPr>
          <w:lang w:eastAsia="zh-CN"/>
        </w:rPr>
      </w:pPr>
      <w:r>
        <w:rPr>
          <w:lang w:eastAsia="zh-CN"/>
        </w:rPr>
        <w:t xml:space="preserve">Step 3: </w:t>
      </w:r>
      <w:r w:rsidR="007D7B0A">
        <w:rPr>
          <w:lang w:eastAsia="zh-CN"/>
        </w:rPr>
        <w:t xml:space="preserve">The </w:t>
      </w:r>
      <w:r>
        <w:rPr>
          <w:lang w:eastAsia="zh-CN"/>
        </w:rPr>
        <w:t xml:space="preserve">UE </w:t>
      </w:r>
      <w:r w:rsidR="00350E62">
        <w:rPr>
          <w:lang w:eastAsia="zh-CN"/>
        </w:rPr>
        <w:t>reports</w:t>
      </w:r>
      <w:r>
        <w:rPr>
          <w:lang w:eastAsia="zh-CN"/>
        </w:rPr>
        <w:t xml:space="preserve"> </w:t>
      </w:r>
      <w:r w:rsidR="007D7B0A">
        <w:rPr>
          <w:lang w:eastAsia="zh-CN"/>
        </w:rPr>
        <w:t>its</w:t>
      </w:r>
      <w:r w:rsidR="00350E62">
        <w:rPr>
          <w:lang w:eastAsia="zh-CN"/>
        </w:rPr>
        <w:t xml:space="preserve"> capability for early SRS </w:t>
      </w:r>
      <w:r w:rsidR="007D7B0A">
        <w:rPr>
          <w:lang w:eastAsia="zh-CN"/>
        </w:rPr>
        <w:t xml:space="preserve">triggering </w:t>
      </w:r>
      <w:r w:rsidR="00350E62">
        <w:rPr>
          <w:lang w:eastAsia="zh-CN"/>
        </w:rPr>
        <w:t>in Msg3.</w:t>
      </w:r>
    </w:p>
    <w:p w14:paraId="70D14E0B" w14:textId="68FDDF2E" w:rsidR="00350E62" w:rsidRDefault="00350E62" w:rsidP="00B7689C">
      <w:pPr>
        <w:pStyle w:val="af3"/>
        <w:numPr>
          <w:ilvl w:val="0"/>
          <w:numId w:val="11"/>
        </w:numPr>
        <w:tabs>
          <w:tab w:val="left" w:pos="7410"/>
        </w:tabs>
        <w:suppressAutoHyphens/>
        <w:spacing w:beforeLines="50" w:before="120" w:afterLines="50"/>
        <w:ind w:firstLineChars="0"/>
        <w:textAlignment w:val="baseline"/>
        <w:rPr>
          <w:lang w:eastAsia="zh-CN"/>
        </w:rPr>
      </w:pPr>
      <w:r>
        <w:rPr>
          <w:lang w:eastAsia="zh-CN"/>
        </w:rPr>
        <w:t xml:space="preserve">Step 4: </w:t>
      </w:r>
      <w:r w:rsidR="00AF336F">
        <w:rPr>
          <w:lang w:eastAsia="zh-CN"/>
        </w:rPr>
        <w:t xml:space="preserve">The </w:t>
      </w:r>
      <w:r>
        <w:rPr>
          <w:lang w:eastAsia="zh-CN"/>
        </w:rPr>
        <w:t>UE receives contention resolution</w:t>
      </w:r>
      <w:r w:rsidR="00AF336F">
        <w:rPr>
          <w:lang w:eastAsia="zh-CN"/>
        </w:rPr>
        <w:t xml:space="preserve"> along with</w:t>
      </w:r>
      <w:r>
        <w:rPr>
          <w:lang w:eastAsia="zh-CN"/>
        </w:rPr>
        <w:t xml:space="preserve"> SRS triggering indicator.</w:t>
      </w:r>
    </w:p>
    <w:p w14:paraId="49EC9640" w14:textId="1AA1B4B6" w:rsidR="00350E62" w:rsidRPr="00350E62" w:rsidRDefault="00350E62" w:rsidP="00B7689C">
      <w:pPr>
        <w:pStyle w:val="af3"/>
        <w:numPr>
          <w:ilvl w:val="0"/>
          <w:numId w:val="11"/>
        </w:numPr>
        <w:tabs>
          <w:tab w:val="left" w:pos="7410"/>
        </w:tabs>
        <w:suppressAutoHyphens/>
        <w:spacing w:beforeLines="50" w:before="120" w:afterLines="50"/>
        <w:ind w:firstLineChars="0"/>
        <w:textAlignment w:val="baseline"/>
        <w:rPr>
          <w:lang w:eastAsia="zh-CN"/>
        </w:rPr>
      </w:pPr>
      <w:r>
        <w:rPr>
          <w:lang w:eastAsia="zh-CN"/>
        </w:rPr>
        <w:t xml:space="preserve">Step 5: </w:t>
      </w:r>
      <w:r w:rsidR="00AF336F">
        <w:rPr>
          <w:lang w:eastAsia="zh-CN"/>
        </w:rPr>
        <w:t xml:space="preserve">The </w:t>
      </w:r>
      <w:r>
        <w:rPr>
          <w:lang w:eastAsia="zh-CN"/>
        </w:rPr>
        <w:t>UE feed</w:t>
      </w:r>
      <w:r w:rsidR="000B1D78">
        <w:rPr>
          <w:rFonts w:hint="eastAsia"/>
          <w:lang w:eastAsia="zh-CN"/>
        </w:rPr>
        <w:t>s</w:t>
      </w:r>
      <w:r w:rsidR="000B1D78">
        <w:rPr>
          <w:lang w:eastAsia="zh-CN"/>
        </w:rPr>
        <w:t xml:space="preserve"> </w:t>
      </w:r>
      <w:r>
        <w:rPr>
          <w:lang w:eastAsia="zh-CN"/>
        </w:rPr>
        <w:t>back HARQ ACK/NACK and transmits SRS.</w:t>
      </w:r>
    </w:p>
    <w:p w14:paraId="632D6F5F" w14:textId="3D823564" w:rsidR="0014799B" w:rsidRDefault="00CE182B" w:rsidP="00843648">
      <w:pPr>
        <w:tabs>
          <w:tab w:val="left" w:pos="7410"/>
        </w:tabs>
        <w:suppressAutoHyphens/>
        <w:spacing w:beforeLines="50" w:before="120" w:afterLines="50"/>
        <w:jc w:val="center"/>
        <w:textAlignment w:val="baseline"/>
        <w:rPr>
          <w:lang w:eastAsia="zh-CN"/>
        </w:rPr>
      </w:pPr>
      <w:r>
        <w:rPr>
          <w:noProof/>
          <w:lang w:eastAsia="zh-CN"/>
        </w:rPr>
        <w:drawing>
          <wp:inline distT="0" distB="0" distL="0" distR="0" wp14:anchorId="15DDADF6" wp14:editId="430E3E0F">
            <wp:extent cx="2500650" cy="3091059"/>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8658" cy="3113319"/>
                    </a:xfrm>
                    <a:prstGeom prst="rect">
                      <a:avLst/>
                    </a:prstGeom>
                    <a:noFill/>
                  </pic:spPr>
                </pic:pic>
              </a:graphicData>
            </a:graphic>
          </wp:inline>
        </w:drawing>
      </w:r>
    </w:p>
    <w:p w14:paraId="15DEB549" w14:textId="13FC4C28" w:rsidR="00843648" w:rsidRDefault="00486630" w:rsidP="00486630">
      <w:pPr>
        <w:pStyle w:val="a6"/>
        <w:rPr>
          <w:lang w:eastAsia="zh-CN"/>
        </w:rPr>
      </w:pPr>
      <w:bookmarkStart w:id="2" w:name="_Ref205881310"/>
      <w:r>
        <w:t xml:space="preserve">Figure </w:t>
      </w:r>
      <w:r w:rsidR="00573786">
        <w:fldChar w:fldCharType="begin"/>
      </w:r>
      <w:r w:rsidR="00573786">
        <w:instrText xml:space="preserve"> SEQ Figure \* ARABIC </w:instrText>
      </w:r>
      <w:r w:rsidR="00573786">
        <w:fldChar w:fldCharType="separate"/>
      </w:r>
      <w:r w:rsidR="00020092">
        <w:rPr>
          <w:noProof/>
        </w:rPr>
        <w:t>1</w:t>
      </w:r>
      <w:r w:rsidR="00573786">
        <w:rPr>
          <w:noProof/>
        </w:rPr>
        <w:fldChar w:fldCharType="end"/>
      </w:r>
      <w:bookmarkEnd w:id="2"/>
      <w:r w:rsidR="00843648" w:rsidRPr="00843648">
        <w:rPr>
          <w:lang w:eastAsia="zh-CN"/>
        </w:rPr>
        <w:t>, the proposed procedure for early SRS triggering for idle/inactive UE</w:t>
      </w:r>
    </w:p>
    <w:p w14:paraId="452F43B8" w14:textId="6F95574D" w:rsidR="00350E62" w:rsidRDefault="00B57CF1" w:rsidP="000C1015">
      <w:pPr>
        <w:tabs>
          <w:tab w:val="left" w:pos="7410"/>
        </w:tabs>
        <w:suppressAutoHyphens/>
        <w:spacing w:beforeLines="50" w:before="120" w:afterLines="50"/>
        <w:textAlignment w:val="baseline"/>
        <w:rPr>
          <w:lang w:eastAsia="zh-CN"/>
        </w:rPr>
      </w:pPr>
      <w:r w:rsidRPr="00B57CF1">
        <w:rPr>
          <w:lang w:eastAsia="zh-CN"/>
        </w:rPr>
        <w:t>Subsequently, we analyze each step individually</w:t>
      </w:r>
      <w:r w:rsidR="000C1015">
        <w:rPr>
          <w:lang w:eastAsia="zh-CN"/>
        </w:rPr>
        <w:t>.</w:t>
      </w:r>
    </w:p>
    <w:p w14:paraId="77138503" w14:textId="50D3E200" w:rsidR="00305A4C" w:rsidRPr="00305A4C" w:rsidRDefault="003B3FB0" w:rsidP="000C1015">
      <w:pPr>
        <w:tabs>
          <w:tab w:val="left" w:pos="7410"/>
        </w:tabs>
        <w:suppressAutoHyphens/>
        <w:spacing w:beforeLines="50" w:before="120" w:afterLines="50"/>
        <w:textAlignment w:val="baseline"/>
        <w:rPr>
          <w:lang w:eastAsia="zh-CN"/>
        </w:rPr>
      </w:pPr>
      <w:r>
        <w:rPr>
          <w:rFonts w:hint="eastAsia"/>
          <w:lang w:eastAsia="zh-CN"/>
        </w:rPr>
        <w:t>Regarding</w:t>
      </w:r>
      <w:r w:rsidR="000C1015">
        <w:rPr>
          <w:lang w:eastAsia="zh-CN"/>
        </w:rPr>
        <w:t xml:space="preserve"> step 0, </w:t>
      </w:r>
      <w:r w:rsidR="00305A4C">
        <w:rPr>
          <w:lang w:eastAsia="zh-CN"/>
        </w:rPr>
        <w:t>one</w:t>
      </w:r>
      <w:r w:rsidR="008A7E91" w:rsidRPr="008A7E91">
        <w:rPr>
          <w:lang w:eastAsia="zh-CN"/>
        </w:rPr>
        <w:t xml:space="preserve"> critical question arise</w:t>
      </w:r>
      <w:r w:rsidR="00305A4C">
        <w:rPr>
          <w:lang w:eastAsia="zh-CN"/>
        </w:rPr>
        <w:t xml:space="preserve">s. </w:t>
      </w:r>
      <w:r w:rsidR="00305A4C" w:rsidRPr="00305A4C">
        <w:rPr>
          <w:lang w:eastAsia="zh-CN"/>
        </w:rPr>
        <w:t xml:space="preserve">Should SRS configurations be broadcasted as a single unified </w:t>
      </w:r>
      <w:r w:rsidR="00305A4C">
        <w:rPr>
          <w:lang w:eastAsia="zh-CN"/>
        </w:rPr>
        <w:t>configuration</w:t>
      </w:r>
      <w:r w:rsidR="00305A4C" w:rsidRPr="00305A4C">
        <w:rPr>
          <w:lang w:eastAsia="zh-CN"/>
        </w:rPr>
        <w:t xml:space="preserve"> or multiple per-SSB </w:t>
      </w:r>
      <w:r w:rsidR="00305A4C">
        <w:rPr>
          <w:lang w:eastAsia="zh-CN"/>
        </w:rPr>
        <w:t>configu</w:t>
      </w:r>
      <w:r w:rsidR="00962F2E">
        <w:rPr>
          <w:lang w:eastAsia="zh-CN"/>
        </w:rPr>
        <w:t>r</w:t>
      </w:r>
      <w:r w:rsidR="00305A4C">
        <w:rPr>
          <w:lang w:eastAsia="zh-CN"/>
        </w:rPr>
        <w:t>ation</w:t>
      </w:r>
      <w:r w:rsidR="00305A4C" w:rsidRPr="00305A4C">
        <w:rPr>
          <w:lang w:eastAsia="zh-CN"/>
        </w:rPr>
        <w:t>s?</w:t>
      </w:r>
      <w:r w:rsidR="00305A4C">
        <w:rPr>
          <w:lang w:eastAsia="zh-CN"/>
        </w:rPr>
        <w:t xml:space="preserve"> Wherein, each SRS configuration can comprise of one or more SRS resource sets for antenna switching.</w:t>
      </w:r>
      <w:r w:rsidR="00A028BB">
        <w:rPr>
          <w:lang w:eastAsia="zh-CN"/>
        </w:rPr>
        <w:t xml:space="preserve"> </w:t>
      </w:r>
      <w:r w:rsidR="00305A4C" w:rsidRPr="00305A4C">
        <w:rPr>
          <w:lang w:eastAsia="zh-CN"/>
        </w:rPr>
        <w:t>From our perspective, broadcasting independent SRS configuration for each SSB is beneficial. If multiple SSBs share the same Random Occasion, two UEs may transmit SRSs on identical time-frequency resources with different Tx beam</w:t>
      </w:r>
      <w:r w:rsidR="008558FF">
        <w:rPr>
          <w:lang w:eastAsia="zh-CN"/>
        </w:rPr>
        <w:t xml:space="preserve">. If </w:t>
      </w:r>
      <w:proofErr w:type="spellStart"/>
      <w:r w:rsidR="008558FF">
        <w:rPr>
          <w:lang w:eastAsia="zh-CN"/>
        </w:rPr>
        <w:t>gNB</w:t>
      </w:r>
      <w:proofErr w:type="spellEnd"/>
      <w:r w:rsidR="008558FF">
        <w:rPr>
          <w:lang w:eastAsia="zh-CN"/>
        </w:rPr>
        <w:t xml:space="preserve"> can’t support these two Tx beams from UE simultaneously</w:t>
      </w:r>
      <w:r w:rsidR="00305A4C" w:rsidRPr="00305A4C">
        <w:rPr>
          <w:lang w:eastAsia="zh-CN"/>
        </w:rPr>
        <w:t xml:space="preserve">, </w:t>
      </w:r>
      <w:proofErr w:type="spellStart"/>
      <w:r w:rsidR="00305A4C" w:rsidRPr="00305A4C">
        <w:rPr>
          <w:lang w:eastAsia="zh-CN"/>
        </w:rPr>
        <w:t>gNB</w:t>
      </w:r>
      <w:proofErr w:type="spellEnd"/>
      <w:r w:rsidR="00305A4C" w:rsidRPr="00305A4C">
        <w:rPr>
          <w:lang w:eastAsia="zh-CN"/>
        </w:rPr>
        <w:t xml:space="preserve"> </w:t>
      </w:r>
      <w:r w:rsidR="008558FF">
        <w:rPr>
          <w:lang w:eastAsia="zh-CN"/>
        </w:rPr>
        <w:t>will</w:t>
      </w:r>
      <w:r w:rsidR="00305A4C" w:rsidRPr="00305A4C">
        <w:rPr>
          <w:lang w:eastAsia="zh-CN"/>
        </w:rPr>
        <w:t xml:space="preserve"> fail </w:t>
      </w:r>
      <w:r w:rsidR="008558FF">
        <w:rPr>
          <w:lang w:eastAsia="zh-CN"/>
        </w:rPr>
        <w:t>to receive</w:t>
      </w:r>
      <w:r w:rsidR="00305A4C" w:rsidRPr="00305A4C">
        <w:rPr>
          <w:lang w:eastAsia="zh-CN"/>
        </w:rPr>
        <w:t xml:space="preserve"> one of their SRS signals.</w:t>
      </w:r>
    </w:p>
    <w:p w14:paraId="2226DC53" w14:textId="49E2BC9A" w:rsidR="00305A4C" w:rsidRPr="00305A4C" w:rsidRDefault="00305A4C" w:rsidP="00305A4C">
      <w:pPr>
        <w:tabs>
          <w:tab w:val="left" w:pos="7410"/>
        </w:tabs>
        <w:suppressAutoHyphens/>
        <w:spacing w:beforeLines="50" w:before="120" w:afterLines="50"/>
        <w:textAlignment w:val="baseline"/>
        <w:rPr>
          <w:lang w:eastAsia="zh-CN"/>
        </w:rPr>
      </w:pPr>
      <w:r w:rsidRPr="00305A4C">
        <w:rPr>
          <w:lang w:eastAsia="zh-CN"/>
        </w:rPr>
        <w:t xml:space="preserve">However, allowing multiple SRS </w:t>
      </w:r>
      <w:r w:rsidR="00A028BB">
        <w:rPr>
          <w:lang w:eastAsia="zh-CN"/>
        </w:rPr>
        <w:t>configuration</w:t>
      </w:r>
      <w:r w:rsidRPr="00305A4C">
        <w:rPr>
          <w:lang w:eastAsia="zh-CN"/>
        </w:rPr>
        <w:t xml:space="preserve">s per SSB also provides advantages: Without this flexibility, UE-specific SRS resources could only be differentiated in the time domain, introducing </w:t>
      </w:r>
      <w:r w:rsidR="00A028BB">
        <w:rPr>
          <w:lang w:eastAsia="zh-CN"/>
        </w:rPr>
        <w:t>triggering</w:t>
      </w:r>
      <w:r w:rsidRPr="00305A4C">
        <w:rPr>
          <w:lang w:eastAsia="zh-CN"/>
        </w:rPr>
        <w:t xml:space="preserve"> latency</w:t>
      </w:r>
      <w:r w:rsidR="00962F2E">
        <w:rPr>
          <w:lang w:eastAsia="zh-CN"/>
        </w:rPr>
        <w:t xml:space="preserve">. In addition, a single SRS configuration </w:t>
      </w:r>
      <w:r w:rsidR="00FE3A80">
        <w:rPr>
          <w:lang w:eastAsia="zh-CN"/>
        </w:rPr>
        <w:t>fail to accommodate</w:t>
      </w:r>
      <w:r w:rsidR="008558FF">
        <w:rPr>
          <w:lang w:eastAsia="zh-CN"/>
        </w:rPr>
        <w:t xml:space="preserve"> different</w:t>
      </w:r>
      <w:r w:rsidR="006455AA">
        <w:rPr>
          <w:lang w:eastAsia="zh-CN"/>
        </w:rPr>
        <w:t xml:space="preserve"> UE</w:t>
      </w:r>
      <w:r w:rsidR="00610426">
        <w:rPr>
          <w:lang w:eastAsia="zh-CN"/>
        </w:rPr>
        <w:t>s</w:t>
      </w:r>
      <w:r w:rsidR="006455AA">
        <w:rPr>
          <w:lang w:eastAsia="zh-CN"/>
        </w:rPr>
        <w:t xml:space="preserve"> with different </w:t>
      </w:r>
      <w:r w:rsidR="000B2ED3">
        <w:rPr>
          <w:lang w:eastAsia="zh-CN"/>
        </w:rPr>
        <w:t xml:space="preserve">capability on </w:t>
      </w:r>
      <w:r w:rsidR="006455AA">
        <w:rPr>
          <w:lang w:eastAsia="zh-CN"/>
        </w:rPr>
        <w:t xml:space="preserve">supporting </w:t>
      </w:r>
      <w:r w:rsidR="000B2ED3">
        <w:rPr>
          <w:lang w:eastAsia="zh-CN"/>
        </w:rPr>
        <w:t xml:space="preserve">SRS pattern for </w:t>
      </w:r>
      <w:r w:rsidR="006455AA">
        <w:rPr>
          <w:lang w:eastAsia="zh-CN"/>
        </w:rPr>
        <w:t>antenna switching</w:t>
      </w:r>
      <w:r w:rsidRPr="00305A4C">
        <w:rPr>
          <w:lang w:eastAsia="zh-CN"/>
        </w:rPr>
        <w:t>.</w:t>
      </w:r>
      <w:r w:rsidR="00A028BB">
        <w:rPr>
          <w:lang w:eastAsia="zh-CN"/>
        </w:rPr>
        <w:t xml:space="preserve"> </w:t>
      </w:r>
      <w:r w:rsidRPr="00305A4C">
        <w:rPr>
          <w:lang w:eastAsia="zh-CN"/>
        </w:rPr>
        <w:t xml:space="preserve">To mitigate signaling overhead in Msg4, the maximum number of associated SRS </w:t>
      </w:r>
      <w:r w:rsidR="00A028BB">
        <w:rPr>
          <w:lang w:eastAsia="zh-CN"/>
        </w:rPr>
        <w:t>configuratio</w:t>
      </w:r>
      <w:r w:rsidR="00A028BB" w:rsidRPr="00305A4C">
        <w:rPr>
          <w:lang w:eastAsia="zh-CN"/>
        </w:rPr>
        <w:t>ns</w:t>
      </w:r>
      <w:r w:rsidRPr="00305A4C">
        <w:rPr>
          <w:lang w:eastAsia="zh-CN"/>
        </w:rPr>
        <w:t xml:space="preserve"> per SSB should be </w:t>
      </w:r>
      <w:r w:rsidR="00504636">
        <w:rPr>
          <w:lang w:eastAsia="zh-CN"/>
        </w:rPr>
        <w:t>restricted</w:t>
      </w:r>
      <w:r w:rsidRPr="00305A4C">
        <w:rPr>
          <w:lang w:eastAsia="zh-CN"/>
        </w:rPr>
        <w:t>.</w:t>
      </w:r>
    </w:p>
    <w:p w14:paraId="09B4A52F" w14:textId="33AED00E" w:rsidR="00241052" w:rsidRDefault="00E46596" w:rsidP="00E46596">
      <w:pPr>
        <w:suppressAutoHyphens/>
        <w:spacing w:beforeLines="100" w:before="240" w:afterLines="50"/>
        <w:textAlignment w:val="baseline"/>
        <w:rPr>
          <w:b/>
          <w:i/>
          <w:lang w:eastAsia="zh-CN"/>
        </w:rPr>
      </w:pPr>
      <w:r w:rsidRPr="008F6308">
        <w:rPr>
          <w:b/>
          <w:i/>
          <w:lang w:eastAsia="zh-CN"/>
        </w:rPr>
        <w:t xml:space="preserve">Proposal </w:t>
      </w:r>
      <w:r w:rsidR="00171A37" w:rsidRPr="008F6308">
        <w:rPr>
          <w:b/>
          <w:i/>
          <w:lang w:eastAsia="zh-CN"/>
        </w:rPr>
        <w:t>1</w:t>
      </w:r>
      <w:r w:rsidRPr="008F6308">
        <w:rPr>
          <w:b/>
          <w:i/>
          <w:lang w:eastAsia="zh-CN"/>
        </w:rPr>
        <w:t xml:space="preserve">: </w:t>
      </w:r>
      <w:r w:rsidR="00A3078D">
        <w:rPr>
          <w:b/>
          <w:i/>
          <w:lang w:eastAsia="zh-CN"/>
        </w:rPr>
        <w:t>S</w:t>
      </w:r>
      <w:r w:rsidR="00A51F0A">
        <w:rPr>
          <w:b/>
          <w:i/>
          <w:lang w:eastAsia="zh-CN"/>
        </w:rPr>
        <w:t xml:space="preserve">upport to </w:t>
      </w:r>
      <w:r w:rsidR="00164653">
        <w:rPr>
          <w:b/>
          <w:i/>
          <w:lang w:eastAsia="zh-CN"/>
        </w:rPr>
        <w:t>broadcast</w:t>
      </w:r>
      <w:r w:rsidR="00A51F0A">
        <w:rPr>
          <w:b/>
          <w:i/>
          <w:lang w:eastAsia="zh-CN"/>
        </w:rPr>
        <w:t xml:space="preserve"> one or more S</w:t>
      </w:r>
      <w:r w:rsidR="000F00E7">
        <w:rPr>
          <w:b/>
          <w:i/>
          <w:lang w:eastAsia="zh-CN"/>
        </w:rPr>
        <w:t>RS</w:t>
      </w:r>
      <w:r w:rsidR="00A51F0A">
        <w:rPr>
          <w:b/>
          <w:i/>
          <w:lang w:eastAsia="zh-CN"/>
        </w:rPr>
        <w:t xml:space="preserve"> </w:t>
      </w:r>
      <w:r w:rsidR="00A028BB">
        <w:rPr>
          <w:b/>
          <w:i/>
          <w:lang w:eastAsia="zh-CN"/>
        </w:rPr>
        <w:t>configurations</w:t>
      </w:r>
      <w:r w:rsidR="00A51F0A">
        <w:rPr>
          <w:b/>
          <w:i/>
          <w:lang w:eastAsia="zh-CN"/>
        </w:rPr>
        <w:t xml:space="preserve"> corresponding to each associated SSB in SIB</w:t>
      </w:r>
      <w:r w:rsidR="00241052">
        <w:rPr>
          <w:b/>
          <w:i/>
          <w:lang w:eastAsia="zh-CN"/>
        </w:rPr>
        <w:t>.</w:t>
      </w:r>
      <w:r w:rsidR="00A028BB">
        <w:rPr>
          <w:b/>
          <w:i/>
          <w:lang w:eastAsia="zh-CN"/>
        </w:rPr>
        <w:t xml:space="preserve"> Each SRS configuration comprises one or more SRS resource sets for antenna switching.</w:t>
      </w:r>
    </w:p>
    <w:p w14:paraId="7A47D8DB" w14:textId="4F3EE691" w:rsidR="00C23ED6" w:rsidRDefault="00C23ED6" w:rsidP="00C23ED6">
      <w:pPr>
        <w:tabs>
          <w:tab w:val="left" w:pos="7410"/>
        </w:tabs>
        <w:suppressAutoHyphens/>
        <w:spacing w:beforeLines="50" w:before="120" w:afterLines="50"/>
        <w:textAlignment w:val="baseline"/>
        <w:rPr>
          <w:lang w:eastAsia="zh-CN"/>
        </w:rPr>
      </w:pPr>
      <w:bookmarkStart w:id="3" w:name="_Hlk206144746"/>
      <w:r w:rsidRPr="000F00E7">
        <w:rPr>
          <w:lang w:eastAsia="zh-CN"/>
        </w:rPr>
        <w:t xml:space="preserve">In </w:t>
      </w:r>
      <w:r>
        <w:rPr>
          <w:lang w:eastAsia="zh-CN"/>
        </w:rPr>
        <w:t>order to support early triggering in Msg4,</w:t>
      </w:r>
      <w:r w:rsidRPr="000F00E7">
        <w:rPr>
          <w:lang w:eastAsia="zh-CN"/>
        </w:rPr>
        <w:t xml:space="preserve"> for IDLE/INACTIVE UE, </w:t>
      </w:r>
      <w:r>
        <w:rPr>
          <w:lang w:eastAsia="zh-CN"/>
        </w:rPr>
        <w:t xml:space="preserve">the UE capability for early triggering need to be reported via Msg3. Thus, in order to let </w:t>
      </w:r>
      <w:proofErr w:type="spellStart"/>
      <w:r>
        <w:rPr>
          <w:lang w:eastAsia="zh-CN"/>
        </w:rPr>
        <w:t>gNB</w:t>
      </w:r>
      <w:proofErr w:type="spellEnd"/>
      <w:r>
        <w:rPr>
          <w:lang w:eastAsia="zh-CN"/>
        </w:rPr>
        <w:t xml:space="preserve"> know the content of Msg3, i.e., whether </w:t>
      </w:r>
      <w:r>
        <w:rPr>
          <w:rFonts w:hint="eastAsia"/>
          <w:lang w:eastAsia="zh-CN"/>
        </w:rPr>
        <w:lastRenderedPageBreak/>
        <w:t>to</w:t>
      </w:r>
      <w:r>
        <w:rPr>
          <w:lang w:eastAsia="zh-CN"/>
        </w:rPr>
        <w:t xml:space="preserve"> include the UE capability or not, dedicated random access for early triggering is needed similar as RA-based SDT.  </w:t>
      </w:r>
    </w:p>
    <w:p w14:paraId="315741AB" w14:textId="4E73C1B7" w:rsidR="00C23ED6" w:rsidRPr="00DF76BF" w:rsidRDefault="00C23ED6" w:rsidP="00C23ED6">
      <w:pPr>
        <w:suppressAutoHyphens/>
        <w:spacing w:beforeLines="100" w:before="240" w:afterLines="50"/>
        <w:textAlignment w:val="baseline"/>
        <w:rPr>
          <w:lang w:eastAsia="zh-CN"/>
        </w:rPr>
      </w:pPr>
      <w:r w:rsidRPr="008F6308">
        <w:rPr>
          <w:b/>
          <w:i/>
          <w:lang w:eastAsia="zh-CN"/>
        </w:rPr>
        <w:t xml:space="preserve">Proposal </w:t>
      </w:r>
      <w:r>
        <w:rPr>
          <w:b/>
          <w:i/>
          <w:lang w:eastAsia="zh-CN"/>
        </w:rPr>
        <w:t>2</w:t>
      </w:r>
      <w:r w:rsidRPr="008F6308">
        <w:rPr>
          <w:b/>
          <w:i/>
          <w:lang w:eastAsia="zh-CN"/>
        </w:rPr>
        <w:t xml:space="preserve">: </w:t>
      </w:r>
      <w:r>
        <w:rPr>
          <w:b/>
          <w:i/>
          <w:lang w:eastAsia="zh-CN"/>
        </w:rPr>
        <w:t>Define dedicated random</w:t>
      </w:r>
      <w:r w:rsidR="005A0DBF">
        <w:rPr>
          <w:b/>
          <w:i/>
          <w:lang w:eastAsia="zh-CN"/>
        </w:rPr>
        <w:t>-</w:t>
      </w:r>
      <w:r>
        <w:rPr>
          <w:b/>
          <w:i/>
          <w:lang w:eastAsia="zh-CN"/>
        </w:rPr>
        <w:t>access resource for reporting UE capability for early triggering via Msg3.</w:t>
      </w:r>
    </w:p>
    <w:bookmarkEnd w:id="3"/>
    <w:p w14:paraId="050A606E" w14:textId="02E21A33" w:rsidR="00AF1F1B" w:rsidRDefault="00FE3A80" w:rsidP="00AF1F1B">
      <w:pPr>
        <w:tabs>
          <w:tab w:val="left" w:pos="7410"/>
        </w:tabs>
        <w:suppressAutoHyphens/>
        <w:spacing w:beforeLines="50" w:before="120" w:afterLines="50"/>
        <w:textAlignment w:val="baseline"/>
        <w:rPr>
          <w:lang w:eastAsia="zh-CN"/>
        </w:rPr>
      </w:pPr>
      <w:r>
        <w:rPr>
          <w:lang w:eastAsia="zh-CN"/>
        </w:rPr>
        <w:t>Regarding</w:t>
      </w:r>
      <w:r w:rsidR="00AF1F1B">
        <w:rPr>
          <w:lang w:eastAsia="zh-CN"/>
        </w:rPr>
        <w:t xml:space="preserve"> step 3, </w:t>
      </w:r>
      <w:r w:rsidR="0046049D">
        <w:rPr>
          <w:lang w:eastAsia="zh-CN"/>
        </w:rPr>
        <w:t xml:space="preserve">UE need to send a UL </w:t>
      </w:r>
      <w:r w:rsidR="00020838">
        <w:rPr>
          <w:rFonts w:hint="eastAsia"/>
          <w:lang w:eastAsia="zh-CN"/>
        </w:rPr>
        <w:t>C</w:t>
      </w:r>
      <w:r w:rsidR="0046049D">
        <w:rPr>
          <w:lang w:eastAsia="zh-CN"/>
        </w:rPr>
        <w:t xml:space="preserve">CCH </w:t>
      </w:r>
      <w:r w:rsidR="002E2DEA">
        <w:rPr>
          <w:lang w:eastAsia="zh-CN"/>
        </w:rPr>
        <w:t>S</w:t>
      </w:r>
      <w:r w:rsidR="0046049D">
        <w:rPr>
          <w:lang w:eastAsia="zh-CN"/>
        </w:rPr>
        <w:t>DU</w:t>
      </w:r>
      <w:r w:rsidR="00D5665C">
        <w:rPr>
          <w:lang w:eastAsia="zh-CN"/>
        </w:rPr>
        <w:t xml:space="preserve"> including </w:t>
      </w:r>
      <w:proofErr w:type="spellStart"/>
      <w:r w:rsidR="00D5665C" w:rsidRPr="00EC71CB">
        <w:rPr>
          <w:i/>
          <w:iCs/>
          <w:lang w:eastAsia="zh-CN"/>
        </w:rPr>
        <w:t>RRCSetupRequest</w:t>
      </w:r>
      <w:proofErr w:type="spellEnd"/>
      <w:r w:rsidR="00432F64" w:rsidRPr="00432F64">
        <w:rPr>
          <w:rFonts w:hint="eastAsia"/>
          <w:lang w:eastAsia="zh-CN"/>
        </w:rPr>
        <w:t xml:space="preserve"> </w:t>
      </w:r>
      <w:r w:rsidR="00432F64">
        <w:rPr>
          <w:rFonts w:hint="eastAsia"/>
          <w:lang w:eastAsia="zh-CN"/>
        </w:rPr>
        <w:t>in</w:t>
      </w:r>
      <w:r w:rsidR="00432F64">
        <w:rPr>
          <w:lang w:eastAsia="zh-CN"/>
        </w:rPr>
        <w:t xml:space="preserve"> legacy</w:t>
      </w:r>
      <w:r w:rsidR="00D16BA6">
        <w:rPr>
          <w:lang w:eastAsia="zh-CN"/>
        </w:rPr>
        <w:t xml:space="preserve">. In order to support early SRS triggering, </w:t>
      </w:r>
      <w:r w:rsidR="009E7259">
        <w:rPr>
          <w:lang w:eastAsia="zh-CN"/>
        </w:rPr>
        <w:t>it is necessary to</w:t>
      </w:r>
      <w:r w:rsidR="00D16BA6">
        <w:rPr>
          <w:lang w:eastAsia="zh-CN"/>
        </w:rPr>
        <w:t xml:space="preserve"> report the UE capability in </w:t>
      </w:r>
      <w:r w:rsidR="00D5665C">
        <w:rPr>
          <w:lang w:eastAsia="zh-CN"/>
        </w:rPr>
        <w:t>Msg</w:t>
      </w:r>
      <w:r w:rsidR="00D16BA6">
        <w:rPr>
          <w:lang w:eastAsia="zh-CN"/>
        </w:rPr>
        <w:t>3</w:t>
      </w:r>
      <w:r w:rsidR="009E7259">
        <w:rPr>
          <w:lang w:eastAsia="zh-CN"/>
        </w:rPr>
        <w:t xml:space="preserve"> for the UE who connects to the NW at the first time</w:t>
      </w:r>
      <w:r w:rsidR="00107039">
        <w:rPr>
          <w:lang w:eastAsia="zh-CN"/>
        </w:rPr>
        <w:t xml:space="preserve">. In this case, NW can trigger the SRS in </w:t>
      </w:r>
      <w:r w:rsidR="00D5665C">
        <w:rPr>
          <w:lang w:eastAsia="zh-CN"/>
        </w:rPr>
        <w:t>Msg</w:t>
      </w:r>
      <w:r w:rsidR="00107039">
        <w:rPr>
          <w:lang w:eastAsia="zh-CN"/>
        </w:rPr>
        <w:t>4.</w:t>
      </w:r>
      <w:r w:rsidR="002F0D8E">
        <w:rPr>
          <w:lang w:eastAsia="zh-CN"/>
        </w:rPr>
        <w:t xml:space="preserve"> Thus, </w:t>
      </w:r>
      <w:r w:rsidR="00D5665C">
        <w:rPr>
          <w:lang w:eastAsia="zh-CN"/>
        </w:rPr>
        <w:t xml:space="preserve">we propose to add </w:t>
      </w:r>
      <w:r w:rsidR="002F0D8E">
        <w:rPr>
          <w:lang w:eastAsia="zh-CN"/>
        </w:rPr>
        <w:t xml:space="preserve">UE capability information </w:t>
      </w:r>
      <w:r w:rsidR="00D5665C">
        <w:rPr>
          <w:lang w:eastAsia="zh-CN"/>
        </w:rPr>
        <w:t xml:space="preserve">on early triggering </w:t>
      </w:r>
      <w:r w:rsidR="002F0D8E">
        <w:rPr>
          <w:lang w:eastAsia="zh-CN"/>
        </w:rPr>
        <w:t xml:space="preserve">into </w:t>
      </w:r>
      <w:proofErr w:type="spellStart"/>
      <w:r w:rsidR="00EB1F90" w:rsidRPr="00EC71CB">
        <w:rPr>
          <w:i/>
          <w:iCs/>
          <w:lang w:eastAsia="zh-CN"/>
        </w:rPr>
        <w:t>RRCSetupRequest</w:t>
      </w:r>
      <w:proofErr w:type="spellEnd"/>
      <w:r w:rsidR="002F0D8E">
        <w:rPr>
          <w:lang w:eastAsia="zh-CN"/>
        </w:rPr>
        <w:t>.</w:t>
      </w:r>
      <w:r w:rsidR="00A913B4">
        <w:rPr>
          <w:lang w:eastAsia="zh-CN"/>
        </w:rPr>
        <w:t xml:space="preserve"> </w:t>
      </w:r>
    </w:p>
    <w:p w14:paraId="5251023F" w14:textId="64AFA100" w:rsidR="00A549E3" w:rsidRPr="00EB1F90" w:rsidRDefault="00A549E3" w:rsidP="00A549E3">
      <w:pPr>
        <w:tabs>
          <w:tab w:val="left" w:pos="7410"/>
        </w:tabs>
        <w:suppressAutoHyphens/>
        <w:spacing w:beforeLines="50" w:before="120" w:afterLines="50"/>
        <w:textAlignment w:val="baseline"/>
        <w:rPr>
          <w:lang w:eastAsia="zh-CN"/>
        </w:rPr>
      </w:pPr>
      <w:r w:rsidRPr="00DD6600">
        <w:rPr>
          <w:lang w:eastAsia="zh-CN"/>
        </w:rPr>
        <w:t>I</w:t>
      </w:r>
      <w:r w:rsidRPr="00DD6600">
        <w:rPr>
          <w:rFonts w:hint="eastAsia"/>
          <w:lang w:eastAsia="zh-CN"/>
        </w:rPr>
        <w:t>n</w:t>
      </w:r>
      <w:r w:rsidRPr="00DD6600">
        <w:rPr>
          <w:lang w:eastAsia="zh-CN"/>
        </w:rPr>
        <w:t xml:space="preserve"> </w:t>
      </w:r>
      <w:r w:rsidRPr="00DD6600">
        <w:rPr>
          <w:rFonts w:hint="eastAsia"/>
          <w:lang w:eastAsia="zh-CN"/>
        </w:rPr>
        <w:t>addi</w:t>
      </w:r>
      <w:r w:rsidRPr="00DD6600">
        <w:rPr>
          <w:lang w:eastAsia="zh-CN"/>
        </w:rPr>
        <w:t xml:space="preserve">tion to report the UE capability for early triggering, the SRS antenna switching </w:t>
      </w:r>
      <w:r w:rsidR="00E85FDD">
        <w:rPr>
          <w:lang w:eastAsia="zh-CN"/>
        </w:rPr>
        <w:t>capability</w:t>
      </w:r>
      <w:r w:rsidRPr="00DD6600">
        <w:rPr>
          <w:lang w:eastAsia="zh-CN"/>
        </w:rPr>
        <w:t xml:space="preserve"> is also needed to be reported via Msg3.</w:t>
      </w:r>
      <w:r>
        <w:rPr>
          <w:lang w:eastAsia="zh-CN"/>
        </w:rPr>
        <w:t xml:space="preserve"> </w:t>
      </w:r>
      <w:r w:rsidR="00E85FDD">
        <w:rPr>
          <w:lang w:eastAsia="zh-CN"/>
        </w:rPr>
        <w:t xml:space="preserve">Without it, </w:t>
      </w:r>
      <w:proofErr w:type="spellStart"/>
      <w:r w:rsidR="00E85FDD">
        <w:rPr>
          <w:lang w:eastAsia="zh-CN"/>
        </w:rPr>
        <w:t>gNB</w:t>
      </w:r>
      <w:proofErr w:type="spellEnd"/>
      <w:r w:rsidR="00E85FDD">
        <w:rPr>
          <w:lang w:eastAsia="zh-CN"/>
        </w:rPr>
        <w:t xml:space="preserve"> doesn’t know which SRS antenna switching configuration is supported by the UE. </w:t>
      </w:r>
    </w:p>
    <w:p w14:paraId="41E3415E" w14:textId="3AA2C740" w:rsidR="00EB1F90" w:rsidRDefault="00EB1F90" w:rsidP="00EB1F90">
      <w:pPr>
        <w:suppressAutoHyphens/>
        <w:spacing w:beforeLines="100" w:before="240" w:afterLines="50"/>
        <w:textAlignment w:val="baseline"/>
        <w:rPr>
          <w:b/>
          <w:i/>
          <w:lang w:eastAsia="zh-CN"/>
        </w:rPr>
      </w:pPr>
      <w:r w:rsidRPr="008F6308">
        <w:rPr>
          <w:b/>
          <w:i/>
          <w:lang w:eastAsia="zh-CN"/>
        </w:rPr>
        <w:t xml:space="preserve">Proposal </w:t>
      </w:r>
      <w:r w:rsidR="00C7458D">
        <w:rPr>
          <w:b/>
          <w:i/>
          <w:lang w:eastAsia="zh-CN"/>
        </w:rPr>
        <w:t>3</w:t>
      </w:r>
      <w:r w:rsidRPr="008F6308">
        <w:rPr>
          <w:b/>
          <w:i/>
          <w:lang w:eastAsia="zh-CN"/>
        </w:rPr>
        <w:t xml:space="preserve">: </w:t>
      </w:r>
      <w:r w:rsidR="00A549E3" w:rsidRPr="00A549E3">
        <w:rPr>
          <w:b/>
          <w:i/>
          <w:lang w:eastAsia="zh-CN"/>
        </w:rPr>
        <w:t xml:space="preserve">SRS antenna switching </w:t>
      </w:r>
      <w:r w:rsidR="00E85FDD">
        <w:rPr>
          <w:b/>
          <w:i/>
          <w:lang w:eastAsia="zh-CN"/>
        </w:rPr>
        <w:t>capability</w:t>
      </w:r>
      <w:r w:rsidRPr="00EB1F90">
        <w:rPr>
          <w:b/>
          <w:i/>
          <w:lang w:eastAsia="zh-CN"/>
        </w:rPr>
        <w:t xml:space="preserve"> </w:t>
      </w:r>
      <w:r w:rsidR="00A24FAC">
        <w:rPr>
          <w:rFonts w:hint="eastAsia"/>
          <w:b/>
          <w:i/>
          <w:lang w:eastAsia="zh-CN"/>
        </w:rPr>
        <w:t>for</w:t>
      </w:r>
      <w:r w:rsidR="00A549E3">
        <w:rPr>
          <w:b/>
          <w:i/>
          <w:lang w:eastAsia="zh-CN"/>
        </w:rPr>
        <w:t xml:space="preserve"> early</w:t>
      </w:r>
      <w:r w:rsidR="00D37B4C">
        <w:rPr>
          <w:b/>
          <w:i/>
          <w:lang w:eastAsia="zh-CN"/>
        </w:rPr>
        <w:t xml:space="preserve"> </w:t>
      </w:r>
      <w:r w:rsidR="00D37B4C">
        <w:rPr>
          <w:rFonts w:hint="eastAsia"/>
          <w:b/>
          <w:i/>
          <w:lang w:eastAsia="zh-CN"/>
        </w:rPr>
        <w:t>SRS</w:t>
      </w:r>
      <w:r w:rsidR="00A549E3">
        <w:rPr>
          <w:b/>
          <w:i/>
          <w:lang w:eastAsia="zh-CN"/>
        </w:rPr>
        <w:t xml:space="preserve"> triggering</w:t>
      </w:r>
      <w:r w:rsidR="004F27B3">
        <w:rPr>
          <w:b/>
          <w:i/>
          <w:lang w:eastAsia="zh-CN"/>
        </w:rPr>
        <w:t xml:space="preserve"> </w:t>
      </w:r>
      <w:r w:rsidR="00FE7007">
        <w:rPr>
          <w:b/>
          <w:i/>
          <w:lang w:eastAsia="zh-CN"/>
        </w:rPr>
        <w:t>can</w:t>
      </w:r>
      <w:r w:rsidR="004F27B3">
        <w:rPr>
          <w:b/>
          <w:i/>
          <w:lang w:eastAsia="zh-CN"/>
        </w:rPr>
        <w:t xml:space="preserve"> </w:t>
      </w:r>
      <w:r w:rsidR="00A549E3" w:rsidRPr="00EB1F90">
        <w:rPr>
          <w:b/>
          <w:i/>
          <w:lang w:eastAsia="zh-CN"/>
        </w:rPr>
        <w:t xml:space="preserve">be reported </w:t>
      </w:r>
      <w:r w:rsidR="002F4429">
        <w:rPr>
          <w:b/>
          <w:i/>
          <w:lang w:eastAsia="zh-CN"/>
        </w:rPr>
        <w:t>via</w:t>
      </w:r>
      <w:r w:rsidR="00A549E3" w:rsidRPr="00EB1F90">
        <w:rPr>
          <w:b/>
          <w:i/>
          <w:lang w:eastAsia="zh-CN"/>
        </w:rPr>
        <w:t xml:space="preserve"> </w:t>
      </w:r>
      <w:proofErr w:type="spellStart"/>
      <w:r w:rsidR="00A549E3" w:rsidRPr="00EB1F90">
        <w:rPr>
          <w:b/>
          <w:i/>
          <w:lang w:eastAsia="zh-CN"/>
        </w:rPr>
        <w:t>RRCSetupRequest</w:t>
      </w:r>
      <w:proofErr w:type="spellEnd"/>
      <w:r>
        <w:rPr>
          <w:b/>
          <w:i/>
          <w:lang w:eastAsia="zh-CN"/>
        </w:rPr>
        <w:t>.</w:t>
      </w:r>
    </w:p>
    <w:p w14:paraId="35479C22" w14:textId="7ABEDBEF" w:rsidR="000B6C09" w:rsidRDefault="00F16277" w:rsidP="0066525A">
      <w:pPr>
        <w:rPr>
          <w:lang w:eastAsia="zh-CN"/>
        </w:rPr>
      </w:pPr>
      <w:r>
        <w:rPr>
          <w:lang w:eastAsia="zh-CN"/>
        </w:rPr>
        <w:t xml:space="preserve">Regarding </w:t>
      </w:r>
      <w:r w:rsidR="002D7F33">
        <w:rPr>
          <w:lang w:eastAsia="zh-CN"/>
        </w:rPr>
        <w:t xml:space="preserve">step 4, </w:t>
      </w:r>
      <w:r w:rsidR="008D730C">
        <w:rPr>
          <w:lang w:eastAsia="zh-CN"/>
        </w:rPr>
        <w:t xml:space="preserve">both </w:t>
      </w:r>
      <w:r w:rsidR="00034845">
        <w:rPr>
          <w:lang w:eastAsia="zh-CN"/>
        </w:rPr>
        <w:t>DCI</w:t>
      </w:r>
      <w:r w:rsidR="008D730C">
        <w:rPr>
          <w:lang w:eastAsia="zh-CN"/>
        </w:rPr>
        <w:t xml:space="preserve"> and </w:t>
      </w:r>
      <w:r w:rsidR="00AE3F7B">
        <w:rPr>
          <w:lang w:eastAsia="zh-CN"/>
        </w:rPr>
        <w:t>MAC CE are transmitted in step 4. MAC CE is</w:t>
      </w:r>
      <w:r w:rsidR="00034845">
        <w:rPr>
          <w:lang w:eastAsia="zh-CN"/>
        </w:rPr>
        <w:t xml:space="preserve"> </w:t>
      </w:r>
      <w:r w:rsidR="0066525A">
        <w:rPr>
          <w:lang w:eastAsia="zh-CN"/>
        </w:rPr>
        <w:t>t</w:t>
      </w:r>
      <w:r w:rsidR="0066525A" w:rsidRPr="00D37AC6">
        <w:rPr>
          <w:lang w:eastAsia="zh-CN"/>
        </w:rPr>
        <w:t>he UE Contention Resolution Identity MAC CE</w:t>
      </w:r>
      <w:r w:rsidR="00440936">
        <w:rPr>
          <w:lang w:eastAsia="zh-CN"/>
        </w:rPr>
        <w:t xml:space="preserve"> defined in TS 38.321</w:t>
      </w:r>
      <w:r w:rsidR="00AE3F7B">
        <w:rPr>
          <w:lang w:eastAsia="zh-CN"/>
        </w:rPr>
        <w:t xml:space="preserve"> [2]</w:t>
      </w:r>
      <w:r w:rsidR="0066525A" w:rsidRPr="00D37AC6">
        <w:rPr>
          <w:lang w:eastAsia="zh-CN"/>
        </w:rPr>
        <w:t xml:space="preserve"> </w:t>
      </w:r>
      <w:r w:rsidR="0066525A">
        <w:rPr>
          <w:lang w:eastAsia="zh-CN"/>
        </w:rPr>
        <w:t>with</w:t>
      </w:r>
      <w:r w:rsidR="00EE47FA" w:rsidRPr="00EE47FA">
        <w:rPr>
          <w:lang w:eastAsia="zh-CN"/>
        </w:rPr>
        <w:t xml:space="preserve"> </w:t>
      </w:r>
      <w:r w:rsidR="00EE47FA" w:rsidRPr="00D37AC6">
        <w:rPr>
          <w:lang w:eastAsia="zh-CN"/>
        </w:rPr>
        <w:t>a single field</w:t>
      </w:r>
      <w:r w:rsidR="00EE47FA">
        <w:rPr>
          <w:lang w:eastAsia="zh-CN"/>
        </w:rPr>
        <w:t xml:space="preserve"> and</w:t>
      </w:r>
      <w:r w:rsidR="0066525A">
        <w:rPr>
          <w:lang w:eastAsia="zh-CN"/>
        </w:rPr>
        <w:t xml:space="preserve"> </w:t>
      </w:r>
      <w:r w:rsidR="0066525A" w:rsidRPr="00D37AC6">
        <w:rPr>
          <w:lang w:eastAsia="zh-CN"/>
        </w:rPr>
        <w:t>a fixed 48-bit size</w:t>
      </w:r>
      <w:r w:rsidR="0066525A">
        <w:rPr>
          <w:lang w:eastAsia="zh-CN"/>
        </w:rPr>
        <w:t xml:space="preserve">. </w:t>
      </w:r>
      <w:r w:rsidR="00034845">
        <w:rPr>
          <w:lang w:eastAsia="zh-CN"/>
        </w:rPr>
        <w:t>And t</w:t>
      </w:r>
      <w:r w:rsidR="00034845" w:rsidRPr="00D37AC6">
        <w:rPr>
          <w:lang w:eastAsia="zh-CN"/>
        </w:rPr>
        <w:t>his field contains the UL CCCH SDU. If the UL CCCH SDU is longer than 48 bits, this field contains the first 48 bits of the UL CCCH SDU</w:t>
      </w:r>
      <w:r w:rsidR="00034845">
        <w:rPr>
          <w:lang w:eastAsia="zh-CN"/>
        </w:rPr>
        <w:t xml:space="preserve">. </w:t>
      </w:r>
      <w:r w:rsidR="00D0266D">
        <w:rPr>
          <w:lang w:eastAsia="zh-CN"/>
        </w:rPr>
        <w:t xml:space="preserve">In order to triggering SRS in step 4, two alternatives can be considered. </w:t>
      </w:r>
    </w:p>
    <w:p w14:paraId="01DE3252" w14:textId="77777777" w:rsidR="00B749EB" w:rsidRDefault="00B749EB" w:rsidP="00B7689C">
      <w:pPr>
        <w:pStyle w:val="af3"/>
        <w:numPr>
          <w:ilvl w:val="0"/>
          <w:numId w:val="12"/>
        </w:numPr>
        <w:ind w:firstLineChars="0"/>
        <w:rPr>
          <w:lang w:eastAsia="zh-CN"/>
        </w:rPr>
      </w:pPr>
      <w:r>
        <w:rPr>
          <w:lang w:eastAsia="zh-CN"/>
        </w:rPr>
        <w:t>Alternative 1 is to trigger SRS in the DCI.</w:t>
      </w:r>
    </w:p>
    <w:p w14:paraId="443D168E" w14:textId="77777777" w:rsidR="00B749EB" w:rsidRDefault="00B749EB" w:rsidP="00B7689C">
      <w:pPr>
        <w:pStyle w:val="af3"/>
        <w:numPr>
          <w:ilvl w:val="0"/>
          <w:numId w:val="12"/>
        </w:numPr>
        <w:ind w:firstLineChars="0"/>
        <w:rPr>
          <w:lang w:eastAsia="zh-CN"/>
        </w:rPr>
      </w:pPr>
      <w:r>
        <w:rPr>
          <w:lang w:eastAsia="zh-CN"/>
        </w:rPr>
        <w:t xml:space="preserve">Alternative 2 is to trigger SRS in the </w:t>
      </w:r>
      <w:r w:rsidRPr="00D37AC6">
        <w:rPr>
          <w:lang w:eastAsia="zh-CN"/>
        </w:rPr>
        <w:t>UE Contention Resolution Identity MAC CE</w:t>
      </w:r>
      <w:r>
        <w:rPr>
          <w:lang w:eastAsia="zh-CN"/>
        </w:rPr>
        <w:t>.</w:t>
      </w:r>
    </w:p>
    <w:p w14:paraId="665109EA" w14:textId="3B1E3117" w:rsidR="00B749EB" w:rsidRDefault="00CD520E" w:rsidP="00B749EB">
      <w:pPr>
        <w:jc w:val="center"/>
      </w:pPr>
      <w:r w:rsidRPr="00D37AC6">
        <w:object w:dxaOrig="5700" w:dyaOrig="3855" w14:anchorId="4DF64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5pt;height:157.55pt" o:ole="">
            <v:imagedata r:id="rId9" o:title=""/>
          </v:shape>
          <o:OLEObject Type="Embed" ProgID="Visio.Drawing.15" ShapeID="_x0000_i1025" DrawAspect="Content" ObjectID="_1816784880" r:id="rId10"/>
        </w:object>
      </w:r>
    </w:p>
    <w:p w14:paraId="05913874" w14:textId="79DE8660" w:rsidR="00B749EB" w:rsidRPr="00B749EB" w:rsidRDefault="00C11D0C" w:rsidP="00C11D0C">
      <w:pPr>
        <w:pStyle w:val="a6"/>
        <w:rPr>
          <w:lang w:eastAsia="zh-CN"/>
        </w:rPr>
      </w:pPr>
      <w:r>
        <w:t xml:space="preserve">Figure </w:t>
      </w:r>
      <w:r w:rsidR="00573786">
        <w:fldChar w:fldCharType="begin"/>
      </w:r>
      <w:r w:rsidR="00573786">
        <w:instrText xml:space="preserve"> SEQ Figure \* ARABIC </w:instrText>
      </w:r>
      <w:r w:rsidR="00573786">
        <w:fldChar w:fldCharType="separate"/>
      </w:r>
      <w:r w:rsidR="00020092">
        <w:rPr>
          <w:noProof/>
        </w:rPr>
        <w:t>2</w:t>
      </w:r>
      <w:r w:rsidR="00573786">
        <w:rPr>
          <w:noProof/>
        </w:rPr>
        <w:fldChar w:fldCharType="end"/>
      </w:r>
      <w:r w:rsidR="00B749EB" w:rsidRPr="00B749EB">
        <w:rPr>
          <w:lang w:eastAsia="zh-CN"/>
        </w:rPr>
        <w:t>, legacy UE Contention Resolution Identity MAC CE</w:t>
      </w:r>
    </w:p>
    <w:p w14:paraId="58380589" w14:textId="1839B025" w:rsidR="002D7F33" w:rsidRDefault="00615414" w:rsidP="00E46596">
      <w:pPr>
        <w:suppressAutoHyphens/>
        <w:spacing w:beforeLines="100" w:before="240" w:afterLines="50"/>
        <w:textAlignment w:val="baseline"/>
        <w:rPr>
          <w:lang w:eastAsia="zh-CN"/>
        </w:rPr>
      </w:pPr>
      <w:r>
        <w:rPr>
          <w:lang w:eastAsia="zh-CN"/>
        </w:rPr>
        <w:t>F</w:t>
      </w:r>
      <w:r w:rsidR="00B866CB">
        <w:rPr>
          <w:lang w:eastAsia="zh-CN"/>
        </w:rPr>
        <w:t xml:space="preserve">or each </w:t>
      </w:r>
      <w:r w:rsidR="00B866CB">
        <w:rPr>
          <w:rFonts w:hint="eastAsia"/>
          <w:lang w:eastAsia="zh-CN"/>
        </w:rPr>
        <w:t>associate</w:t>
      </w:r>
      <w:r w:rsidR="00B866CB">
        <w:rPr>
          <w:lang w:eastAsia="zh-CN"/>
        </w:rPr>
        <w:t xml:space="preserve">d SSB selected by UE for random access preamble transmission, </w:t>
      </w:r>
      <w:r>
        <w:rPr>
          <w:lang w:eastAsia="zh-CN"/>
        </w:rPr>
        <w:t xml:space="preserve">if </w:t>
      </w:r>
      <w:r w:rsidR="00B866CB">
        <w:rPr>
          <w:lang w:eastAsia="zh-CN"/>
        </w:rPr>
        <w:t xml:space="preserve">there is only one SRS </w:t>
      </w:r>
      <w:r w:rsidR="005D3ECB">
        <w:rPr>
          <w:lang w:eastAsia="zh-CN"/>
        </w:rPr>
        <w:t>configuration</w:t>
      </w:r>
      <w:r w:rsidR="00B866CB">
        <w:rPr>
          <w:lang w:eastAsia="zh-CN"/>
        </w:rPr>
        <w:t xml:space="preserve"> broadcasted in SIB, implicit triggering is </w:t>
      </w:r>
      <w:r w:rsidR="00C40099">
        <w:rPr>
          <w:lang w:eastAsia="zh-CN"/>
        </w:rPr>
        <w:t xml:space="preserve">one possible solution which has no spec impact on DCI and MAC CE. But the problem is </w:t>
      </w:r>
      <w:r w:rsidR="00D378CC">
        <w:rPr>
          <w:lang w:eastAsia="zh-CN"/>
        </w:rPr>
        <w:t>implicit triggering means early triggering must be triggered. And if UE support both SRS early triggering and CSI-RS early triggering, which one will be triggered implicitly or bot</w:t>
      </w:r>
      <w:r w:rsidR="00C40099">
        <w:rPr>
          <w:lang w:eastAsia="zh-CN"/>
        </w:rPr>
        <w:t>h</w:t>
      </w:r>
      <w:r w:rsidR="00D378CC">
        <w:rPr>
          <w:lang w:eastAsia="zh-CN"/>
        </w:rPr>
        <w:t>?</w:t>
      </w:r>
      <w:r w:rsidR="00081820">
        <w:rPr>
          <w:lang w:eastAsia="zh-CN"/>
        </w:rPr>
        <w:t xml:space="preserve"> So, based on above analysis, explicit triggering is much better.</w:t>
      </w:r>
      <w:r w:rsidR="00D378CC">
        <w:rPr>
          <w:lang w:eastAsia="zh-CN"/>
        </w:rPr>
        <w:t xml:space="preserve"> </w:t>
      </w:r>
    </w:p>
    <w:p w14:paraId="60FCA555" w14:textId="4084A822" w:rsidR="008D6A6E" w:rsidRDefault="00CE1930" w:rsidP="00E46596">
      <w:pPr>
        <w:suppressAutoHyphens/>
        <w:spacing w:beforeLines="100" w:before="240" w:afterLines="50"/>
        <w:textAlignment w:val="baseline"/>
        <w:rPr>
          <w:lang w:eastAsia="zh-CN"/>
        </w:rPr>
      </w:pPr>
      <w:r>
        <w:rPr>
          <w:lang w:eastAsia="zh-CN"/>
        </w:rPr>
        <w:t>With explicit triggering, SRS request in legacy DCI can be reused, i.e., DCI format 1_1/</w:t>
      </w:r>
      <w:r w:rsidR="00187A26">
        <w:rPr>
          <w:lang w:eastAsia="zh-CN"/>
        </w:rPr>
        <w:t>1_2</w:t>
      </w:r>
      <w:r>
        <w:rPr>
          <w:lang w:eastAsia="zh-CN"/>
        </w:rPr>
        <w:t>.</w:t>
      </w:r>
      <w:r w:rsidR="00612047">
        <w:rPr>
          <w:lang w:eastAsia="zh-CN"/>
        </w:rPr>
        <w:t xml:space="preserve"> And with this field, 3 SRS </w:t>
      </w:r>
      <w:r w:rsidR="00EA6B13">
        <w:rPr>
          <w:rFonts w:hint="eastAsia"/>
          <w:lang w:eastAsia="zh-CN"/>
        </w:rPr>
        <w:t>config</w:t>
      </w:r>
      <w:r w:rsidR="00EA6B13">
        <w:rPr>
          <w:lang w:eastAsia="zh-CN"/>
        </w:rPr>
        <w:t>uration</w:t>
      </w:r>
      <w:r w:rsidR="00612047">
        <w:rPr>
          <w:lang w:eastAsia="zh-CN"/>
        </w:rPr>
        <w:t>s</w:t>
      </w:r>
      <w:r w:rsidR="00EA6B13">
        <w:rPr>
          <w:lang w:eastAsia="zh-CN"/>
        </w:rPr>
        <w:t xml:space="preserve"> for antenna switching</w:t>
      </w:r>
      <w:r w:rsidR="00612047">
        <w:rPr>
          <w:lang w:eastAsia="zh-CN"/>
        </w:rPr>
        <w:t xml:space="preserve"> can be broadcasted in SIB and DCI will indicate one of them</w:t>
      </w:r>
      <w:r w:rsidR="00701A1E">
        <w:rPr>
          <w:lang w:eastAsia="zh-CN"/>
        </w:rPr>
        <w:t xml:space="preserve"> according to the Table </w:t>
      </w:r>
      <w:r w:rsidR="00701A1E" w:rsidRPr="003638DC">
        <w:rPr>
          <w:rFonts w:hint="eastAsia"/>
          <w:lang w:eastAsia="zh-CN"/>
        </w:rPr>
        <w:t>7.3.1.1.2</w:t>
      </w:r>
      <w:r w:rsidR="00701A1E" w:rsidRPr="003638DC">
        <w:t>-</w:t>
      </w:r>
      <w:r w:rsidR="00701A1E" w:rsidRPr="003638DC">
        <w:rPr>
          <w:rFonts w:hint="eastAsia"/>
          <w:lang w:eastAsia="zh-CN"/>
        </w:rPr>
        <w:t>24</w:t>
      </w:r>
      <w:r w:rsidR="00701A1E">
        <w:rPr>
          <w:lang w:eastAsia="zh-CN"/>
        </w:rPr>
        <w:t xml:space="preserve"> in TS 38.212 [3]</w:t>
      </w:r>
      <w:r w:rsidR="00612047">
        <w:rPr>
          <w:lang w:eastAsia="zh-CN"/>
        </w:rPr>
        <w:t xml:space="preserve">. But the problem is that a unified design should be strived for early triggering of SRS/CSI-RS/CSI. As we all know for CSI request, only UL DCI format can be reused. Thus, DCI </w:t>
      </w:r>
      <w:r w:rsidR="00C03F0E">
        <w:rPr>
          <w:lang w:eastAsia="zh-CN"/>
        </w:rPr>
        <w:t xml:space="preserve">in Msg4 </w:t>
      </w:r>
      <w:r w:rsidR="00612047">
        <w:rPr>
          <w:lang w:eastAsia="zh-CN"/>
        </w:rPr>
        <w:t>can’t achi</w:t>
      </w:r>
      <w:r w:rsidR="00DE3C2B">
        <w:rPr>
          <w:lang w:eastAsia="zh-CN"/>
        </w:rPr>
        <w:t>e</w:t>
      </w:r>
      <w:r w:rsidR="00612047">
        <w:rPr>
          <w:lang w:eastAsia="zh-CN"/>
        </w:rPr>
        <w:t xml:space="preserve">ve </w:t>
      </w:r>
      <w:r w:rsidR="00F456A1">
        <w:rPr>
          <w:lang w:eastAsia="zh-CN"/>
        </w:rPr>
        <w:t>a unified design.</w:t>
      </w:r>
    </w:p>
    <w:p w14:paraId="06FAEB23" w14:textId="0BC7AD9F" w:rsidR="00B966CF" w:rsidRDefault="00B749EB" w:rsidP="00E46596">
      <w:pPr>
        <w:suppressAutoHyphens/>
        <w:spacing w:beforeLines="100" w:before="240" w:afterLines="50"/>
        <w:textAlignment w:val="baseline"/>
        <w:rPr>
          <w:lang w:eastAsia="zh-CN"/>
        </w:rPr>
      </w:pPr>
      <w:r>
        <w:rPr>
          <w:lang w:eastAsia="zh-CN"/>
        </w:rPr>
        <w:t>Regarding explicit triggering via t</w:t>
      </w:r>
      <w:r w:rsidRPr="00D37AC6">
        <w:rPr>
          <w:lang w:eastAsia="zh-CN"/>
        </w:rPr>
        <w:t>he UE Contention Resolution Identity MAC CE</w:t>
      </w:r>
      <w:r w:rsidR="00843100">
        <w:rPr>
          <w:lang w:eastAsia="zh-CN"/>
        </w:rPr>
        <w:t xml:space="preserve">, </w:t>
      </w:r>
      <w:r w:rsidR="00B63D70">
        <w:rPr>
          <w:lang w:eastAsia="zh-CN"/>
        </w:rPr>
        <w:t>what need to be indicated by</w:t>
      </w:r>
      <w:r w:rsidR="00032307">
        <w:rPr>
          <w:lang w:eastAsia="zh-CN"/>
        </w:rPr>
        <w:t xml:space="preserve"> the triggering field</w:t>
      </w:r>
      <w:r w:rsidR="00B63D70">
        <w:rPr>
          <w:lang w:eastAsia="zh-CN"/>
        </w:rPr>
        <w:t xml:space="preserve"> in MAC CE </w:t>
      </w:r>
      <w:r w:rsidR="00FE66EC">
        <w:rPr>
          <w:lang w:eastAsia="zh-CN"/>
        </w:rPr>
        <w:t>is an issue needs to be addressed</w:t>
      </w:r>
      <w:r w:rsidR="00B63D70">
        <w:rPr>
          <w:lang w:eastAsia="zh-CN"/>
        </w:rPr>
        <w:t>.</w:t>
      </w:r>
      <w:r w:rsidR="009D0B4D">
        <w:rPr>
          <w:lang w:eastAsia="zh-CN"/>
        </w:rPr>
        <w:t xml:space="preserve"> From our point of view, two parts of triggering fi</w:t>
      </w:r>
      <w:r w:rsidR="00B63D70">
        <w:rPr>
          <w:lang w:eastAsia="zh-CN"/>
        </w:rPr>
        <w:t>e</w:t>
      </w:r>
      <w:r w:rsidR="009D0B4D">
        <w:rPr>
          <w:lang w:eastAsia="zh-CN"/>
        </w:rPr>
        <w:t xml:space="preserve">ld </w:t>
      </w:r>
      <w:r w:rsidR="00E777BA">
        <w:rPr>
          <w:lang w:eastAsia="zh-CN"/>
        </w:rPr>
        <w:t xml:space="preserve">shown in </w:t>
      </w:r>
      <w:r w:rsidR="00E777BA">
        <w:rPr>
          <w:lang w:eastAsia="zh-CN"/>
        </w:rPr>
        <w:fldChar w:fldCharType="begin"/>
      </w:r>
      <w:r w:rsidR="00E777BA">
        <w:rPr>
          <w:lang w:eastAsia="zh-CN"/>
        </w:rPr>
        <w:instrText xml:space="preserve"> REF _Ref205881422 \h </w:instrText>
      </w:r>
      <w:r w:rsidR="00E777BA">
        <w:rPr>
          <w:lang w:eastAsia="zh-CN"/>
        </w:rPr>
      </w:r>
      <w:r w:rsidR="00E777BA">
        <w:rPr>
          <w:lang w:eastAsia="zh-CN"/>
        </w:rPr>
        <w:fldChar w:fldCharType="separate"/>
      </w:r>
      <w:r w:rsidR="00E777BA">
        <w:t xml:space="preserve">Figure </w:t>
      </w:r>
      <w:r w:rsidR="00E777BA">
        <w:rPr>
          <w:noProof/>
        </w:rPr>
        <w:t>3</w:t>
      </w:r>
      <w:r w:rsidR="00E777BA">
        <w:rPr>
          <w:lang w:eastAsia="zh-CN"/>
        </w:rPr>
        <w:fldChar w:fldCharType="end"/>
      </w:r>
      <w:r w:rsidR="00E777BA">
        <w:rPr>
          <w:lang w:eastAsia="zh-CN"/>
        </w:rPr>
        <w:t xml:space="preserve"> </w:t>
      </w:r>
      <w:r w:rsidR="009D0B4D">
        <w:rPr>
          <w:lang w:eastAsia="zh-CN"/>
        </w:rPr>
        <w:t xml:space="preserve">is needed. </w:t>
      </w:r>
    </w:p>
    <w:p w14:paraId="2BDB2165" w14:textId="48F0BCAF" w:rsidR="00B966CF" w:rsidRDefault="000D3D4B" w:rsidP="00B7689C">
      <w:pPr>
        <w:pStyle w:val="af3"/>
        <w:numPr>
          <w:ilvl w:val="0"/>
          <w:numId w:val="13"/>
        </w:numPr>
        <w:suppressAutoHyphens/>
        <w:spacing w:beforeLines="100" w:before="240" w:afterLines="50"/>
        <w:ind w:firstLineChars="0"/>
        <w:textAlignment w:val="baseline"/>
        <w:rPr>
          <w:lang w:eastAsia="zh-CN"/>
        </w:rPr>
      </w:pPr>
      <w:r>
        <w:rPr>
          <w:lang w:eastAsia="zh-CN"/>
        </w:rPr>
        <w:lastRenderedPageBreak/>
        <w:t>T</w:t>
      </w:r>
      <w:r w:rsidR="003B011B">
        <w:rPr>
          <w:lang w:eastAsia="zh-CN"/>
        </w:rPr>
        <w:t xml:space="preserve">riggering type indicator: </w:t>
      </w:r>
      <w:r w:rsidR="009D0B4D">
        <w:rPr>
          <w:lang w:eastAsia="zh-CN"/>
        </w:rPr>
        <w:t xml:space="preserve"> indicate what will be triggered via the MAC CE</w:t>
      </w:r>
      <w:r w:rsidR="003B011B">
        <w:rPr>
          <w:lang w:eastAsia="zh-CN"/>
        </w:rPr>
        <w:t>. i.e.,</w:t>
      </w:r>
      <w:r w:rsidR="009D0B4D">
        <w:rPr>
          <w:lang w:eastAsia="zh-CN"/>
        </w:rPr>
        <w:t xml:space="preserve"> trigger SRS, CSI-RS and</w:t>
      </w:r>
      <w:r w:rsidR="009D0B4D">
        <w:rPr>
          <w:rFonts w:hint="eastAsia"/>
          <w:lang w:eastAsia="zh-CN"/>
        </w:rPr>
        <w:t>/</w:t>
      </w:r>
      <w:r w:rsidR="009D0B4D">
        <w:rPr>
          <w:lang w:eastAsia="zh-CN"/>
        </w:rPr>
        <w:t>or CSI</w:t>
      </w:r>
      <w:r w:rsidR="00BC6101">
        <w:rPr>
          <w:lang w:eastAsia="zh-CN"/>
        </w:rPr>
        <w:t xml:space="preserve"> if all of these features are supported by UE</w:t>
      </w:r>
      <w:r w:rsidR="009D0B4D">
        <w:rPr>
          <w:lang w:eastAsia="zh-CN"/>
        </w:rPr>
        <w:t xml:space="preserve">. </w:t>
      </w:r>
    </w:p>
    <w:p w14:paraId="03AE5B16" w14:textId="04C93D48" w:rsidR="00F456A1" w:rsidRDefault="000D3D4B" w:rsidP="00B7689C">
      <w:pPr>
        <w:pStyle w:val="af3"/>
        <w:numPr>
          <w:ilvl w:val="0"/>
          <w:numId w:val="13"/>
        </w:numPr>
        <w:suppressAutoHyphens/>
        <w:spacing w:beforeLines="100" w:before="240" w:afterLines="50"/>
        <w:ind w:firstLineChars="0"/>
        <w:textAlignment w:val="baseline"/>
        <w:rPr>
          <w:lang w:eastAsia="zh-CN"/>
        </w:rPr>
      </w:pPr>
      <w:r>
        <w:rPr>
          <w:lang w:eastAsia="zh-CN"/>
        </w:rPr>
        <w:t>T</w:t>
      </w:r>
      <w:r w:rsidR="003B011B">
        <w:rPr>
          <w:lang w:eastAsia="zh-CN"/>
        </w:rPr>
        <w:t>riggering config ID: indicate</w:t>
      </w:r>
      <w:r w:rsidR="009D0B4D">
        <w:rPr>
          <w:lang w:eastAsia="zh-CN"/>
        </w:rPr>
        <w:t xml:space="preserve"> which one configuration will be triggered if more than one </w:t>
      </w:r>
      <w:r w:rsidR="007F412B">
        <w:rPr>
          <w:lang w:eastAsia="zh-CN"/>
        </w:rPr>
        <w:t>configuration</w:t>
      </w:r>
      <w:r w:rsidR="009D0B4D">
        <w:rPr>
          <w:lang w:eastAsia="zh-CN"/>
        </w:rPr>
        <w:t xml:space="preserve"> </w:t>
      </w:r>
      <w:r w:rsidR="007F412B">
        <w:rPr>
          <w:lang w:eastAsia="zh-CN"/>
        </w:rPr>
        <w:t>is</w:t>
      </w:r>
      <w:r w:rsidR="009D0B4D">
        <w:rPr>
          <w:lang w:eastAsia="zh-CN"/>
        </w:rPr>
        <w:t xml:space="preserve"> broadcasted. </w:t>
      </w:r>
      <w:r w:rsidR="003B011B">
        <w:rPr>
          <w:lang w:eastAsia="zh-CN"/>
        </w:rPr>
        <w:t xml:space="preserve">If part I indicates SRS will be triggered and multiple SRS </w:t>
      </w:r>
      <w:r w:rsidR="00BE49A2">
        <w:rPr>
          <w:lang w:eastAsia="zh-CN"/>
        </w:rPr>
        <w:t>configuration</w:t>
      </w:r>
      <w:r w:rsidR="003B011B">
        <w:rPr>
          <w:lang w:eastAsia="zh-CN"/>
        </w:rPr>
        <w:t xml:space="preserve"> are configured, part II is used to indicate the SRS resource set</w:t>
      </w:r>
      <w:r w:rsidR="00BE49A2">
        <w:rPr>
          <w:lang w:eastAsia="zh-CN"/>
        </w:rPr>
        <w:t>(s)</w:t>
      </w:r>
      <w:r w:rsidR="003B011B">
        <w:rPr>
          <w:lang w:eastAsia="zh-CN"/>
        </w:rPr>
        <w:t xml:space="preserve"> ID</w:t>
      </w:r>
      <w:r w:rsidR="00BE49A2">
        <w:rPr>
          <w:lang w:eastAsia="zh-CN"/>
        </w:rPr>
        <w:t xml:space="preserve"> or SRS configuration ID</w:t>
      </w:r>
      <w:r w:rsidR="003B011B">
        <w:rPr>
          <w:lang w:eastAsia="zh-CN"/>
        </w:rPr>
        <w:t xml:space="preserve"> to be triggered. If part I indicates CSI-RS will be triggered and multiple CSI-RS resources or resource sets are configured, part II is used to indicate the CSI-RS resource ID or resource set ID to be triggered. If part I indicates CSI will be triggered and multiple CSI report configs are configured, part II is used to indicate the </w:t>
      </w:r>
      <w:proofErr w:type="spellStart"/>
      <w:r w:rsidR="003B011B" w:rsidRPr="00EC71CB">
        <w:rPr>
          <w:i/>
          <w:iCs/>
          <w:lang w:eastAsia="zh-CN"/>
        </w:rPr>
        <w:t>CSIreportconfigID</w:t>
      </w:r>
      <w:proofErr w:type="spellEnd"/>
      <w:r w:rsidR="003B011B">
        <w:rPr>
          <w:lang w:eastAsia="zh-CN"/>
        </w:rPr>
        <w:t xml:space="preserve"> to be triggered.</w:t>
      </w:r>
    </w:p>
    <w:p w14:paraId="75E4E5C5" w14:textId="40B21809" w:rsidR="00B966CF" w:rsidRDefault="00B966CF" w:rsidP="00B966CF">
      <w:pPr>
        <w:suppressAutoHyphens/>
        <w:spacing w:beforeLines="100" w:before="240" w:afterLines="50"/>
        <w:jc w:val="center"/>
        <w:textAlignment w:val="baseline"/>
        <w:rPr>
          <w:lang w:eastAsia="zh-CN"/>
        </w:rPr>
      </w:pPr>
      <w:r w:rsidRPr="00B966CF">
        <w:rPr>
          <w:noProof/>
          <w:lang w:eastAsia="zh-CN"/>
        </w:rPr>
        <w:drawing>
          <wp:inline distT="0" distB="0" distL="0" distR="0" wp14:anchorId="608E1DA5" wp14:editId="5336F867">
            <wp:extent cx="2792592" cy="2162613"/>
            <wp:effectExtent l="0" t="0" r="0" b="9525"/>
            <wp:docPr id="15" name="图片 14">
              <a:extLst xmlns:a="http://schemas.openxmlformats.org/drawingml/2006/main">
                <a:ext uri="{FF2B5EF4-FFF2-40B4-BE49-F238E27FC236}">
                  <a16:creationId xmlns:a16="http://schemas.microsoft.com/office/drawing/2014/main" id="{5EF865C2-50CD-4FFE-A234-E709EBC464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5EF865C2-50CD-4FFE-A234-E709EBC46439}"/>
                        </a:ext>
                      </a:extLst>
                    </pic:cNvPr>
                    <pic:cNvPicPr>
                      <a:picLocks noChangeAspect="1"/>
                    </pic:cNvPicPr>
                  </pic:nvPicPr>
                  <pic:blipFill>
                    <a:blip r:embed="rId11"/>
                    <a:stretch>
                      <a:fillRect/>
                    </a:stretch>
                  </pic:blipFill>
                  <pic:spPr>
                    <a:xfrm>
                      <a:off x="0" y="0"/>
                      <a:ext cx="2806751" cy="2173578"/>
                    </a:xfrm>
                    <a:prstGeom prst="rect">
                      <a:avLst/>
                    </a:prstGeom>
                  </pic:spPr>
                </pic:pic>
              </a:graphicData>
            </a:graphic>
          </wp:inline>
        </w:drawing>
      </w:r>
    </w:p>
    <w:p w14:paraId="75187F94" w14:textId="4A82026F" w:rsidR="00B966CF" w:rsidRPr="00B749EB" w:rsidRDefault="00E777BA" w:rsidP="00E777BA">
      <w:pPr>
        <w:pStyle w:val="a6"/>
        <w:rPr>
          <w:lang w:eastAsia="zh-CN"/>
        </w:rPr>
      </w:pPr>
      <w:bookmarkStart w:id="4" w:name="_Ref205881422"/>
      <w:r>
        <w:t xml:space="preserve">Figure </w:t>
      </w:r>
      <w:r w:rsidR="00573786">
        <w:fldChar w:fldCharType="begin"/>
      </w:r>
      <w:r w:rsidR="00573786">
        <w:instrText xml:space="preserve"> SEQ Figure \* ARABIC </w:instrText>
      </w:r>
      <w:r w:rsidR="00573786">
        <w:fldChar w:fldCharType="separate"/>
      </w:r>
      <w:r w:rsidR="00020092">
        <w:rPr>
          <w:noProof/>
        </w:rPr>
        <w:t>3</w:t>
      </w:r>
      <w:r w:rsidR="00573786">
        <w:rPr>
          <w:noProof/>
        </w:rPr>
        <w:fldChar w:fldCharType="end"/>
      </w:r>
      <w:bookmarkEnd w:id="4"/>
      <w:r w:rsidR="00B966CF" w:rsidRPr="00B749EB">
        <w:rPr>
          <w:lang w:eastAsia="zh-CN"/>
        </w:rPr>
        <w:t xml:space="preserve">, </w:t>
      </w:r>
      <w:r w:rsidR="00B966CF">
        <w:rPr>
          <w:lang w:eastAsia="zh-CN"/>
        </w:rPr>
        <w:t>Enhanced</w:t>
      </w:r>
      <w:r w:rsidR="00B966CF" w:rsidRPr="00B749EB">
        <w:rPr>
          <w:lang w:eastAsia="zh-CN"/>
        </w:rPr>
        <w:t xml:space="preserve"> UE Contention Resolution Identity MAC CE</w:t>
      </w:r>
    </w:p>
    <w:p w14:paraId="239508CF" w14:textId="74DA48EF" w:rsidR="0013004D" w:rsidRDefault="0013004D" w:rsidP="0013004D">
      <w:pPr>
        <w:suppressAutoHyphens/>
        <w:spacing w:beforeLines="100" w:before="240" w:afterLines="50"/>
        <w:textAlignment w:val="baseline"/>
        <w:rPr>
          <w:b/>
          <w:i/>
          <w:lang w:eastAsia="zh-CN"/>
        </w:rPr>
      </w:pPr>
      <w:r w:rsidRPr="008F6308">
        <w:rPr>
          <w:b/>
          <w:i/>
          <w:lang w:eastAsia="zh-CN"/>
        </w:rPr>
        <w:t xml:space="preserve">Proposal </w:t>
      </w:r>
      <w:r>
        <w:rPr>
          <w:b/>
          <w:i/>
          <w:lang w:eastAsia="zh-CN"/>
        </w:rPr>
        <w:t>4</w:t>
      </w:r>
      <w:r w:rsidRPr="008F6308">
        <w:rPr>
          <w:b/>
          <w:i/>
          <w:lang w:eastAsia="zh-CN"/>
        </w:rPr>
        <w:t xml:space="preserve">: </w:t>
      </w:r>
      <w:r w:rsidR="000F4F57">
        <w:rPr>
          <w:rFonts w:hint="eastAsia"/>
          <w:b/>
          <w:i/>
          <w:lang w:eastAsia="zh-CN"/>
        </w:rPr>
        <w:t>Support</w:t>
      </w:r>
      <w:r w:rsidR="00FD218A" w:rsidRPr="00FD218A">
        <w:rPr>
          <w:b/>
          <w:i/>
          <w:lang w:eastAsia="zh-CN"/>
        </w:rPr>
        <w:t xml:space="preserve"> MAC CE</w:t>
      </w:r>
      <w:r w:rsidR="00FD218A">
        <w:rPr>
          <w:b/>
          <w:i/>
          <w:lang w:eastAsia="zh-CN"/>
        </w:rPr>
        <w:t xml:space="preserve"> </w:t>
      </w:r>
      <w:r w:rsidR="000F4F57">
        <w:rPr>
          <w:b/>
          <w:i/>
          <w:lang w:eastAsia="zh-CN"/>
        </w:rPr>
        <w:t>to indicate two information</w:t>
      </w:r>
      <w:r w:rsidR="00054B93" w:rsidRPr="00054B93">
        <w:rPr>
          <w:b/>
          <w:i/>
          <w:lang w:eastAsia="zh-CN"/>
        </w:rPr>
        <w:t xml:space="preserve"> </w:t>
      </w:r>
      <w:r w:rsidR="00054B93">
        <w:rPr>
          <w:b/>
          <w:i/>
          <w:lang w:eastAsia="zh-CN"/>
        </w:rPr>
        <w:t>for early triggering</w:t>
      </w:r>
      <w:r w:rsidR="000F4F57">
        <w:rPr>
          <w:b/>
          <w:i/>
          <w:lang w:eastAsia="zh-CN"/>
        </w:rPr>
        <w:t xml:space="preserve">: one is </w:t>
      </w:r>
      <w:r w:rsidR="00FD218A">
        <w:rPr>
          <w:b/>
          <w:i/>
          <w:lang w:eastAsia="zh-CN"/>
        </w:rPr>
        <w:t xml:space="preserve">what will be triggered, SRS, CSI-RS or CSI. </w:t>
      </w:r>
      <w:r w:rsidR="000F4F57">
        <w:rPr>
          <w:b/>
          <w:i/>
          <w:lang w:eastAsia="zh-CN"/>
        </w:rPr>
        <w:t>The other one is</w:t>
      </w:r>
      <w:r w:rsidR="00FD218A">
        <w:rPr>
          <w:b/>
          <w:i/>
          <w:lang w:eastAsia="zh-CN"/>
        </w:rPr>
        <w:t xml:space="preserve"> which one </w:t>
      </w:r>
      <w:r w:rsidR="00082710">
        <w:rPr>
          <w:b/>
          <w:i/>
          <w:lang w:eastAsia="zh-CN"/>
        </w:rPr>
        <w:t xml:space="preserve">resource/report </w:t>
      </w:r>
      <w:r w:rsidR="00FD218A">
        <w:rPr>
          <w:b/>
          <w:i/>
          <w:lang w:eastAsia="zh-CN"/>
        </w:rPr>
        <w:t>configuration will be triggered if more than on</w:t>
      </w:r>
      <w:r w:rsidR="003875C9">
        <w:rPr>
          <w:b/>
          <w:i/>
          <w:lang w:eastAsia="zh-CN"/>
        </w:rPr>
        <w:t>e</w:t>
      </w:r>
      <w:r w:rsidR="00FD218A">
        <w:rPr>
          <w:b/>
          <w:i/>
          <w:lang w:eastAsia="zh-CN"/>
        </w:rPr>
        <w:t xml:space="preserve"> configuration is broadcasted by SIB.</w:t>
      </w:r>
    </w:p>
    <w:p w14:paraId="304633C3" w14:textId="36D01823" w:rsidR="0053440F" w:rsidRDefault="0053440F" w:rsidP="00F96C4A">
      <w:pPr>
        <w:suppressAutoHyphens/>
        <w:spacing w:beforeLines="100" w:before="240" w:afterLines="50"/>
        <w:textAlignment w:val="baseline"/>
        <w:rPr>
          <w:lang w:eastAsia="zh-CN"/>
        </w:rPr>
      </w:pPr>
      <w:r>
        <w:rPr>
          <w:lang w:eastAsia="zh-CN"/>
        </w:rPr>
        <w:t xml:space="preserve">While for CSI-RS/CSI early triggering, the whole procedure is similar. </w:t>
      </w:r>
      <w:r w:rsidR="007D0B60">
        <w:rPr>
          <w:lang w:eastAsia="zh-CN"/>
        </w:rPr>
        <w:t>A</w:t>
      </w:r>
      <w:r w:rsidR="007D0B60">
        <w:rPr>
          <w:rFonts w:hint="eastAsia"/>
          <w:lang w:eastAsia="zh-CN"/>
        </w:rPr>
        <w:t>nd</w:t>
      </w:r>
      <w:r w:rsidR="007D0B60">
        <w:rPr>
          <w:lang w:eastAsia="zh-CN"/>
        </w:rPr>
        <w:t xml:space="preserve"> </w:t>
      </w:r>
      <w:r w:rsidR="0087492E">
        <w:rPr>
          <w:lang w:eastAsia="zh-CN"/>
        </w:rPr>
        <w:t>similar to</w:t>
      </w:r>
      <w:r w:rsidR="007D0B60">
        <w:rPr>
          <w:lang w:eastAsia="zh-CN"/>
        </w:rPr>
        <w:t xml:space="preserve"> SRS triggering, we also suggest to broadcast multiple CSI-RS resource or resource sets or CSI report configurations in SIB to avoid collision or latency.</w:t>
      </w:r>
    </w:p>
    <w:p w14:paraId="51A835FC" w14:textId="44437BE7" w:rsidR="00164653" w:rsidRDefault="00164653" w:rsidP="00164653">
      <w:pPr>
        <w:suppressAutoHyphens/>
        <w:spacing w:beforeLines="100" w:before="240" w:afterLines="50"/>
        <w:textAlignment w:val="baseline"/>
        <w:rPr>
          <w:b/>
          <w:i/>
          <w:lang w:eastAsia="zh-CN"/>
        </w:rPr>
      </w:pPr>
      <w:r w:rsidRPr="008F6308">
        <w:rPr>
          <w:b/>
          <w:i/>
          <w:lang w:eastAsia="zh-CN"/>
        </w:rPr>
        <w:t xml:space="preserve">Proposal </w:t>
      </w:r>
      <w:r w:rsidR="00D37B4C">
        <w:rPr>
          <w:b/>
          <w:i/>
          <w:lang w:eastAsia="zh-CN"/>
        </w:rPr>
        <w:t>5</w:t>
      </w:r>
      <w:r w:rsidRPr="008F6308">
        <w:rPr>
          <w:b/>
          <w:i/>
          <w:lang w:eastAsia="zh-CN"/>
        </w:rPr>
        <w:t xml:space="preserve">: </w:t>
      </w:r>
      <w:r>
        <w:rPr>
          <w:b/>
          <w:i/>
          <w:lang w:eastAsia="zh-CN"/>
        </w:rPr>
        <w:t>Support to broadcast one or more CSI-RS resources or resource set(s), or CSI report configurations corresponding to each associated SSB in SIB.</w:t>
      </w:r>
    </w:p>
    <w:p w14:paraId="4ABF2403" w14:textId="717777B8" w:rsidR="001B580A" w:rsidRPr="001B580A" w:rsidRDefault="00352AED" w:rsidP="00164653">
      <w:pPr>
        <w:suppressAutoHyphens/>
        <w:spacing w:beforeLines="100" w:before="240" w:afterLines="50"/>
        <w:textAlignment w:val="baseline"/>
        <w:rPr>
          <w:lang w:eastAsia="zh-CN"/>
        </w:rPr>
      </w:pPr>
      <w:bookmarkStart w:id="5" w:name="_Hlk206147906"/>
      <w:bookmarkStart w:id="6" w:name="_Hlk206147955"/>
      <w:r>
        <w:rPr>
          <w:rFonts w:hint="eastAsia"/>
          <w:lang w:eastAsia="zh-CN"/>
        </w:rPr>
        <w:t>For</w:t>
      </w:r>
      <w:r w:rsidR="001B580A" w:rsidRPr="001B580A">
        <w:rPr>
          <w:lang w:eastAsia="zh-CN"/>
        </w:rPr>
        <w:t xml:space="preserve"> SRS triggering, the supported SRS antenna switching </w:t>
      </w:r>
      <w:r w:rsidR="0087492E">
        <w:rPr>
          <w:rFonts w:hint="eastAsia"/>
          <w:lang w:eastAsia="zh-CN"/>
        </w:rPr>
        <w:t>capability</w:t>
      </w:r>
      <w:r w:rsidR="0087492E">
        <w:rPr>
          <w:lang w:eastAsia="zh-CN"/>
        </w:rPr>
        <w:t xml:space="preserve"> </w:t>
      </w:r>
      <w:r w:rsidR="001B580A" w:rsidRPr="001B580A">
        <w:rPr>
          <w:lang w:eastAsia="zh-CN"/>
        </w:rPr>
        <w:t>need</w:t>
      </w:r>
      <w:r w:rsidR="0087492E">
        <w:rPr>
          <w:lang w:eastAsia="zh-CN"/>
        </w:rPr>
        <w:t>s</w:t>
      </w:r>
      <w:r w:rsidR="001B580A" w:rsidRPr="001B580A">
        <w:rPr>
          <w:lang w:eastAsia="zh-CN"/>
        </w:rPr>
        <w:t xml:space="preserve"> to be reported via Msg 3</w:t>
      </w:r>
      <w:r w:rsidR="001B580A">
        <w:rPr>
          <w:lang w:eastAsia="zh-CN"/>
        </w:rPr>
        <w:t>. Then for CSI-RS triggering, the supported maximum number of CSI-RS ports need to be reported at least. In addition, the supported rank, and the supported mode may be also needed. But default value can also be used, such as rank 1 and mode 1.</w:t>
      </w:r>
    </w:p>
    <w:bookmarkEnd w:id="5"/>
    <w:p w14:paraId="4781BC87" w14:textId="19EF64ED" w:rsidR="00D37B4C" w:rsidRDefault="00D37B4C" w:rsidP="00D37B4C">
      <w:pPr>
        <w:suppressAutoHyphens/>
        <w:spacing w:beforeLines="100" w:before="240" w:afterLines="50"/>
        <w:textAlignment w:val="baseline"/>
        <w:rPr>
          <w:b/>
          <w:i/>
          <w:lang w:eastAsia="zh-CN"/>
        </w:rPr>
      </w:pPr>
      <w:r w:rsidRPr="008F6308">
        <w:rPr>
          <w:b/>
          <w:i/>
          <w:lang w:eastAsia="zh-CN"/>
        </w:rPr>
        <w:t xml:space="preserve">Proposal </w:t>
      </w:r>
      <w:r w:rsidR="00A21855">
        <w:rPr>
          <w:b/>
          <w:i/>
          <w:lang w:eastAsia="zh-CN"/>
        </w:rPr>
        <w:t>6</w:t>
      </w:r>
      <w:r w:rsidRPr="008F6308">
        <w:rPr>
          <w:b/>
          <w:i/>
          <w:lang w:eastAsia="zh-CN"/>
        </w:rPr>
        <w:t xml:space="preserve">: </w:t>
      </w:r>
      <w:r w:rsidR="0031668B">
        <w:rPr>
          <w:b/>
          <w:i/>
          <w:lang w:eastAsia="zh-CN"/>
        </w:rPr>
        <w:t>CSI-RS/CSI related capability</w:t>
      </w:r>
      <w:r>
        <w:rPr>
          <w:b/>
          <w:i/>
          <w:lang w:eastAsia="zh-CN"/>
        </w:rPr>
        <w:t xml:space="preserve"> and </w:t>
      </w:r>
      <w:r w:rsidRPr="00EB1F90">
        <w:rPr>
          <w:b/>
          <w:i/>
          <w:lang w:eastAsia="zh-CN"/>
        </w:rPr>
        <w:t xml:space="preserve">UE capability information </w:t>
      </w:r>
      <w:r>
        <w:rPr>
          <w:rFonts w:hint="eastAsia"/>
          <w:b/>
          <w:i/>
          <w:lang w:eastAsia="zh-CN"/>
        </w:rPr>
        <w:t>for</w:t>
      </w:r>
      <w:r>
        <w:rPr>
          <w:b/>
          <w:i/>
          <w:lang w:eastAsia="zh-CN"/>
        </w:rPr>
        <w:t xml:space="preserve"> early CSI-RS</w:t>
      </w:r>
      <w:r>
        <w:rPr>
          <w:rFonts w:hint="eastAsia"/>
          <w:b/>
          <w:i/>
          <w:lang w:eastAsia="zh-CN"/>
        </w:rPr>
        <w:t>/CSI</w:t>
      </w:r>
      <w:r>
        <w:rPr>
          <w:b/>
          <w:i/>
          <w:lang w:eastAsia="zh-CN"/>
        </w:rPr>
        <w:t xml:space="preserve"> triggering </w:t>
      </w:r>
      <w:r w:rsidR="00FE7007">
        <w:rPr>
          <w:b/>
          <w:i/>
          <w:lang w:eastAsia="zh-CN"/>
        </w:rPr>
        <w:t>can</w:t>
      </w:r>
      <w:r w:rsidRPr="00EB1F90">
        <w:rPr>
          <w:b/>
          <w:i/>
          <w:lang w:eastAsia="zh-CN"/>
        </w:rPr>
        <w:t xml:space="preserve"> be reported </w:t>
      </w:r>
      <w:r w:rsidR="00A22B38">
        <w:rPr>
          <w:b/>
          <w:i/>
          <w:lang w:eastAsia="zh-CN"/>
        </w:rPr>
        <w:t>via</w:t>
      </w:r>
      <w:r w:rsidRPr="00EB1F90">
        <w:rPr>
          <w:b/>
          <w:i/>
          <w:lang w:eastAsia="zh-CN"/>
        </w:rPr>
        <w:t xml:space="preserve"> </w:t>
      </w:r>
      <w:proofErr w:type="spellStart"/>
      <w:r w:rsidRPr="00EB1F90">
        <w:rPr>
          <w:b/>
          <w:i/>
          <w:lang w:eastAsia="zh-CN"/>
        </w:rPr>
        <w:t>RRCSetupRequest</w:t>
      </w:r>
      <w:proofErr w:type="spellEnd"/>
      <w:r>
        <w:rPr>
          <w:b/>
          <w:i/>
          <w:lang w:eastAsia="zh-CN"/>
        </w:rPr>
        <w:t>.</w:t>
      </w:r>
    </w:p>
    <w:bookmarkEnd w:id="6"/>
    <w:p w14:paraId="30068048" w14:textId="66A92635" w:rsidR="00D37B4C" w:rsidRPr="00A21855" w:rsidRDefault="00A21855" w:rsidP="00D37B4C">
      <w:pPr>
        <w:suppressAutoHyphens/>
        <w:spacing w:beforeLines="100" w:before="240" w:afterLines="50"/>
        <w:textAlignment w:val="baseline"/>
        <w:rPr>
          <w:lang w:eastAsia="zh-CN"/>
        </w:rPr>
      </w:pPr>
      <w:r w:rsidRPr="00A21855">
        <w:rPr>
          <w:lang w:eastAsia="zh-CN"/>
        </w:rPr>
        <w:t>One</w:t>
      </w:r>
      <w:r>
        <w:rPr>
          <w:lang w:eastAsia="zh-CN"/>
        </w:rPr>
        <w:t xml:space="preserve"> specific issue for early CSI triggering is the reporting</w:t>
      </w:r>
      <w:r w:rsidR="003C0857">
        <w:rPr>
          <w:lang w:eastAsia="zh-CN"/>
        </w:rPr>
        <w:t xml:space="preserve"> configuration. </w:t>
      </w:r>
      <w:r w:rsidR="0087492E">
        <w:rPr>
          <w:lang w:eastAsia="zh-CN"/>
        </w:rPr>
        <w:t>The candidate resource for carrying CSI report can be PUCCH or PUSCH. But compared to PUCCH, PUSCH has some advantages</w:t>
      </w:r>
      <w:r w:rsidR="00CD35C8">
        <w:rPr>
          <w:lang w:eastAsia="zh-CN"/>
        </w:rPr>
        <w:t>. For example, PUSCH can be allocated more flexible and support multiplexing well.</w:t>
      </w:r>
      <w:r w:rsidR="0087492E">
        <w:rPr>
          <w:lang w:eastAsia="zh-CN"/>
        </w:rPr>
        <w:t xml:space="preserve"> </w:t>
      </w:r>
      <w:r w:rsidR="00CD35C8">
        <w:rPr>
          <w:lang w:eastAsia="zh-CN"/>
        </w:rPr>
        <w:t>While for</w:t>
      </w:r>
      <w:r w:rsidR="0087492E">
        <w:rPr>
          <w:lang w:eastAsia="zh-CN"/>
        </w:rPr>
        <w:t xml:space="preserve"> PUSCH</w:t>
      </w:r>
      <w:r w:rsidR="00CD35C8">
        <w:rPr>
          <w:lang w:eastAsia="zh-CN"/>
        </w:rPr>
        <w:t>, both CG-PUSCH and DG PUSCH can also be considered.</w:t>
      </w:r>
      <w:r w:rsidR="0087492E">
        <w:rPr>
          <w:lang w:eastAsia="zh-CN"/>
        </w:rPr>
        <w:t xml:space="preserve"> </w:t>
      </w:r>
      <w:r w:rsidR="00CD35C8">
        <w:rPr>
          <w:lang w:eastAsia="zh-CN"/>
        </w:rPr>
        <w:t xml:space="preserve">Similar to CG-PUSCH for SDT, the CG-PUSCH for early CSI triggering can also be broadcasted in SIB. In addition, the CG-PUSCH configured via or after Msg 4 is also possible. </w:t>
      </w:r>
      <w:r w:rsidR="00FC3C34">
        <w:rPr>
          <w:lang w:eastAsia="zh-CN"/>
        </w:rPr>
        <w:t xml:space="preserve">Thus, we prefer to reuse the </w:t>
      </w:r>
      <w:r w:rsidR="00C156E4">
        <w:rPr>
          <w:lang w:eastAsia="zh-CN"/>
        </w:rPr>
        <w:t xml:space="preserve">mechanism for target cell CSI report in Rel-19 mobility. i.e., report the UCI via </w:t>
      </w:r>
      <w:r w:rsidR="00C156E4">
        <w:rPr>
          <w:rFonts w:hint="eastAsia"/>
        </w:rPr>
        <w:t>t</w:t>
      </w:r>
      <w:r w:rsidR="00C156E4" w:rsidRPr="00AC74D5">
        <w:rPr>
          <w:rFonts w:hint="eastAsia"/>
        </w:rPr>
        <w:t>he first CG or DG PUSCH after HARQ-ACK transmission for Msg4</w:t>
      </w:r>
      <w:r w:rsidR="00C156E4">
        <w:t>.</w:t>
      </w:r>
    </w:p>
    <w:p w14:paraId="500F401C" w14:textId="0DFA5963" w:rsidR="00FE3A80" w:rsidRPr="00FE3A80" w:rsidRDefault="00AF3BB4" w:rsidP="00F96C4A">
      <w:pPr>
        <w:suppressAutoHyphens/>
        <w:spacing w:beforeLines="100" w:before="240" w:afterLines="50"/>
        <w:textAlignment w:val="baseline"/>
        <w:rPr>
          <w:b/>
          <w:i/>
          <w:lang w:eastAsia="zh-CN"/>
        </w:rPr>
      </w:pPr>
      <w:r w:rsidRPr="008F6308">
        <w:rPr>
          <w:b/>
          <w:i/>
          <w:lang w:eastAsia="zh-CN"/>
        </w:rPr>
        <w:lastRenderedPageBreak/>
        <w:t xml:space="preserve">Proposal </w:t>
      </w:r>
      <w:r>
        <w:rPr>
          <w:b/>
          <w:i/>
          <w:lang w:eastAsia="zh-CN"/>
        </w:rPr>
        <w:t>7</w:t>
      </w:r>
      <w:r w:rsidRPr="008F6308">
        <w:rPr>
          <w:b/>
          <w:i/>
          <w:lang w:eastAsia="zh-CN"/>
        </w:rPr>
        <w:t xml:space="preserve">: </w:t>
      </w:r>
      <w:r w:rsidR="00535C6C">
        <w:rPr>
          <w:b/>
          <w:i/>
          <w:lang w:eastAsia="zh-CN"/>
        </w:rPr>
        <w:t>R</w:t>
      </w:r>
      <w:r>
        <w:rPr>
          <w:b/>
          <w:i/>
          <w:lang w:eastAsia="zh-CN"/>
        </w:rPr>
        <w:t xml:space="preserve">eport the CSI via </w:t>
      </w:r>
      <w:r w:rsidRPr="00AF3BB4">
        <w:rPr>
          <w:rFonts w:hint="eastAsia"/>
          <w:b/>
          <w:i/>
          <w:lang w:eastAsia="zh-CN"/>
        </w:rPr>
        <w:t>the first CG or DG PUSCH after HARQ-ACK transmission for Msg4</w:t>
      </w:r>
      <w:r>
        <w:rPr>
          <w:b/>
          <w:i/>
          <w:lang w:eastAsia="zh-CN"/>
        </w:rPr>
        <w:t xml:space="preserve"> </w:t>
      </w:r>
      <w:r>
        <w:rPr>
          <w:rFonts w:hint="eastAsia"/>
          <w:b/>
          <w:i/>
          <w:lang w:eastAsia="zh-CN"/>
        </w:rPr>
        <w:t>for</w:t>
      </w:r>
      <w:r>
        <w:rPr>
          <w:b/>
          <w:i/>
          <w:lang w:eastAsia="zh-CN"/>
        </w:rPr>
        <w:t xml:space="preserve"> IDLE/INACTI</w:t>
      </w:r>
      <w:r>
        <w:rPr>
          <w:rFonts w:hint="eastAsia"/>
          <w:b/>
          <w:i/>
          <w:lang w:eastAsia="zh-CN"/>
        </w:rPr>
        <w:t>V</w:t>
      </w:r>
      <w:r>
        <w:rPr>
          <w:b/>
          <w:i/>
          <w:lang w:eastAsia="zh-CN"/>
        </w:rPr>
        <w:t>E UE.</w:t>
      </w:r>
    </w:p>
    <w:p w14:paraId="6C330A67" w14:textId="3CFBBCCB" w:rsidR="00E91678" w:rsidRDefault="00E91678" w:rsidP="00E91678">
      <w:pPr>
        <w:pStyle w:val="2"/>
        <w:ind w:left="578" w:hanging="578"/>
        <w:rPr>
          <w:lang w:eastAsia="zh-CN"/>
        </w:rPr>
      </w:pPr>
      <w:r>
        <w:rPr>
          <w:rFonts w:hint="eastAsia"/>
          <w:lang w:eastAsia="zh-CN"/>
        </w:rPr>
        <w:t>F</w:t>
      </w:r>
      <w:r>
        <w:rPr>
          <w:lang w:eastAsia="zh-CN"/>
        </w:rPr>
        <w:t xml:space="preserve">or </w:t>
      </w:r>
      <w:proofErr w:type="spellStart"/>
      <w:r w:rsidR="001514D4" w:rsidRPr="001514D4">
        <w:rPr>
          <w:lang w:eastAsia="zh-CN"/>
        </w:rPr>
        <w:t>SCell</w:t>
      </w:r>
      <w:proofErr w:type="spellEnd"/>
      <w:r w:rsidR="001514D4" w:rsidRPr="001514D4">
        <w:rPr>
          <w:lang w:eastAsia="zh-CN"/>
        </w:rPr>
        <w:t xml:space="preserve"> activation</w:t>
      </w:r>
    </w:p>
    <w:p w14:paraId="20868F57" w14:textId="37D56101" w:rsidR="009451FC" w:rsidRDefault="00D44C64" w:rsidP="009451FC">
      <w:pPr>
        <w:rPr>
          <w:lang w:eastAsia="zh-CN"/>
        </w:rPr>
      </w:pPr>
      <w:r>
        <w:rPr>
          <w:lang w:eastAsia="zh-CN"/>
        </w:rPr>
        <w:t xml:space="preserve">Regarding the case of </w:t>
      </w:r>
      <w:proofErr w:type="spellStart"/>
      <w:r>
        <w:rPr>
          <w:lang w:eastAsia="zh-CN"/>
        </w:rPr>
        <w:t>SCell</w:t>
      </w:r>
      <w:proofErr w:type="spellEnd"/>
      <w:r>
        <w:rPr>
          <w:lang w:eastAsia="zh-CN"/>
        </w:rPr>
        <w:t xml:space="preserve"> activation, UE can only be configured with SRS/CSI-RS/CSI after </w:t>
      </w:r>
      <w:proofErr w:type="spellStart"/>
      <w:r>
        <w:rPr>
          <w:lang w:eastAsia="zh-CN"/>
        </w:rPr>
        <w:t>SCell</w:t>
      </w:r>
      <w:proofErr w:type="spellEnd"/>
      <w:r>
        <w:rPr>
          <w:lang w:eastAsia="zh-CN"/>
        </w:rPr>
        <w:t xml:space="preserve"> activation, which will introduce latency on CSI acquisition. In order to </w:t>
      </w:r>
      <w:r w:rsidR="00363928">
        <w:rPr>
          <w:lang w:eastAsia="zh-CN"/>
        </w:rPr>
        <w:t xml:space="preserve">reduce the latency, the candidate resource configuration and report configuration can be configured by </w:t>
      </w:r>
      <w:proofErr w:type="spellStart"/>
      <w:r w:rsidR="00363928">
        <w:rPr>
          <w:lang w:eastAsia="zh-CN"/>
        </w:rPr>
        <w:t>Pcell</w:t>
      </w:r>
      <w:proofErr w:type="spellEnd"/>
      <w:r w:rsidR="00363928">
        <w:rPr>
          <w:lang w:eastAsia="zh-CN"/>
        </w:rPr>
        <w:t xml:space="preserve"> before and the SRS/CSI-RS/CSI can be triggered based on </w:t>
      </w:r>
      <w:proofErr w:type="spellStart"/>
      <w:r w:rsidR="00363928">
        <w:rPr>
          <w:lang w:eastAsia="zh-CN"/>
        </w:rPr>
        <w:t>SCell</w:t>
      </w:r>
      <w:proofErr w:type="spellEnd"/>
      <w:r w:rsidR="00363928">
        <w:rPr>
          <w:lang w:eastAsia="zh-CN"/>
        </w:rPr>
        <w:t xml:space="preserve"> activation MAC CE.</w:t>
      </w:r>
    </w:p>
    <w:p w14:paraId="0FF72215" w14:textId="5795A3C0" w:rsidR="00CD520E" w:rsidRDefault="00CD520E" w:rsidP="009451FC">
      <w:pPr>
        <w:rPr>
          <w:lang w:eastAsia="zh-CN"/>
        </w:rPr>
      </w:pPr>
      <w:r>
        <w:rPr>
          <w:lang w:eastAsia="zh-CN"/>
        </w:rPr>
        <w:t xml:space="preserve">The legacy MAC CE format for </w:t>
      </w:r>
      <w:proofErr w:type="spellStart"/>
      <w:r>
        <w:rPr>
          <w:lang w:eastAsia="zh-CN"/>
        </w:rPr>
        <w:t>SCell</w:t>
      </w:r>
      <w:proofErr w:type="spellEnd"/>
      <w:r>
        <w:rPr>
          <w:lang w:eastAsia="zh-CN"/>
        </w:rPr>
        <w:t xml:space="preserve"> activation can be seen in</w:t>
      </w:r>
      <w:r w:rsidR="00765BBE">
        <w:rPr>
          <w:lang w:eastAsia="zh-CN"/>
        </w:rPr>
        <w:t xml:space="preserve"> </w:t>
      </w:r>
      <w:r w:rsidR="00765BBE">
        <w:rPr>
          <w:lang w:eastAsia="zh-CN"/>
        </w:rPr>
        <w:fldChar w:fldCharType="begin"/>
      </w:r>
      <w:r w:rsidR="00765BBE">
        <w:rPr>
          <w:lang w:eastAsia="zh-CN"/>
        </w:rPr>
        <w:instrText xml:space="preserve"> REF _Ref205881465 \h </w:instrText>
      </w:r>
      <w:r w:rsidR="00765BBE">
        <w:rPr>
          <w:lang w:eastAsia="zh-CN"/>
        </w:rPr>
      </w:r>
      <w:r w:rsidR="00765BBE">
        <w:rPr>
          <w:lang w:eastAsia="zh-CN"/>
        </w:rPr>
        <w:fldChar w:fldCharType="separate"/>
      </w:r>
      <w:r w:rsidR="00765BBE">
        <w:t xml:space="preserve">Figure </w:t>
      </w:r>
      <w:r w:rsidR="00765BBE">
        <w:rPr>
          <w:noProof/>
        </w:rPr>
        <w:t>4</w:t>
      </w:r>
      <w:r w:rsidR="00765BBE">
        <w:rPr>
          <w:lang w:eastAsia="zh-CN"/>
        </w:rPr>
        <w:fldChar w:fldCharType="end"/>
      </w:r>
      <w:r>
        <w:rPr>
          <w:lang w:eastAsia="zh-CN"/>
        </w:rPr>
        <w:t>.</w:t>
      </w:r>
      <w:r w:rsidR="000400FE">
        <w:rPr>
          <w:lang w:eastAsia="zh-CN"/>
        </w:rPr>
        <w:t xml:space="preserve"> </w:t>
      </w:r>
    </w:p>
    <w:p w14:paraId="079D02C8" w14:textId="4A6946F3" w:rsidR="000400FE" w:rsidRDefault="000400FE" w:rsidP="000400FE">
      <w:pPr>
        <w:jc w:val="center"/>
        <w:rPr>
          <w:rFonts w:eastAsia="Times New Roman"/>
          <w:sz w:val="20"/>
          <w:szCs w:val="20"/>
          <w:lang w:val="en-GB" w:eastAsia="ja-JP"/>
        </w:rPr>
      </w:pPr>
      <w:r>
        <w:rPr>
          <w:rFonts w:eastAsia="Times New Roman"/>
          <w:sz w:val="20"/>
          <w:szCs w:val="20"/>
          <w:lang w:val="en-GB" w:eastAsia="ja-JP"/>
        </w:rPr>
        <w:object w:dxaOrig="5700" w:dyaOrig="2715" w14:anchorId="6886BE9E">
          <v:shape id="_x0000_i1026" type="#_x0000_t75" style="width:225.9pt;height:107.75pt" o:ole="">
            <v:imagedata r:id="rId12" o:title=""/>
          </v:shape>
          <o:OLEObject Type="Embed" ProgID="Visio.Drawing.15" ShapeID="_x0000_i1026" DrawAspect="Content" ObjectID="_1816784881" r:id="rId13"/>
        </w:object>
      </w:r>
    </w:p>
    <w:p w14:paraId="43D3B1AB" w14:textId="41F39D1D" w:rsidR="000400FE" w:rsidRDefault="00001B3A" w:rsidP="00001B3A">
      <w:pPr>
        <w:pStyle w:val="a6"/>
        <w:rPr>
          <w:lang w:eastAsia="zh-CN"/>
        </w:rPr>
      </w:pPr>
      <w:bookmarkStart w:id="7" w:name="_Ref205881465"/>
      <w:r>
        <w:t xml:space="preserve">Figure </w:t>
      </w:r>
      <w:r w:rsidR="00573786">
        <w:fldChar w:fldCharType="begin"/>
      </w:r>
      <w:r w:rsidR="00573786">
        <w:instrText xml:space="preserve"> SEQ Figure \* ARABIC </w:instrText>
      </w:r>
      <w:r w:rsidR="00573786">
        <w:fldChar w:fldCharType="separate"/>
      </w:r>
      <w:r w:rsidR="00020092">
        <w:rPr>
          <w:noProof/>
        </w:rPr>
        <w:t>4</w:t>
      </w:r>
      <w:r w:rsidR="00573786">
        <w:rPr>
          <w:noProof/>
        </w:rPr>
        <w:fldChar w:fldCharType="end"/>
      </w:r>
      <w:bookmarkEnd w:id="7"/>
      <w:r>
        <w:t>,</w:t>
      </w:r>
      <w:r w:rsidR="000F0AAB" w:rsidRPr="00BC508E">
        <w:rPr>
          <w:lang w:eastAsia="zh-CN"/>
        </w:rPr>
        <w:t xml:space="preserve"> Enhanced </w:t>
      </w:r>
      <w:proofErr w:type="spellStart"/>
      <w:r w:rsidR="000F0AAB" w:rsidRPr="00BC508E">
        <w:rPr>
          <w:lang w:eastAsia="zh-CN"/>
        </w:rPr>
        <w:t>SCell</w:t>
      </w:r>
      <w:proofErr w:type="spellEnd"/>
      <w:r w:rsidR="000F0AAB" w:rsidRPr="00BC508E">
        <w:rPr>
          <w:lang w:eastAsia="zh-CN"/>
        </w:rPr>
        <w:t xml:space="preserve"> Activation/Deactivation MAC CE with one octet Ci field</w:t>
      </w:r>
    </w:p>
    <w:p w14:paraId="74549477" w14:textId="56C33932" w:rsidR="006C6BC4" w:rsidRDefault="00303C16" w:rsidP="006C6BC4">
      <w:pPr>
        <w:rPr>
          <w:lang w:eastAsia="zh-CN"/>
        </w:rPr>
      </w:pPr>
      <w:r w:rsidRPr="00230B0F">
        <w:rPr>
          <w:lang w:eastAsia="zh-CN"/>
        </w:rPr>
        <w:t xml:space="preserve">For UE report the capability of early SRS/CSI/CSI-RS triggering for </w:t>
      </w:r>
      <w:proofErr w:type="spellStart"/>
      <w:r w:rsidRPr="00230B0F">
        <w:rPr>
          <w:lang w:eastAsia="zh-CN"/>
        </w:rPr>
        <w:t>Scell</w:t>
      </w:r>
      <w:proofErr w:type="spellEnd"/>
      <w:r w:rsidRPr="00230B0F">
        <w:rPr>
          <w:lang w:eastAsia="zh-CN"/>
        </w:rPr>
        <w:t xml:space="preserve"> activation, </w:t>
      </w:r>
      <w:r w:rsidR="00827786">
        <w:rPr>
          <w:lang w:eastAsia="zh-CN"/>
        </w:rPr>
        <w:t>base</w:t>
      </w:r>
      <w:r w:rsidR="007D26A5">
        <w:rPr>
          <w:lang w:eastAsia="zh-CN"/>
        </w:rPr>
        <w:t>d</w:t>
      </w:r>
      <w:r w:rsidR="00827786">
        <w:rPr>
          <w:lang w:eastAsia="zh-CN"/>
        </w:rPr>
        <w:t xml:space="preserve"> on the</w:t>
      </w:r>
      <w:r w:rsidRPr="00230B0F">
        <w:rPr>
          <w:lang w:eastAsia="zh-CN"/>
        </w:rPr>
        <w:t xml:space="preserve"> analysis in </w:t>
      </w:r>
      <w:r w:rsidR="00230B0F">
        <w:rPr>
          <w:lang w:eastAsia="zh-CN"/>
        </w:rPr>
        <w:t xml:space="preserve">session </w:t>
      </w:r>
      <w:r w:rsidRPr="00230B0F">
        <w:rPr>
          <w:lang w:eastAsia="zh-CN"/>
        </w:rPr>
        <w:t xml:space="preserve">2.1, Triggering type indicator is needed to indicate what will be triggered via the MAC CE, </w:t>
      </w:r>
      <w:r>
        <w:rPr>
          <w:lang w:eastAsia="zh-CN"/>
        </w:rPr>
        <w:t>i.e., trigger SRS, CSI-RS and</w:t>
      </w:r>
      <w:r>
        <w:rPr>
          <w:rFonts w:hint="eastAsia"/>
          <w:lang w:eastAsia="zh-CN"/>
        </w:rPr>
        <w:t>/</w:t>
      </w:r>
      <w:r>
        <w:rPr>
          <w:lang w:eastAsia="zh-CN"/>
        </w:rPr>
        <w:t xml:space="preserve">or CSI. And then </w:t>
      </w:r>
      <w:r w:rsidR="00134682">
        <w:rPr>
          <w:lang w:eastAsia="zh-CN"/>
        </w:rPr>
        <w:t>to indicate which resource configuration or report configuration will be triggered.</w:t>
      </w:r>
      <w:r w:rsidR="00230B0F">
        <w:rPr>
          <w:lang w:eastAsia="zh-CN"/>
        </w:rPr>
        <w:t xml:space="preserve"> Two parts are same as that in session 2.1 and the enhanced MAC CE can be seen in</w:t>
      </w:r>
      <w:r w:rsidR="00D34F24">
        <w:rPr>
          <w:lang w:eastAsia="zh-CN"/>
        </w:rPr>
        <w:t xml:space="preserve"> </w:t>
      </w:r>
      <w:r w:rsidR="00BB4583">
        <w:rPr>
          <w:lang w:eastAsia="zh-CN"/>
        </w:rPr>
        <w:fldChar w:fldCharType="begin"/>
      </w:r>
      <w:r w:rsidR="00BB4583">
        <w:rPr>
          <w:lang w:eastAsia="zh-CN"/>
        </w:rPr>
        <w:instrText xml:space="preserve"> REF _Ref205881756 \h </w:instrText>
      </w:r>
      <w:r w:rsidR="00BB4583">
        <w:rPr>
          <w:lang w:eastAsia="zh-CN"/>
        </w:rPr>
      </w:r>
      <w:r w:rsidR="00BB4583">
        <w:rPr>
          <w:lang w:eastAsia="zh-CN"/>
        </w:rPr>
        <w:fldChar w:fldCharType="separate"/>
      </w:r>
      <w:r w:rsidR="00BB4583">
        <w:t xml:space="preserve">Figure </w:t>
      </w:r>
      <w:r w:rsidR="00BB4583">
        <w:rPr>
          <w:noProof/>
        </w:rPr>
        <w:t>5</w:t>
      </w:r>
      <w:r w:rsidR="00BB4583">
        <w:rPr>
          <w:lang w:eastAsia="zh-CN"/>
        </w:rPr>
        <w:fldChar w:fldCharType="end"/>
      </w:r>
      <w:r w:rsidR="00230B0F">
        <w:rPr>
          <w:lang w:eastAsia="zh-CN"/>
        </w:rPr>
        <w:t>.</w:t>
      </w:r>
    </w:p>
    <w:p w14:paraId="33C48CC8" w14:textId="77777777" w:rsidR="00230B0F" w:rsidRDefault="00230B0F" w:rsidP="00B7689C">
      <w:pPr>
        <w:pStyle w:val="af3"/>
        <w:numPr>
          <w:ilvl w:val="0"/>
          <w:numId w:val="13"/>
        </w:numPr>
        <w:suppressAutoHyphens/>
        <w:spacing w:beforeLines="100" w:before="240" w:afterLines="50"/>
        <w:ind w:firstLineChars="0"/>
        <w:textAlignment w:val="baseline"/>
        <w:rPr>
          <w:lang w:eastAsia="zh-CN"/>
        </w:rPr>
      </w:pPr>
      <w:r>
        <w:rPr>
          <w:lang w:eastAsia="zh-CN"/>
        </w:rPr>
        <w:t>Triggering type indicator:  indicate what will be triggered via the MAC CE. i.e., trigger SRS, CSI-RS and</w:t>
      </w:r>
      <w:r>
        <w:rPr>
          <w:rFonts w:hint="eastAsia"/>
          <w:lang w:eastAsia="zh-CN"/>
        </w:rPr>
        <w:t>/</w:t>
      </w:r>
      <w:r>
        <w:rPr>
          <w:lang w:eastAsia="zh-CN"/>
        </w:rPr>
        <w:t xml:space="preserve">or CSI if all of these features are supported by UE. </w:t>
      </w:r>
    </w:p>
    <w:p w14:paraId="1659B47E" w14:textId="77777777" w:rsidR="00230B0F" w:rsidRDefault="00230B0F" w:rsidP="00B7689C">
      <w:pPr>
        <w:pStyle w:val="af3"/>
        <w:numPr>
          <w:ilvl w:val="0"/>
          <w:numId w:val="13"/>
        </w:numPr>
        <w:suppressAutoHyphens/>
        <w:spacing w:beforeLines="100" w:before="240" w:afterLines="50"/>
        <w:ind w:firstLineChars="0"/>
        <w:textAlignment w:val="baseline"/>
        <w:rPr>
          <w:lang w:eastAsia="zh-CN"/>
        </w:rPr>
      </w:pPr>
      <w:r>
        <w:rPr>
          <w:lang w:eastAsia="zh-CN"/>
        </w:rPr>
        <w:t xml:space="preserve">Triggering config ID: indicate which one configuration will be triggered if more than one configuration is broadcasted. If part I indicates SRS will be triggered and multiple SRS resource sets are configured, part II is used to indicate the SRS resource set ID to be triggered. If part I indicates CSI-RS will be triggered and multiple CSI-RS resources or resource sets are configured, part II is used to indicate the CSI-RS resource ID or resource set ID to be triggered. If part I indicates CSI will be triggered and multiple CSI report configs are configured, part II is used to indicate the </w:t>
      </w:r>
      <w:proofErr w:type="spellStart"/>
      <w:r w:rsidRPr="0063672B">
        <w:rPr>
          <w:i/>
          <w:iCs/>
          <w:lang w:eastAsia="zh-CN"/>
        </w:rPr>
        <w:t>CSIreportconfigID</w:t>
      </w:r>
      <w:proofErr w:type="spellEnd"/>
      <w:r>
        <w:rPr>
          <w:lang w:eastAsia="zh-CN"/>
        </w:rPr>
        <w:t xml:space="preserve"> to be triggered.</w:t>
      </w:r>
    </w:p>
    <w:p w14:paraId="1C102E15" w14:textId="77777777" w:rsidR="00230B0F" w:rsidRPr="00230B0F" w:rsidRDefault="00230B0F" w:rsidP="006C6BC4">
      <w:pPr>
        <w:rPr>
          <w:lang w:eastAsia="zh-CN"/>
        </w:rPr>
      </w:pPr>
    </w:p>
    <w:p w14:paraId="1D53BFEA" w14:textId="572FE78B" w:rsidR="00891559" w:rsidRDefault="00891559" w:rsidP="00891559">
      <w:pPr>
        <w:jc w:val="center"/>
        <w:rPr>
          <w:sz w:val="20"/>
          <w:szCs w:val="20"/>
          <w:lang w:eastAsia="zh-CN"/>
        </w:rPr>
      </w:pPr>
      <w:r w:rsidRPr="00891559">
        <w:rPr>
          <w:noProof/>
          <w:sz w:val="20"/>
          <w:szCs w:val="20"/>
          <w:lang w:eastAsia="zh-CN"/>
        </w:rPr>
        <w:drawing>
          <wp:inline distT="0" distB="0" distL="0" distR="0" wp14:anchorId="56547496" wp14:editId="5633A9C5">
            <wp:extent cx="2794873" cy="1595737"/>
            <wp:effectExtent l="0" t="0" r="0" b="5080"/>
            <wp:docPr id="11" name="图片 10">
              <a:extLst xmlns:a="http://schemas.openxmlformats.org/drawingml/2006/main">
                <a:ext uri="{FF2B5EF4-FFF2-40B4-BE49-F238E27FC236}">
                  <a16:creationId xmlns:a16="http://schemas.microsoft.com/office/drawing/2014/main" id="{03301140-4731-4D62-B359-8A20F700E5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03301140-4731-4D62-B359-8A20F700E598}"/>
                        </a:ext>
                      </a:extLst>
                    </pic:cNvPr>
                    <pic:cNvPicPr>
                      <a:picLocks noChangeAspect="1"/>
                    </pic:cNvPicPr>
                  </pic:nvPicPr>
                  <pic:blipFill>
                    <a:blip r:embed="rId14"/>
                    <a:stretch>
                      <a:fillRect/>
                    </a:stretch>
                  </pic:blipFill>
                  <pic:spPr>
                    <a:xfrm>
                      <a:off x="0" y="0"/>
                      <a:ext cx="2820559" cy="1610403"/>
                    </a:xfrm>
                    <a:prstGeom prst="rect">
                      <a:avLst/>
                    </a:prstGeom>
                  </pic:spPr>
                </pic:pic>
              </a:graphicData>
            </a:graphic>
          </wp:inline>
        </w:drawing>
      </w:r>
    </w:p>
    <w:p w14:paraId="42094923" w14:textId="14047948" w:rsidR="00891559" w:rsidRDefault="00020092" w:rsidP="00020092">
      <w:pPr>
        <w:pStyle w:val="a6"/>
        <w:rPr>
          <w:lang w:eastAsia="zh-CN"/>
        </w:rPr>
      </w:pPr>
      <w:bookmarkStart w:id="8" w:name="_Ref205881756"/>
      <w:r>
        <w:t xml:space="preserve">Figure </w:t>
      </w:r>
      <w:r w:rsidR="00573786">
        <w:fldChar w:fldCharType="begin"/>
      </w:r>
      <w:r w:rsidR="00573786">
        <w:instrText xml:space="preserve"> SEQ Figure \* ARABIC </w:instrText>
      </w:r>
      <w:r w:rsidR="00573786">
        <w:fldChar w:fldCharType="separate"/>
      </w:r>
      <w:r>
        <w:rPr>
          <w:noProof/>
        </w:rPr>
        <w:t>5</w:t>
      </w:r>
      <w:r w:rsidR="00573786">
        <w:rPr>
          <w:noProof/>
        </w:rPr>
        <w:fldChar w:fldCharType="end"/>
      </w:r>
      <w:bookmarkEnd w:id="8"/>
      <w:r>
        <w:t>,</w:t>
      </w:r>
      <w:r w:rsidR="00891559" w:rsidRPr="00BC508E">
        <w:rPr>
          <w:lang w:eastAsia="zh-CN"/>
        </w:rPr>
        <w:t xml:space="preserve"> Enhanced </w:t>
      </w:r>
      <w:proofErr w:type="spellStart"/>
      <w:r w:rsidR="00891559" w:rsidRPr="00BC508E">
        <w:rPr>
          <w:lang w:eastAsia="zh-CN"/>
        </w:rPr>
        <w:t>SCell</w:t>
      </w:r>
      <w:proofErr w:type="spellEnd"/>
      <w:r w:rsidR="00891559" w:rsidRPr="00BC508E">
        <w:rPr>
          <w:lang w:eastAsia="zh-CN"/>
        </w:rPr>
        <w:t xml:space="preserve"> Activation/Deactivation MAC CE with </w:t>
      </w:r>
      <w:r w:rsidR="00891559">
        <w:rPr>
          <w:rFonts w:hint="eastAsia"/>
          <w:lang w:eastAsia="zh-CN"/>
        </w:rPr>
        <w:t>early</w:t>
      </w:r>
      <w:r w:rsidR="00891559">
        <w:rPr>
          <w:lang w:eastAsia="zh-CN"/>
        </w:rPr>
        <w:t xml:space="preserve"> SRS/CSI-RS/CSI triggering</w:t>
      </w:r>
    </w:p>
    <w:p w14:paraId="1AC81575" w14:textId="57FE6A3B" w:rsidR="00DB2565" w:rsidRDefault="00DB2565" w:rsidP="00961D5D">
      <w:pPr>
        <w:suppressAutoHyphens/>
        <w:spacing w:beforeLines="100" w:before="240" w:afterLines="50"/>
        <w:textAlignment w:val="baseline"/>
        <w:rPr>
          <w:lang w:eastAsia="zh-CN"/>
        </w:rPr>
      </w:pPr>
      <w:r w:rsidRPr="00DB2565">
        <w:rPr>
          <w:lang w:eastAsia="zh-CN"/>
        </w:rPr>
        <w:t xml:space="preserve">Another solution is to </w:t>
      </w:r>
      <w:r w:rsidR="00F36F86">
        <w:rPr>
          <w:lang w:eastAsia="zh-CN"/>
        </w:rPr>
        <w:t xml:space="preserve">not introduce any spec impact on MAC CE format. Which means </w:t>
      </w:r>
      <w:proofErr w:type="spellStart"/>
      <w:r w:rsidR="00F36F86">
        <w:rPr>
          <w:lang w:eastAsia="zh-CN"/>
        </w:rPr>
        <w:t>SCell</w:t>
      </w:r>
      <w:proofErr w:type="spellEnd"/>
      <w:r w:rsidR="00F36F86">
        <w:rPr>
          <w:lang w:eastAsia="zh-CN"/>
        </w:rPr>
        <w:t xml:space="preserve"> activation MAC CE triggers the SRS/CSI-RS/CSI implicitly. But </w:t>
      </w:r>
      <w:r w:rsidR="000A6A87">
        <w:rPr>
          <w:lang w:eastAsia="zh-CN"/>
        </w:rPr>
        <w:t xml:space="preserve">what will be triggered can be configured by RRC in </w:t>
      </w:r>
      <w:proofErr w:type="spellStart"/>
      <w:r w:rsidR="000A6A87">
        <w:rPr>
          <w:lang w:eastAsia="zh-CN"/>
        </w:rPr>
        <w:t>SCell</w:t>
      </w:r>
      <w:proofErr w:type="spellEnd"/>
      <w:r w:rsidR="000A6A87">
        <w:rPr>
          <w:lang w:eastAsia="zh-CN"/>
        </w:rPr>
        <w:t xml:space="preserve"> configuration. For example, </w:t>
      </w:r>
      <w:r w:rsidR="009B0E93">
        <w:rPr>
          <w:lang w:eastAsia="zh-CN"/>
        </w:rPr>
        <w:t xml:space="preserve">before </w:t>
      </w:r>
      <w:proofErr w:type="spellStart"/>
      <w:r w:rsidR="009B0E93">
        <w:rPr>
          <w:lang w:eastAsia="zh-CN"/>
        </w:rPr>
        <w:t>SCell</w:t>
      </w:r>
      <w:proofErr w:type="spellEnd"/>
      <w:r w:rsidR="009B0E93">
        <w:rPr>
          <w:lang w:eastAsia="zh-CN"/>
        </w:rPr>
        <w:t xml:space="preserve"> activation, </w:t>
      </w:r>
      <w:proofErr w:type="spellStart"/>
      <w:r w:rsidR="009B0E93">
        <w:rPr>
          <w:lang w:eastAsia="zh-CN"/>
        </w:rPr>
        <w:t>gNB</w:t>
      </w:r>
      <w:proofErr w:type="spellEnd"/>
      <w:r w:rsidR="009B0E93">
        <w:rPr>
          <w:lang w:eastAsia="zh-CN"/>
        </w:rPr>
        <w:t xml:space="preserve"> enables early SRS triggering and configures one or more SRS resource sets by RRC. Then when receiving the </w:t>
      </w:r>
      <w:proofErr w:type="spellStart"/>
      <w:r w:rsidR="009B0E93">
        <w:rPr>
          <w:lang w:eastAsia="zh-CN"/>
        </w:rPr>
        <w:t>SCell</w:t>
      </w:r>
      <w:proofErr w:type="spellEnd"/>
      <w:r w:rsidR="009B0E93">
        <w:rPr>
          <w:lang w:eastAsia="zh-CN"/>
        </w:rPr>
        <w:t xml:space="preserve"> activation MAC CE, </w:t>
      </w:r>
      <w:r w:rsidR="0051545C">
        <w:rPr>
          <w:lang w:eastAsia="zh-CN"/>
        </w:rPr>
        <w:lastRenderedPageBreak/>
        <w:t>U</w:t>
      </w:r>
      <w:r w:rsidR="009B0E93">
        <w:rPr>
          <w:lang w:eastAsia="zh-CN"/>
        </w:rPr>
        <w:t xml:space="preserve">E will trigger the transmission of the SRS resource set based on predefined rule, such as the SRS resource set #0. </w:t>
      </w:r>
    </w:p>
    <w:p w14:paraId="05EEE3BC" w14:textId="77777777" w:rsidR="009B0E93" w:rsidRDefault="009B0E93" w:rsidP="009B0E93">
      <w:pPr>
        <w:suppressAutoHyphens/>
        <w:spacing w:beforeLines="100" w:before="240" w:afterLines="50"/>
        <w:textAlignment w:val="baseline"/>
        <w:rPr>
          <w:b/>
          <w:i/>
          <w:lang w:eastAsia="zh-CN"/>
        </w:rPr>
      </w:pPr>
      <w:r w:rsidRPr="008F6308">
        <w:rPr>
          <w:b/>
          <w:i/>
          <w:lang w:eastAsia="zh-CN"/>
        </w:rPr>
        <w:t xml:space="preserve">Proposal </w:t>
      </w:r>
      <w:r>
        <w:rPr>
          <w:b/>
          <w:i/>
          <w:lang w:eastAsia="zh-CN"/>
        </w:rPr>
        <w:t>8</w:t>
      </w:r>
      <w:r w:rsidRPr="008F6308">
        <w:rPr>
          <w:b/>
          <w:i/>
          <w:lang w:eastAsia="zh-CN"/>
        </w:rPr>
        <w:t xml:space="preserve">: </w:t>
      </w:r>
      <w:r>
        <w:rPr>
          <w:b/>
          <w:i/>
          <w:lang w:eastAsia="zh-CN"/>
        </w:rPr>
        <w:t xml:space="preserve">Select one from the following two alternatives for early triggering during </w:t>
      </w:r>
      <w:proofErr w:type="spellStart"/>
      <w:r>
        <w:rPr>
          <w:b/>
          <w:i/>
          <w:lang w:eastAsia="zh-CN"/>
        </w:rPr>
        <w:t>SCell</w:t>
      </w:r>
      <w:proofErr w:type="spellEnd"/>
      <w:r>
        <w:rPr>
          <w:b/>
          <w:i/>
          <w:lang w:eastAsia="zh-CN"/>
        </w:rPr>
        <w:t xml:space="preserve"> activation</w:t>
      </w:r>
    </w:p>
    <w:p w14:paraId="70833140" w14:textId="5F599EE7" w:rsidR="009B0E93" w:rsidRPr="00111F7E" w:rsidRDefault="009B0E93" w:rsidP="00B7689C">
      <w:pPr>
        <w:pStyle w:val="af3"/>
        <w:numPr>
          <w:ilvl w:val="0"/>
          <w:numId w:val="14"/>
        </w:numPr>
        <w:suppressAutoHyphens/>
        <w:spacing w:beforeLines="100" w:before="240" w:afterLines="50"/>
        <w:ind w:firstLineChars="0"/>
        <w:textAlignment w:val="baseline"/>
        <w:rPr>
          <w:b/>
          <w:i/>
          <w:lang w:eastAsia="zh-CN"/>
        </w:rPr>
      </w:pPr>
      <w:r w:rsidRPr="00111F7E">
        <w:rPr>
          <w:b/>
          <w:i/>
          <w:lang w:eastAsia="zh-CN"/>
        </w:rPr>
        <w:t>Alt 1</w:t>
      </w:r>
      <w:r w:rsidR="007E4814" w:rsidRPr="00111F7E">
        <w:rPr>
          <w:b/>
          <w:i/>
          <w:lang w:eastAsia="zh-CN"/>
        </w:rPr>
        <w:t xml:space="preserve"> with </w:t>
      </w:r>
      <w:r w:rsidR="00FE0EEF">
        <w:rPr>
          <w:b/>
          <w:i/>
          <w:lang w:eastAsia="zh-CN"/>
        </w:rPr>
        <w:t>spec impact on</w:t>
      </w:r>
      <w:r w:rsidR="007E4814" w:rsidRPr="00111F7E">
        <w:rPr>
          <w:b/>
          <w:i/>
          <w:lang w:eastAsia="zh-CN"/>
        </w:rPr>
        <w:t xml:space="preserve"> MAC CE</w:t>
      </w:r>
      <w:r w:rsidRPr="00111F7E">
        <w:rPr>
          <w:b/>
          <w:i/>
          <w:lang w:eastAsia="zh-CN"/>
        </w:rPr>
        <w:t xml:space="preserve">: </w:t>
      </w:r>
      <w:r w:rsidR="00D34F24">
        <w:rPr>
          <w:b/>
          <w:i/>
          <w:lang w:eastAsia="zh-CN"/>
        </w:rPr>
        <w:t>use</w:t>
      </w:r>
      <w:r w:rsidRPr="00111F7E">
        <w:rPr>
          <w:b/>
          <w:i/>
          <w:lang w:eastAsia="zh-CN"/>
        </w:rPr>
        <w:t xml:space="preserve"> MAC CE </w:t>
      </w:r>
      <w:r w:rsidR="00D34F24">
        <w:rPr>
          <w:b/>
          <w:i/>
          <w:lang w:eastAsia="zh-CN"/>
        </w:rPr>
        <w:t>to indicate two information</w:t>
      </w:r>
      <w:r w:rsidR="00054B93">
        <w:rPr>
          <w:b/>
          <w:i/>
          <w:lang w:eastAsia="zh-CN"/>
        </w:rPr>
        <w:t xml:space="preserve"> </w:t>
      </w:r>
      <w:r w:rsidR="00054B93" w:rsidRPr="00111F7E">
        <w:rPr>
          <w:b/>
          <w:i/>
          <w:lang w:eastAsia="zh-CN"/>
        </w:rPr>
        <w:t>for early triggering</w:t>
      </w:r>
      <w:r w:rsidR="00D34F24">
        <w:rPr>
          <w:b/>
          <w:i/>
          <w:lang w:eastAsia="zh-CN"/>
        </w:rPr>
        <w:t>: one is</w:t>
      </w:r>
      <w:r w:rsidRPr="00111F7E">
        <w:rPr>
          <w:b/>
          <w:i/>
          <w:lang w:eastAsia="zh-CN"/>
        </w:rPr>
        <w:t xml:space="preserve"> what will be triggered, SRS, CSI-RS or CSI. </w:t>
      </w:r>
      <w:r w:rsidR="00D34F24">
        <w:rPr>
          <w:b/>
          <w:i/>
          <w:lang w:eastAsia="zh-CN"/>
        </w:rPr>
        <w:t>The other one is</w:t>
      </w:r>
      <w:r w:rsidRPr="00111F7E">
        <w:rPr>
          <w:b/>
          <w:i/>
          <w:lang w:eastAsia="zh-CN"/>
        </w:rPr>
        <w:t xml:space="preserve"> which one configuration will be triggered if more than one configuration is configured in </w:t>
      </w:r>
      <w:proofErr w:type="spellStart"/>
      <w:r w:rsidRPr="00111F7E">
        <w:rPr>
          <w:b/>
          <w:i/>
          <w:lang w:eastAsia="zh-CN"/>
        </w:rPr>
        <w:t>SCell</w:t>
      </w:r>
      <w:proofErr w:type="spellEnd"/>
      <w:r w:rsidRPr="00111F7E">
        <w:rPr>
          <w:b/>
          <w:i/>
          <w:lang w:eastAsia="zh-CN"/>
        </w:rPr>
        <w:t xml:space="preserve"> configuration.</w:t>
      </w:r>
    </w:p>
    <w:p w14:paraId="7BBDF0F9" w14:textId="0C5756C9" w:rsidR="009B0E93" w:rsidRPr="00111F7E" w:rsidRDefault="009B0E93" w:rsidP="00B7689C">
      <w:pPr>
        <w:pStyle w:val="af3"/>
        <w:numPr>
          <w:ilvl w:val="0"/>
          <w:numId w:val="14"/>
        </w:numPr>
        <w:suppressAutoHyphens/>
        <w:spacing w:beforeLines="100" w:before="240" w:afterLines="50"/>
        <w:ind w:firstLineChars="0"/>
        <w:textAlignment w:val="baseline"/>
        <w:rPr>
          <w:b/>
          <w:i/>
          <w:lang w:eastAsia="zh-CN"/>
        </w:rPr>
      </w:pPr>
      <w:r w:rsidRPr="00111F7E">
        <w:rPr>
          <w:b/>
          <w:i/>
          <w:lang w:eastAsia="zh-CN"/>
        </w:rPr>
        <w:t>Alt 2</w:t>
      </w:r>
      <w:r w:rsidR="007E4814" w:rsidRPr="00111F7E">
        <w:rPr>
          <w:b/>
          <w:i/>
          <w:lang w:eastAsia="zh-CN"/>
        </w:rPr>
        <w:t xml:space="preserve"> with</w:t>
      </w:r>
      <w:r w:rsidR="00FE0EEF">
        <w:rPr>
          <w:b/>
          <w:i/>
          <w:lang w:eastAsia="zh-CN"/>
        </w:rPr>
        <w:t>out</w:t>
      </w:r>
      <w:r w:rsidR="007E4814" w:rsidRPr="00111F7E">
        <w:rPr>
          <w:b/>
          <w:i/>
          <w:lang w:eastAsia="zh-CN"/>
        </w:rPr>
        <w:t xml:space="preserve"> </w:t>
      </w:r>
      <w:r w:rsidR="00FE0EEF">
        <w:rPr>
          <w:b/>
          <w:i/>
          <w:lang w:eastAsia="zh-CN"/>
        </w:rPr>
        <w:t>spec impact on</w:t>
      </w:r>
      <w:r w:rsidR="007E4814" w:rsidRPr="00111F7E">
        <w:rPr>
          <w:b/>
          <w:i/>
          <w:lang w:eastAsia="zh-CN"/>
        </w:rPr>
        <w:t xml:space="preserve"> MAC CE</w:t>
      </w:r>
      <w:r w:rsidRPr="00111F7E">
        <w:rPr>
          <w:b/>
          <w:i/>
          <w:lang w:eastAsia="zh-CN"/>
        </w:rPr>
        <w:t>:</w:t>
      </w:r>
      <w:r w:rsidR="0067532D" w:rsidRPr="00111F7E">
        <w:rPr>
          <w:b/>
          <w:i/>
          <w:lang w:eastAsia="zh-CN"/>
        </w:rPr>
        <w:t xml:space="preserve"> RRC enables SRS, CSI-RS or CSI triggering and predefined resource/report configuration will be triggered when receiving legacy </w:t>
      </w:r>
      <w:proofErr w:type="spellStart"/>
      <w:r w:rsidR="0067532D" w:rsidRPr="00111F7E">
        <w:rPr>
          <w:b/>
          <w:i/>
          <w:lang w:eastAsia="zh-CN"/>
        </w:rPr>
        <w:t>SCell</w:t>
      </w:r>
      <w:proofErr w:type="spellEnd"/>
      <w:r w:rsidR="0067532D" w:rsidRPr="00111F7E">
        <w:rPr>
          <w:b/>
          <w:i/>
          <w:lang w:eastAsia="zh-CN"/>
        </w:rPr>
        <w:t xml:space="preserve"> activation MAC CE.</w:t>
      </w:r>
    </w:p>
    <w:p w14:paraId="655A52E6" w14:textId="379AA59B" w:rsidR="001514D4" w:rsidRPr="00E91678" w:rsidRDefault="001514D4" w:rsidP="001514D4">
      <w:pPr>
        <w:pStyle w:val="2"/>
        <w:ind w:left="578" w:hanging="578"/>
        <w:rPr>
          <w:lang w:eastAsia="zh-CN"/>
        </w:rPr>
      </w:pPr>
      <w:r>
        <w:rPr>
          <w:rFonts w:hint="eastAsia"/>
          <w:lang w:eastAsia="zh-CN"/>
        </w:rPr>
        <w:t>F</w:t>
      </w:r>
      <w:r>
        <w:rPr>
          <w:lang w:eastAsia="zh-CN"/>
        </w:rPr>
        <w:t xml:space="preserve">or </w:t>
      </w:r>
      <w:r w:rsidR="005B7701" w:rsidRPr="005B7701">
        <w:rPr>
          <w:lang w:eastAsia="zh-CN"/>
        </w:rPr>
        <w:t xml:space="preserve">switching out of </w:t>
      </w:r>
      <w:proofErr w:type="spellStart"/>
      <w:r w:rsidR="005B7701" w:rsidRPr="005B7701">
        <w:rPr>
          <w:lang w:eastAsia="zh-CN"/>
        </w:rPr>
        <w:t>SCell</w:t>
      </w:r>
      <w:proofErr w:type="spellEnd"/>
      <w:r w:rsidR="005B7701" w:rsidRPr="005B7701">
        <w:rPr>
          <w:lang w:eastAsia="zh-CN"/>
        </w:rPr>
        <w:t xml:space="preserve"> dormancy in CONNECTED mode</w:t>
      </w:r>
    </w:p>
    <w:p w14:paraId="7475F488" w14:textId="0FE6DCB4" w:rsidR="00E91678" w:rsidRDefault="00515A3A" w:rsidP="00D95E83">
      <w:pPr>
        <w:rPr>
          <w:lang w:eastAsia="zh-CN"/>
        </w:rPr>
      </w:pPr>
      <w:r>
        <w:rPr>
          <w:lang w:eastAsia="zh-CN"/>
        </w:rPr>
        <w:t>Similar to the case of</w:t>
      </w:r>
      <w:r w:rsidR="00D95E83" w:rsidRPr="00D95E83">
        <w:rPr>
          <w:lang w:eastAsia="zh-CN"/>
        </w:rPr>
        <w:t xml:space="preserve"> </w:t>
      </w:r>
      <w:r w:rsidR="00D95E83" w:rsidRPr="00D95E83">
        <w:rPr>
          <w:i/>
          <w:iCs/>
          <w:lang w:eastAsia="zh-CN"/>
        </w:rPr>
        <w:t>IDLE/INACTIVE</w:t>
      </w:r>
      <w:r w:rsidR="00D95E83">
        <w:rPr>
          <w:lang w:eastAsia="zh-CN"/>
        </w:rPr>
        <w:t xml:space="preserve"> to </w:t>
      </w:r>
      <w:r w:rsidR="00D95E83" w:rsidRPr="00D95E83">
        <w:rPr>
          <w:i/>
          <w:iCs/>
          <w:lang w:eastAsia="zh-CN"/>
        </w:rPr>
        <w:t>CONNECTED</w:t>
      </w:r>
      <w:r w:rsidR="00D95E83" w:rsidRPr="00D95E83">
        <w:rPr>
          <w:lang w:eastAsia="zh-CN"/>
        </w:rPr>
        <w:t xml:space="preserve"> and </w:t>
      </w:r>
      <w:proofErr w:type="spellStart"/>
      <w:r w:rsidR="00D95E83" w:rsidRPr="00D95E83">
        <w:rPr>
          <w:lang w:eastAsia="zh-CN"/>
        </w:rPr>
        <w:t>SCell</w:t>
      </w:r>
      <w:proofErr w:type="spellEnd"/>
      <w:r w:rsidR="00D95E83" w:rsidRPr="00D95E83">
        <w:rPr>
          <w:lang w:eastAsia="zh-CN"/>
        </w:rPr>
        <w:t xml:space="preserve"> activation, </w:t>
      </w:r>
      <w:r w:rsidR="00D95E83">
        <w:rPr>
          <w:lang w:eastAsia="zh-CN"/>
        </w:rPr>
        <w:t xml:space="preserve">there is the same problem for </w:t>
      </w:r>
      <w:proofErr w:type="spellStart"/>
      <w:r w:rsidR="00D95E83">
        <w:rPr>
          <w:lang w:eastAsia="zh-CN"/>
        </w:rPr>
        <w:t>SCell</w:t>
      </w:r>
      <w:proofErr w:type="spellEnd"/>
      <w:r w:rsidR="00D95E83">
        <w:rPr>
          <w:lang w:eastAsia="zh-CN"/>
        </w:rPr>
        <w:t xml:space="preserve"> dormancy. In order to reduce the CSI acquisition latency, it needs to early trigger the SRS/CSI-RS/CSI via </w:t>
      </w:r>
      <w:r w:rsidR="007165DE">
        <w:rPr>
          <w:lang w:eastAsia="zh-CN"/>
        </w:rPr>
        <w:t xml:space="preserve">DCI for </w:t>
      </w:r>
      <w:proofErr w:type="spellStart"/>
      <w:r w:rsidR="007165DE">
        <w:rPr>
          <w:lang w:eastAsia="zh-CN"/>
        </w:rPr>
        <w:t>S</w:t>
      </w:r>
      <w:r w:rsidR="00B31F2B">
        <w:rPr>
          <w:lang w:eastAsia="zh-CN"/>
        </w:rPr>
        <w:t>C</w:t>
      </w:r>
      <w:r w:rsidR="007165DE">
        <w:rPr>
          <w:lang w:eastAsia="zh-CN"/>
        </w:rPr>
        <w:t>ell</w:t>
      </w:r>
      <w:proofErr w:type="spellEnd"/>
      <w:r w:rsidR="007165DE">
        <w:rPr>
          <w:lang w:eastAsia="zh-CN"/>
        </w:rPr>
        <w:t xml:space="preserve"> dormancy indication.</w:t>
      </w:r>
    </w:p>
    <w:p w14:paraId="2E33FAEB" w14:textId="371795D4" w:rsidR="007923F3" w:rsidRDefault="00DA605A" w:rsidP="00D95E83">
      <w:pPr>
        <w:rPr>
          <w:lang w:eastAsia="zh-CN"/>
        </w:rPr>
      </w:pPr>
      <w:r>
        <w:rPr>
          <w:lang w:eastAsia="zh-CN"/>
        </w:rPr>
        <w:t xml:space="preserve">In legacy system, DCI format 0_1/0_3/1_1/1_3/2_6 </w:t>
      </w:r>
      <w:r>
        <w:rPr>
          <w:rFonts w:hint="eastAsia"/>
          <w:lang w:eastAsia="zh-CN"/>
        </w:rPr>
        <w:t>c</w:t>
      </w:r>
      <w:r>
        <w:rPr>
          <w:lang w:eastAsia="zh-CN"/>
        </w:rPr>
        <w:t xml:space="preserve">an support </w:t>
      </w:r>
      <w:proofErr w:type="spellStart"/>
      <w:r>
        <w:rPr>
          <w:lang w:eastAsia="zh-CN"/>
        </w:rPr>
        <w:t>SCell</w:t>
      </w:r>
      <w:proofErr w:type="spellEnd"/>
      <w:r>
        <w:rPr>
          <w:lang w:eastAsia="zh-CN"/>
        </w:rPr>
        <w:t xml:space="preserve"> dormancy indicat</w:t>
      </w:r>
      <w:r w:rsidR="00A4219A">
        <w:rPr>
          <w:lang w:eastAsia="zh-CN"/>
        </w:rPr>
        <w:t>ion</w:t>
      </w:r>
      <w:r>
        <w:rPr>
          <w:lang w:eastAsia="zh-CN"/>
        </w:rPr>
        <w:t>.</w:t>
      </w:r>
      <w:r w:rsidR="00685D63">
        <w:rPr>
          <w:lang w:eastAsia="zh-CN"/>
        </w:rPr>
        <w:t xml:space="preserve"> Wherein DCI format 0_1/0_3/1_1/1_3 can support ‘SRS request’ and DCI format 0_1/0_3 support ‘CSI request’.</w:t>
      </w:r>
      <w:r w:rsidR="007923F3">
        <w:rPr>
          <w:lang w:eastAsia="zh-CN"/>
        </w:rPr>
        <w:t xml:space="preserve"> We can analyze the legacy DCI format</w:t>
      </w:r>
      <w:r w:rsidR="00E35C4D">
        <w:rPr>
          <w:lang w:eastAsia="zh-CN"/>
        </w:rPr>
        <w:t>s</w:t>
      </w:r>
      <w:r w:rsidR="007923F3">
        <w:rPr>
          <w:lang w:eastAsia="zh-CN"/>
        </w:rPr>
        <w:t xml:space="preserve"> one by one.</w:t>
      </w:r>
      <w:r w:rsidR="00C02712">
        <w:rPr>
          <w:lang w:eastAsia="zh-CN"/>
        </w:rPr>
        <w:t xml:space="preserve"> First</w:t>
      </w:r>
      <w:r w:rsidR="008D41CA">
        <w:rPr>
          <w:lang w:eastAsia="zh-CN"/>
        </w:rPr>
        <w:t>,</w:t>
      </w:r>
      <w:r w:rsidR="00C02712">
        <w:rPr>
          <w:lang w:eastAsia="zh-CN"/>
        </w:rPr>
        <w:t xml:space="preserve"> SRS triggering is </w:t>
      </w:r>
      <w:r w:rsidR="00C02101">
        <w:rPr>
          <w:lang w:eastAsia="zh-CN"/>
        </w:rPr>
        <w:t>considered</w:t>
      </w:r>
      <w:r w:rsidR="00C02712">
        <w:rPr>
          <w:lang w:eastAsia="zh-CN"/>
        </w:rPr>
        <w:t>.</w:t>
      </w:r>
    </w:p>
    <w:p w14:paraId="6C353FEF" w14:textId="734A8324" w:rsidR="007923F3" w:rsidRDefault="00462922" w:rsidP="00B7689C">
      <w:pPr>
        <w:pStyle w:val="af3"/>
        <w:numPr>
          <w:ilvl w:val="0"/>
          <w:numId w:val="19"/>
        </w:numPr>
        <w:ind w:firstLineChars="0"/>
        <w:rPr>
          <w:lang w:eastAsia="zh-CN"/>
        </w:rPr>
      </w:pPr>
      <w:r>
        <w:rPr>
          <w:lang w:eastAsia="zh-CN"/>
        </w:rPr>
        <w:t xml:space="preserve">DCI format 0_1/1_1 </w:t>
      </w:r>
      <w:r w:rsidR="007923F3">
        <w:rPr>
          <w:lang w:eastAsia="zh-CN"/>
        </w:rPr>
        <w:t>with ‘</w:t>
      </w:r>
      <w:proofErr w:type="spellStart"/>
      <w:r w:rsidR="007923F3">
        <w:rPr>
          <w:lang w:eastAsia="zh-CN"/>
        </w:rPr>
        <w:t>Scell</w:t>
      </w:r>
      <w:proofErr w:type="spellEnd"/>
      <w:r w:rsidR="007923F3">
        <w:rPr>
          <w:lang w:eastAsia="zh-CN"/>
        </w:rPr>
        <w:t xml:space="preserve"> dormancy indication’ </w:t>
      </w:r>
      <w:r>
        <w:rPr>
          <w:lang w:eastAsia="zh-CN"/>
        </w:rPr>
        <w:t>can</w:t>
      </w:r>
      <w:r w:rsidR="007923F3">
        <w:rPr>
          <w:lang w:eastAsia="zh-CN"/>
        </w:rPr>
        <w:t xml:space="preserve">’t trigger SRS of </w:t>
      </w:r>
      <w:proofErr w:type="spellStart"/>
      <w:r w:rsidR="007923F3">
        <w:rPr>
          <w:lang w:eastAsia="zh-CN"/>
        </w:rPr>
        <w:t>SCell</w:t>
      </w:r>
      <w:proofErr w:type="spellEnd"/>
      <w:r w:rsidR="007923F3">
        <w:rPr>
          <w:lang w:eastAsia="zh-CN"/>
        </w:rPr>
        <w:t>. Since DCI format 0_1/1_1</w:t>
      </w:r>
      <w:r>
        <w:rPr>
          <w:lang w:eastAsia="zh-CN"/>
        </w:rPr>
        <w:t xml:space="preserve">include </w:t>
      </w:r>
      <w:proofErr w:type="spellStart"/>
      <w:r>
        <w:rPr>
          <w:lang w:eastAsia="zh-CN"/>
        </w:rPr>
        <w:t>SCell</w:t>
      </w:r>
      <w:proofErr w:type="spellEnd"/>
      <w:r>
        <w:rPr>
          <w:lang w:eastAsia="zh-CN"/>
        </w:rPr>
        <w:t xml:space="preserve"> dormancy indication only when </w:t>
      </w:r>
      <w:r w:rsidRPr="000E28A2">
        <w:t>DCI format 0_1</w:t>
      </w:r>
      <w:r>
        <w:t>/1_1</w:t>
      </w:r>
      <w:r w:rsidRPr="000E28A2">
        <w:t xml:space="preserve"> does not include a carrier indicator field, or a DCI format 0_1</w:t>
      </w:r>
      <w:r>
        <w:t>/1_1</w:t>
      </w:r>
      <w:r w:rsidRPr="000E28A2">
        <w:t xml:space="preserve"> that includes a carrier indicator field with value equal to 0</w:t>
      </w:r>
      <w:r>
        <w:t>.</w:t>
      </w:r>
    </w:p>
    <w:p w14:paraId="0C95F790" w14:textId="1D92C723" w:rsidR="007923F3" w:rsidRDefault="007923F3" w:rsidP="00B7689C">
      <w:pPr>
        <w:pStyle w:val="af3"/>
        <w:numPr>
          <w:ilvl w:val="0"/>
          <w:numId w:val="19"/>
        </w:numPr>
        <w:ind w:firstLineChars="0"/>
        <w:rPr>
          <w:lang w:eastAsia="zh-CN"/>
        </w:rPr>
      </w:pPr>
      <w:r>
        <w:rPr>
          <w:rFonts w:hint="eastAsia"/>
          <w:lang w:eastAsia="zh-CN"/>
        </w:rPr>
        <w:t>D</w:t>
      </w:r>
      <w:r>
        <w:rPr>
          <w:lang w:eastAsia="zh-CN"/>
        </w:rPr>
        <w:t xml:space="preserve">CI format 1_1 without PDSCH scheduling can trigger SRS of </w:t>
      </w:r>
      <w:proofErr w:type="spellStart"/>
      <w:r>
        <w:rPr>
          <w:lang w:eastAsia="zh-CN"/>
        </w:rPr>
        <w:t>Scell</w:t>
      </w:r>
      <w:proofErr w:type="spellEnd"/>
      <w:r w:rsidR="00DF70F0">
        <w:rPr>
          <w:lang w:eastAsia="zh-CN"/>
        </w:rPr>
        <w:t>.</w:t>
      </w:r>
    </w:p>
    <w:p w14:paraId="4159B0CB" w14:textId="77777777" w:rsidR="00AE4E2B" w:rsidRDefault="00C32CB0" w:rsidP="00B7689C">
      <w:pPr>
        <w:pStyle w:val="af3"/>
        <w:numPr>
          <w:ilvl w:val="0"/>
          <w:numId w:val="19"/>
        </w:numPr>
        <w:ind w:firstLineChars="0"/>
        <w:rPr>
          <w:lang w:eastAsia="zh-CN"/>
        </w:rPr>
      </w:pPr>
      <w:r>
        <w:rPr>
          <w:lang w:eastAsia="zh-CN"/>
        </w:rPr>
        <w:t xml:space="preserve">DCI format 0_3/1_3 can </w:t>
      </w:r>
      <w:r w:rsidR="007923F3">
        <w:rPr>
          <w:lang w:eastAsia="zh-CN"/>
        </w:rPr>
        <w:t xml:space="preserve">trigger the SRS on more cells, it is workable for SRS triggering on </w:t>
      </w:r>
      <w:proofErr w:type="spellStart"/>
      <w:r w:rsidR="007923F3">
        <w:rPr>
          <w:lang w:eastAsia="zh-CN"/>
        </w:rPr>
        <w:t>SCell</w:t>
      </w:r>
      <w:proofErr w:type="spellEnd"/>
      <w:r w:rsidR="007923F3">
        <w:rPr>
          <w:lang w:eastAsia="zh-CN"/>
        </w:rPr>
        <w:t>.</w:t>
      </w:r>
      <w:r w:rsidR="00471B2F">
        <w:rPr>
          <w:lang w:eastAsia="zh-CN"/>
        </w:rPr>
        <w:t xml:space="preserve"> </w:t>
      </w:r>
      <w:r w:rsidR="00462922">
        <w:t xml:space="preserve"> </w:t>
      </w:r>
    </w:p>
    <w:p w14:paraId="4DEA387A" w14:textId="24665FE5" w:rsidR="00C02712" w:rsidRDefault="00C02712" w:rsidP="00C02712">
      <w:pPr>
        <w:rPr>
          <w:lang w:eastAsia="zh-CN"/>
        </w:rPr>
      </w:pPr>
      <w:r>
        <w:rPr>
          <w:lang w:eastAsia="zh-CN"/>
        </w:rPr>
        <w:t xml:space="preserve">Based on above analysis, regarding the DCI format with existed ‘SRS request’, legacy DCI format 0_3/1_1/1_3 can support SRS triggering on </w:t>
      </w:r>
      <w:proofErr w:type="spellStart"/>
      <w:r>
        <w:rPr>
          <w:lang w:eastAsia="zh-CN"/>
        </w:rPr>
        <w:t>SCell</w:t>
      </w:r>
      <w:proofErr w:type="spellEnd"/>
      <w:r>
        <w:rPr>
          <w:lang w:eastAsia="zh-CN"/>
        </w:rPr>
        <w:t xml:space="preserve"> out of dormancy. Only legacy DCI format 0_1 can’t support SRS triggering on </w:t>
      </w:r>
      <w:proofErr w:type="spellStart"/>
      <w:r>
        <w:rPr>
          <w:lang w:eastAsia="zh-CN"/>
        </w:rPr>
        <w:t>SCell</w:t>
      </w:r>
      <w:proofErr w:type="spellEnd"/>
      <w:r>
        <w:rPr>
          <w:lang w:eastAsia="zh-CN"/>
        </w:rPr>
        <w:t xml:space="preserve"> out of dormancy.</w:t>
      </w:r>
    </w:p>
    <w:p w14:paraId="0679A7AA" w14:textId="1F339B5A" w:rsidR="00C02101" w:rsidRDefault="00C02101" w:rsidP="00C02712">
      <w:pPr>
        <w:rPr>
          <w:lang w:eastAsia="zh-CN"/>
        </w:rPr>
      </w:pPr>
      <w:r>
        <w:rPr>
          <w:lang w:eastAsia="zh-CN"/>
        </w:rPr>
        <w:t>While for CSI triggering:</w:t>
      </w:r>
    </w:p>
    <w:p w14:paraId="72365689" w14:textId="16EAAAA1" w:rsidR="00C02101" w:rsidRDefault="00C02101" w:rsidP="00B7689C">
      <w:pPr>
        <w:pStyle w:val="af3"/>
        <w:numPr>
          <w:ilvl w:val="0"/>
          <w:numId w:val="19"/>
        </w:numPr>
        <w:ind w:firstLineChars="0"/>
        <w:rPr>
          <w:lang w:eastAsia="zh-CN"/>
        </w:rPr>
      </w:pPr>
      <w:r>
        <w:rPr>
          <w:lang w:eastAsia="zh-CN"/>
        </w:rPr>
        <w:t>DCI format 0_1 with ‘</w:t>
      </w:r>
      <w:proofErr w:type="spellStart"/>
      <w:r>
        <w:rPr>
          <w:lang w:eastAsia="zh-CN"/>
        </w:rPr>
        <w:t>Scell</w:t>
      </w:r>
      <w:proofErr w:type="spellEnd"/>
      <w:r>
        <w:rPr>
          <w:lang w:eastAsia="zh-CN"/>
        </w:rPr>
        <w:t xml:space="preserve"> dormancy indication’ can’t trigger CSI of </w:t>
      </w:r>
      <w:proofErr w:type="spellStart"/>
      <w:r>
        <w:rPr>
          <w:lang w:eastAsia="zh-CN"/>
        </w:rPr>
        <w:t>SCell</w:t>
      </w:r>
      <w:proofErr w:type="spellEnd"/>
      <w:r>
        <w:rPr>
          <w:lang w:eastAsia="zh-CN"/>
        </w:rPr>
        <w:t xml:space="preserve"> because of the same reason noted above</w:t>
      </w:r>
      <w:r>
        <w:t>.</w:t>
      </w:r>
    </w:p>
    <w:p w14:paraId="43A0B12A" w14:textId="64238F56" w:rsidR="00C02101" w:rsidRDefault="00C02101" w:rsidP="00B7689C">
      <w:pPr>
        <w:pStyle w:val="af3"/>
        <w:numPr>
          <w:ilvl w:val="0"/>
          <w:numId w:val="19"/>
        </w:numPr>
        <w:ind w:firstLineChars="0"/>
        <w:rPr>
          <w:lang w:eastAsia="zh-CN"/>
        </w:rPr>
      </w:pPr>
      <w:r>
        <w:rPr>
          <w:lang w:eastAsia="zh-CN"/>
        </w:rPr>
        <w:t>DCI format 0_3 with ‘</w:t>
      </w:r>
      <w:proofErr w:type="spellStart"/>
      <w:r>
        <w:rPr>
          <w:lang w:eastAsia="zh-CN"/>
        </w:rPr>
        <w:t>Scell</w:t>
      </w:r>
      <w:proofErr w:type="spellEnd"/>
      <w:r>
        <w:rPr>
          <w:lang w:eastAsia="zh-CN"/>
        </w:rPr>
        <w:t xml:space="preserve"> dormancy indication’ can trigger the CSI of one </w:t>
      </w:r>
      <w:proofErr w:type="spellStart"/>
      <w:r>
        <w:rPr>
          <w:lang w:eastAsia="zh-CN"/>
        </w:rPr>
        <w:t>SCell</w:t>
      </w:r>
      <w:proofErr w:type="spellEnd"/>
      <w:r>
        <w:rPr>
          <w:lang w:eastAsia="zh-CN"/>
        </w:rPr>
        <w:t xml:space="preserve"> </w:t>
      </w:r>
      <w:r w:rsidR="003B4C3E">
        <w:rPr>
          <w:lang w:eastAsia="zh-CN"/>
        </w:rPr>
        <w:t xml:space="preserve">only when the </w:t>
      </w:r>
      <w:proofErr w:type="spellStart"/>
      <w:r w:rsidR="003B4C3E">
        <w:rPr>
          <w:lang w:eastAsia="zh-CN"/>
        </w:rPr>
        <w:t>SCell</w:t>
      </w:r>
      <w:proofErr w:type="spellEnd"/>
      <w:r w:rsidR="003B4C3E">
        <w:rPr>
          <w:lang w:eastAsia="zh-CN"/>
        </w:rPr>
        <w:t xml:space="preserve"> is the cell with lowest serving cell index among the scheduled cell</w:t>
      </w:r>
      <w:r w:rsidR="007E2759">
        <w:rPr>
          <w:lang w:eastAsia="zh-CN"/>
        </w:rPr>
        <w:t>s.</w:t>
      </w:r>
      <w:r w:rsidR="003B4C3E">
        <w:rPr>
          <w:lang w:eastAsia="zh-CN"/>
        </w:rPr>
        <w:t xml:space="preserve"> </w:t>
      </w:r>
    </w:p>
    <w:p w14:paraId="19DB89D0" w14:textId="087304BD" w:rsidR="00C02101" w:rsidRDefault="00C361B6" w:rsidP="00C02712">
      <w:pPr>
        <w:rPr>
          <w:lang w:eastAsia="zh-CN"/>
        </w:rPr>
      </w:pPr>
      <w:r>
        <w:rPr>
          <w:lang w:eastAsia="zh-CN"/>
        </w:rPr>
        <w:t xml:space="preserve">Based on above analysis, regarding the DCI format with existed ‘CSI request’, legacy DCI format 0_3 can trigger CSI of </w:t>
      </w:r>
      <w:proofErr w:type="spellStart"/>
      <w:r>
        <w:rPr>
          <w:lang w:eastAsia="zh-CN"/>
        </w:rPr>
        <w:t>SCell</w:t>
      </w:r>
      <w:proofErr w:type="spellEnd"/>
      <w:r>
        <w:rPr>
          <w:lang w:eastAsia="zh-CN"/>
        </w:rPr>
        <w:t xml:space="preserve">, but legacy DCI format 0_1 can’t trigger CSI of </w:t>
      </w:r>
      <w:proofErr w:type="spellStart"/>
      <w:r>
        <w:rPr>
          <w:lang w:eastAsia="zh-CN"/>
        </w:rPr>
        <w:t>SCell</w:t>
      </w:r>
      <w:proofErr w:type="spellEnd"/>
      <w:r>
        <w:rPr>
          <w:lang w:eastAsia="zh-CN"/>
        </w:rPr>
        <w:t>.</w:t>
      </w:r>
    </w:p>
    <w:p w14:paraId="3F896B86" w14:textId="2D6C2C6E" w:rsidR="002E07FC" w:rsidRDefault="002E07FC" w:rsidP="00C02712">
      <w:pPr>
        <w:rPr>
          <w:lang w:eastAsia="zh-CN"/>
        </w:rPr>
      </w:pPr>
      <w:r>
        <w:rPr>
          <w:lang w:eastAsia="zh-CN"/>
        </w:rPr>
        <w:t>Regarding DCI format 2_6,</w:t>
      </w:r>
      <w:r w:rsidR="004D169C">
        <w:rPr>
          <w:lang w:eastAsia="zh-CN"/>
        </w:rPr>
        <w:t xml:space="preserve"> it can’t trigger SRS or CSI by legacy spec. Thus, the status of each legacy DCI format supporting indicating of </w:t>
      </w:r>
      <w:proofErr w:type="spellStart"/>
      <w:r w:rsidR="004D169C">
        <w:rPr>
          <w:lang w:eastAsia="zh-CN"/>
        </w:rPr>
        <w:t>SCell</w:t>
      </w:r>
      <w:proofErr w:type="spellEnd"/>
      <w:r w:rsidR="004D169C">
        <w:rPr>
          <w:lang w:eastAsia="zh-CN"/>
        </w:rPr>
        <w:t xml:space="preserve"> dormancy can be summarized in Table 1.</w:t>
      </w:r>
    </w:p>
    <w:p w14:paraId="29F14A62" w14:textId="25BB5BFF" w:rsidR="00F44AE0" w:rsidRDefault="00F44AE0" w:rsidP="00F44AE0">
      <w:pPr>
        <w:jc w:val="center"/>
        <w:rPr>
          <w:lang w:eastAsia="zh-CN"/>
        </w:rPr>
      </w:pPr>
      <w:r>
        <w:rPr>
          <w:rFonts w:hint="eastAsia"/>
          <w:lang w:eastAsia="zh-CN"/>
        </w:rPr>
        <w:t>T</w:t>
      </w:r>
      <w:r>
        <w:rPr>
          <w:lang w:eastAsia="zh-CN"/>
        </w:rPr>
        <w:t xml:space="preserve">able 1, status of legacy DCI format supporting indicating of </w:t>
      </w:r>
      <w:proofErr w:type="spellStart"/>
      <w:r>
        <w:rPr>
          <w:lang w:eastAsia="zh-CN"/>
        </w:rPr>
        <w:t>SCell</w:t>
      </w:r>
      <w:proofErr w:type="spellEnd"/>
      <w:r>
        <w:rPr>
          <w:lang w:eastAsia="zh-CN"/>
        </w:rPr>
        <w:t xml:space="preserve"> dormancy</w:t>
      </w:r>
    </w:p>
    <w:tbl>
      <w:tblPr>
        <w:tblStyle w:val="ae"/>
        <w:tblW w:w="0" w:type="auto"/>
        <w:tblInd w:w="562" w:type="dxa"/>
        <w:tblLook w:val="04A0" w:firstRow="1" w:lastRow="0" w:firstColumn="1" w:lastColumn="0" w:noHBand="0" w:noVBand="1"/>
      </w:tblPr>
      <w:tblGrid>
        <w:gridCol w:w="1560"/>
        <w:gridCol w:w="3685"/>
        <w:gridCol w:w="3500"/>
      </w:tblGrid>
      <w:tr w:rsidR="00181AD2" w14:paraId="6287637A" w14:textId="77777777" w:rsidTr="00286A33">
        <w:tc>
          <w:tcPr>
            <w:tcW w:w="1560" w:type="dxa"/>
          </w:tcPr>
          <w:p w14:paraId="16088D91" w14:textId="2790B639" w:rsidR="00181AD2" w:rsidRDefault="00181AD2" w:rsidP="00F44AE0">
            <w:pPr>
              <w:jc w:val="center"/>
              <w:rPr>
                <w:lang w:eastAsia="zh-CN"/>
              </w:rPr>
            </w:pPr>
            <w:r>
              <w:rPr>
                <w:rFonts w:hint="eastAsia"/>
                <w:lang w:eastAsia="zh-CN"/>
              </w:rPr>
              <w:t>D</w:t>
            </w:r>
            <w:r>
              <w:rPr>
                <w:lang w:eastAsia="zh-CN"/>
              </w:rPr>
              <w:t>CI format</w:t>
            </w:r>
          </w:p>
        </w:tc>
        <w:tc>
          <w:tcPr>
            <w:tcW w:w="3685" w:type="dxa"/>
          </w:tcPr>
          <w:p w14:paraId="612BA1AE" w14:textId="2589B71F" w:rsidR="00181AD2" w:rsidRDefault="00181AD2" w:rsidP="00F44AE0">
            <w:pPr>
              <w:jc w:val="center"/>
              <w:rPr>
                <w:lang w:eastAsia="zh-CN"/>
              </w:rPr>
            </w:pPr>
            <w:r>
              <w:rPr>
                <w:rFonts w:hint="eastAsia"/>
                <w:lang w:eastAsia="zh-CN"/>
              </w:rPr>
              <w:t>S</w:t>
            </w:r>
            <w:r>
              <w:rPr>
                <w:lang w:eastAsia="zh-CN"/>
              </w:rPr>
              <w:t xml:space="preserve">RS triggering of </w:t>
            </w:r>
            <w:proofErr w:type="spellStart"/>
            <w:r>
              <w:rPr>
                <w:lang w:eastAsia="zh-CN"/>
              </w:rPr>
              <w:t>SCell</w:t>
            </w:r>
            <w:proofErr w:type="spellEnd"/>
          </w:p>
        </w:tc>
        <w:tc>
          <w:tcPr>
            <w:tcW w:w="3500" w:type="dxa"/>
          </w:tcPr>
          <w:p w14:paraId="61E67E47" w14:textId="21467AE7" w:rsidR="00181AD2" w:rsidRDefault="00181AD2" w:rsidP="00F44AE0">
            <w:pPr>
              <w:jc w:val="center"/>
              <w:rPr>
                <w:lang w:eastAsia="zh-CN"/>
              </w:rPr>
            </w:pPr>
            <w:r>
              <w:rPr>
                <w:rFonts w:hint="eastAsia"/>
                <w:lang w:eastAsia="zh-CN"/>
              </w:rPr>
              <w:t>C</w:t>
            </w:r>
            <w:r>
              <w:rPr>
                <w:lang w:eastAsia="zh-CN"/>
              </w:rPr>
              <w:t xml:space="preserve">SI triggering of </w:t>
            </w:r>
            <w:proofErr w:type="spellStart"/>
            <w:r>
              <w:rPr>
                <w:lang w:eastAsia="zh-CN"/>
              </w:rPr>
              <w:t>SCell</w:t>
            </w:r>
            <w:proofErr w:type="spellEnd"/>
          </w:p>
        </w:tc>
      </w:tr>
      <w:tr w:rsidR="00181AD2" w14:paraId="7343FF84" w14:textId="77777777" w:rsidTr="00286A33">
        <w:tc>
          <w:tcPr>
            <w:tcW w:w="1560" w:type="dxa"/>
          </w:tcPr>
          <w:p w14:paraId="7F00188E" w14:textId="30DD8272" w:rsidR="00181AD2" w:rsidRDefault="00181AD2" w:rsidP="00F44AE0">
            <w:pPr>
              <w:jc w:val="center"/>
              <w:rPr>
                <w:lang w:eastAsia="zh-CN"/>
              </w:rPr>
            </w:pPr>
            <w:r>
              <w:rPr>
                <w:rFonts w:hint="eastAsia"/>
                <w:lang w:eastAsia="zh-CN"/>
              </w:rPr>
              <w:t>0</w:t>
            </w:r>
            <w:r>
              <w:rPr>
                <w:lang w:eastAsia="zh-CN"/>
              </w:rPr>
              <w:t>_1</w:t>
            </w:r>
          </w:p>
        </w:tc>
        <w:tc>
          <w:tcPr>
            <w:tcW w:w="3685" w:type="dxa"/>
          </w:tcPr>
          <w:p w14:paraId="41BB0C9A" w14:textId="5DA168ED" w:rsidR="00181AD2" w:rsidRDefault="00181AD2" w:rsidP="00F44AE0">
            <w:pPr>
              <w:jc w:val="center"/>
              <w:rPr>
                <w:lang w:eastAsia="zh-CN"/>
              </w:rPr>
            </w:pPr>
            <w:r>
              <w:rPr>
                <w:lang w:eastAsia="zh-CN"/>
              </w:rPr>
              <w:t xml:space="preserve">Not support, with ‘SRS request’ </w:t>
            </w:r>
          </w:p>
        </w:tc>
        <w:tc>
          <w:tcPr>
            <w:tcW w:w="3500" w:type="dxa"/>
          </w:tcPr>
          <w:p w14:paraId="3FDF4417" w14:textId="3C4688C9" w:rsidR="00181AD2" w:rsidRDefault="00286A33" w:rsidP="00F44AE0">
            <w:pPr>
              <w:jc w:val="center"/>
              <w:rPr>
                <w:lang w:eastAsia="zh-CN"/>
              </w:rPr>
            </w:pPr>
            <w:r>
              <w:rPr>
                <w:lang w:eastAsia="zh-CN"/>
              </w:rPr>
              <w:t>Not support, with ‘CSI request’</w:t>
            </w:r>
          </w:p>
        </w:tc>
      </w:tr>
      <w:tr w:rsidR="00181AD2" w14:paraId="18CB6D17" w14:textId="77777777" w:rsidTr="00286A33">
        <w:tc>
          <w:tcPr>
            <w:tcW w:w="1560" w:type="dxa"/>
          </w:tcPr>
          <w:p w14:paraId="12AE7101" w14:textId="122B581E" w:rsidR="00181AD2" w:rsidRDefault="00181AD2" w:rsidP="00F44AE0">
            <w:pPr>
              <w:jc w:val="center"/>
              <w:rPr>
                <w:lang w:eastAsia="zh-CN"/>
              </w:rPr>
            </w:pPr>
            <w:r>
              <w:rPr>
                <w:rFonts w:hint="eastAsia"/>
                <w:lang w:eastAsia="zh-CN"/>
              </w:rPr>
              <w:t>0</w:t>
            </w:r>
            <w:r>
              <w:rPr>
                <w:lang w:eastAsia="zh-CN"/>
              </w:rPr>
              <w:t>_3</w:t>
            </w:r>
          </w:p>
        </w:tc>
        <w:tc>
          <w:tcPr>
            <w:tcW w:w="3685" w:type="dxa"/>
          </w:tcPr>
          <w:p w14:paraId="4931E531" w14:textId="0C350C67" w:rsidR="00181AD2" w:rsidRDefault="00181AD2" w:rsidP="00F44AE0">
            <w:pPr>
              <w:jc w:val="center"/>
              <w:rPr>
                <w:lang w:eastAsia="zh-CN"/>
              </w:rPr>
            </w:pPr>
            <w:r>
              <w:rPr>
                <w:lang w:eastAsia="zh-CN"/>
              </w:rPr>
              <w:t>Support, with ‘SRS request’</w:t>
            </w:r>
          </w:p>
        </w:tc>
        <w:tc>
          <w:tcPr>
            <w:tcW w:w="3500" w:type="dxa"/>
          </w:tcPr>
          <w:p w14:paraId="1A325AA0" w14:textId="54123AFE" w:rsidR="00181AD2" w:rsidRDefault="00286A33" w:rsidP="00F44AE0">
            <w:pPr>
              <w:jc w:val="center"/>
              <w:rPr>
                <w:lang w:eastAsia="zh-CN"/>
              </w:rPr>
            </w:pPr>
            <w:r>
              <w:rPr>
                <w:lang w:eastAsia="zh-CN"/>
              </w:rPr>
              <w:t>Support, with ‘CSI request’</w:t>
            </w:r>
          </w:p>
        </w:tc>
      </w:tr>
      <w:tr w:rsidR="00181AD2" w14:paraId="0B2BBFD9" w14:textId="77777777" w:rsidTr="00286A33">
        <w:tc>
          <w:tcPr>
            <w:tcW w:w="1560" w:type="dxa"/>
          </w:tcPr>
          <w:p w14:paraId="4F24D157" w14:textId="324FE30B" w:rsidR="00181AD2" w:rsidRDefault="00181AD2" w:rsidP="00F44AE0">
            <w:pPr>
              <w:jc w:val="center"/>
              <w:rPr>
                <w:lang w:eastAsia="zh-CN"/>
              </w:rPr>
            </w:pPr>
            <w:r>
              <w:rPr>
                <w:lang w:eastAsia="zh-CN"/>
              </w:rPr>
              <w:t>1_1</w:t>
            </w:r>
          </w:p>
        </w:tc>
        <w:tc>
          <w:tcPr>
            <w:tcW w:w="3685" w:type="dxa"/>
          </w:tcPr>
          <w:p w14:paraId="527FC31B" w14:textId="0C17456C" w:rsidR="00181AD2" w:rsidRDefault="00181AD2" w:rsidP="00F44AE0">
            <w:pPr>
              <w:jc w:val="center"/>
              <w:rPr>
                <w:lang w:eastAsia="zh-CN"/>
              </w:rPr>
            </w:pPr>
            <w:r>
              <w:rPr>
                <w:lang w:eastAsia="zh-CN"/>
              </w:rPr>
              <w:t>Support, with ‘SRS request’</w:t>
            </w:r>
          </w:p>
        </w:tc>
        <w:tc>
          <w:tcPr>
            <w:tcW w:w="3500" w:type="dxa"/>
          </w:tcPr>
          <w:p w14:paraId="0A6CCE1C" w14:textId="748C8481" w:rsidR="00181AD2" w:rsidRDefault="00286A33" w:rsidP="00F44AE0">
            <w:pPr>
              <w:jc w:val="center"/>
              <w:rPr>
                <w:lang w:eastAsia="zh-CN"/>
              </w:rPr>
            </w:pPr>
            <w:r>
              <w:rPr>
                <w:lang w:eastAsia="zh-CN"/>
              </w:rPr>
              <w:t>Not support, without ‘CSI request’</w:t>
            </w:r>
          </w:p>
        </w:tc>
      </w:tr>
      <w:tr w:rsidR="00181AD2" w14:paraId="227767E3" w14:textId="77777777" w:rsidTr="00286A33">
        <w:tc>
          <w:tcPr>
            <w:tcW w:w="1560" w:type="dxa"/>
          </w:tcPr>
          <w:p w14:paraId="286B99BC" w14:textId="78C27FC2" w:rsidR="00181AD2" w:rsidRDefault="00181AD2" w:rsidP="00F44AE0">
            <w:pPr>
              <w:jc w:val="center"/>
              <w:rPr>
                <w:lang w:eastAsia="zh-CN"/>
              </w:rPr>
            </w:pPr>
            <w:r>
              <w:rPr>
                <w:lang w:eastAsia="zh-CN"/>
              </w:rPr>
              <w:t>1_3</w:t>
            </w:r>
          </w:p>
        </w:tc>
        <w:tc>
          <w:tcPr>
            <w:tcW w:w="3685" w:type="dxa"/>
          </w:tcPr>
          <w:p w14:paraId="42F59A16" w14:textId="73CF09E3" w:rsidR="00181AD2" w:rsidRDefault="00181AD2" w:rsidP="00F44AE0">
            <w:pPr>
              <w:jc w:val="center"/>
              <w:rPr>
                <w:lang w:eastAsia="zh-CN"/>
              </w:rPr>
            </w:pPr>
            <w:r>
              <w:rPr>
                <w:lang w:eastAsia="zh-CN"/>
              </w:rPr>
              <w:t>Support, with ‘SRS request’</w:t>
            </w:r>
          </w:p>
        </w:tc>
        <w:tc>
          <w:tcPr>
            <w:tcW w:w="3500" w:type="dxa"/>
          </w:tcPr>
          <w:p w14:paraId="63252132" w14:textId="5E89E160" w:rsidR="00181AD2" w:rsidRDefault="00286A33" w:rsidP="00F44AE0">
            <w:pPr>
              <w:jc w:val="center"/>
              <w:rPr>
                <w:lang w:eastAsia="zh-CN"/>
              </w:rPr>
            </w:pPr>
            <w:r>
              <w:rPr>
                <w:lang w:eastAsia="zh-CN"/>
              </w:rPr>
              <w:t>Not support, without ‘CSI request’</w:t>
            </w:r>
          </w:p>
        </w:tc>
      </w:tr>
      <w:tr w:rsidR="00181AD2" w14:paraId="05E81C81" w14:textId="77777777" w:rsidTr="00286A33">
        <w:tc>
          <w:tcPr>
            <w:tcW w:w="1560" w:type="dxa"/>
          </w:tcPr>
          <w:p w14:paraId="59D93872" w14:textId="0DBA157F" w:rsidR="00181AD2" w:rsidRDefault="00181AD2" w:rsidP="00F44AE0">
            <w:pPr>
              <w:jc w:val="center"/>
              <w:rPr>
                <w:lang w:eastAsia="zh-CN"/>
              </w:rPr>
            </w:pPr>
            <w:r>
              <w:rPr>
                <w:lang w:eastAsia="zh-CN"/>
              </w:rPr>
              <w:t>2_6</w:t>
            </w:r>
          </w:p>
        </w:tc>
        <w:tc>
          <w:tcPr>
            <w:tcW w:w="3685" w:type="dxa"/>
          </w:tcPr>
          <w:p w14:paraId="7D57441A" w14:textId="39F5DCED" w:rsidR="00181AD2" w:rsidRDefault="00181AD2" w:rsidP="00F44AE0">
            <w:pPr>
              <w:jc w:val="center"/>
              <w:rPr>
                <w:lang w:eastAsia="zh-CN"/>
              </w:rPr>
            </w:pPr>
            <w:r>
              <w:rPr>
                <w:lang w:eastAsia="zh-CN"/>
              </w:rPr>
              <w:t>Not support, without ‘SRS request’</w:t>
            </w:r>
          </w:p>
        </w:tc>
        <w:tc>
          <w:tcPr>
            <w:tcW w:w="3500" w:type="dxa"/>
          </w:tcPr>
          <w:p w14:paraId="17DC9FB8" w14:textId="6A980EB1" w:rsidR="00181AD2" w:rsidRDefault="00286A33" w:rsidP="00F44AE0">
            <w:pPr>
              <w:jc w:val="center"/>
              <w:rPr>
                <w:lang w:eastAsia="zh-CN"/>
              </w:rPr>
            </w:pPr>
            <w:r>
              <w:rPr>
                <w:lang w:eastAsia="zh-CN"/>
              </w:rPr>
              <w:t>Not support, without ‘CSI request’</w:t>
            </w:r>
          </w:p>
        </w:tc>
      </w:tr>
    </w:tbl>
    <w:p w14:paraId="559C93A4" w14:textId="38359045" w:rsidR="006B03BD" w:rsidRPr="006B03BD" w:rsidRDefault="006B03BD" w:rsidP="006B03BD">
      <w:pPr>
        <w:suppressAutoHyphens/>
        <w:spacing w:beforeLines="100" w:before="240" w:afterLines="50"/>
        <w:textAlignment w:val="baseline"/>
        <w:rPr>
          <w:b/>
          <w:i/>
          <w:lang w:eastAsia="zh-CN"/>
        </w:rPr>
      </w:pPr>
      <w:r w:rsidRPr="006B03BD">
        <w:rPr>
          <w:b/>
          <w:i/>
          <w:lang w:eastAsia="zh-CN"/>
        </w:rPr>
        <w:t>Observation</w:t>
      </w:r>
      <w:r w:rsidR="00281B85">
        <w:rPr>
          <w:b/>
          <w:i/>
          <w:lang w:eastAsia="zh-CN"/>
        </w:rPr>
        <w:t xml:space="preserve"> 1</w:t>
      </w:r>
      <w:r w:rsidRPr="006B03BD">
        <w:rPr>
          <w:b/>
          <w:i/>
          <w:lang w:eastAsia="zh-CN"/>
        </w:rPr>
        <w:t xml:space="preserve">: </w:t>
      </w:r>
      <w:r w:rsidR="001F6777">
        <w:rPr>
          <w:b/>
          <w:i/>
          <w:lang w:eastAsia="zh-CN"/>
        </w:rPr>
        <w:t>L</w:t>
      </w:r>
      <w:r w:rsidRPr="006B03BD">
        <w:rPr>
          <w:b/>
          <w:i/>
          <w:lang w:eastAsia="zh-CN"/>
        </w:rPr>
        <w:t xml:space="preserve">egacy DCI format 0_3/1_1/1_3 </w:t>
      </w:r>
      <w:r w:rsidR="001F6777">
        <w:rPr>
          <w:b/>
          <w:i/>
          <w:lang w:eastAsia="zh-CN"/>
        </w:rPr>
        <w:t xml:space="preserve">can </w:t>
      </w:r>
      <w:r w:rsidRPr="006B03BD">
        <w:rPr>
          <w:b/>
          <w:i/>
          <w:lang w:eastAsia="zh-CN"/>
        </w:rPr>
        <w:t xml:space="preserve">support SRS triggering of </w:t>
      </w:r>
      <w:proofErr w:type="spellStart"/>
      <w:r w:rsidRPr="006B03BD">
        <w:rPr>
          <w:b/>
          <w:i/>
          <w:lang w:eastAsia="zh-CN"/>
        </w:rPr>
        <w:t>SCell</w:t>
      </w:r>
      <w:proofErr w:type="spellEnd"/>
      <w:r w:rsidRPr="006B03BD">
        <w:rPr>
          <w:b/>
          <w:i/>
          <w:lang w:eastAsia="zh-CN"/>
        </w:rPr>
        <w:t xml:space="preserve">, and legacy DCI format 0_3 </w:t>
      </w:r>
      <w:r w:rsidR="001F6777">
        <w:rPr>
          <w:b/>
          <w:i/>
          <w:lang w:eastAsia="zh-CN"/>
        </w:rPr>
        <w:t xml:space="preserve">can </w:t>
      </w:r>
      <w:r w:rsidRPr="006B03BD">
        <w:rPr>
          <w:b/>
          <w:i/>
          <w:lang w:eastAsia="zh-CN"/>
        </w:rPr>
        <w:t xml:space="preserve">support CSI triggering of </w:t>
      </w:r>
      <w:proofErr w:type="spellStart"/>
      <w:r w:rsidRPr="006B03BD">
        <w:rPr>
          <w:b/>
          <w:i/>
          <w:lang w:eastAsia="zh-CN"/>
        </w:rPr>
        <w:t>SCell</w:t>
      </w:r>
      <w:proofErr w:type="spellEnd"/>
      <w:r w:rsidRPr="006B03BD">
        <w:rPr>
          <w:b/>
          <w:i/>
          <w:lang w:eastAsia="zh-CN"/>
        </w:rPr>
        <w:t>.</w:t>
      </w:r>
    </w:p>
    <w:p w14:paraId="1FC51118" w14:textId="20280A3B" w:rsidR="00CA55ED" w:rsidRDefault="0089399E" w:rsidP="0089399E">
      <w:pPr>
        <w:rPr>
          <w:lang w:eastAsia="zh-CN"/>
        </w:rPr>
      </w:pPr>
      <w:r>
        <w:rPr>
          <w:lang w:eastAsia="zh-CN"/>
        </w:rPr>
        <w:lastRenderedPageBreak/>
        <w:t>In this case, for SRS triggering, we need to enhance DCI format 0_1 and 2_6. While for CSI triggering, we need to enhance 0_1, 1_1, 1_3 and 2_6.</w:t>
      </w:r>
    </w:p>
    <w:p w14:paraId="749814F8" w14:textId="101E0F62" w:rsidR="006E31EC" w:rsidRDefault="006056EA" w:rsidP="00D95E83">
      <w:pPr>
        <w:rPr>
          <w:lang w:eastAsia="zh-CN"/>
        </w:rPr>
      </w:pPr>
      <w:r>
        <w:rPr>
          <w:lang w:eastAsia="zh-CN"/>
        </w:rPr>
        <w:t xml:space="preserve">For DCI format 0_1, legacy ‘SRS request’ and ‘CSI request’ can be reused to </w:t>
      </w:r>
      <w:proofErr w:type="spellStart"/>
      <w:r>
        <w:rPr>
          <w:lang w:eastAsia="zh-CN"/>
        </w:rPr>
        <w:t>SCell</w:t>
      </w:r>
      <w:proofErr w:type="spellEnd"/>
      <w:r>
        <w:rPr>
          <w:lang w:eastAsia="zh-CN"/>
        </w:rPr>
        <w:t xml:space="preserve"> in addition to </w:t>
      </w:r>
      <w:proofErr w:type="spellStart"/>
      <w:r>
        <w:rPr>
          <w:lang w:eastAsia="zh-CN"/>
        </w:rPr>
        <w:t>PCell</w:t>
      </w:r>
      <w:proofErr w:type="spellEnd"/>
      <w:r>
        <w:rPr>
          <w:lang w:eastAsia="zh-CN"/>
        </w:rPr>
        <w:t>. But for other DCI formats without ‘SRS request’ or ‘CSI request’, our preference is not to touch the DCI format at this late release. Thus, we suggest to</w:t>
      </w:r>
      <w:r w:rsidR="0093789B">
        <w:rPr>
          <w:lang w:eastAsia="zh-CN"/>
        </w:rPr>
        <w:t xml:space="preserve"> configur</w:t>
      </w:r>
      <w:r>
        <w:rPr>
          <w:lang w:eastAsia="zh-CN"/>
        </w:rPr>
        <w:t>e</w:t>
      </w:r>
      <w:r w:rsidR="0093789B">
        <w:rPr>
          <w:lang w:eastAsia="zh-CN"/>
        </w:rPr>
        <w:t xml:space="preserve"> </w:t>
      </w:r>
      <w:r>
        <w:rPr>
          <w:lang w:eastAsia="zh-CN"/>
        </w:rPr>
        <w:t xml:space="preserve">resources/report configuration for </w:t>
      </w:r>
      <w:r w:rsidR="0093789B">
        <w:rPr>
          <w:lang w:eastAsia="zh-CN"/>
        </w:rPr>
        <w:t xml:space="preserve">early triggering by RRC and </w:t>
      </w:r>
      <w:r>
        <w:rPr>
          <w:lang w:eastAsia="zh-CN"/>
        </w:rPr>
        <w:t xml:space="preserve">early SRS/CSI will be </w:t>
      </w:r>
      <w:r w:rsidR="0093789B">
        <w:rPr>
          <w:lang w:eastAsia="zh-CN"/>
        </w:rPr>
        <w:t>trigger</w:t>
      </w:r>
      <w:r>
        <w:rPr>
          <w:lang w:eastAsia="zh-CN"/>
        </w:rPr>
        <w:t>ed</w:t>
      </w:r>
      <w:r w:rsidR="0093789B">
        <w:rPr>
          <w:lang w:eastAsia="zh-CN"/>
        </w:rPr>
        <w:t xml:space="preserve"> by DCI</w:t>
      </w:r>
      <w:r>
        <w:rPr>
          <w:lang w:eastAsia="zh-CN"/>
        </w:rPr>
        <w:t xml:space="preserve"> implicitly.</w:t>
      </w:r>
      <w:r w:rsidR="00F6180C">
        <w:rPr>
          <w:lang w:eastAsia="zh-CN"/>
        </w:rPr>
        <w:t xml:space="preserve"> </w:t>
      </w:r>
      <w:r>
        <w:rPr>
          <w:lang w:eastAsia="zh-CN"/>
        </w:rPr>
        <w:t>I</w:t>
      </w:r>
      <w:r w:rsidR="00F6180C">
        <w:rPr>
          <w:lang w:eastAsia="zh-CN"/>
        </w:rPr>
        <w:t xml:space="preserve">t means that </w:t>
      </w:r>
      <w:proofErr w:type="spellStart"/>
      <w:r w:rsidR="00413785">
        <w:rPr>
          <w:lang w:eastAsia="zh-CN"/>
        </w:rPr>
        <w:t>gNB</w:t>
      </w:r>
      <w:proofErr w:type="spellEnd"/>
      <w:r w:rsidR="00413785">
        <w:rPr>
          <w:lang w:eastAsia="zh-CN"/>
        </w:rPr>
        <w:t xml:space="preserve"> enables early SRS or CSI-RS/CSI triggering by RRC and predefined</w:t>
      </w:r>
      <w:r w:rsidR="00DB64C7">
        <w:rPr>
          <w:lang w:eastAsia="zh-CN"/>
        </w:rPr>
        <w:t xml:space="preserve"> or RRC configured</w:t>
      </w:r>
      <w:r w:rsidR="00413785">
        <w:rPr>
          <w:lang w:eastAsia="zh-CN"/>
        </w:rPr>
        <w:t xml:space="preserve"> resource/report configuration will be triggered upon receiving the DCI with </w:t>
      </w:r>
      <w:proofErr w:type="spellStart"/>
      <w:r w:rsidR="00413785">
        <w:rPr>
          <w:lang w:eastAsia="zh-CN"/>
        </w:rPr>
        <w:t>SCell</w:t>
      </w:r>
      <w:proofErr w:type="spellEnd"/>
      <w:r w:rsidR="00413785">
        <w:rPr>
          <w:lang w:eastAsia="zh-CN"/>
        </w:rPr>
        <w:t xml:space="preserve"> dormancy indication. </w:t>
      </w:r>
      <w:r w:rsidR="00281B85">
        <w:rPr>
          <w:lang w:eastAsia="zh-CN"/>
        </w:rPr>
        <w:t>The second way can also achieve a unified solution for any DCI format.</w:t>
      </w:r>
    </w:p>
    <w:p w14:paraId="0A0C6A32" w14:textId="2F56B8BB" w:rsidR="002C6C11" w:rsidRDefault="002C6C11" w:rsidP="002C6C11">
      <w:pPr>
        <w:suppressAutoHyphens/>
        <w:spacing w:beforeLines="100" w:before="240" w:afterLines="50"/>
        <w:textAlignment w:val="baseline"/>
        <w:rPr>
          <w:b/>
          <w:i/>
          <w:lang w:eastAsia="zh-CN"/>
        </w:rPr>
      </w:pPr>
      <w:r w:rsidRPr="008F6308">
        <w:rPr>
          <w:b/>
          <w:i/>
          <w:lang w:eastAsia="zh-CN"/>
        </w:rPr>
        <w:t xml:space="preserve">Proposal </w:t>
      </w:r>
      <w:r>
        <w:rPr>
          <w:b/>
          <w:i/>
          <w:lang w:eastAsia="zh-CN"/>
        </w:rPr>
        <w:t>9</w:t>
      </w:r>
      <w:r w:rsidRPr="008F6308">
        <w:rPr>
          <w:b/>
          <w:i/>
          <w:lang w:eastAsia="zh-CN"/>
        </w:rPr>
        <w:t xml:space="preserve">: </w:t>
      </w:r>
      <w:r>
        <w:rPr>
          <w:b/>
          <w:i/>
          <w:lang w:eastAsia="zh-CN"/>
        </w:rPr>
        <w:t>Select one</w:t>
      </w:r>
      <w:r w:rsidR="007F5094">
        <w:rPr>
          <w:b/>
          <w:i/>
          <w:lang w:eastAsia="zh-CN"/>
        </w:rPr>
        <w:t xml:space="preserve"> or two</w:t>
      </w:r>
      <w:r>
        <w:rPr>
          <w:b/>
          <w:i/>
          <w:lang w:eastAsia="zh-CN"/>
        </w:rPr>
        <w:t xml:space="preserve"> from the following two alternatives for early triggering during out of </w:t>
      </w:r>
      <w:proofErr w:type="spellStart"/>
      <w:r>
        <w:rPr>
          <w:b/>
          <w:i/>
          <w:lang w:eastAsia="zh-CN"/>
        </w:rPr>
        <w:t>SCell</w:t>
      </w:r>
      <w:proofErr w:type="spellEnd"/>
      <w:r>
        <w:rPr>
          <w:b/>
          <w:i/>
          <w:lang w:eastAsia="zh-CN"/>
        </w:rPr>
        <w:t xml:space="preserve"> dormancy</w:t>
      </w:r>
    </w:p>
    <w:p w14:paraId="1952C447" w14:textId="0BBECAB9" w:rsidR="002C6C11" w:rsidRPr="00111F7E" w:rsidRDefault="002C6C11" w:rsidP="00B7689C">
      <w:pPr>
        <w:pStyle w:val="af3"/>
        <w:numPr>
          <w:ilvl w:val="0"/>
          <w:numId w:val="14"/>
        </w:numPr>
        <w:suppressAutoHyphens/>
        <w:spacing w:beforeLines="100" w:before="240" w:afterLines="50"/>
        <w:ind w:firstLineChars="0"/>
        <w:textAlignment w:val="baseline"/>
        <w:rPr>
          <w:b/>
          <w:i/>
          <w:lang w:eastAsia="zh-CN"/>
        </w:rPr>
      </w:pPr>
      <w:r w:rsidRPr="00111F7E">
        <w:rPr>
          <w:b/>
          <w:i/>
          <w:lang w:eastAsia="zh-CN"/>
        </w:rPr>
        <w:t xml:space="preserve">Alt 1: </w:t>
      </w:r>
      <w:r>
        <w:rPr>
          <w:b/>
          <w:i/>
          <w:lang w:eastAsia="zh-CN"/>
        </w:rPr>
        <w:t>R</w:t>
      </w:r>
      <w:r w:rsidRPr="002C6C11">
        <w:rPr>
          <w:b/>
          <w:i/>
          <w:lang w:eastAsia="zh-CN"/>
        </w:rPr>
        <w:t xml:space="preserve">eusing </w:t>
      </w:r>
      <w:r w:rsidR="00A407FC">
        <w:rPr>
          <w:b/>
          <w:i/>
          <w:lang w:eastAsia="zh-CN"/>
        </w:rPr>
        <w:t>the</w:t>
      </w:r>
      <w:r w:rsidRPr="002C6C11">
        <w:rPr>
          <w:b/>
          <w:i/>
          <w:lang w:eastAsia="zh-CN"/>
        </w:rPr>
        <w:t xml:space="preserve"> ‘SRS request’ and ‘CSI request’ in legacy DCI format</w:t>
      </w:r>
      <w:r w:rsidR="00CC4512">
        <w:rPr>
          <w:b/>
          <w:i/>
          <w:lang w:eastAsia="zh-CN"/>
        </w:rPr>
        <w:t xml:space="preserve"> 0_1</w:t>
      </w:r>
      <w:r w:rsidR="007F5094">
        <w:rPr>
          <w:b/>
          <w:i/>
          <w:lang w:eastAsia="zh-CN"/>
        </w:rPr>
        <w:t xml:space="preserve"> </w:t>
      </w:r>
      <w:r w:rsidRPr="002C6C11">
        <w:rPr>
          <w:b/>
          <w:i/>
          <w:lang w:eastAsia="zh-CN"/>
        </w:rPr>
        <w:t xml:space="preserve">to trigger the SRS/CSI-RS/CSI for </w:t>
      </w:r>
      <w:proofErr w:type="spellStart"/>
      <w:r w:rsidRPr="002C6C11">
        <w:rPr>
          <w:b/>
          <w:i/>
          <w:lang w:eastAsia="zh-CN"/>
        </w:rPr>
        <w:t>SCell</w:t>
      </w:r>
      <w:proofErr w:type="spellEnd"/>
      <w:r w:rsidRPr="002C6C11">
        <w:rPr>
          <w:b/>
          <w:i/>
          <w:lang w:eastAsia="zh-CN"/>
        </w:rPr>
        <w:t xml:space="preserve"> out of dormancy</w:t>
      </w:r>
      <w:r w:rsidRPr="00111F7E">
        <w:rPr>
          <w:b/>
          <w:i/>
          <w:lang w:eastAsia="zh-CN"/>
        </w:rPr>
        <w:t>.</w:t>
      </w:r>
    </w:p>
    <w:p w14:paraId="17408F8B" w14:textId="5061EB83" w:rsidR="002C6C11" w:rsidRPr="00111F7E" w:rsidRDefault="002C6C11" w:rsidP="00B7689C">
      <w:pPr>
        <w:pStyle w:val="af3"/>
        <w:numPr>
          <w:ilvl w:val="0"/>
          <w:numId w:val="14"/>
        </w:numPr>
        <w:suppressAutoHyphens/>
        <w:spacing w:beforeLines="100" w:before="240" w:afterLines="50"/>
        <w:ind w:firstLineChars="0"/>
        <w:textAlignment w:val="baseline"/>
        <w:rPr>
          <w:b/>
          <w:i/>
          <w:lang w:eastAsia="zh-CN"/>
        </w:rPr>
      </w:pPr>
      <w:r w:rsidRPr="00111F7E">
        <w:rPr>
          <w:b/>
          <w:i/>
          <w:lang w:eastAsia="zh-CN"/>
        </w:rPr>
        <w:t xml:space="preserve">Alt 2: </w:t>
      </w:r>
      <w:r w:rsidR="0049271C">
        <w:rPr>
          <w:b/>
          <w:i/>
          <w:lang w:eastAsia="zh-CN"/>
        </w:rPr>
        <w:t>T</w:t>
      </w:r>
      <w:r w:rsidR="006B03BD">
        <w:rPr>
          <w:b/>
          <w:i/>
          <w:lang w:eastAsia="zh-CN"/>
        </w:rPr>
        <w:t xml:space="preserve">o achieve a unified solution, use </w:t>
      </w:r>
      <w:r w:rsidRPr="00111F7E">
        <w:rPr>
          <w:b/>
          <w:i/>
          <w:lang w:eastAsia="zh-CN"/>
        </w:rPr>
        <w:t xml:space="preserve">RRC </w:t>
      </w:r>
      <w:r w:rsidR="006B03BD">
        <w:rPr>
          <w:b/>
          <w:i/>
          <w:lang w:eastAsia="zh-CN"/>
        </w:rPr>
        <w:t xml:space="preserve">to </w:t>
      </w:r>
      <w:r w:rsidRPr="00111F7E">
        <w:rPr>
          <w:b/>
          <w:i/>
          <w:lang w:eastAsia="zh-CN"/>
        </w:rPr>
        <w:t>enable SRS, CSI-RS or CSI triggering</w:t>
      </w:r>
      <w:r w:rsidR="006B03BD">
        <w:rPr>
          <w:b/>
          <w:i/>
          <w:lang w:eastAsia="zh-CN"/>
        </w:rPr>
        <w:t>,</w:t>
      </w:r>
      <w:r w:rsidRPr="00111F7E">
        <w:rPr>
          <w:b/>
          <w:i/>
          <w:lang w:eastAsia="zh-CN"/>
        </w:rPr>
        <w:t xml:space="preserve"> and predefined resource/report configuration will be triggered when receiving legacy </w:t>
      </w:r>
      <w:r>
        <w:rPr>
          <w:b/>
          <w:i/>
          <w:lang w:eastAsia="zh-CN"/>
        </w:rPr>
        <w:t xml:space="preserve">DCI </w:t>
      </w:r>
      <w:r w:rsidR="00812541">
        <w:rPr>
          <w:b/>
          <w:i/>
          <w:lang w:eastAsia="zh-CN"/>
        </w:rPr>
        <w:t>indicating</w:t>
      </w:r>
      <w:r>
        <w:rPr>
          <w:b/>
          <w:i/>
          <w:lang w:eastAsia="zh-CN"/>
        </w:rPr>
        <w:t xml:space="preserve"> </w:t>
      </w:r>
      <w:proofErr w:type="spellStart"/>
      <w:r w:rsidRPr="00111F7E">
        <w:rPr>
          <w:b/>
          <w:i/>
          <w:lang w:eastAsia="zh-CN"/>
        </w:rPr>
        <w:t>SCell</w:t>
      </w:r>
      <w:proofErr w:type="spellEnd"/>
      <w:r w:rsidRPr="00111F7E">
        <w:rPr>
          <w:b/>
          <w:i/>
          <w:lang w:eastAsia="zh-CN"/>
        </w:rPr>
        <w:t xml:space="preserve"> </w:t>
      </w:r>
      <w:r>
        <w:rPr>
          <w:b/>
          <w:i/>
          <w:lang w:eastAsia="zh-CN"/>
        </w:rPr>
        <w:t>dormancy</w:t>
      </w:r>
      <w:r w:rsidRPr="00111F7E">
        <w:rPr>
          <w:b/>
          <w:i/>
          <w:lang w:eastAsia="zh-CN"/>
        </w:rPr>
        <w:t>.</w:t>
      </w:r>
    </w:p>
    <w:p w14:paraId="70A775E4" w14:textId="1A1139A5" w:rsidR="00553374" w:rsidRDefault="00553374" w:rsidP="00553374">
      <w:pPr>
        <w:pStyle w:val="1"/>
        <w:spacing w:beforeLines="50" w:afterLines="50"/>
        <w:rPr>
          <w:szCs w:val="20"/>
          <w:lang w:eastAsia="zh-CN"/>
        </w:rPr>
      </w:pPr>
      <w:r>
        <w:rPr>
          <w:lang w:eastAsia="zh-CN"/>
        </w:rPr>
        <w:t>CSI acquisition with Low density CSI-RS in frequency domain</w:t>
      </w:r>
    </w:p>
    <w:p w14:paraId="7A78C6C0" w14:textId="77777777" w:rsidR="005A50AB" w:rsidRPr="00003D97" w:rsidRDefault="005A50AB" w:rsidP="00003D97">
      <w:pPr>
        <w:pStyle w:val="2"/>
        <w:ind w:left="578" w:hanging="578"/>
        <w:rPr>
          <w:lang w:eastAsia="zh-CN"/>
        </w:rPr>
      </w:pPr>
      <w:r w:rsidRPr="00003D97">
        <w:rPr>
          <w:lang w:eastAsia="zh-CN"/>
        </w:rPr>
        <w:t>Frequency density configuration</w:t>
      </w:r>
    </w:p>
    <w:p w14:paraId="5A2CC65B" w14:textId="77777777" w:rsidR="00E43DD0" w:rsidRPr="00003D97" w:rsidRDefault="00E43DD0" w:rsidP="00E43DD0">
      <w:pPr>
        <w:pStyle w:val="aff0"/>
        <w:jc w:val="both"/>
        <w:rPr>
          <w:rFonts w:ascii="Times New Roman" w:hAnsi="Times New Roman" w:cs="Times New Roman"/>
        </w:rPr>
      </w:pPr>
      <w:r w:rsidRPr="00003D97">
        <w:rPr>
          <w:rFonts w:ascii="Times New Roman" w:eastAsia="MS Mincho" w:hAnsi="Times New Roman" w:cs="Times New Roman"/>
          <w:sz w:val="22"/>
          <w:szCs w:val="22"/>
        </w:rPr>
        <w:t xml:space="preserve">In current 5G NR specification, the frequency density </w:t>
      </w:r>
      <m:oMath>
        <m:r>
          <w:rPr>
            <w:rFonts w:ascii="Cambria Math" w:eastAsia="MS Mincho" w:hAnsi="Cambria Math" w:cs="Times New Roman"/>
            <w:sz w:val="22"/>
            <w:szCs w:val="22"/>
          </w:rPr>
          <m:t>ρ</m:t>
        </m:r>
      </m:oMath>
      <w:r w:rsidRPr="00003D97">
        <w:rPr>
          <w:rFonts w:ascii="Times New Roman" w:hAnsi="Times New Roman" w:cs="Times New Roman"/>
          <w:iCs/>
          <w:sz w:val="22"/>
          <w:szCs w:val="22"/>
        </w:rPr>
        <w:t xml:space="preserve"> of a CSI-RS resource </w:t>
      </w:r>
      <w:r>
        <w:rPr>
          <w:rFonts w:ascii="Times New Roman" w:hAnsi="Times New Roman" w:cs="Times New Roman"/>
          <w:iCs/>
          <w:sz w:val="22"/>
          <w:szCs w:val="22"/>
        </w:rPr>
        <w:t>can</w:t>
      </w:r>
      <w:r w:rsidRPr="00003D97">
        <w:rPr>
          <w:rFonts w:ascii="Times New Roman" w:hAnsi="Times New Roman" w:cs="Times New Roman"/>
          <w:iCs/>
          <w:sz w:val="22"/>
          <w:szCs w:val="22"/>
        </w:rPr>
        <w:t xml:space="preserve"> be configured as 3, 1 or 0.5 RE/RB/port. The supported value of </w:t>
      </w:r>
      <m:oMath>
        <m:r>
          <w:rPr>
            <w:rFonts w:ascii="Cambria Math" w:eastAsia="MS Mincho" w:hAnsi="Cambria Math" w:cs="Times New Roman"/>
            <w:sz w:val="22"/>
            <w:szCs w:val="22"/>
          </w:rPr>
          <m:t>ρ</m:t>
        </m:r>
      </m:oMath>
      <w:r w:rsidRPr="00003D97">
        <w:rPr>
          <w:rFonts w:ascii="Times New Roman" w:hAnsi="Times New Roman" w:cs="Times New Roman"/>
          <w:iCs/>
          <w:sz w:val="22"/>
          <w:szCs w:val="22"/>
        </w:rPr>
        <w:t xml:space="preserve"> for a given CSI-RS resource depends on the number of CSI-RS ports configured for </w:t>
      </w:r>
      <w:r>
        <w:rPr>
          <w:rFonts w:ascii="Times New Roman" w:hAnsi="Times New Roman" w:cs="Times New Roman"/>
          <w:iCs/>
          <w:sz w:val="22"/>
          <w:szCs w:val="22"/>
        </w:rPr>
        <w:t xml:space="preserve">the CSI-RS </w:t>
      </w:r>
      <w:r w:rsidRPr="00003D97">
        <w:rPr>
          <w:rFonts w:ascii="Times New Roman" w:hAnsi="Times New Roman" w:cs="Times New Roman"/>
          <w:iCs/>
          <w:sz w:val="22"/>
          <w:szCs w:val="22"/>
        </w:rPr>
        <w:t xml:space="preserve">resource. The specific density constraints are summarized in Table </w:t>
      </w:r>
      <w:r>
        <w:rPr>
          <w:rFonts w:ascii="Times New Roman" w:hAnsi="Times New Roman" w:cs="Times New Roman"/>
          <w:iCs/>
          <w:sz w:val="22"/>
          <w:szCs w:val="22"/>
        </w:rPr>
        <w:t>2</w:t>
      </w:r>
      <w:r w:rsidRPr="00003D97">
        <w:rPr>
          <w:rFonts w:ascii="Times New Roman" w:hAnsi="Times New Roman" w:cs="Times New Roman"/>
          <w:iCs/>
          <w:sz w:val="22"/>
          <w:szCs w:val="22"/>
        </w:rPr>
        <w:t xml:space="preserve"> as follows</w:t>
      </w:r>
      <w:r>
        <w:rPr>
          <w:rFonts w:ascii="Times New Roman" w:hAnsi="Times New Roman" w:cs="Times New Roman"/>
          <w:iCs/>
          <w:sz w:val="22"/>
          <w:szCs w:val="22"/>
        </w:rPr>
        <w:t xml:space="preserve"> [4], where</w:t>
      </w:r>
      <w:r w:rsidRPr="00003D97">
        <w:rPr>
          <w:rFonts w:ascii="Times New Roman" w:hAnsi="Times New Roman" w:cs="Times New Roman"/>
          <w:sz w:val="22"/>
          <w:szCs w:val="22"/>
        </w:rPr>
        <w:t xml:space="preserve"> </w:t>
      </w:r>
      <w:r w:rsidRPr="00003D97">
        <w:rPr>
          <w:rFonts w:ascii="Times New Roman" w:hAnsi="Times New Roman" w:cs="Times New Roman"/>
          <w:i/>
          <w:iCs/>
          <w:sz w:val="22"/>
          <w:szCs w:val="22"/>
        </w:rPr>
        <w:t>N</w:t>
      </w:r>
      <w:r w:rsidRPr="00003D97">
        <w:rPr>
          <w:rFonts w:ascii="Times New Roman" w:hAnsi="Times New Roman" w:cs="Times New Roman"/>
          <w:sz w:val="22"/>
          <w:szCs w:val="22"/>
        </w:rPr>
        <w:t xml:space="preserve"> is the number of CSI-RS port</w:t>
      </w:r>
      <w:r>
        <w:rPr>
          <w:rFonts w:ascii="Times New Roman" w:hAnsi="Times New Roman" w:cs="Times New Roman"/>
          <w:sz w:val="22"/>
          <w:szCs w:val="22"/>
        </w:rPr>
        <w:t>s</w:t>
      </w:r>
      <w:r w:rsidRPr="00003D97">
        <w:rPr>
          <w:rFonts w:ascii="Times New Roman" w:hAnsi="Times New Roman" w:cs="Times New Roman"/>
          <w:sz w:val="22"/>
          <w:szCs w:val="22"/>
        </w:rPr>
        <w:t xml:space="preserve"> for </w:t>
      </w:r>
      <w:r>
        <w:rPr>
          <w:rFonts w:ascii="Times New Roman" w:hAnsi="Times New Roman" w:cs="Times New Roman"/>
          <w:sz w:val="22"/>
          <w:szCs w:val="22"/>
        </w:rPr>
        <w:t>a</w:t>
      </w:r>
      <w:r w:rsidRPr="00003D97">
        <w:rPr>
          <w:rFonts w:ascii="Times New Roman" w:hAnsi="Times New Roman" w:cs="Times New Roman"/>
          <w:sz w:val="22"/>
          <w:szCs w:val="22"/>
        </w:rPr>
        <w:t xml:space="preserve"> CSI-RS resource.</w:t>
      </w:r>
    </w:p>
    <w:p w14:paraId="02C26954" w14:textId="77777777" w:rsidR="00E43DD0" w:rsidRPr="001B5C1F" w:rsidRDefault="00E43DD0" w:rsidP="00E43DD0">
      <w:pPr>
        <w:spacing w:after="180" w:line="231" w:lineRule="atLeast"/>
        <w:jc w:val="center"/>
        <w:rPr>
          <w:b/>
          <w:bCs/>
          <w:lang w:eastAsia="zh-CN"/>
        </w:rPr>
      </w:pPr>
      <w:r w:rsidRPr="001B5C1F">
        <w:rPr>
          <w:b/>
          <w:bCs/>
          <w:lang w:eastAsia="zh-CN"/>
        </w:rPr>
        <w:t xml:space="preserve">Table </w:t>
      </w:r>
      <w:r>
        <w:rPr>
          <w:b/>
          <w:bCs/>
          <w:lang w:eastAsia="zh-CN"/>
        </w:rPr>
        <w:t>2</w:t>
      </w:r>
      <w:r w:rsidRPr="001B5C1F">
        <w:rPr>
          <w:b/>
          <w:bCs/>
          <w:lang w:eastAsia="zh-CN"/>
        </w:rPr>
        <w:t>: The supported density for different number of CSI-RS ports</w:t>
      </w:r>
    </w:p>
    <w:tbl>
      <w:tblPr>
        <w:tblStyle w:val="ae"/>
        <w:tblW w:w="0" w:type="auto"/>
        <w:jc w:val="center"/>
        <w:tblLook w:val="04A0" w:firstRow="1" w:lastRow="0" w:firstColumn="1" w:lastColumn="0" w:noHBand="0" w:noVBand="1"/>
      </w:tblPr>
      <w:tblGrid>
        <w:gridCol w:w="871"/>
        <w:gridCol w:w="2394"/>
      </w:tblGrid>
      <w:tr w:rsidR="00E43DD0" w:rsidRPr="004F7191" w14:paraId="65CC84E9" w14:textId="77777777" w:rsidTr="005B31C9">
        <w:trPr>
          <w:jc w:val="center"/>
        </w:trPr>
        <w:tc>
          <w:tcPr>
            <w:tcW w:w="0" w:type="auto"/>
          </w:tcPr>
          <w:p w14:paraId="774F6DF0" w14:textId="77777777" w:rsidR="00E43DD0" w:rsidRPr="004F7191" w:rsidRDefault="00E43DD0" w:rsidP="005B31C9">
            <w:pPr>
              <w:spacing w:after="180" w:line="231" w:lineRule="atLeast"/>
              <w:jc w:val="center"/>
              <w:rPr>
                <w:b/>
                <w:bCs/>
                <w:lang w:eastAsia="zh-CN"/>
              </w:rPr>
            </w:pPr>
            <w:r w:rsidRPr="004F7191">
              <w:rPr>
                <w:rFonts w:eastAsia="Batang"/>
                <w:bCs/>
              </w:rPr>
              <w:t xml:space="preserve">Ports </w:t>
            </w:r>
            <w:r w:rsidRPr="004F7191">
              <w:rPr>
                <w:rFonts w:eastAsia="Batang"/>
                <w:bCs/>
                <w:i/>
                <w:iCs/>
              </w:rPr>
              <w:t>N</w:t>
            </w:r>
          </w:p>
        </w:tc>
        <w:tc>
          <w:tcPr>
            <w:tcW w:w="0" w:type="auto"/>
          </w:tcPr>
          <w:p w14:paraId="3D3999C2" w14:textId="77777777" w:rsidR="00E43DD0" w:rsidRPr="004F7191" w:rsidRDefault="00E43DD0" w:rsidP="005B31C9">
            <w:pPr>
              <w:spacing w:after="180" w:line="231" w:lineRule="atLeast"/>
              <w:jc w:val="center"/>
              <w:rPr>
                <w:b/>
                <w:bCs/>
                <w:lang w:eastAsia="zh-CN"/>
              </w:rPr>
            </w:pPr>
            <w:r w:rsidRPr="004F7191">
              <w:rPr>
                <w:rFonts w:eastAsia="Batang"/>
                <w:bCs/>
              </w:rPr>
              <w:t xml:space="preserve">Density </w:t>
            </w:r>
            <w:r w:rsidRPr="004F7191">
              <w:rPr>
                <w:rFonts w:eastAsia="Batang"/>
                <w:bCs/>
                <w:noProof/>
                <w:position w:val="-10"/>
                <w:lang w:eastAsia="en-GB"/>
              </w:rPr>
              <w:drawing>
                <wp:inline distT="0" distB="0" distL="0" distR="0" wp14:anchorId="667AE521" wp14:editId="13B50D77">
                  <wp:extent cx="142875" cy="151130"/>
                  <wp:effectExtent l="0" t="0" r="9525" b="127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r w:rsidRPr="004F7191">
              <w:rPr>
                <w:iCs/>
                <w:lang w:eastAsia="zh-CN"/>
              </w:rPr>
              <w:t>(RE/RB/port)</w:t>
            </w:r>
          </w:p>
        </w:tc>
      </w:tr>
      <w:tr w:rsidR="00E43DD0" w:rsidRPr="004F7191" w14:paraId="184513FE" w14:textId="77777777" w:rsidTr="005B31C9">
        <w:trPr>
          <w:jc w:val="center"/>
        </w:trPr>
        <w:tc>
          <w:tcPr>
            <w:tcW w:w="0" w:type="auto"/>
          </w:tcPr>
          <w:p w14:paraId="7213CBE3" w14:textId="77777777" w:rsidR="00E43DD0" w:rsidRPr="004F7191" w:rsidRDefault="00E43DD0" w:rsidP="005B31C9">
            <w:pPr>
              <w:spacing w:after="180" w:line="231" w:lineRule="atLeast"/>
              <w:jc w:val="center"/>
              <w:rPr>
                <w:b/>
                <w:bCs/>
                <w:lang w:eastAsia="zh-CN"/>
              </w:rPr>
            </w:pPr>
            <w:r w:rsidRPr="004F7191">
              <w:rPr>
                <w:rFonts w:eastAsia="Batang"/>
              </w:rPr>
              <w:t>1</w:t>
            </w:r>
          </w:p>
        </w:tc>
        <w:tc>
          <w:tcPr>
            <w:tcW w:w="0" w:type="auto"/>
          </w:tcPr>
          <w:p w14:paraId="7C81BD38" w14:textId="77777777" w:rsidR="00E43DD0" w:rsidRPr="004F7191" w:rsidRDefault="00E43DD0" w:rsidP="005B31C9">
            <w:pPr>
              <w:spacing w:after="180" w:line="231" w:lineRule="atLeast"/>
              <w:jc w:val="center"/>
              <w:rPr>
                <w:b/>
                <w:bCs/>
                <w:lang w:eastAsia="zh-CN"/>
              </w:rPr>
            </w:pPr>
            <w:r w:rsidRPr="004F7191">
              <w:rPr>
                <w:rFonts w:eastAsia="Batang"/>
              </w:rPr>
              <w:t>3</w:t>
            </w:r>
          </w:p>
        </w:tc>
      </w:tr>
      <w:tr w:rsidR="00E43DD0" w:rsidRPr="004F7191" w14:paraId="06693AAB" w14:textId="77777777" w:rsidTr="005B31C9">
        <w:trPr>
          <w:jc w:val="center"/>
        </w:trPr>
        <w:tc>
          <w:tcPr>
            <w:tcW w:w="0" w:type="auto"/>
          </w:tcPr>
          <w:p w14:paraId="2D1CBA7C" w14:textId="77777777" w:rsidR="00E43DD0" w:rsidRPr="004F7191" w:rsidRDefault="00E43DD0" w:rsidP="005B31C9">
            <w:pPr>
              <w:spacing w:after="180" w:line="231" w:lineRule="atLeast"/>
              <w:jc w:val="center"/>
              <w:rPr>
                <w:b/>
                <w:bCs/>
                <w:lang w:eastAsia="zh-CN"/>
              </w:rPr>
            </w:pPr>
            <w:r w:rsidRPr="004F7191">
              <w:rPr>
                <w:rFonts w:eastAsia="Batang"/>
              </w:rPr>
              <w:t>1</w:t>
            </w:r>
          </w:p>
        </w:tc>
        <w:tc>
          <w:tcPr>
            <w:tcW w:w="0" w:type="auto"/>
          </w:tcPr>
          <w:p w14:paraId="422AFE43" w14:textId="77777777" w:rsidR="00E43DD0" w:rsidRPr="004F7191" w:rsidRDefault="00E43DD0" w:rsidP="005B31C9">
            <w:pPr>
              <w:spacing w:after="180" w:line="231" w:lineRule="atLeast"/>
              <w:jc w:val="center"/>
              <w:rPr>
                <w:b/>
                <w:bCs/>
                <w:lang w:eastAsia="zh-CN"/>
              </w:rPr>
            </w:pPr>
            <w:r w:rsidRPr="004F7191">
              <w:rPr>
                <w:rFonts w:eastAsia="Batang"/>
              </w:rPr>
              <w:t>1, 0.5</w:t>
            </w:r>
          </w:p>
        </w:tc>
      </w:tr>
      <w:tr w:rsidR="00E43DD0" w:rsidRPr="004F7191" w14:paraId="60ADEB1B" w14:textId="77777777" w:rsidTr="005B31C9">
        <w:trPr>
          <w:jc w:val="center"/>
        </w:trPr>
        <w:tc>
          <w:tcPr>
            <w:tcW w:w="0" w:type="auto"/>
          </w:tcPr>
          <w:p w14:paraId="0DFC5BEF" w14:textId="77777777" w:rsidR="00E43DD0" w:rsidRPr="004F7191" w:rsidRDefault="00E43DD0" w:rsidP="005B31C9">
            <w:pPr>
              <w:spacing w:after="180" w:line="231" w:lineRule="atLeast"/>
              <w:jc w:val="center"/>
              <w:rPr>
                <w:b/>
                <w:bCs/>
                <w:lang w:eastAsia="zh-CN"/>
              </w:rPr>
            </w:pPr>
            <w:r w:rsidRPr="004F7191">
              <w:rPr>
                <w:rFonts w:eastAsia="Batang"/>
              </w:rPr>
              <w:t>2</w:t>
            </w:r>
          </w:p>
        </w:tc>
        <w:tc>
          <w:tcPr>
            <w:tcW w:w="0" w:type="auto"/>
          </w:tcPr>
          <w:p w14:paraId="255FA0F0" w14:textId="77777777" w:rsidR="00E43DD0" w:rsidRPr="004F7191" w:rsidRDefault="00E43DD0" w:rsidP="005B31C9">
            <w:pPr>
              <w:spacing w:after="180" w:line="231" w:lineRule="atLeast"/>
              <w:jc w:val="center"/>
              <w:rPr>
                <w:b/>
                <w:bCs/>
                <w:lang w:eastAsia="zh-CN"/>
              </w:rPr>
            </w:pPr>
            <w:r w:rsidRPr="004F7191">
              <w:rPr>
                <w:rFonts w:eastAsia="Batang"/>
              </w:rPr>
              <w:t>1, 0.5</w:t>
            </w:r>
          </w:p>
        </w:tc>
      </w:tr>
      <w:tr w:rsidR="00E43DD0" w:rsidRPr="004F7191" w14:paraId="1618A8B9" w14:textId="77777777" w:rsidTr="005B31C9">
        <w:trPr>
          <w:jc w:val="center"/>
        </w:trPr>
        <w:tc>
          <w:tcPr>
            <w:tcW w:w="0" w:type="auto"/>
          </w:tcPr>
          <w:p w14:paraId="0B21556F" w14:textId="77777777" w:rsidR="00E43DD0" w:rsidRPr="004F7191" w:rsidRDefault="00E43DD0" w:rsidP="005B31C9">
            <w:pPr>
              <w:spacing w:after="180" w:line="231" w:lineRule="atLeast"/>
              <w:jc w:val="center"/>
              <w:rPr>
                <w:b/>
                <w:bCs/>
                <w:lang w:eastAsia="zh-CN"/>
              </w:rPr>
            </w:pPr>
            <w:r w:rsidRPr="004F7191">
              <w:rPr>
                <w:rFonts w:eastAsia="Batang"/>
              </w:rPr>
              <w:t>4</w:t>
            </w:r>
          </w:p>
        </w:tc>
        <w:tc>
          <w:tcPr>
            <w:tcW w:w="0" w:type="auto"/>
          </w:tcPr>
          <w:p w14:paraId="18D74903" w14:textId="77777777" w:rsidR="00E43DD0" w:rsidRPr="004F7191" w:rsidRDefault="00E43DD0" w:rsidP="005B31C9">
            <w:pPr>
              <w:spacing w:after="180" w:line="231" w:lineRule="atLeast"/>
              <w:jc w:val="center"/>
              <w:rPr>
                <w:b/>
                <w:bCs/>
                <w:lang w:eastAsia="zh-CN"/>
              </w:rPr>
            </w:pPr>
            <w:r w:rsidRPr="004F7191">
              <w:rPr>
                <w:rFonts w:eastAsia="Batang"/>
              </w:rPr>
              <w:t>1</w:t>
            </w:r>
          </w:p>
        </w:tc>
      </w:tr>
      <w:tr w:rsidR="00E43DD0" w:rsidRPr="004F7191" w14:paraId="41E0F5BA" w14:textId="77777777" w:rsidTr="005B31C9">
        <w:trPr>
          <w:jc w:val="center"/>
        </w:trPr>
        <w:tc>
          <w:tcPr>
            <w:tcW w:w="0" w:type="auto"/>
          </w:tcPr>
          <w:p w14:paraId="4B0D7043" w14:textId="77777777" w:rsidR="00E43DD0" w:rsidRPr="004F7191" w:rsidRDefault="00E43DD0" w:rsidP="005B31C9">
            <w:pPr>
              <w:spacing w:after="180" w:line="231" w:lineRule="atLeast"/>
              <w:jc w:val="center"/>
              <w:rPr>
                <w:b/>
                <w:bCs/>
                <w:lang w:eastAsia="zh-CN"/>
              </w:rPr>
            </w:pPr>
            <w:r w:rsidRPr="004F7191">
              <w:rPr>
                <w:rFonts w:eastAsia="Batang"/>
              </w:rPr>
              <w:t>8</w:t>
            </w:r>
          </w:p>
        </w:tc>
        <w:tc>
          <w:tcPr>
            <w:tcW w:w="0" w:type="auto"/>
          </w:tcPr>
          <w:p w14:paraId="5D9896E0" w14:textId="77777777" w:rsidR="00E43DD0" w:rsidRPr="004F7191" w:rsidRDefault="00E43DD0" w:rsidP="005B31C9">
            <w:pPr>
              <w:spacing w:after="180" w:line="231" w:lineRule="atLeast"/>
              <w:jc w:val="center"/>
              <w:rPr>
                <w:b/>
                <w:bCs/>
                <w:lang w:eastAsia="zh-CN"/>
              </w:rPr>
            </w:pPr>
            <w:r w:rsidRPr="004F7191">
              <w:rPr>
                <w:rFonts w:eastAsia="Batang"/>
              </w:rPr>
              <w:t>1</w:t>
            </w:r>
          </w:p>
        </w:tc>
      </w:tr>
      <w:tr w:rsidR="00E43DD0" w:rsidRPr="004F7191" w14:paraId="48E21389" w14:textId="77777777" w:rsidTr="005B31C9">
        <w:trPr>
          <w:jc w:val="center"/>
        </w:trPr>
        <w:tc>
          <w:tcPr>
            <w:tcW w:w="0" w:type="auto"/>
          </w:tcPr>
          <w:p w14:paraId="6E3FBF0D" w14:textId="77777777" w:rsidR="00E43DD0" w:rsidRPr="004F7191" w:rsidRDefault="00E43DD0" w:rsidP="005B31C9">
            <w:pPr>
              <w:spacing w:after="180" w:line="231" w:lineRule="atLeast"/>
              <w:jc w:val="center"/>
              <w:rPr>
                <w:b/>
                <w:bCs/>
                <w:lang w:eastAsia="zh-CN"/>
              </w:rPr>
            </w:pPr>
            <w:r w:rsidRPr="004F7191">
              <w:rPr>
                <w:rFonts w:eastAsia="Batang"/>
              </w:rPr>
              <w:t>12</w:t>
            </w:r>
          </w:p>
        </w:tc>
        <w:tc>
          <w:tcPr>
            <w:tcW w:w="0" w:type="auto"/>
          </w:tcPr>
          <w:p w14:paraId="1E9157CD" w14:textId="77777777" w:rsidR="00E43DD0" w:rsidRPr="004F7191" w:rsidRDefault="00E43DD0" w:rsidP="005B31C9">
            <w:pPr>
              <w:spacing w:after="180" w:line="231" w:lineRule="atLeast"/>
              <w:jc w:val="center"/>
              <w:rPr>
                <w:b/>
                <w:bCs/>
                <w:lang w:eastAsia="zh-CN"/>
              </w:rPr>
            </w:pPr>
            <w:r w:rsidRPr="004F7191">
              <w:rPr>
                <w:rFonts w:eastAsia="Batang"/>
              </w:rPr>
              <w:t>1</w:t>
            </w:r>
          </w:p>
        </w:tc>
      </w:tr>
      <w:tr w:rsidR="00E43DD0" w:rsidRPr="004F7191" w14:paraId="2062D86A" w14:textId="77777777" w:rsidTr="005B31C9">
        <w:trPr>
          <w:jc w:val="center"/>
        </w:trPr>
        <w:tc>
          <w:tcPr>
            <w:tcW w:w="0" w:type="auto"/>
          </w:tcPr>
          <w:p w14:paraId="24145439" w14:textId="77777777" w:rsidR="00E43DD0" w:rsidRPr="004F7191" w:rsidRDefault="00E43DD0" w:rsidP="005B31C9">
            <w:pPr>
              <w:spacing w:after="180" w:line="231" w:lineRule="atLeast"/>
              <w:jc w:val="center"/>
              <w:rPr>
                <w:b/>
                <w:bCs/>
                <w:lang w:eastAsia="zh-CN"/>
              </w:rPr>
            </w:pPr>
            <w:r w:rsidRPr="004F7191">
              <w:rPr>
                <w:rFonts w:eastAsia="Batang"/>
              </w:rPr>
              <w:t>16</w:t>
            </w:r>
          </w:p>
        </w:tc>
        <w:tc>
          <w:tcPr>
            <w:tcW w:w="0" w:type="auto"/>
          </w:tcPr>
          <w:p w14:paraId="3AEFE64D" w14:textId="77777777" w:rsidR="00E43DD0" w:rsidRPr="004F7191" w:rsidRDefault="00E43DD0" w:rsidP="005B31C9">
            <w:pPr>
              <w:spacing w:after="180" w:line="231" w:lineRule="atLeast"/>
              <w:jc w:val="center"/>
              <w:rPr>
                <w:b/>
                <w:bCs/>
                <w:lang w:eastAsia="zh-CN"/>
              </w:rPr>
            </w:pPr>
            <w:r w:rsidRPr="004F7191">
              <w:rPr>
                <w:rFonts w:eastAsia="Batang"/>
              </w:rPr>
              <w:t>1, 0.5</w:t>
            </w:r>
          </w:p>
        </w:tc>
      </w:tr>
      <w:tr w:rsidR="00E43DD0" w:rsidRPr="004F7191" w14:paraId="75683FEC" w14:textId="77777777" w:rsidTr="005B31C9">
        <w:trPr>
          <w:jc w:val="center"/>
        </w:trPr>
        <w:tc>
          <w:tcPr>
            <w:tcW w:w="0" w:type="auto"/>
          </w:tcPr>
          <w:p w14:paraId="0B151614" w14:textId="77777777" w:rsidR="00E43DD0" w:rsidRPr="004F7191" w:rsidRDefault="00E43DD0" w:rsidP="005B31C9">
            <w:pPr>
              <w:spacing w:after="180" w:line="231" w:lineRule="atLeast"/>
              <w:jc w:val="center"/>
              <w:rPr>
                <w:b/>
                <w:bCs/>
                <w:lang w:eastAsia="zh-CN"/>
              </w:rPr>
            </w:pPr>
            <w:r w:rsidRPr="004F7191">
              <w:rPr>
                <w:rFonts w:eastAsia="Batang"/>
              </w:rPr>
              <w:t>24</w:t>
            </w:r>
          </w:p>
        </w:tc>
        <w:tc>
          <w:tcPr>
            <w:tcW w:w="0" w:type="auto"/>
          </w:tcPr>
          <w:p w14:paraId="42FCC040" w14:textId="77777777" w:rsidR="00E43DD0" w:rsidRPr="004F7191" w:rsidRDefault="00E43DD0" w:rsidP="005B31C9">
            <w:pPr>
              <w:spacing w:after="180" w:line="231" w:lineRule="atLeast"/>
              <w:jc w:val="center"/>
              <w:rPr>
                <w:b/>
                <w:bCs/>
                <w:lang w:eastAsia="zh-CN"/>
              </w:rPr>
            </w:pPr>
            <w:r w:rsidRPr="004F7191">
              <w:rPr>
                <w:rFonts w:eastAsia="Batang"/>
              </w:rPr>
              <w:t>1, 0.5</w:t>
            </w:r>
          </w:p>
        </w:tc>
      </w:tr>
      <w:tr w:rsidR="00E43DD0" w:rsidRPr="004F7191" w14:paraId="1E8B3133" w14:textId="77777777" w:rsidTr="005B31C9">
        <w:trPr>
          <w:jc w:val="center"/>
        </w:trPr>
        <w:tc>
          <w:tcPr>
            <w:tcW w:w="0" w:type="auto"/>
          </w:tcPr>
          <w:p w14:paraId="3B69376C" w14:textId="77777777" w:rsidR="00E43DD0" w:rsidRPr="004F7191" w:rsidRDefault="00E43DD0" w:rsidP="005B31C9">
            <w:pPr>
              <w:spacing w:after="180" w:line="231" w:lineRule="atLeast"/>
              <w:jc w:val="center"/>
              <w:rPr>
                <w:b/>
                <w:bCs/>
                <w:lang w:eastAsia="zh-CN"/>
              </w:rPr>
            </w:pPr>
            <w:r w:rsidRPr="004F7191">
              <w:rPr>
                <w:rFonts w:eastAsia="Batang"/>
              </w:rPr>
              <w:t>32</w:t>
            </w:r>
          </w:p>
        </w:tc>
        <w:tc>
          <w:tcPr>
            <w:tcW w:w="0" w:type="auto"/>
          </w:tcPr>
          <w:p w14:paraId="4E7FF948" w14:textId="77777777" w:rsidR="00E43DD0" w:rsidRPr="004F7191" w:rsidRDefault="00E43DD0" w:rsidP="005B31C9">
            <w:pPr>
              <w:spacing w:after="180" w:line="231" w:lineRule="atLeast"/>
              <w:jc w:val="center"/>
              <w:rPr>
                <w:b/>
                <w:bCs/>
                <w:lang w:eastAsia="zh-CN"/>
              </w:rPr>
            </w:pPr>
            <w:r w:rsidRPr="004F7191">
              <w:rPr>
                <w:rFonts w:eastAsia="Batang"/>
              </w:rPr>
              <w:t>1, 0.5</w:t>
            </w:r>
          </w:p>
        </w:tc>
      </w:tr>
    </w:tbl>
    <w:p w14:paraId="5CEB3689" w14:textId="77777777" w:rsidR="00E43DD0" w:rsidRPr="001B5C1F" w:rsidRDefault="00E43DD0" w:rsidP="00E43DD0">
      <w:pPr>
        <w:snapToGrid/>
        <w:spacing w:before="120"/>
        <w:rPr>
          <w:lang w:eastAsia="zh-CN"/>
        </w:rPr>
      </w:pPr>
      <w:r w:rsidRPr="001B5C1F">
        <w:rPr>
          <w:lang w:eastAsia="zh-CN"/>
        </w:rPr>
        <w:t xml:space="preserve">According to above WID, </w:t>
      </w:r>
      <m:oMath>
        <m:r>
          <w:rPr>
            <w:rFonts w:ascii="Cambria Math" w:eastAsia="MS Mincho" w:hAnsi="Cambria Math"/>
            <w:lang w:eastAsia="zh-CN"/>
          </w:rPr>
          <m:t>ρ</m:t>
        </m:r>
      </m:oMath>
      <w:r w:rsidRPr="001B5C1F">
        <w:rPr>
          <w:lang w:eastAsia="zh-CN"/>
        </w:rPr>
        <w:t xml:space="preserve"> </w:t>
      </w:r>
      <w:r>
        <w:rPr>
          <w:lang w:eastAsia="zh-CN"/>
        </w:rPr>
        <w:t>can</w:t>
      </w:r>
      <w:r w:rsidRPr="001B5C1F">
        <w:rPr>
          <w:lang w:eastAsia="zh-CN"/>
        </w:rPr>
        <w:t xml:space="preserve"> be set to 1/3,1/4,1/6 or 1/8 RE/RB/port. </w:t>
      </w:r>
      <w:r w:rsidRPr="00CC1B8F">
        <w:rPr>
          <w:lang w:eastAsia="zh-CN"/>
        </w:rPr>
        <w:t>It is needed to study whether ρ</w:t>
      </w:r>
      <w:proofErr w:type="gramStart"/>
      <w:r w:rsidRPr="00CC1B8F">
        <w:rPr>
          <w:lang w:eastAsia="zh-CN"/>
        </w:rPr>
        <w:t>={</w:t>
      </w:r>
      <w:proofErr w:type="gramEnd"/>
      <w:r w:rsidRPr="00CC1B8F">
        <w:rPr>
          <w:lang w:eastAsia="zh-CN"/>
        </w:rPr>
        <w:t xml:space="preserve">1/3, 1/4, 1/6, 1/8} </w:t>
      </w:r>
      <w:r>
        <w:rPr>
          <w:lang w:eastAsia="zh-CN"/>
        </w:rPr>
        <w:t>can</w:t>
      </w:r>
      <w:r w:rsidRPr="00CC1B8F">
        <w:rPr>
          <w:lang w:eastAsia="zh-CN"/>
        </w:rPr>
        <w:t xml:space="preserve"> be configured for a CSI-RS resource irrespective of  for any number of CSI-RS port numbers.</w:t>
      </w:r>
      <w:r w:rsidRPr="00CC1B8F">
        <w:rPr>
          <w:lang w:eastAsia="zh-CN"/>
        </w:rPr>
        <w:cr/>
      </w:r>
      <w:r w:rsidRPr="001B5C1F">
        <w:rPr>
          <w:lang w:eastAsia="zh-CN"/>
        </w:rPr>
        <w:t xml:space="preserve">The WID shows that </w:t>
      </w:r>
      <m:oMath>
        <m:r>
          <w:rPr>
            <w:rFonts w:ascii="Cambria Math" w:eastAsia="MS Mincho" w:hAnsi="Cambria Math"/>
            <w:lang w:eastAsia="zh-CN"/>
          </w:rPr>
          <m:t>ρ</m:t>
        </m:r>
      </m:oMath>
      <w:r w:rsidRPr="001B5C1F">
        <w:rPr>
          <w:lang w:eastAsia="zh-CN"/>
        </w:rPr>
        <w:t xml:space="preserve"> can be configured as </w:t>
      </w:r>
      <m:oMath>
        <m:r>
          <m:rPr>
            <m:sty m:val="p"/>
          </m:rPr>
          <w:rPr>
            <w:rFonts w:ascii="Cambria Math" w:hAnsi="Cambria Math"/>
            <w:lang w:eastAsia="zh-CN"/>
          </w:rPr>
          <m:t>1/3, 1/4, 1/6 or 1/8</m:t>
        </m:r>
      </m:oMath>
      <w:r w:rsidRPr="001B5C1F">
        <w:rPr>
          <w:lang w:eastAsia="zh-CN"/>
        </w:rPr>
        <w:t xml:space="preserve"> when the total number of CSI-RS ports </w:t>
      </w:r>
      <m:oMath>
        <m:sSub>
          <m:sSubPr>
            <m:ctrlPr>
              <w:rPr>
                <w:rFonts w:ascii="Cambria Math" w:hAnsi="Cambria Math"/>
                <w:i/>
              </w:rPr>
            </m:ctrlPr>
          </m:sSubPr>
          <m:e>
            <m:r>
              <w:rPr>
                <w:rFonts w:ascii="Cambria Math" w:hAnsi="Cambria Math"/>
              </w:rPr>
              <m:t>N</m:t>
            </m:r>
          </m:e>
          <m:sub>
            <m:r>
              <m:rPr>
                <m:nor/>
              </m:rPr>
              <m:t>tot</m:t>
            </m:r>
          </m:sub>
        </m:sSub>
      </m:oMath>
      <w:r w:rsidRPr="001B5C1F">
        <w:rPr>
          <w:lang w:eastAsia="zh-CN"/>
        </w:rPr>
        <w:t xml:space="preserve"> is equal to 48,64 or 128, and </w:t>
      </w:r>
      <m:oMath>
        <m:r>
          <w:rPr>
            <w:rFonts w:ascii="Cambria Math" w:eastAsia="MS Mincho" w:hAnsi="Cambria Math"/>
            <w:lang w:eastAsia="zh-CN"/>
          </w:rPr>
          <m:t>ρ=</m:t>
        </m:r>
      </m:oMath>
      <w:r w:rsidRPr="001B5C1F">
        <w:rPr>
          <w:lang w:eastAsia="zh-CN"/>
        </w:rPr>
        <w:t xml:space="preserve"> {1/3, 1/6} are intended only for 48 ports. For 48, 64 or 128 CSI-RS </w:t>
      </w:r>
      <w:r w:rsidRPr="001B5C1F">
        <w:rPr>
          <w:lang w:eastAsia="zh-CN"/>
        </w:rPr>
        <w:lastRenderedPageBreak/>
        <w:t>ports, there are K aggregated CSI-RS resources</w:t>
      </w:r>
      <w:r w:rsidRPr="001B5C1F">
        <w:rPr>
          <w:rFonts w:eastAsia="MS Mincho"/>
          <w:lang w:eastAsia="zh-CN"/>
        </w:rPr>
        <w:t xml:space="preserve"> a</w:t>
      </w:r>
      <w:r w:rsidRPr="001B5C1F">
        <w:rPr>
          <w:lang w:eastAsia="zh-CN"/>
        </w:rPr>
        <w:t xml:space="preserve">nd the number of CSI-RS port of each resource could be configured as 16, 24 or 32, as shown in Table </w:t>
      </w:r>
      <w:r>
        <w:rPr>
          <w:lang w:eastAsia="zh-CN"/>
        </w:rPr>
        <w:t>3</w:t>
      </w:r>
      <w:r w:rsidRPr="001B5C1F">
        <w:rPr>
          <w:lang w:eastAsia="zh-CN"/>
        </w:rPr>
        <w:t xml:space="preserve"> in [</w:t>
      </w:r>
      <w:r>
        <w:rPr>
          <w:lang w:eastAsia="zh-CN"/>
        </w:rPr>
        <w:t>4</w:t>
      </w:r>
      <w:r w:rsidRPr="001B5C1F">
        <w:rPr>
          <w:lang w:eastAsia="zh-CN"/>
        </w:rPr>
        <w:t xml:space="preserve">]. </w:t>
      </w:r>
    </w:p>
    <w:p w14:paraId="46980AC6" w14:textId="77777777" w:rsidR="00E43DD0" w:rsidRPr="001B5C1F" w:rsidRDefault="00E43DD0" w:rsidP="00E43DD0">
      <w:pPr>
        <w:spacing w:after="180" w:line="231" w:lineRule="atLeast"/>
        <w:jc w:val="center"/>
        <w:rPr>
          <w:b/>
          <w:bCs/>
          <w:lang w:eastAsia="zh-CN"/>
        </w:rPr>
      </w:pPr>
      <w:r w:rsidRPr="001B5C1F">
        <w:rPr>
          <w:b/>
          <w:bCs/>
          <w:lang w:eastAsia="zh-CN"/>
        </w:rPr>
        <w:t xml:space="preserve">Table </w:t>
      </w:r>
      <w:r>
        <w:rPr>
          <w:b/>
          <w:bCs/>
          <w:lang w:eastAsia="zh-CN"/>
        </w:rPr>
        <w:t>3</w:t>
      </w:r>
      <w:r w:rsidRPr="001B5C1F">
        <w:rPr>
          <w:b/>
          <w:bCs/>
          <w:lang w:eastAsia="zh-CN"/>
        </w:rPr>
        <w:t xml:space="preserve">: The supported combinations of </w:t>
      </w:r>
      <m:oMath>
        <m:sSub>
          <m:sSubPr>
            <m:ctrlPr>
              <w:rPr>
                <w:rFonts w:ascii="Cambria Math" w:hAnsi="Cambria Math"/>
                <w:b/>
                <w:bCs/>
                <w:lang w:eastAsia="zh-CN"/>
              </w:rPr>
            </m:ctrlPr>
          </m:sSubPr>
          <m:e>
            <m:r>
              <m:rPr>
                <m:sty m:val="bi"/>
              </m:rPr>
              <w:rPr>
                <w:rFonts w:ascii="Cambria Math" w:hAnsi="Cambria Math"/>
                <w:lang w:eastAsia="zh-CN"/>
              </w:rPr>
              <m:t>N</m:t>
            </m:r>
          </m:e>
          <m:sub>
            <m:r>
              <m:rPr>
                <m:nor/>
              </m:rPr>
              <w:rPr>
                <w:b/>
                <w:bCs/>
                <w:lang w:eastAsia="zh-CN"/>
              </w:rPr>
              <m:t>tot</m:t>
            </m:r>
          </m:sub>
        </m:sSub>
      </m:oMath>
      <w:r w:rsidRPr="001B5C1F">
        <w:rPr>
          <w:b/>
          <w:bCs/>
          <w:lang w:eastAsia="zh-CN"/>
        </w:rPr>
        <w:t xml:space="preserve">, </w:t>
      </w:r>
      <m:oMath>
        <m:r>
          <m:rPr>
            <m:sty m:val="bi"/>
          </m:rPr>
          <w:rPr>
            <w:rFonts w:ascii="Cambria Math" w:hAnsi="Cambria Math"/>
            <w:lang w:eastAsia="zh-CN"/>
          </w:rPr>
          <m:t>K</m:t>
        </m:r>
      </m:oMath>
      <w:r w:rsidRPr="001B5C1F">
        <w:rPr>
          <w:b/>
          <w:bCs/>
          <w:lang w:eastAsia="zh-CN"/>
        </w:rPr>
        <w:t xml:space="preserve">, and </w:t>
      </w:r>
      <m:oMath>
        <m:r>
          <m:rPr>
            <m:sty m:val="bi"/>
          </m:rPr>
          <w:rPr>
            <w:rFonts w:ascii="Cambria Math" w:hAnsi="Cambria Math"/>
            <w:lang w:eastAsia="zh-CN"/>
          </w:rPr>
          <m:t>N</m:t>
        </m:r>
      </m:oMath>
      <w:r w:rsidRPr="001B5C1F">
        <w:rPr>
          <w:b/>
          <w:bCs/>
          <w:lang w:eastAsia="zh-CN"/>
        </w:rPr>
        <w:t xml:space="preserve"> when the number of CSI-RS ports is 48, 64, or 128.</w:t>
      </w:r>
    </w:p>
    <w:tbl>
      <w:tblPr>
        <w:tblStyle w:val="ae"/>
        <w:tblW w:w="0" w:type="auto"/>
        <w:jc w:val="center"/>
        <w:tblLook w:val="04A0" w:firstRow="1" w:lastRow="0" w:firstColumn="1" w:lastColumn="0" w:noHBand="0" w:noVBand="1"/>
      </w:tblPr>
      <w:tblGrid>
        <w:gridCol w:w="846"/>
        <w:gridCol w:w="709"/>
        <w:gridCol w:w="708"/>
      </w:tblGrid>
      <w:tr w:rsidR="00E43DD0" w:rsidRPr="001B5C1F" w14:paraId="27611B1D" w14:textId="77777777" w:rsidTr="005B31C9">
        <w:trPr>
          <w:jc w:val="center"/>
        </w:trPr>
        <w:tc>
          <w:tcPr>
            <w:tcW w:w="846" w:type="dxa"/>
          </w:tcPr>
          <w:p w14:paraId="51E22213" w14:textId="77777777" w:rsidR="00E43DD0" w:rsidRPr="004F7191" w:rsidRDefault="00573786" w:rsidP="005B31C9">
            <w:pPr>
              <w:spacing w:after="180" w:line="231" w:lineRule="atLeast"/>
              <w:jc w:val="center"/>
              <w:rPr>
                <w:b/>
                <w:bCs/>
                <w:lang w:eastAsia="zh-CN"/>
              </w:rPr>
            </w:pPr>
            <m:oMathPara>
              <m:oMath>
                <m:sSub>
                  <m:sSubPr>
                    <m:ctrlPr>
                      <w:rPr>
                        <w:rFonts w:ascii="Cambria Math" w:eastAsia="Batang" w:hAnsi="Cambria Math"/>
                        <w:b/>
                        <w:i/>
                      </w:rPr>
                    </m:ctrlPr>
                  </m:sSubPr>
                  <m:e>
                    <m:r>
                      <m:rPr>
                        <m:sty m:val="bi"/>
                      </m:rPr>
                      <w:rPr>
                        <w:rFonts w:ascii="Cambria Math" w:eastAsia="Batang" w:hAnsi="Cambria Math"/>
                      </w:rPr>
                      <m:t>N</m:t>
                    </m:r>
                  </m:e>
                  <m:sub>
                    <m:r>
                      <m:rPr>
                        <m:nor/>
                      </m:rPr>
                      <w:rPr>
                        <w:rFonts w:eastAsia="Batang"/>
                        <w:b/>
                      </w:rPr>
                      <m:t>tot</m:t>
                    </m:r>
                  </m:sub>
                </m:sSub>
              </m:oMath>
            </m:oMathPara>
          </w:p>
        </w:tc>
        <w:tc>
          <w:tcPr>
            <w:tcW w:w="709" w:type="dxa"/>
          </w:tcPr>
          <w:p w14:paraId="6B420C11" w14:textId="77777777" w:rsidR="00E43DD0" w:rsidRPr="004F7191" w:rsidRDefault="00E43DD0" w:rsidP="005B31C9">
            <w:pPr>
              <w:spacing w:after="180" w:line="231" w:lineRule="atLeast"/>
              <w:jc w:val="center"/>
              <w:rPr>
                <w:b/>
                <w:bCs/>
                <w:lang w:eastAsia="zh-CN"/>
              </w:rPr>
            </w:pPr>
            <m:oMathPara>
              <m:oMath>
                <m:r>
                  <m:rPr>
                    <m:sty m:val="bi"/>
                  </m:rPr>
                  <w:rPr>
                    <w:rFonts w:ascii="Cambria Math" w:eastAsia="Batang" w:hAnsi="Cambria Math"/>
                  </w:rPr>
                  <m:t>K</m:t>
                </m:r>
              </m:oMath>
            </m:oMathPara>
          </w:p>
        </w:tc>
        <w:tc>
          <w:tcPr>
            <w:tcW w:w="708" w:type="dxa"/>
          </w:tcPr>
          <w:p w14:paraId="5FD5C7DC" w14:textId="77777777" w:rsidR="00E43DD0" w:rsidRPr="004F7191" w:rsidRDefault="00E43DD0" w:rsidP="005B31C9">
            <w:pPr>
              <w:spacing w:after="180" w:line="231" w:lineRule="atLeast"/>
              <w:jc w:val="center"/>
              <w:rPr>
                <w:b/>
                <w:bCs/>
                <w:lang w:eastAsia="zh-CN"/>
              </w:rPr>
            </w:pPr>
            <m:oMathPara>
              <m:oMath>
                <m:r>
                  <m:rPr>
                    <m:sty m:val="bi"/>
                  </m:rPr>
                  <w:rPr>
                    <w:rFonts w:ascii="Cambria Math" w:eastAsia="Batang" w:hAnsi="Cambria Math"/>
                  </w:rPr>
                  <m:t>N</m:t>
                </m:r>
              </m:oMath>
            </m:oMathPara>
          </w:p>
        </w:tc>
      </w:tr>
      <w:tr w:rsidR="00E43DD0" w:rsidRPr="001B5C1F" w14:paraId="093CBCC8" w14:textId="77777777" w:rsidTr="005B31C9">
        <w:trPr>
          <w:jc w:val="center"/>
        </w:trPr>
        <w:tc>
          <w:tcPr>
            <w:tcW w:w="846" w:type="dxa"/>
          </w:tcPr>
          <w:p w14:paraId="5359F95B" w14:textId="77777777" w:rsidR="00E43DD0" w:rsidRPr="004F7191" w:rsidRDefault="00E43DD0" w:rsidP="005B31C9">
            <w:pPr>
              <w:spacing w:after="180" w:line="231" w:lineRule="atLeast"/>
              <w:jc w:val="center"/>
              <w:rPr>
                <w:b/>
                <w:bCs/>
                <w:lang w:eastAsia="zh-CN"/>
              </w:rPr>
            </w:pPr>
            <w:r w:rsidRPr="004F7191">
              <w:rPr>
                <w:rFonts w:eastAsia="Batang"/>
              </w:rPr>
              <w:t>48</w:t>
            </w:r>
          </w:p>
        </w:tc>
        <w:tc>
          <w:tcPr>
            <w:tcW w:w="709" w:type="dxa"/>
          </w:tcPr>
          <w:p w14:paraId="3DBFFF63" w14:textId="77777777" w:rsidR="00E43DD0" w:rsidRPr="004F7191" w:rsidRDefault="00E43DD0" w:rsidP="005B31C9">
            <w:pPr>
              <w:spacing w:after="180" w:line="231" w:lineRule="atLeast"/>
              <w:jc w:val="center"/>
              <w:rPr>
                <w:b/>
                <w:bCs/>
                <w:lang w:eastAsia="zh-CN"/>
              </w:rPr>
            </w:pPr>
            <w:r w:rsidRPr="004F7191">
              <w:rPr>
                <w:rFonts w:eastAsia="Batang"/>
              </w:rPr>
              <w:t>2</w:t>
            </w:r>
          </w:p>
        </w:tc>
        <w:tc>
          <w:tcPr>
            <w:tcW w:w="708" w:type="dxa"/>
          </w:tcPr>
          <w:p w14:paraId="09B53EF4" w14:textId="77777777" w:rsidR="00E43DD0" w:rsidRPr="004F7191" w:rsidRDefault="00E43DD0" w:rsidP="005B31C9">
            <w:pPr>
              <w:spacing w:after="180" w:line="231" w:lineRule="atLeast"/>
              <w:jc w:val="center"/>
              <w:rPr>
                <w:b/>
                <w:bCs/>
                <w:lang w:eastAsia="zh-CN"/>
              </w:rPr>
            </w:pPr>
            <w:r w:rsidRPr="004F7191">
              <w:rPr>
                <w:rFonts w:eastAsia="Batang"/>
              </w:rPr>
              <w:t>24</w:t>
            </w:r>
          </w:p>
        </w:tc>
      </w:tr>
      <w:tr w:rsidR="00E43DD0" w:rsidRPr="001B5C1F" w14:paraId="27348362" w14:textId="77777777" w:rsidTr="005B31C9">
        <w:trPr>
          <w:jc w:val="center"/>
        </w:trPr>
        <w:tc>
          <w:tcPr>
            <w:tcW w:w="846" w:type="dxa"/>
          </w:tcPr>
          <w:p w14:paraId="7A230996" w14:textId="77777777" w:rsidR="00E43DD0" w:rsidRPr="004F7191" w:rsidRDefault="00E43DD0" w:rsidP="005B31C9">
            <w:pPr>
              <w:spacing w:after="180" w:line="231" w:lineRule="atLeast"/>
              <w:jc w:val="center"/>
              <w:rPr>
                <w:b/>
                <w:bCs/>
                <w:lang w:eastAsia="zh-CN"/>
              </w:rPr>
            </w:pPr>
            <w:r w:rsidRPr="004F7191">
              <w:rPr>
                <w:rFonts w:eastAsia="Batang"/>
              </w:rPr>
              <w:t>48</w:t>
            </w:r>
          </w:p>
        </w:tc>
        <w:tc>
          <w:tcPr>
            <w:tcW w:w="709" w:type="dxa"/>
          </w:tcPr>
          <w:p w14:paraId="2D33C3E4" w14:textId="77777777" w:rsidR="00E43DD0" w:rsidRPr="004F7191" w:rsidRDefault="00E43DD0" w:rsidP="005B31C9">
            <w:pPr>
              <w:spacing w:after="180" w:line="231" w:lineRule="atLeast"/>
              <w:jc w:val="center"/>
              <w:rPr>
                <w:b/>
                <w:bCs/>
                <w:lang w:eastAsia="zh-CN"/>
              </w:rPr>
            </w:pPr>
            <w:r w:rsidRPr="004F7191">
              <w:rPr>
                <w:rFonts w:eastAsia="Batang"/>
              </w:rPr>
              <w:t>3</w:t>
            </w:r>
          </w:p>
        </w:tc>
        <w:tc>
          <w:tcPr>
            <w:tcW w:w="708" w:type="dxa"/>
          </w:tcPr>
          <w:p w14:paraId="35EEDA2B" w14:textId="77777777" w:rsidR="00E43DD0" w:rsidRPr="004F7191" w:rsidRDefault="00E43DD0" w:rsidP="005B31C9">
            <w:pPr>
              <w:spacing w:after="180" w:line="231" w:lineRule="atLeast"/>
              <w:jc w:val="center"/>
              <w:rPr>
                <w:b/>
                <w:bCs/>
                <w:lang w:eastAsia="zh-CN"/>
              </w:rPr>
            </w:pPr>
            <w:r w:rsidRPr="004F7191">
              <w:rPr>
                <w:rFonts w:eastAsia="Batang"/>
              </w:rPr>
              <w:t>16</w:t>
            </w:r>
          </w:p>
        </w:tc>
      </w:tr>
      <w:tr w:rsidR="00E43DD0" w:rsidRPr="001B5C1F" w14:paraId="460BAC2F" w14:textId="77777777" w:rsidTr="005B31C9">
        <w:trPr>
          <w:jc w:val="center"/>
        </w:trPr>
        <w:tc>
          <w:tcPr>
            <w:tcW w:w="846" w:type="dxa"/>
          </w:tcPr>
          <w:p w14:paraId="24A0FF53" w14:textId="77777777" w:rsidR="00E43DD0" w:rsidRPr="004F7191" w:rsidRDefault="00E43DD0" w:rsidP="005B31C9">
            <w:pPr>
              <w:spacing w:after="180" w:line="231" w:lineRule="atLeast"/>
              <w:jc w:val="center"/>
              <w:rPr>
                <w:b/>
                <w:bCs/>
                <w:lang w:eastAsia="zh-CN"/>
              </w:rPr>
            </w:pPr>
            <w:r w:rsidRPr="004F7191">
              <w:rPr>
                <w:rFonts w:eastAsia="Batang"/>
              </w:rPr>
              <w:t>64</w:t>
            </w:r>
          </w:p>
        </w:tc>
        <w:tc>
          <w:tcPr>
            <w:tcW w:w="709" w:type="dxa"/>
          </w:tcPr>
          <w:p w14:paraId="4F6FD9E2" w14:textId="77777777" w:rsidR="00E43DD0" w:rsidRPr="004F7191" w:rsidRDefault="00E43DD0" w:rsidP="005B31C9">
            <w:pPr>
              <w:spacing w:after="180" w:line="231" w:lineRule="atLeast"/>
              <w:jc w:val="center"/>
              <w:rPr>
                <w:b/>
                <w:bCs/>
                <w:lang w:eastAsia="zh-CN"/>
              </w:rPr>
            </w:pPr>
            <w:r w:rsidRPr="004F7191">
              <w:rPr>
                <w:rFonts w:eastAsia="Batang"/>
              </w:rPr>
              <w:t>4</w:t>
            </w:r>
          </w:p>
        </w:tc>
        <w:tc>
          <w:tcPr>
            <w:tcW w:w="708" w:type="dxa"/>
          </w:tcPr>
          <w:p w14:paraId="11069EED" w14:textId="77777777" w:rsidR="00E43DD0" w:rsidRPr="004F7191" w:rsidRDefault="00E43DD0" w:rsidP="005B31C9">
            <w:pPr>
              <w:spacing w:after="180" w:line="231" w:lineRule="atLeast"/>
              <w:jc w:val="center"/>
              <w:rPr>
                <w:b/>
                <w:bCs/>
                <w:lang w:eastAsia="zh-CN"/>
              </w:rPr>
            </w:pPr>
            <w:r w:rsidRPr="004F7191">
              <w:rPr>
                <w:rFonts w:eastAsia="Batang"/>
              </w:rPr>
              <w:t>16</w:t>
            </w:r>
          </w:p>
        </w:tc>
      </w:tr>
      <w:tr w:rsidR="00E43DD0" w:rsidRPr="001B5C1F" w14:paraId="4C9A25AA" w14:textId="77777777" w:rsidTr="005B31C9">
        <w:trPr>
          <w:jc w:val="center"/>
        </w:trPr>
        <w:tc>
          <w:tcPr>
            <w:tcW w:w="846" w:type="dxa"/>
          </w:tcPr>
          <w:p w14:paraId="48D968DB" w14:textId="77777777" w:rsidR="00E43DD0" w:rsidRPr="004F7191" w:rsidRDefault="00E43DD0" w:rsidP="005B31C9">
            <w:pPr>
              <w:spacing w:after="180" w:line="231" w:lineRule="atLeast"/>
              <w:jc w:val="center"/>
              <w:rPr>
                <w:b/>
                <w:bCs/>
                <w:lang w:eastAsia="zh-CN"/>
              </w:rPr>
            </w:pPr>
            <w:r w:rsidRPr="004F7191">
              <w:rPr>
                <w:rFonts w:eastAsia="Batang"/>
              </w:rPr>
              <w:t>64</w:t>
            </w:r>
          </w:p>
        </w:tc>
        <w:tc>
          <w:tcPr>
            <w:tcW w:w="709" w:type="dxa"/>
          </w:tcPr>
          <w:p w14:paraId="579874F8" w14:textId="77777777" w:rsidR="00E43DD0" w:rsidRPr="004F7191" w:rsidRDefault="00E43DD0" w:rsidP="005B31C9">
            <w:pPr>
              <w:spacing w:after="180" w:line="231" w:lineRule="atLeast"/>
              <w:jc w:val="center"/>
              <w:rPr>
                <w:b/>
                <w:bCs/>
                <w:lang w:eastAsia="zh-CN"/>
              </w:rPr>
            </w:pPr>
            <w:r w:rsidRPr="004F7191">
              <w:rPr>
                <w:rFonts w:eastAsia="Batang"/>
              </w:rPr>
              <w:t>2</w:t>
            </w:r>
          </w:p>
        </w:tc>
        <w:tc>
          <w:tcPr>
            <w:tcW w:w="708" w:type="dxa"/>
          </w:tcPr>
          <w:p w14:paraId="0ECC3F04" w14:textId="77777777" w:rsidR="00E43DD0" w:rsidRPr="004F7191" w:rsidRDefault="00E43DD0" w:rsidP="005B31C9">
            <w:pPr>
              <w:spacing w:after="180" w:line="231" w:lineRule="atLeast"/>
              <w:jc w:val="center"/>
              <w:rPr>
                <w:b/>
                <w:bCs/>
                <w:lang w:eastAsia="zh-CN"/>
              </w:rPr>
            </w:pPr>
            <w:r w:rsidRPr="004F7191">
              <w:rPr>
                <w:rFonts w:eastAsia="Batang"/>
              </w:rPr>
              <w:t>32</w:t>
            </w:r>
          </w:p>
        </w:tc>
      </w:tr>
      <w:tr w:rsidR="00E43DD0" w:rsidRPr="001B5C1F" w14:paraId="6C2AF073" w14:textId="77777777" w:rsidTr="005B31C9">
        <w:trPr>
          <w:jc w:val="center"/>
        </w:trPr>
        <w:tc>
          <w:tcPr>
            <w:tcW w:w="846" w:type="dxa"/>
          </w:tcPr>
          <w:p w14:paraId="50A3C0DA" w14:textId="77777777" w:rsidR="00E43DD0" w:rsidRPr="004F7191" w:rsidRDefault="00E43DD0" w:rsidP="005B31C9">
            <w:pPr>
              <w:spacing w:after="180" w:line="231" w:lineRule="atLeast"/>
              <w:jc w:val="center"/>
              <w:rPr>
                <w:b/>
                <w:bCs/>
                <w:lang w:eastAsia="zh-CN"/>
              </w:rPr>
            </w:pPr>
            <w:r w:rsidRPr="004F7191">
              <w:rPr>
                <w:rFonts w:eastAsia="Batang"/>
              </w:rPr>
              <w:t>128</w:t>
            </w:r>
          </w:p>
        </w:tc>
        <w:tc>
          <w:tcPr>
            <w:tcW w:w="709" w:type="dxa"/>
          </w:tcPr>
          <w:p w14:paraId="352A39B9" w14:textId="77777777" w:rsidR="00E43DD0" w:rsidRPr="004F7191" w:rsidRDefault="00E43DD0" w:rsidP="005B31C9">
            <w:pPr>
              <w:spacing w:after="180" w:line="231" w:lineRule="atLeast"/>
              <w:jc w:val="center"/>
              <w:rPr>
                <w:b/>
                <w:bCs/>
                <w:lang w:eastAsia="zh-CN"/>
              </w:rPr>
            </w:pPr>
            <w:r w:rsidRPr="004F7191">
              <w:rPr>
                <w:rFonts w:eastAsia="Batang"/>
              </w:rPr>
              <w:t>4</w:t>
            </w:r>
          </w:p>
        </w:tc>
        <w:tc>
          <w:tcPr>
            <w:tcW w:w="708" w:type="dxa"/>
          </w:tcPr>
          <w:p w14:paraId="2FF52F79" w14:textId="77777777" w:rsidR="00E43DD0" w:rsidRPr="004F7191" w:rsidRDefault="00E43DD0" w:rsidP="005B31C9">
            <w:pPr>
              <w:spacing w:after="180" w:line="231" w:lineRule="atLeast"/>
              <w:jc w:val="center"/>
              <w:rPr>
                <w:b/>
                <w:bCs/>
                <w:lang w:eastAsia="zh-CN"/>
              </w:rPr>
            </w:pPr>
            <w:r w:rsidRPr="004F7191">
              <w:rPr>
                <w:rFonts w:eastAsia="Batang"/>
              </w:rPr>
              <w:t>32</w:t>
            </w:r>
          </w:p>
        </w:tc>
      </w:tr>
    </w:tbl>
    <w:p w14:paraId="46574E28" w14:textId="77777777" w:rsidR="00E43DD0" w:rsidRPr="001B5C1F" w:rsidRDefault="00E43DD0" w:rsidP="00E43DD0">
      <w:pPr>
        <w:spacing w:after="180" w:line="231" w:lineRule="atLeast"/>
        <w:rPr>
          <w:lang w:eastAsia="zh-CN"/>
        </w:rPr>
      </w:pPr>
      <w:r w:rsidRPr="001B5C1F">
        <w:rPr>
          <w:lang w:eastAsia="zh-CN"/>
        </w:rPr>
        <w:t xml:space="preserve">Since the values of </w:t>
      </w:r>
      <w:r w:rsidRPr="001B5C1F">
        <w:rPr>
          <w:i/>
          <w:iCs/>
          <w:lang w:eastAsia="zh-CN"/>
        </w:rPr>
        <w:t>N</w:t>
      </w:r>
      <w:r w:rsidRPr="001B5C1F">
        <w:rPr>
          <w:lang w:eastAsia="zh-CN"/>
        </w:rPr>
        <w:t xml:space="preserve"> are configured as 16, 24 or 32 for </w:t>
      </w:r>
      <m:oMath>
        <m:sSub>
          <m:sSubPr>
            <m:ctrlPr>
              <w:rPr>
                <w:rFonts w:ascii="Cambria Math" w:hAnsi="Cambria Math"/>
                <w:i/>
              </w:rPr>
            </m:ctrlPr>
          </m:sSubPr>
          <m:e>
            <m:r>
              <w:rPr>
                <w:rFonts w:ascii="Cambria Math" w:hAnsi="Cambria Math"/>
              </w:rPr>
              <m:t>N</m:t>
            </m:r>
          </m:e>
          <m:sub>
            <m:r>
              <m:rPr>
                <m:nor/>
              </m:rPr>
              <m:t>tot</m:t>
            </m:r>
          </m:sub>
        </m:sSub>
        <m:r>
          <w:rPr>
            <w:rFonts w:ascii="Cambria Math" w:hAnsi="Cambria Math"/>
          </w:rPr>
          <m:t>={48, 64, 128}</m:t>
        </m:r>
      </m:oMath>
      <w:r w:rsidRPr="001B5C1F">
        <w:rPr>
          <w:lang w:eastAsia="zh-CN"/>
        </w:rPr>
        <w:t xml:space="preserve">, the density </w:t>
      </w:r>
      <m:oMath>
        <m:r>
          <w:rPr>
            <w:rFonts w:ascii="Cambria Math" w:eastAsia="MS Mincho" w:hAnsi="Cambria Math"/>
            <w:lang w:eastAsia="zh-CN"/>
          </w:rPr>
          <m:t>ρ</m:t>
        </m:r>
        <m:r>
          <m:rPr>
            <m:sty m:val="p"/>
          </m:rPr>
          <w:rPr>
            <w:rFonts w:ascii="Cambria Math" w:hAnsi="Cambria Math"/>
            <w:lang w:eastAsia="zh-CN"/>
          </w:rPr>
          <m:t>={1</m:t>
        </m:r>
        <m:r>
          <m:rPr>
            <m:lit/>
            <m:sty m:val="p"/>
          </m:rPr>
          <w:rPr>
            <w:rFonts w:ascii="Cambria Math" w:hAnsi="Cambria Math"/>
            <w:lang w:eastAsia="zh-CN"/>
          </w:rPr>
          <m:t>/</m:t>
        </m:r>
        <m:r>
          <m:rPr>
            <m:sty m:val="p"/>
          </m:rPr>
          <w:rPr>
            <w:rFonts w:ascii="Cambria Math" w:hAnsi="Cambria Math"/>
            <w:lang w:eastAsia="zh-CN"/>
          </w:rPr>
          <m:t>3, 1</m:t>
        </m:r>
        <m:r>
          <m:rPr>
            <m:lit/>
            <m:sty m:val="p"/>
          </m:rPr>
          <w:rPr>
            <w:rFonts w:ascii="Cambria Math" w:hAnsi="Cambria Math"/>
            <w:lang w:eastAsia="zh-CN"/>
          </w:rPr>
          <m:t>/</m:t>
        </m:r>
        <m:r>
          <m:rPr>
            <m:sty m:val="p"/>
          </m:rPr>
          <w:rPr>
            <w:rFonts w:ascii="Cambria Math" w:hAnsi="Cambria Math"/>
            <w:lang w:eastAsia="zh-CN"/>
          </w:rPr>
          <m:t>4, 1</m:t>
        </m:r>
        <m:r>
          <m:rPr>
            <m:lit/>
            <m:sty m:val="p"/>
          </m:rPr>
          <w:rPr>
            <w:rFonts w:ascii="Cambria Math" w:hAnsi="Cambria Math"/>
            <w:lang w:eastAsia="zh-CN"/>
          </w:rPr>
          <m:t>/</m:t>
        </m:r>
        <m:r>
          <m:rPr>
            <m:sty m:val="p"/>
          </m:rPr>
          <w:rPr>
            <w:rFonts w:ascii="Cambria Math" w:hAnsi="Cambria Math"/>
            <w:lang w:eastAsia="zh-CN"/>
          </w:rPr>
          <m:t>6, 1</m:t>
        </m:r>
        <m:r>
          <m:rPr>
            <m:lit/>
            <m:sty m:val="p"/>
          </m:rPr>
          <w:rPr>
            <w:rFonts w:ascii="Cambria Math" w:hAnsi="Cambria Math"/>
            <w:lang w:eastAsia="zh-CN"/>
          </w:rPr>
          <m:t>/</m:t>
        </m:r>
        <m:r>
          <m:rPr>
            <m:sty m:val="p"/>
          </m:rPr>
          <w:rPr>
            <w:rFonts w:ascii="Cambria Math" w:hAnsi="Cambria Math"/>
            <w:lang w:eastAsia="zh-CN"/>
          </w:rPr>
          <m:t>8}</m:t>
        </m:r>
      </m:oMath>
      <w:r w:rsidRPr="001B5C1F">
        <w:rPr>
          <w:lang w:eastAsia="zh-CN"/>
        </w:rPr>
        <w:t xml:space="preserve"> should not be supported when </w:t>
      </w:r>
      <w:r w:rsidRPr="001B5C1F">
        <w:rPr>
          <w:i/>
          <w:iCs/>
          <w:lang w:eastAsia="zh-CN"/>
        </w:rPr>
        <w:t>N</w:t>
      </w:r>
      <w:r w:rsidRPr="001B5C1F">
        <w:rPr>
          <w:lang w:eastAsia="zh-CN"/>
        </w:rPr>
        <w:t xml:space="preserve">&lt;16.  In addition,  </w:t>
      </w:r>
      <m:oMath>
        <m:r>
          <w:rPr>
            <w:rFonts w:ascii="Cambria Math" w:hAnsi="Cambria Math"/>
            <w:lang w:eastAsia="zh-CN"/>
          </w:rPr>
          <m:t>ρ</m:t>
        </m:r>
        <m:r>
          <m:rPr>
            <m:sty m:val="p"/>
          </m:rPr>
          <w:rPr>
            <w:rFonts w:ascii="Cambria Math" w:hAnsi="Cambria Math"/>
            <w:lang w:eastAsia="zh-CN"/>
          </w:rPr>
          <m:t>=</m:t>
        </m:r>
      </m:oMath>
      <w:r w:rsidRPr="001B5C1F">
        <w:rPr>
          <w:lang w:eastAsia="zh-CN"/>
        </w:rPr>
        <w:t xml:space="preserve"> {1/3, 1/6} are intended only for 48 ports. This implies that </w:t>
      </w:r>
      <m:oMath>
        <m:r>
          <w:rPr>
            <w:rFonts w:ascii="Cambria Math" w:hAnsi="Cambria Math"/>
            <w:lang w:eastAsia="zh-CN"/>
          </w:rPr>
          <m:t>ρ</m:t>
        </m:r>
        <m:r>
          <m:rPr>
            <m:sty m:val="p"/>
          </m:rPr>
          <w:rPr>
            <w:rFonts w:ascii="Cambria Math" w:hAnsi="Cambria Math"/>
            <w:lang w:eastAsia="zh-CN"/>
          </w:rPr>
          <m:t>=</m:t>
        </m:r>
      </m:oMath>
      <w:r w:rsidRPr="001B5C1F">
        <w:rPr>
          <w:lang w:eastAsia="zh-CN"/>
        </w:rPr>
        <w:t xml:space="preserve"> {1/3, 1/6} is not supported for </w:t>
      </w:r>
      <m:oMath>
        <m:sSub>
          <m:sSubPr>
            <m:ctrlPr>
              <w:rPr>
                <w:rFonts w:ascii="Cambria Math" w:hAnsi="Cambria Math"/>
                <w:lang w:eastAsia="zh-CN"/>
              </w:rPr>
            </m:ctrlPr>
          </m:sSubPr>
          <m:e>
            <m:r>
              <w:rPr>
                <w:rFonts w:ascii="Cambria Math" w:hAnsi="Cambria Math"/>
                <w:lang w:eastAsia="zh-CN"/>
              </w:rPr>
              <m:t>N</m:t>
            </m:r>
          </m:e>
          <m:sub>
            <m:r>
              <m:rPr>
                <m:nor/>
              </m:rPr>
              <w:rPr>
                <w:lang w:eastAsia="zh-CN"/>
              </w:rPr>
              <m:t>tot</m:t>
            </m:r>
          </m:sub>
        </m:sSub>
        <m:r>
          <w:rPr>
            <w:rFonts w:ascii="Cambria Math" w:hAnsi="Cambria Math"/>
          </w:rPr>
          <m:t>={64, 128}</m:t>
        </m:r>
      </m:oMath>
      <w:r w:rsidRPr="001B5C1F">
        <w:rPr>
          <w:lang w:eastAsia="zh-CN"/>
        </w:rPr>
        <w:t xml:space="preserve">. According to Table 2, we can see that K=2 or 4 CSI-RS resources with each 32 ports could not be configured for </w:t>
      </w:r>
      <m:oMath>
        <m:sSub>
          <m:sSubPr>
            <m:ctrlPr>
              <w:rPr>
                <w:rFonts w:ascii="Cambria Math" w:hAnsi="Cambria Math"/>
                <w:lang w:eastAsia="zh-CN"/>
              </w:rPr>
            </m:ctrlPr>
          </m:sSubPr>
          <m:e>
            <m:r>
              <w:rPr>
                <w:rFonts w:ascii="Cambria Math" w:hAnsi="Cambria Math"/>
                <w:lang w:eastAsia="zh-CN"/>
              </w:rPr>
              <m:t>N</m:t>
            </m:r>
          </m:e>
          <m:sub>
            <m:r>
              <m:rPr>
                <m:nor/>
              </m:rPr>
              <w:rPr>
                <w:lang w:eastAsia="zh-CN"/>
              </w:rPr>
              <m:t>tot</m:t>
            </m:r>
          </m:sub>
        </m:sSub>
        <m:r>
          <w:rPr>
            <w:rFonts w:ascii="Cambria Math" w:hAnsi="Cambria Math"/>
          </w:rPr>
          <m:t>=48</m:t>
        </m:r>
      </m:oMath>
      <w:r w:rsidRPr="001B5C1F">
        <w:rPr>
          <w:lang w:eastAsia="zh-CN"/>
        </w:rPr>
        <w:t xml:space="preserve">. Hence, the density </w:t>
      </w:r>
      <m:oMath>
        <m:r>
          <w:rPr>
            <w:rFonts w:ascii="Cambria Math" w:hAnsi="Cambria Math"/>
            <w:lang w:eastAsia="zh-CN"/>
          </w:rPr>
          <m:t>ρ</m:t>
        </m:r>
        <m:r>
          <m:rPr>
            <m:sty m:val="p"/>
          </m:rPr>
          <w:rPr>
            <w:rFonts w:ascii="Cambria Math" w:hAnsi="Cambria Math"/>
            <w:lang w:eastAsia="zh-CN"/>
          </w:rPr>
          <m:t>={1</m:t>
        </m:r>
        <m:r>
          <m:rPr>
            <m:lit/>
            <m:sty m:val="p"/>
          </m:rPr>
          <w:rPr>
            <w:rFonts w:ascii="Cambria Math" w:hAnsi="Cambria Math"/>
            <w:lang w:eastAsia="zh-CN"/>
          </w:rPr>
          <m:t>/</m:t>
        </m:r>
        <m:r>
          <m:rPr>
            <m:sty m:val="p"/>
          </m:rPr>
          <w:rPr>
            <w:rFonts w:ascii="Cambria Math" w:hAnsi="Cambria Math"/>
            <w:lang w:eastAsia="zh-CN"/>
          </w:rPr>
          <m:t>3, 1</m:t>
        </m:r>
        <m:r>
          <m:rPr>
            <m:lit/>
            <m:sty m:val="p"/>
          </m:rPr>
          <w:rPr>
            <w:rFonts w:ascii="Cambria Math" w:hAnsi="Cambria Math"/>
            <w:lang w:eastAsia="zh-CN"/>
          </w:rPr>
          <m:t>/</m:t>
        </m:r>
        <m:r>
          <m:rPr>
            <m:sty m:val="p"/>
          </m:rPr>
          <w:rPr>
            <w:rFonts w:ascii="Cambria Math" w:hAnsi="Cambria Math"/>
            <w:lang w:eastAsia="zh-CN"/>
          </w:rPr>
          <m:t>6}</m:t>
        </m:r>
      </m:oMath>
      <w:r w:rsidRPr="001B5C1F">
        <w:rPr>
          <w:lang w:eastAsia="zh-CN"/>
        </w:rPr>
        <w:t xml:space="preserve"> should not be supported for N=32. Based on above discussion, The ‌supported density combinations‌ for ‌N = {16, 24, 32}‌ are summarized in ‌Table </w:t>
      </w:r>
      <w:r>
        <w:rPr>
          <w:lang w:eastAsia="zh-CN"/>
        </w:rPr>
        <w:t>4</w:t>
      </w:r>
      <w:r w:rsidRPr="001B5C1F">
        <w:rPr>
          <w:lang w:eastAsia="zh-CN"/>
        </w:rPr>
        <w:t xml:space="preserve">‌ below. </w:t>
      </w:r>
    </w:p>
    <w:p w14:paraId="1E5E4168" w14:textId="77777777" w:rsidR="00E43DD0" w:rsidRPr="001B5C1F" w:rsidRDefault="00E43DD0" w:rsidP="00E43DD0">
      <w:pPr>
        <w:spacing w:after="180" w:line="231" w:lineRule="atLeast"/>
        <w:jc w:val="center"/>
        <w:rPr>
          <w:b/>
          <w:bCs/>
          <w:lang w:eastAsia="zh-CN"/>
        </w:rPr>
      </w:pPr>
      <w:r w:rsidRPr="001B5C1F">
        <w:rPr>
          <w:b/>
          <w:bCs/>
          <w:lang w:eastAsia="zh-CN"/>
        </w:rPr>
        <w:t xml:space="preserve">Table </w:t>
      </w:r>
      <w:r>
        <w:rPr>
          <w:b/>
          <w:bCs/>
          <w:lang w:eastAsia="zh-CN"/>
        </w:rPr>
        <w:t>4</w:t>
      </w:r>
      <w:r w:rsidRPr="001B5C1F">
        <w:rPr>
          <w:b/>
          <w:bCs/>
          <w:lang w:eastAsia="zh-CN"/>
        </w:rPr>
        <w:t>: The supported density for 16, 24 and 32 ports</w:t>
      </w:r>
    </w:p>
    <w:tbl>
      <w:tblPr>
        <w:tblStyle w:val="ae"/>
        <w:tblW w:w="0" w:type="auto"/>
        <w:jc w:val="center"/>
        <w:tblLook w:val="04A0" w:firstRow="1" w:lastRow="0" w:firstColumn="1" w:lastColumn="0" w:noHBand="0" w:noVBand="1"/>
      </w:tblPr>
      <w:tblGrid>
        <w:gridCol w:w="871"/>
        <w:gridCol w:w="2394"/>
      </w:tblGrid>
      <w:tr w:rsidR="00E43DD0" w:rsidRPr="004F7191" w14:paraId="7442EEF5" w14:textId="77777777" w:rsidTr="005B31C9">
        <w:trPr>
          <w:jc w:val="center"/>
        </w:trPr>
        <w:tc>
          <w:tcPr>
            <w:tcW w:w="0" w:type="auto"/>
          </w:tcPr>
          <w:p w14:paraId="20FFE356" w14:textId="77777777" w:rsidR="00E43DD0" w:rsidRPr="004F7191" w:rsidRDefault="00E43DD0" w:rsidP="005B31C9">
            <w:pPr>
              <w:spacing w:after="180" w:line="231" w:lineRule="atLeast"/>
              <w:jc w:val="center"/>
              <w:rPr>
                <w:b/>
                <w:bCs/>
                <w:lang w:eastAsia="zh-CN"/>
              </w:rPr>
            </w:pPr>
            <w:r w:rsidRPr="004F7191">
              <w:rPr>
                <w:rFonts w:eastAsia="Batang"/>
                <w:bCs/>
              </w:rPr>
              <w:t xml:space="preserve">Ports </w:t>
            </w:r>
            <w:r w:rsidRPr="004F7191">
              <w:rPr>
                <w:rFonts w:eastAsia="Batang"/>
                <w:bCs/>
                <w:i/>
                <w:iCs/>
              </w:rPr>
              <w:t>N</w:t>
            </w:r>
          </w:p>
        </w:tc>
        <w:tc>
          <w:tcPr>
            <w:tcW w:w="0" w:type="auto"/>
          </w:tcPr>
          <w:p w14:paraId="13C128B2" w14:textId="77777777" w:rsidR="00E43DD0" w:rsidRPr="004F7191" w:rsidRDefault="00E43DD0" w:rsidP="005B31C9">
            <w:pPr>
              <w:spacing w:after="180" w:line="231" w:lineRule="atLeast"/>
              <w:jc w:val="center"/>
              <w:rPr>
                <w:b/>
                <w:bCs/>
                <w:lang w:eastAsia="zh-CN"/>
              </w:rPr>
            </w:pPr>
            <w:r w:rsidRPr="004F7191">
              <w:rPr>
                <w:rFonts w:eastAsia="Batang"/>
                <w:bCs/>
              </w:rPr>
              <w:t xml:space="preserve">Density </w:t>
            </w:r>
            <w:r w:rsidRPr="004F7191">
              <w:rPr>
                <w:rFonts w:eastAsia="Batang"/>
                <w:bCs/>
                <w:noProof/>
                <w:position w:val="-10"/>
                <w:lang w:eastAsia="en-GB"/>
              </w:rPr>
              <w:drawing>
                <wp:inline distT="0" distB="0" distL="0" distR="0" wp14:anchorId="23D245FB" wp14:editId="54D3670E">
                  <wp:extent cx="142875" cy="151130"/>
                  <wp:effectExtent l="0" t="0" r="9525" b="1270"/>
                  <wp:docPr id="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r w:rsidRPr="004F7191">
              <w:rPr>
                <w:iCs/>
                <w:lang w:eastAsia="zh-CN"/>
              </w:rPr>
              <w:t>(RE/RB/port)</w:t>
            </w:r>
          </w:p>
        </w:tc>
      </w:tr>
      <w:tr w:rsidR="00E43DD0" w:rsidRPr="004F7191" w14:paraId="12A746A1" w14:textId="77777777" w:rsidTr="005B31C9">
        <w:trPr>
          <w:jc w:val="center"/>
        </w:trPr>
        <w:tc>
          <w:tcPr>
            <w:tcW w:w="0" w:type="auto"/>
          </w:tcPr>
          <w:p w14:paraId="46D612FB" w14:textId="77777777" w:rsidR="00E43DD0" w:rsidRPr="004F7191" w:rsidRDefault="00E43DD0" w:rsidP="005B31C9">
            <w:pPr>
              <w:spacing w:after="180" w:line="231" w:lineRule="atLeast"/>
              <w:jc w:val="center"/>
              <w:rPr>
                <w:b/>
                <w:bCs/>
                <w:lang w:eastAsia="zh-CN"/>
              </w:rPr>
            </w:pPr>
            <w:r w:rsidRPr="004F7191">
              <w:rPr>
                <w:rFonts w:eastAsia="Batang"/>
              </w:rPr>
              <w:t>16</w:t>
            </w:r>
          </w:p>
        </w:tc>
        <w:tc>
          <w:tcPr>
            <w:tcW w:w="0" w:type="auto"/>
          </w:tcPr>
          <w:p w14:paraId="1DA30944" w14:textId="77777777" w:rsidR="00E43DD0" w:rsidRPr="004F7191" w:rsidRDefault="00E43DD0" w:rsidP="005B31C9">
            <w:pPr>
              <w:spacing w:after="180" w:line="231" w:lineRule="atLeast"/>
              <w:jc w:val="center"/>
              <w:rPr>
                <w:b/>
                <w:bCs/>
                <w:lang w:eastAsia="zh-CN"/>
              </w:rPr>
            </w:pPr>
            <w:r w:rsidRPr="004F7191">
              <w:rPr>
                <w:rFonts w:eastAsia="Batang"/>
                <w:color w:val="000000" w:themeColor="text1"/>
              </w:rPr>
              <w:t>1, 0.5, 1/3, 1/4, 1/6, 1/8</w:t>
            </w:r>
          </w:p>
        </w:tc>
      </w:tr>
      <w:tr w:rsidR="00E43DD0" w:rsidRPr="004F7191" w14:paraId="74AE192F" w14:textId="77777777" w:rsidTr="005B31C9">
        <w:trPr>
          <w:jc w:val="center"/>
        </w:trPr>
        <w:tc>
          <w:tcPr>
            <w:tcW w:w="0" w:type="auto"/>
          </w:tcPr>
          <w:p w14:paraId="364D488F" w14:textId="77777777" w:rsidR="00E43DD0" w:rsidRPr="004F7191" w:rsidRDefault="00E43DD0" w:rsidP="005B31C9">
            <w:pPr>
              <w:spacing w:after="180" w:line="231" w:lineRule="atLeast"/>
              <w:jc w:val="center"/>
              <w:rPr>
                <w:b/>
                <w:bCs/>
                <w:lang w:eastAsia="zh-CN"/>
              </w:rPr>
            </w:pPr>
            <w:r w:rsidRPr="004F7191">
              <w:rPr>
                <w:rFonts w:eastAsia="Batang"/>
              </w:rPr>
              <w:t>24</w:t>
            </w:r>
          </w:p>
        </w:tc>
        <w:tc>
          <w:tcPr>
            <w:tcW w:w="0" w:type="auto"/>
          </w:tcPr>
          <w:p w14:paraId="4DE56705" w14:textId="77777777" w:rsidR="00E43DD0" w:rsidRPr="004F7191" w:rsidRDefault="00E43DD0" w:rsidP="005B31C9">
            <w:pPr>
              <w:spacing w:after="180" w:line="231" w:lineRule="atLeast"/>
              <w:jc w:val="center"/>
              <w:rPr>
                <w:b/>
                <w:bCs/>
                <w:lang w:eastAsia="zh-CN"/>
              </w:rPr>
            </w:pPr>
            <w:r w:rsidRPr="004F7191">
              <w:rPr>
                <w:rFonts w:eastAsia="Batang"/>
                <w:color w:val="000000" w:themeColor="text1"/>
              </w:rPr>
              <w:t>1, 0.5, 1/3, 1/4, 1/6, 1/8</w:t>
            </w:r>
          </w:p>
        </w:tc>
      </w:tr>
      <w:tr w:rsidR="00E43DD0" w:rsidRPr="004F7191" w14:paraId="4F5C6A70" w14:textId="77777777" w:rsidTr="005B31C9">
        <w:trPr>
          <w:jc w:val="center"/>
        </w:trPr>
        <w:tc>
          <w:tcPr>
            <w:tcW w:w="0" w:type="auto"/>
          </w:tcPr>
          <w:p w14:paraId="56090F44" w14:textId="77777777" w:rsidR="00E43DD0" w:rsidRPr="004F7191" w:rsidRDefault="00E43DD0" w:rsidP="005B31C9">
            <w:pPr>
              <w:spacing w:after="180" w:line="231" w:lineRule="atLeast"/>
              <w:jc w:val="center"/>
              <w:rPr>
                <w:b/>
                <w:bCs/>
                <w:lang w:eastAsia="zh-CN"/>
              </w:rPr>
            </w:pPr>
            <w:r w:rsidRPr="004F7191">
              <w:rPr>
                <w:rFonts w:eastAsia="Batang"/>
              </w:rPr>
              <w:t>32</w:t>
            </w:r>
          </w:p>
        </w:tc>
        <w:tc>
          <w:tcPr>
            <w:tcW w:w="0" w:type="auto"/>
          </w:tcPr>
          <w:p w14:paraId="349B92D3" w14:textId="77777777" w:rsidR="00E43DD0" w:rsidRPr="004F7191" w:rsidRDefault="00E43DD0" w:rsidP="005B31C9">
            <w:pPr>
              <w:spacing w:after="180" w:line="231" w:lineRule="atLeast"/>
              <w:jc w:val="center"/>
              <w:rPr>
                <w:b/>
                <w:bCs/>
                <w:lang w:eastAsia="zh-CN"/>
              </w:rPr>
            </w:pPr>
            <w:r w:rsidRPr="004F7191">
              <w:rPr>
                <w:rFonts w:eastAsia="Batang"/>
                <w:color w:val="000000" w:themeColor="text1"/>
              </w:rPr>
              <w:t>1, 0.5, 1/4, 1/8</w:t>
            </w:r>
          </w:p>
        </w:tc>
      </w:tr>
    </w:tbl>
    <w:p w14:paraId="276C36F6" w14:textId="77777777" w:rsidR="00E43DD0" w:rsidRDefault="00E43DD0" w:rsidP="00E43DD0">
      <w:pPr>
        <w:spacing w:before="120"/>
        <w:rPr>
          <w:b/>
          <w:i/>
          <w:lang w:eastAsia="zh-CN"/>
        </w:rPr>
      </w:pPr>
      <w:r w:rsidRPr="0057604F">
        <w:rPr>
          <w:b/>
          <w:i/>
          <w:lang w:eastAsia="zh-CN"/>
        </w:rPr>
        <w:t xml:space="preserve">Proposal </w:t>
      </w:r>
      <w:r>
        <w:rPr>
          <w:b/>
          <w:i/>
          <w:lang w:eastAsia="zh-CN"/>
        </w:rPr>
        <w:t>10</w:t>
      </w:r>
      <w:r w:rsidRPr="0057604F">
        <w:rPr>
          <w:b/>
          <w:i/>
          <w:lang w:eastAsia="zh-CN"/>
        </w:rPr>
        <w:t>:</w:t>
      </w:r>
      <w:r>
        <w:rPr>
          <w:b/>
          <w:i/>
          <w:lang w:eastAsia="zh-CN"/>
        </w:rPr>
        <w:t xml:space="preserve"> </w:t>
      </w:r>
      <w:r>
        <w:rPr>
          <w:rFonts w:hint="eastAsia"/>
          <w:b/>
          <w:i/>
          <w:lang w:eastAsia="zh-CN"/>
        </w:rPr>
        <w:t>S</w:t>
      </w:r>
      <w:r>
        <w:rPr>
          <w:b/>
          <w:i/>
          <w:lang w:eastAsia="zh-CN"/>
        </w:rPr>
        <w:t>upport the following frequency density configuration for 16, 24 and 32 CSI-RS ports.</w:t>
      </w:r>
    </w:p>
    <w:tbl>
      <w:tblPr>
        <w:tblStyle w:val="ae"/>
        <w:tblW w:w="0" w:type="auto"/>
        <w:jc w:val="center"/>
        <w:tblLook w:val="04A0" w:firstRow="1" w:lastRow="0" w:firstColumn="1" w:lastColumn="0" w:noHBand="0" w:noVBand="1"/>
      </w:tblPr>
      <w:tblGrid>
        <w:gridCol w:w="2972"/>
        <w:gridCol w:w="4678"/>
      </w:tblGrid>
      <w:tr w:rsidR="00E43DD0" w14:paraId="326D7C32" w14:textId="77777777" w:rsidTr="005B31C9">
        <w:trPr>
          <w:jc w:val="center"/>
        </w:trPr>
        <w:tc>
          <w:tcPr>
            <w:tcW w:w="2972" w:type="dxa"/>
          </w:tcPr>
          <w:p w14:paraId="7D8540E6" w14:textId="77777777" w:rsidR="00E43DD0" w:rsidRDefault="00E43DD0" w:rsidP="005B31C9">
            <w:pPr>
              <w:jc w:val="center"/>
              <w:rPr>
                <w:b/>
                <w:i/>
                <w:lang w:eastAsia="zh-CN"/>
              </w:rPr>
            </w:pPr>
            <w:r>
              <w:rPr>
                <w:rFonts w:hint="eastAsia"/>
                <w:b/>
                <w:i/>
                <w:lang w:eastAsia="zh-CN"/>
              </w:rPr>
              <w:t>P</w:t>
            </w:r>
            <w:r>
              <w:rPr>
                <w:b/>
                <w:i/>
                <w:lang w:eastAsia="zh-CN"/>
              </w:rPr>
              <w:t>orts N</w:t>
            </w:r>
          </w:p>
        </w:tc>
        <w:tc>
          <w:tcPr>
            <w:tcW w:w="4678" w:type="dxa"/>
          </w:tcPr>
          <w:p w14:paraId="7C17A6F8" w14:textId="77777777" w:rsidR="00E43DD0" w:rsidRDefault="00E43DD0" w:rsidP="005B31C9">
            <w:pPr>
              <w:rPr>
                <w:b/>
                <w:i/>
                <w:lang w:eastAsia="zh-CN"/>
              </w:rPr>
            </w:pPr>
            <w:r w:rsidRPr="003130C6">
              <w:rPr>
                <w:b/>
                <w:i/>
                <w:lang w:eastAsia="zh-CN"/>
              </w:rPr>
              <w:t xml:space="preserve">Density </w:t>
            </w:r>
            <m:oMath>
              <m:r>
                <m:rPr>
                  <m:sty m:val="bi"/>
                </m:rPr>
                <w:rPr>
                  <w:rFonts w:ascii="Cambria Math" w:eastAsia="MS Mincho" w:hAnsi="Cambria Math"/>
                  <w:lang w:eastAsia="zh-CN"/>
                </w:rPr>
                <m:t>ρ</m:t>
              </m:r>
            </m:oMath>
            <w:r>
              <w:rPr>
                <w:rFonts w:hint="eastAsia"/>
                <w:b/>
                <w:bCs/>
                <w:i/>
                <w:lang w:eastAsia="zh-CN"/>
              </w:rPr>
              <w:t xml:space="preserve"> </w:t>
            </w:r>
            <w:r>
              <w:rPr>
                <w:b/>
                <w:bCs/>
                <w:i/>
                <w:lang w:eastAsia="zh-CN"/>
              </w:rPr>
              <w:t>(RE/RB/port)</w:t>
            </w:r>
          </w:p>
        </w:tc>
      </w:tr>
      <w:tr w:rsidR="00E43DD0" w14:paraId="28B6A985" w14:textId="77777777" w:rsidTr="005B31C9">
        <w:trPr>
          <w:jc w:val="center"/>
        </w:trPr>
        <w:tc>
          <w:tcPr>
            <w:tcW w:w="2972" w:type="dxa"/>
          </w:tcPr>
          <w:p w14:paraId="2D4246A2" w14:textId="77777777" w:rsidR="00E43DD0" w:rsidRDefault="00E43DD0" w:rsidP="005B31C9">
            <w:pPr>
              <w:jc w:val="center"/>
              <w:rPr>
                <w:b/>
                <w:i/>
                <w:lang w:eastAsia="zh-CN"/>
              </w:rPr>
            </w:pPr>
            <w:r>
              <w:rPr>
                <w:rFonts w:hint="eastAsia"/>
                <w:b/>
                <w:i/>
                <w:lang w:eastAsia="zh-CN"/>
              </w:rPr>
              <w:t>1</w:t>
            </w:r>
            <w:r>
              <w:rPr>
                <w:b/>
                <w:i/>
                <w:lang w:eastAsia="zh-CN"/>
              </w:rPr>
              <w:t>6</w:t>
            </w:r>
          </w:p>
        </w:tc>
        <w:tc>
          <w:tcPr>
            <w:tcW w:w="4678" w:type="dxa"/>
          </w:tcPr>
          <w:p w14:paraId="629C7EBB" w14:textId="77777777" w:rsidR="00E43DD0" w:rsidRDefault="00E43DD0" w:rsidP="005B31C9">
            <w:pPr>
              <w:rPr>
                <w:b/>
                <w:i/>
                <w:lang w:eastAsia="zh-CN"/>
              </w:rPr>
            </w:pPr>
            <w:r w:rsidRPr="003130C6">
              <w:rPr>
                <w:b/>
                <w:i/>
                <w:lang w:eastAsia="zh-CN"/>
              </w:rPr>
              <w:t>1, 0.5, 1/3, 1/4, 1/6, 1/8</w:t>
            </w:r>
          </w:p>
        </w:tc>
      </w:tr>
      <w:tr w:rsidR="00E43DD0" w14:paraId="625AD29B" w14:textId="77777777" w:rsidTr="005B31C9">
        <w:trPr>
          <w:jc w:val="center"/>
        </w:trPr>
        <w:tc>
          <w:tcPr>
            <w:tcW w:w="2972" w:type="dxa"/>
          </w:tcPr>
          <w:p w14:paraId="02922824" w14:textId="77777777" w:rsidR="00E43DD0" w:rsidRDefault="00E43DD0" w:rsidP="005B31C9">
            <w:pPr>
              <w:jc w:val="center"/>
              <w:rPr>
                <w:b/>
                <w:i/>
                <w:lang w:eastAsia="zh-CN"/>
              </w:rPr>
            </w:pPr>
            <w:r>
              <w:rPr>
                <w:rFonts w:hint="eastAsia"/>
                <w:b/>
                <w:i/>
                <w:lang w:eastAsia="zh-CN"/>
              </w:rPr>
              <w:t>2</w:t>
            </w:r>
            <w:r>
              <w:rPr>
                <w:b/>
                <w:i/>
                <w:lang w:eastAsia="zh-CN"/>
              </w:rPr>
              <w:t>4</w:t>
            </w:r>
          </w:p>
        </w:tc>
        <w:tc>
          <w:tcPr>
            <w:tcW w:w="4678" w:type="dxa"/>
          </w:tcPr>
          <w:p w14:paraId="3C1A91DE" w14:textId="77777777" w:rsidR="00E43DD0" w:rsidRDefault="00E43DD0" w:rsidP="005B31C9">
            <w:pPr>
              <w:rPr>
                <w:b/>
                <w:i/>
                <w:lang w:eastAsia="zh-CN"/>
              </w:rPr>
            </w:pPr>
            <w:r w:rsidRPr="003130C6">
              <w:rPr>
                <w:b/>
                <w:i/>
                <w:lang w:eastAsia="zh-CN"/>
              </w:rPr>
              <w:t>1, 0.5, 1/3, 1/4, 1/6, 1/8</w:t>
            </w:r>
          </w:p>
        </w:tc>
      </w:tr>
      <w:tr w:rsidR="00E43DD0" w14:paraId="3CB69CBD" w14:textId="77777777" w:rsidTr="005B31C9">
        <w:trPr>
          <w:jc w:val="center"/>
        </w:trPr>
        <w:tc>
          <w:tcPr>
            <w:tcW w:w="2972" w:type="dxa"/>
          </w:tcPr>
          <w:p w14:paraId="514E76CC" w14:textId="77777777" w:rsidR="00E43DD0" w:rsidRDefault="00E43DD0" w:rsidP="005B31C9">
            <w:pPr>
              <w:jc w:val="center"/>
              <w:rPr>
                <w:b/>
                <w:i/>
                <w:lang w:eastAsia="zh-CN"/>
              </w:rPr>
            </w:pPr>
            <w:r>
              <w:rPr>
                <w:rFonts w:hint="eastAsia"/>
                <w:b/>
                <w:i/>
                <w:lang w:eastAsia="zh-CN"/>
              </w:rPr>
              <w:t>3</w:t>
            </w:r>
            <w:r>
              <w:rPr>
                <w:b/>
                <w:i/>
                <w:lang w:eastAsia="zh-CN"/>
              </w:rPr>
              <w:t>2</w:t>
            </w:r>
          </w:p>
        </w:tc>
        <w:tc>
          <w:tcPr>
            <w:tcW w:w="4678" w:type="dxa"/>
          </w:tcPr>
          <w:p w14:paraId="4A305EEE" w14:textId="77777777" w:rsidR="00E43DD0" w:rsidRDefault="00E43DD0" w:rsidP="005B31C9">
            <w:pPr>
              <w:rPr>
                <w:b/>
                <w:i/>
                <w:lang w:eastAsia="zh-CN"/>
              </w:rPr>
            </w:pPr>
            <w:r w:rsidRPr="003130C6">
              <w:rPr>
                <w:b/>
                <w:i/>
                <w:lang w:eastAsia="zh-CN"/>
              </w:rPr>
              <w:t>1, 0.5, 1/4, 1/8</w:t>
            </w:r>
          </w:p>
        </w:tc>
      </w:tr>
    </w:tbl>
    <w:p w14:paraId="44A7D50D" w14:textId="77777777" w:rsidR="00E43DD0" w:rsidRPr="00003D97" w:rsidRDefault="00E43DD0" w:rsidP="00E43DD0">
      <w:pPr>
        <w:pStyle w:val="2"/>
        <w:ind w:left="578" w:hanging="578"/>
        <w:rPr>
          <w:lang w:eastAsia="zh-CN"/>
        </w:rPr>
      </w:pPr>
      <w:r w:rsidRPr="00003D97">
        <w:rPr>
          <w:lang w:eastAsia="zh-CN"/>
        </w:rPr>
        <w:t>Frequency domain location</w:t>
      </w:r>
    </w:p>
    <w:p w14:paraId="75A53E1E" w14:textId="77777777" w:rsidR="00E43DD0" w:rsidRDefault="00E43DD0" w:rsidP="00E43DD0">
      <w:pPr>
        <w:spacing w:after="180" w:line="231" w:lineRule="atLeast"/>
        <w:rPr>
          <w:iCs/>
          <w:lang w:eastAsia="zh-CN"/>
        </w:rPr>
      </w:pPr>
      <w:r w:rsidRPr="00465F38">
        <w:rPr>
          <w:rFonts w:hint="eastAsia"/>
          <w:lang w:eastAsia="zh-CN"/>
        </w:rPr>
        <w:t>F</w:t>
      </w:r>
      <w:r w:rsidRPr="00465F38">
        <w:rPr>
          <w:lang w:eastAsia="zh-CN"/>
        </w:rPr>
        <w:t xml:space="preserve">or </w:t>
      </w:r>
      <w:r w:rsidRPr="00465F38">
        <w:rPr>
          <w:iCs/>
        </w:rPr>
        <w:t xml:space="preserve">the Rel-19 Type-I and Type-II codebook refinement for 48, 64, and 128 CSI-RS ports, K CSI-RS resources associated with a same CSI-RS resource set are configured. The density of K resources is </w:t>
      </w:r>
      <w:r>
        <w:rPr>
          <w:iCs/>
        </w:rPr>
        <w:t xml:space="preserve">the </w:t>
      </w:r>
      <w:r w:rsidRPr="00465F38">
        <w:rPr>
          <w:iCs/>
        </w:rPr>
        <w:t>same.</w:t>
      </w:r>
      <w:r>
        <w:rPr>
          <w:iCs/>
        </w:rPr>
        <w:t xml:space="preserve"> W</w:t>
      </w:r>
      <w:r w:rsidRPr="00465F38">
        <w:rPr>
          <w:iCs/>
        </w:rPr>
        <w:t xml:space="preserve">hen the density </w:t>
      </w:r>
      <m:oMath>
        <m:r>
          <w:rPr>
            <w:rFonts w:ascii="Cambria Math" w:hAnsi="Cambria Math"/>
            <w:lang w:eastAsia="zh-CN"/>
          </w:rPr>
          <m:t>ρ</m:t>
        </m:r>
      </m:oMath>
      <w:r w:rsidRPr="00465F38">
        <w:rPr>
          <w:iCs/>
        </w:rPr>
        <w:t xml:space="preserve"> is set to 0.5, the odd/even RB allocation can be different for the K CSI-RS resources</w:t>
      </w:r>
      <w:r>
        <w:rPr>
          <w:iCs/>
        </w:rPr>
        <w:t xml:space="preserve"> in [4]</w:t>
      </w:r>
      <w:r w:rsidRPr="00465F38">
        <w:rPr>
          <w:iCs/>
        </w:rPr>
        <w:t xml:space="preserve">. </w:t>
      </w:r>
      <w:r w:rsidRPr="00465F38">
        <w:rPr>
          <w:lang w:eastAsia="sv-SE"/>
        </w:rPr>
        <w:t xml:space="preserve">For </w:t>
      </w:r>
      <m:oMath>
        <m:r>
          <w:rPr>
            <w:rFonts w:ascii="Cambria Math" w:hAnsi="Cambria Math"/>
            <w:lang w:eastAsia="zh-CN"/>
          </w:rPr>
          <m:t>ρ</m:t>
        </m:r>
        <m:r>
          <m:rPr>
            <m:sty m:val="p"/>
          </m:rPr>
          <w:rPr>
            <w:rFonts w:ascii="Cambria Math" w:hAnsi="Cambria Math"/>
            <w:lang w:eastAsia="zh-CN"/>
          </w:rPr>
          <m:t>=0.5</m:t>
        </m:r>
      </m:oMath>
      <w:r w:rsidRPr="00465F38">
        <w:rPr>
          <w:lang w:eastAsia="sv-SE"/>
        </w:rPr>
        <w:t xml:space="preserve">, 1-bit is </w:t>
      </w:r>
      <w:r>
        <w:rPr>
          <w:lang w:eastAsia="sv-SE"/>
        </w:rPr>
        <w:t>to indicate</w:t>
      </w:r>
      <w:r w:rsidRPr="00465F38">
        <w:rPr>
          <w:lang w:eastAsia="sv-SE"/>
        </w:rPr>
        <w:t xml:space="preserve"> whether odd or even RBs are occupied by CSI-RS</w:t>
      </w:r>
      <w:r>
        <w:rPr>
          <w:lang w:eastAsia="sv-SE"/>
        </w:rPr>
        <w:t xml:space="preserve"> resource</w:t>
      </w:r>
      <w:r w:rsidRPr="00465F38">
        <w:rPr>
          <w:lang w:eastAsia="sv-SE"/>
        </w:rPr>
        <w:t>.</w:t>
      </w:r>
      <w:r w:rsidRPr="00465F38">
        <w:rPr>
          <w:iCs/>
        </w:rPr>
        <w:t xml:space="preserve"> The </w:t>
      </w:r>
      <w:r>
        <w:rPr>
          <w:iCs/>
        </w:rPr>
        <w:t xml:space="preserve">indicated </w:t>
      </w:r>
      <w:r w:rsidRPr="00465F38">
        <w:rPr>
          <w:iCs/>
        </w:rPr>
        <w:t xml:space="preserve">odd or even RB allocation </w:t>
      </w:r>
      <w:r>
        <w:rPr>
          <w:iCs/>
        </w:rPr>
        <w:t xml:space="preserve">is with respect to the common resource block grid. Once RB allocation is indicated, the indicated pattern repeats </w:t>
      </w:r>
      <w:r w:rsidRPr="00EC23BD">
        <w:t xml:space="preserve">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EC23BD">
        <w:t xml:space="preserve"> </w:t>
      </w:r>
      <w:r>
        <w:t>RB pairs</w:t>
      </w:r>
      <w:r w:rsidRPr="00EC23BD">
        <w:t>.</w:t>
      </w:r>
      <w:r>
        <w:rPr>
          <w:rFonts w:hint="eastAsia"/>
          <w:iCs/>
          <w:lang w:eastAsia="zh-CN"/>
        </w:rPr>
        <w:t xml:space="preserve"> </w:t>
      </w:r>
    </w:p>
    <w:p w14:paraId="5F4D0267" w14:textId="77777777" w:rsidR="00E43DD0" w:rsidRPr="00DA1186" w:rsidRDefault="00E43DD0" w:rsidP="00E43DD0">
      <w:pPr>
        <w:spacing w:after="180"/>
        <w:rPr>
          <w:b/>
          <w:i/>
          <w:lang w:eastAsia="zh-CN"/>
        </w:rPr>
      </w:pPr>
      <w:r>
        <w:rPr>
          <w:rFonts w:hint="eastAsia"/>
          <w:lang w:eastAsia="zh-CN"/>
        </w:rPr>
        <w:t>W</w:t>
      </w:r>
      <w:r>
        <w:rPr>
          <w:lang w:eastAsia="zh-CN"/>
        </w:rPr>
        <w:t xml:space="preserve">hen </w:t>
      </w:r>
      <m:oMath>
        <m:r>
          <w:rPr>
            <w:rFonts w:ascii="Cambria Math" w:hAnsi="Cambria Math"/>
            <w:lang w:eastAsia="zh-CN"/>
          </w:rPr>
          <m:t>ρ</m:t>
        </m:r>
        <m:r>
          <m:rPr>
            <m:sty m:val="p"/>
          </m:rPr>
          <w:rPr>
            <w:rFonts w:ascii="Cambria Math" w:hAnsi="Cambria Math"/>
            <w:lang w:eastAsia="zh-CN"/>
          </w:rPr>
          <m:t>&lt;0.5</m:t>
        </m:r>
      </m:oMath>
      <w:r>
        <w:rPr>
          <w:rFonts w:hint="eastAsia"/>
          <w:lang w:eastAsia="zh-CN"/>
        </w:rPr>
        <w:t>,</w:t>
      </w:r>
      <w:r>
        <w:rPr>
          <w:lang w:eastAsia="zh-CN"/>
        </w:rPr>
        <w:t xml:space="preserve"> 1-bit could not indicate the </w:t>
      </w:r>
      <w:r>
        <w:rPr>
          <w:rFonts w:hint="eastAsia"/>
          <w:lang w:eastAsia="zh-CN"/>
        </w:rPr>
        <w:t>RB</w:t>
      </w:r>
      <w:r>
        <w:rPr>
          <w:lang w:eastAsia="zh-CN"/>
        </w:rPr>
        <w:t xml:space="preserve"> allocation in the</w:t>
      </w:r>
      <w:r w:rsidRPr="00EC23BD">
        <w:rPr>
          <w:lang w:eastAsia="zh-CN"/>
        </w:rPr>
        <w:t xml:space="preserve"> consecutive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sidRPr="00EC23BD">
        <w:rPr>
          <w:rFonts w:hint="eastAsia"/>
          <w:lang w:eastAsia="zh-CN"/>
        </w:rPr>
        <w:t xml:space="preserve"> </w:t>
      </w:r>
      <w:r w:rsidRPr="00EC23BD">
        <w:rPr>
          <w:lang w:eastAsia="zh-CN"/>
        </w:rPr>
        <w:t xml:space="preserve">RBs. </w:t>
      </w:r>
      <w:r>
        <w:rPr>
          <w:rFonts w:hint="eastAsia"/>
          <w:lang w:eastAsia="zh-CN"/>
        </w:rPr>
        <w:t>How</w:t>
      </w:r>
      <w:r>
        <w:rPr>
          <w:lang w:eastAsia="zh-CN"/>
        </w:rPr>
        <w:t xml:space="preserve"> to indicate RB level comb offset occupied by CSI-RS in the </w:t>
      </w:r>
      <w:r w:rsidRPr="00EC23BD">
        <w:rPr>
          <w:lang w:eastAsia="zh-CN"/>
        </w:rPr>
        <w:t xml:space="preserve">consecutive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sidRPr="00EC23BD">
        <w:rPr>
          <w:rFonts w:hint="eastAsia"/>
          <w:lang w:eastAsia="zh-CN"/>
        </w:rPr>
        <w:t xml:space="preserve"> </w:t>
      </w:r>
      <w:r w:rsidRPr="00EC23BD">
        <w:rPr>
          <w:lang w:eastAsia="zh-CN"/>
        </w:rPr>
        <w:t>RBs</w:t>
      </w:r>
      <w:r>
        <w:rPr>
          <w:lang w:eastAsia="zh-CN"/>
        </w:rPr>
        <w:t xml:space="preserve"> needs to study. One straightforward method is that a bitmap with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Pr>
          <w:rFonts w:hint="eastAsia"/>
          <w:lang w:eastAsia="zh-CN"/>
        </w:rPr>
        <w:t xml:space="preserve"> </w:t>
      </w:r>
      <w:r>
        <w:rPr>
          <w:lang w:eastAsia="zh-CN"/>
        </w:rPr>
        <w:t xml:space="preserve">bits or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log</m:t>
                </m:r>
              </m:e>
              <m:sub>
                <m:r>
                  <w:rPr>
                    <w:rFonts w:ascii="Cambria Math" w:hAnsi="Cambria Math"/>
                    <w:lang w:eastAsia="zh-CN"/>
                  </w:rPr>
                  <m:t>2</m:t>
                </m:r>
              </m:sub>
              <m:sup>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sup>
            </m:sSubSup>
          </m:e>
        </m:d>
      </m:oMath>
      <w:r>
        <w:rPr>
          <w:rFonts w:hint="eastAsia"/>
          <w:lang w:eastAsia="zh-CN"/>
        </w:rPr>
        <w:t xml:space="preserve"> </w:t>
      </w:r>
      <w:r>
        <w:rPr>
          <w:lang w:eastAsia="zh-CN"/>
        </w:rPr>
        <w:t>bits are used to indicate the RB location in the</w:t>
      </w:r>
      <w:r w:rsidRPr="00EC23BD">
        <w:rPr>
          <w:lang w:eastAsia="zh-CN"/>
        </w:rPr>
        <w:t xml:space="preserve"> consecutive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sidRPr="00EC23BD">
        <w:rPr>
          <w:rFonts w:hint="eastAsia"/>
          <w:lang w:eastAsia="zh-CN"/>
        </w:rPr>
        <w:t xml:space="preserve"> </w:t>
      </w:r>
      <w:r w:rsidRPr="00EC23BD">
        <w:rPr>
          <w:lang w:eastAsia="zh-CN"/>
        </w:rPr>
        <w:t>RBs</w:t>
      </w:r>
      <w:r>
        <w:rPr>
          <w:lang w:eastAsia="zh-CN"/>
        </w:rPr>
        <w:t xml:space="preserve">. If the RB allocation for each resource is independently indicated, there are total  </w:t>
      </w:r>
      <m:oMath>
        <m:f>
          <m:fPr>
            <m:ctrlPr>
              <w:rPr>
                <w:rFonts w:ascii="Cambria Math" w:hAnsi="Cambria Math"/>
                <w:i/>
                <w:lang w:eastAsia="zh-CN"/>
              </w:rPr>
            </m:ctrlPr>
          </m:fPr>
          <m:num>
            <m:r>
              <w:rPr>
                <w:rFonts w:ascii="Cambria Math" w:hAnsi="Cambria Math" w:hint="eastAsia"/>
                <w:lang w:eastAsia="zh-CN"/>
              </w:rPr>
              <m:t>K</m:t>
            </m:r>
          </m:num>
          <m:den>
            <m:r>
              <m:rPr>
                <m:sty m:val="p"/>
              </m:rPr>
              <w:rPr>
                <w:rFonts w:ascii="Cambria Math" w:hAnsi="Cambria Math"/>
                <w:lang w:eastAsia="zh-CN"/>
              </w:rPr>
              <m:t xml:space="preserve"> </m:t>
            </m:r>
            <m:r>
              <w:rPr>
                <w:rFonts w:ascii="Cambria Math" w:hAnsi="Cambria Math"/>
                <w:lang w:eastAsia="zh-CN"/>
              </w:rPr>
              <m:t>ρ</m:t>
            </m:r>
          </m:den>
        </m:f>
      </m:oMath>
      <w:r>
        <w:rPr>
          <w:rFonts w:hint="eastAsia"/>
          <w:lang w:eastAsia="zh-CN"/>
        </w:rPr>
        <w:t xml:space="preserve"> </w:t>
      </w:r>
      <w:r>
        <w:rPr>
          <w:lang w:eastAsia="zh-CN"/>
        </w:rPr>
        <w:t xml:space="preserve"> bits  or </w:t>
      </w:r>
      <m:oMath>
        <m:r>
          <w:rPr>
            <w:rFonts w:ascii="Cambria Math" w:hAnsi="Cambria Math" w:hint="eastAsia"/>
            <w:lang w:eastAsia="zh-CN"/>
          </w:rPr>
          <m:t>K</m:t>
        </m:r>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log</m:t>
                </m:r>
              </m:e>
              <m:sub>
                <m:r>
                  <w:rPr>
                    <w:rFonts w:ascii="Cambria Math" w:hAnsi="Cambria Math"/>
                    <w:lang w:eastAsia="zh-CN"/>
                  </w:rPr>
                  <m:t>2</m:t>
                </m:r>
              </m:sub>
              <m:sup>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sup>
            </m:sSubSup>
          </m:e>
        </m:d>
      </m:oMath>
      <w:r>
        <w:rPr>
          <w:rFonts w:hint="eastAsia"/>
          <w:lang w:eastAsia="zh-CN"/>
        </w:rPr>
        <w:t xml:space="preserve"> </w:t>
      </w:r>
      <w:r>
        <w:rPr>
          <w:lang w:eastAsia="zh-CN"/>
        </w:rPr>
        <w:t xml:space="preserve">indication overhead for the </w:t>
      </w:r>
      <w:r w:rsidRPr="00F3430C">
        <w:rPr>
          <w:i/>
          <w:iCs/>
          <w:lang w:eastAsia="zh-CN"/>
        </w:rPr>
        <w:t>K</w:t>
      </w:r>
      <w:r>
        <w:rPr>
          <w:lang w:eastAsia="zh-CN"/>
        </w:rPr>
        <w:t xml:space="preserve"> CSI-RS resources. A</w:t>
      </w:r>
      <w:r>
        <w:rPr>
          <w:rFonts w:hint="eastAsia"/>
          <w:lang w:eastAsia="zh-CN"/>
        </w:rPr>
        <w:t>ssum</w:t>
      </w:r>
      <w:r>
        <w:rPr>
          <w:lang w:eastAsia="zh-CN"/>
        </w:rPr>
        <w:t xml:space="preserve">ing K=4 and </w:t>
      </w:r>
      <m:oMath>
        <m:r>
          <w:rPr>
            <w:rFonts w:ascii="Cambria Math" w:hAnsi="Cambria Math"/>
            <w:lang w:eastAsia="zh-CN"/>
          </w:rPr>
          <m:t>ρ</m:t>
        </m:r>
      </m:oMath>
      <w:r>
        <w:rPr>
          <w:rFonts w:hint="eastAsia"/>
          <w:lang w:eastAsia="zh-CN"/>
        </w:rPr>
        <w:t>=</w:t>
      </w:r>
      <w:r>
        <w:rPr>
          <w:lang w:eastAsia="zh-CN"/>
        </w:rPr>
        <w:t xml:space="preserve">1/8, the total indication overhead is 32 bits or 12 bits. Compared with bitmap indication,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log</m:t>
                </m:r>
              </m:e>
              <m:sub>
                <m:r>
                  <w:rPr>
                    <w:rFonts w:ascii="Cambria Math" w:hAnsi="Cambria Math"/>
                    <w:lang w:eastAsia="zh-CN"/>
                  </w:rPr>
                  <m:t>2</m:t>
                </m:r>
              </m:sub>
              <m:sup>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sup>
            </m:sSubSup>
          </m:e>
        </m:d>
      </m:oMath>
      <w:r>
        <w:rPr>
          <w:rFonts w:hint="eastAsia"/>
          <w:lang w:eastAsia="zh-CN"/>
        </w:rPr>
        <w:t xml:space="preserve"> </w:t>
      </w:r>
      <w:r>
        <w:rPr>
          <w:lang w:eastAsia="zh-CN"/>
        </w:rPr>
        <w:t>indication needs less overhead.</w:t>
      </w:r>
    </w:p>
    <w:p w14:paraId="28620CD9" w14:textId="77777777" w:rsidR="00E43DD0" w:rsidRDefault="00E43DD0" w:rsidP="00E43DD0">
      <w:pPr>
        <w:spacing w:after="180" w:line="231" w:lineRule="atLeast"/>
        <w:rPr>
          <w:b/>
          <w:i/>
          <w:lang w:eastAsia="zh-CN"/>
        </w:rPr>
      </w:pPr>
      <w:bookmarkStart w:id="9" w:name="OLE_LINK5"/>
      <w:r w:rsidRPr="0057604F">
        <w:rPr>
          <w:b/>
          <w:i/>
          <w:lang w:eastAsia="zh-CN"/>
        </w:rPr>
        <w:t xml:space="preserve">Proposal </w:t>
      </w:r>
      <w:r>
        <w:rPr>
          <w:b/>
          <w:i/>
          <w:lang w:eastAsia="zh-CN"/>
        </w:rPr>
        <w:t>11</w:t>
      </w:r>
      <w:r w:rsidRPr="0057604F">
        <w:rPr>
          <w:b/>
          <w:i/>
          <w:lang w:eastAsia="zh-CN"/>
        </w:rPr>
        <w:t>:</w:t>
      </w:r>
      <w:r>
        <w:rPr>
          <w:b/>
          <w:i/>
          <w:lang w:eastAsia="zh-CN"/>
        </w:rPr>
        <w:t xml:space="preserve"> </w:t>
      </w:r>
      <w:bookmarkEnd w:id="9"/>
      <w:r>
        <w:rPr>
          <w:b/>
          <w:i/>
          <w:lang w:eastAsia="zh-CN"/>
        </w:rPr>
        <w:t>Suppor</w:t>
      </w:r>
      <w:r w:rsidRPr="00AB711F">
        <w:rPr>
          <w:b/>
          <w:i/>
          <w:lang w:eastAsia="zh-CN"/>
        </w:rPr>
        <w:t xml:space="preserve">t  </w:t>
      </w:r>
      <m:oMath>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 xml:space="preserve"> ρ</m:t>
                    </m:r>
                  </m:den>
                </m:f>
              </m:sup>
            </m:sSubSup>
          </m:e>
        </m:d>
      </m:oMath>
      <w:r w:rsidRPr="00AB711F">
        <w:rPr>
          <w:rFonts w:hint="eastAsia"/>
          <w:b/>
          <w:i/>
          <w:lang w:eastAsia="zh-CN"/>
        </w:rPr>
        <w:t xml:space="preserve"> </w:t>
      </w:r>
      <w:r w:rsidRPr="00AB711F">
        <w:rPr>
          <w:b/>
          <w:i/>
          <w:lang w:eastAsia="zh-CN"/>
        </w:rPr>
        <w:t xml:space="preserve"> bits</w:t>
      </w:r>
      <w:r>
        <w:rPr>
          <w:lang w:eastAsia="zh-CN"/>
        </w:rPr>
        <w:t xml:space="preserve"> </w:t>
      </w:r>
      <w:r w:rsidRPr="00AB711F">
        <w:rPr>
          <w:b/>
          <w:bCs/>
          <w:lang w:eastAsia="zh-CN"/>
        </w:rPr>
        <w:t xml:space="preserve">to </w:t>
      </w:r>
      <w:r>
        <w:rPr>
          <w:b/>
          <w:i/>
          <w:lang w:eastAsia="zh-CN"/>
        </w:rPr>
        <w:t xml:space="preserve">indicate </w:t>
      </w:r>
      <w:r w:rsidRPr="00DA1186">
        <w:rPr>
          <w:b/>
          <w:i/>
          <w:lang w:eastAsia="zh-CN"/>
        </w:rPr>
        <w:t>RB level comb offset</w:t>
      </w:r>
      <w:r>
        <w:rPr>
          <w:b/>
          <w:i/>
          <w:lang w:eastAsia="zh-CN"/>
        </w:rPr>
        <w:t xml:space="preserve"> occupied by each CSI-RS resource in consecutive 1/</w:t>
      </w:r>
      <w:r w:rsidRPr="00871945">
        <w:rPr>
          <w:b/>
          <w:i/>
          <w:lang w:eastAsia="zh-CN"/>
        </w:rPr>
        <w:t xml:space="preserve"> </w:t>
      </w:r>
      <m:oMath>
        <m:r>
          <m:rPr>
            <m:sty m:val="bi"/>
          </m:rPr>
          <w:rPr>
            <w:rFonts w:ascii="Cambria Math" w:hAnsi="Cambria Math"/>
            <w:lang w:eastAsia="zh-CN"/>
          </w:rPr>
          <m:t>ρ</m:t>
        </m:r>
      </m:oMath>
      <w:r w:rsidRPr="00871945">
        <w:rPr>
          <w:rFonts w:hint="eastAsia"/>
          <w:b/>
          <w:i/>
          <w:lang w:eastAsia="zh-CN"/>
        </w:rPr>
        <w:t xml:space="preserve"> </w:t>
      </w:r>
      <w:r w:rsidRPr="00871945">
        <w:rPr>
          <w:b/>
          <w:i/>
          <w:lang w:eastAsia="zh-CN"/>
        </w:rPr>
        <w:t>RBs</w:t>
      </w:r>
      <w:r>
        <w:rPr>
          <w:b/>
          <w:i/>
          <w:lang w:eastAsia="zh-CN"/>
        </w:rPr>
        <w:t xml:space="preserve"> for new density</w:t>
      </w:r>
      <w:r w:rsidRPr="00871945">
        <w:rPr>
          <w:b/>
          <w:i/>
          <w:lang w:eastAsia="zh-CN"/>
        </w:rPr>
        <w:t xml:space="preserve">. </w:t>
      </w:r>
    </w:p>
    <w:p w14:paraId="5493BC18" w14:textId="77777777" w:rsidR="00E43DD0" w:rsidRPr="00003D97" w:rsidRDefault="00E43DD0" w:rsidP="00E43DD0">
      <w:pPr>
        <w:pStyle w:val="2"/>
        <w:ind w:left="578" w:hanging="578"/>
        <w:rPr>
          <w:lang w:eastAsia="zh-CN"/>
        </w:rPr>
      </w:pPr>
      <w:r w:rsidRPr="00003D97">
        <w:rPr>
          <w:lang w:eastAsia="zh-CN"/>
        </w:rPr>
        <w:t>Frequency density determination</w:t>
      </w:r>
    </w:p>
    <w:p w14:paraId="762C93DC" w14:textId="45A34C53" w:rsidR="0078235E" w:rsidRDefault="00E43DD0" w:rsidP="0078235E">
      <w:pPr>
        <w:spacing w:after="180" w:line="231" w:lineRule="atLeast"/>
        <w:rPr>
          <w:lang w:eastAsia="zh-CN"/>
        </w:rPr>
      </w:pPr>
      <w:r w:rsidRPr="002E79BE">
        <w:rPr>
          <w:rFonts w:hint="eastAsia"/>
          <w:lang w:eastAsia="zh-CN"/>
        </w:rPr>
        <w:t>B</w:t>
      </w:r>
      <w:r w:rsidRPr="002E79BE">
        <w:rPr>
          <w:lang w:eastAsia="zh-CN"/>
        </w:rPr>
        <w:t xml:space="preserve">ased on </w:t>
      </w:r>
      <w:r>
        <w:rPr>
          <w:lang w:eastAsia="zh-CN"/>
        </w:rPr>
        <w:t xml:space="preserve">the discussion </w:t>
      </w:r>
      <w:r>
        <w:rPr>
          <w:rFonts w:hint="eastAsia"/>
          <w:lang w:eastAsia="zh-CN"/>
        </w:rPr>
        <w:t>on</w:t>
      </w:r>
      <w:r>
        <w:rPr>
          <w:lang w:eastAsia="zh-CN"/>
        </w:rPr>
        <w:t xml:space="preserve"> </w:t>
      </w:r>
      <w:r w:rsidRPr="00DE4878">
        <w:rPr>
          <w:lang w:eastAsia="zh-CN"/>
        </w:rPr>
        <w:t>frequency</w:t>
      </w:r>
      <w:r>
        <w:rPr>
          <w:lang w:eastAsia="zh-CN"/>
        </w:rPr>
        <w:t xml:space="preserve"> density </w:t>
      </w:r>
      <m:oMath>
        <m:r>
          <w:rPr>
            <w:rFonts w:ascii="Cambria Math" w:hAnsi="Cambria Math"/>
            <w:lang w:eastAsia="zh-CN"/>
          </w:rPr>
          <m:t>ρ</m:t>
        </m:r>
      </m:oMath>
      <w:r>
        <w:rPr>
          <w:rFonts w:hint="eastAsia"/>
          <w:lang w:eastAsia="zh-CN"/>
        </w:rPr>
        <w:t xml:space="preserve"> </w:t>
      </w:r>
      <w:r>
        <w:rPr>
          <w:lang w:eastAsia="zh-CN"/>
        </w:rPr>
        <w:t xml:space="preserve">in subsection 2.2.1,  </w:t>
      </w:r>
      <m:oMath>
        <m:r>
          <w:rPr>
            <w:rFonts w:ascii="Cambria Math" w:hAnsi="Cambria Math"/>
            <w:lang w:eastAsia="zh-CN"/>
          </w:rPr>
          <m:t>ρ</m:t>
        </m:r>
      </m:oMath>
      <w:r>
        <w:rPr>
          <w:rFonts w:hint="eastAsia"/>
          <w:lang w:eastAsia="zh-CN"/>
        </w:rPr>
        <w:t xml:space="preserve"> </w:t>
      </w:r>
      <w:r>
        <w:rPr>
          <w:lang w:eastAsia="zh-CN"/>
        </w:rPr>
        <w:t xml:space="preserve">may be configured as 1, 0.5, 1/3, 1/4, 1/6 and 1/8. Assume the total CSI-RS ports </w:t>
      </w:r>
      <w:proofErr w:type="spellStart"/>
      <w:r w:rsidRPr="006F7B00">
        <w:rPr>
          <w:i/>
          <w:iCs/>
          <w:lang w:eastAsia="zh-CN"/>
        </w:rPr>
        <w:t>N</w:t>
      </w:r>
      <w:r w:rsidRPr="006F7B00">
        <w:rPr>
          <w:vertAlign w:val="subscript"/>
          <w:lang w:eastAsia="zh-CN"/>
        </w:rPr>
        <w:t>tot</w:t>
      </w:r>
      <w:proofErr w:type="spellEnd"/>
      <w:r>
        <w:rPr>
          <w:lang w:eastAsia="zh-CN"/>
        </w:rPr>
        <w:t xml:space="preserve"> is 48 and K=3 </w:t>
      </w:r>
      <w:r>
        <w:rPr>
          <w:rFonts w:hint="eastAsia"/>
          <w:lang w:eastAsia="zh-CN"/>
        </w:rPr>
        <w:t>CSI</w:t>
      </w:r>
      <w:r>
        <w:rPr>
          <w:lang w:eastAsia="zh-CN"/>
        </w:rPr>
        <w:t xml:space="preserve">-RS </w:t>
      </w:r>
      <w:r>
        <w:rPr>
          <w:rFonts w:hint="eastAsia"/>
          <w:lang w:eastAsia="zh-CN"/>
        </w:rPr>
        <w:t>res</w:t>
      </w:r>
      <w:r>
        <w:rPr>
          <w:lang w:eastAsia="zh-CN"/>
        </w:rPr>
        <w:t xml:space="preserve">ources each with 16 ports are aggregated for 48 ports. For each resource, </w:t>
      </w:r>
      <m:oMath>
        <m:r>
          <w:rPr>
            <w:rFonts w:ascii="Cambria Math" w:eastAsia="宋体" w:hAnsi="Cambria Math"/>
            <w:lang w:eastAsia="zh-CN"/>
          </w:rPr>
          <m:t>ρ</m:t>
        </m:r>
      </m:oMath>
      <w:r>
        <w:rPr>
          <w:lang w:eastAsia="zh-CN"/>
        </w:rPr>
        <w:t xml:space="preserve"> </w:t>
      </w:r>
      <w:r w:rsidRPr="00E973D5">
        <w:rPr>
          <w:lang w:eastAsia="zh-CN"/>
        </w:rPr>
        <w:t>can take any of the aforementioned values</w:t>
      </w:r>
      <w:r>
        <w:rPr>
          <w:lang w:eastAsia="zh-CN"/>
        </w:rPr>
        <w:t xml:space="preserve">.  </w:t>
      </w:r>
      <w:r w:rsidRPr="005A14BB">
        <w:rPr>
          <w:lang w:eastAsia="zh-CN"/>
        </w:rPr>
        <w:t xml:space="preserve">A key question is determining the appropriate </w:t>
      </w:r>
      <m:oMath>
        <m:r>
          <w:rPr>
            <w:rFonts w:ascii="Cambria Math" w:eastAsia="宋体" w:hAnsi="Cambria Math"/>
            <w:lang w:eastAsia="zh-CN"/>
          </w:rPr>
          <m:t>ρ</m:t>
        </m:r>
      </m:oMath>
      <w:r w:rsidRPr="005A14BB">
        <w:rPr>
          <w:lang w:eastAsia="zh-CN"/>
        </w:rPr>
        <w:t xml:space="preserve"> configuration</w:t>
      </w:r>
      <w:r>
        <w:rPr>
          <w:lang w:eastAsia="zh-CN"/>
        </w:rPr>
        <w:t>. Although low</w:t>
      </w:r>
      <w:r w:rsidRPr="00AF1299">
        <w:rPr>
          <w:lang w:eastAsia="zh-CN"/>
        </w:rPr>
        <w:t xml:space="preserve">er density configuration could reduce CSI-RS resource overhead, it also leads to system performance degradation. Hence, the tradeoff between performance and CSI-RS overhead should be considered for </w:t>
      </w:r>
      <w:r w:rsidRPr="00DE4878">
        <w:rPr>
          <w:lang w:eastAsia="zh-CN"/>
        </w:rPr>
        <w:t>frequency</w:t>
      </w:r>
      <w:r>
        <w:rPr>
          <w:lang w:eastAsia="zh-CN"/>
        </w:rPr>
        <w:t xml:space="preserve"> </w:t>
      </w:r>
      <w:r w:rsidRPr="00AF1299">
        <w:rPr>
          <w:lang w:eastAsia="zh-CN"/>
        </w:rPr>
        <w:t xml:space="preserve">density configuration. </w:t>
      </w:r>
      <w:r>
        <w:rPr>
          <w:lang w:eastAsia="zh-CN"/>
        </w:rPr>
        <w:t>One issue is how to configure suitable CSI-RS density for NW</w:t>
      </w:r>
      <w:r w:rsidRPr="00AF1299">
        <w:rPr>
          <w:lang w:eastAsia="zh-CN"/>
        </w:rPr>
        <w:t xml:space="preserve">. </w:t>
      </w:r>
      <w:r w:rsidR="0078235E">
        <w:rPr>
          <w:lang w:eastAsia="zh-CN"/>
        </w:rPr>
        <w:t xml:space="preserve">A straightforward solution is to make UE report somewhat </w:t>
      </w:r>
      <w:r w:rsidR="0078235E">
        <w:rPr>
          <w:lang w:eastAsia="zh-CN"/>
        </w:rPr>
        <w:t>assisted</w:t>
      </w:r>
      <w:r w:rsidR="0078235E">
        <w:rPr>
          <w:lang w:eastAsia="zh-CN"/>
        </w:rPr>
        <w:t xml:space="preserve"> information to facilitate NW to make the decision. A UE can obtain the </w:t>
      </w:r>
      <w:r w:rsidR="0078235E">
        <w:rPr>
          <w:lang w:eastAsia="zh-CN"/>
        </w:rPr>
        <w:t>assisted</w:t>
      </w:r>
      <w:r w:rsidR="0078235E">
        <w:rPr>
          <w:lang w:eastAsia="zh-CN"/>
        </w:rPr>
        <w:t xml:space="preserve"> information based on TRS or other historical signals (e.g., CSI-RS). With the </w:t>
      </w:r>
      <w:r w:rsidR="0078235E">
        <w:rPr>
          <w:lang w:eastAsia="zh-CN"/>
        </w:rPr>
        <w:t>assisted</w:t>
      </w:r>
      <w:r w:rsidR="0078235E">
        <w:rPr>
          <w:lang w:eastAsia="zh-CN"/>
        </w:rPr>
        <w:t xml:space="preserve"> information, NW can determine an appropriate frequency domain density of CSI-RS to reduce the CSI-RS overhead and simultaneously guarantee the CSI</w:t>
      </w:r>
      <w:r w:rsidR="00C707CF">
        <w:rPr>
          <w:lang w:eastAsia="zh-CN"/>
        </w:rPr>
        <w:t xml:space="preserve"> measurement</w:t>
      </w:r>
      <w:r w:rsidR="0078235E">
        <w:rPr>
          <w:lang w:eastAsia="zh-CN"/>
        </w:rPr>
        <w:t xml:space="preserve"> precision.</w:t>
      </w:r>
    </w:p>
    <w:p w14:paraId="2E2BF9C5" w14:textId="2F8EAC79" w:rsidR="00CB091A" w:rsidRPr="000D4F24" w:rsidRDefault="00E43DD0" w:rsidP="0078235E">
      <w:pPr>
        <w:spacing w:after="180" w:line="231" w:lineRule="atLeast"/>
        <w:rPr>
          <w:b/>
          <w:bCs/>
          <w:i/>
          <w:iCs/>
          <w:lang w:eastAsia="zh-CN"/>
        </w:rPr>
      </w:pPr>
      <w:r w:rsidRPr="00737ABA">
        <w:rPr>
          <w:b/>
          <w:bCs/>
          <w:i/>
          <w:iCs/>
          <w:lang w:eastAsia="zh-CN"/>
        </w:rPr>
        <w:t xml:space="preserve">Proposal </w:t>
      </w:r>
      <w:r>
        <w:rPr>
          <w:b/>
          <w:bCs/>
          <w:i/>
          <w:iCs/>
          <w:lang w:eastAsia="zh-CN"/>
        </w:rPr>
        <w:t>12</w:t>
      </w:r>
      <w:r w:rsidRPr="00737ABA">
        <w:rPr>
          <w:b/>
          <w:bCs/>
          <w:i/>
          <w:iCs/>
          <w:lang w:eastAsia="zh-CN"/>
        </w:rPr>
        <w:t xml:space="preserve">: Support </w:t>
      </w:r>
      <w:r w:rsidRPr="00737ABA">
        <w:rPr>
          <w:rFonts w:eastAsia="宋体"/>
          <w:b/>
          <w:bCs/>
          <w:i/>
          <w:iCs/>
          <w:lang w:val="en-GB" w:eastAsia="zh-CN"/>
        </w:rPr>
        <w:t xml:space="preserve">UE </w:t>
      </w:r>
      <w:r w:rsidRPr="00737ABA">
        <w:rPr>
          <w:b/>
          <w:bCs/>
          <w:i/>
          <w:iCs/>
          <w:lang w:eastAsia="zh-CN"/>
        </w:rPr>
        <w:t xml:space="preserve">to </w:t>
      </w:r>
      <w:r w:rsidRPr="00737ABA">
        <w:rPr>
          <w:rFonts w:eastAsia="宋体"/>
          <w:b/>
          <w:bCs/>
          <w:i/>
          <w:iCs/>
          <w:lang w:val="en-GB" w:eastAsia="zh-CN"/>
        </w:rPr>
        <w:t xml:space="preserve">report </w:t>
      </w:r>
      <w:r w:rsidR="0078235E">
        <w:rPr>
          <w:rFonts w:eastAsia="宋体"/>
          <w:b/>
          <w:bCs/>
          <w:i/>
          <w:iCs/>
          <w:lang w:val="en-GB" w:eastAsia="zh-CN"/>
        </w:rPr>
        <w:t>assisted</w:t>
      </w:r>
      <w:r>
        <w:rPr>
          <w:rFonts w:eastAsia="宋体"/>
          <w:b/>
          <w:bCs/>
          <w:i/>
          <w:iCs/>
          <w:lang w:val="en-GB" w:eastAsia="zh-CN"/>
        </w:rPr>
        <w:t xml:space="preserve"> information for CSI-RS frequency density selection at NW side</w:t>
      </w:r>
      <w:r w:rsidRPr="00737ABA">
        <w:rPr>
          <w:rFonts w:eastAsia="宋体"/>
          <w:b/>
          <w:bCs/>
          <w:i/>
          <w:iCs/>
          <w:lang w:val="en-GB" w:eastAsia="zh-CN"/>
        </w:rPr>
        <w:t>.</w:t>
      </w:r>
    </w:p>
    <w:p w14:paraId="535C4976" w14:textId="587886CD" w:rsidR="001759C2" w:rsidRDefault="00F46866" w:rsidP="00295FE5">
      <w:pPr>
        <w:pStyle w:val="1"/>
        <w:spacing w:beforeLines="50" w:afterLines="50"/>
      </w:pPr>
      <w:r w:rsidRPr="00295FE5">
        <w:t>Conclusion</w:t>
      </w:r>
    </w:p>
    <w:p w14:paraId="4854B314" w14:textId="456149F1" w:rsidR="007A2C99" w:rsidRDefault="00C91A64" w:rsidP="00906990">
      <w:pPr>
        <w:spacing w:beforeLines="50" w:before="120" w:afterLines="50"/>
      </w:pPr>
      <w:r w:rsidRPr="00AC6E99">
        <w:t xml:space="preserve">In this contribution, we </w:t>
      </w:r>
      <w:r w:rsidR="000A3282" w:rsidRPr="00AC6E99">
        <w:t>discuss</w:t>
      </w:r>
      <w:r w:rsidRPr="00AC6E99">
        <w:t xml:space="preserve"> </w:t>
      </w:r>
      <w:r w:rsidR="00850E17" w:rsidRPr="00E834E1">
        <w:t xml:space="preserve">about </w:t>
      </w:r>
      <w:r w:rsidR="00CF4DB2">
        <w:rPr>
          <w:lang w:eastAsia="ja-JP"/>
        </w:rPr>
        <w:t xml:space="preserve">enhancement for DL CSI acquisition including early </w:t>
      </w:r>
      <w:r w:rsidR="00CF4DB2" w:rsidRPr="005C1DDA">
        <w:rPr>
          <w:rFonts w:eastAsia="宋体"/>
          <w:sz w:val="20"/>
          <w:lang w:val="en-GB" w:eastAsia="en-GB"/>
        </w:rPr>
        <w:t>SRS/CSI/CSI-RS triggering</w:t>
      </w:r>
      <w:r w:rsidR="00CF4DB2">
        <w:rPr>
          <w:lang w:eastAsia="ja-JP"/>
        </w:rPr>
        <w:t xml:space="preserve"> for CSI acquisition and CSI acquisition with low-density CSI-RS in frequency domain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405E8648" w14:textId="2A7C08A7" w:rsidR="002676EA" w:rsidRPr="002676EA" w:rsidRDefault="002676EA" w:rsidP="00906990">
      <w:pPr>
        <w:spacing w:beforeLines="50" w:before="120" w:afterLines="50"/>
        <w:rPr>
          <w:b/>
          <w:bCs/>
          <w:i/>
          <w:u w:val="single"/>
          <w:lang w:eastAsia="zh-CN"/>
        </w:rPr>
      </w:pPr>
      <w:r w:rsidRPr="002676EA">
        <w:rPr>
          <w:b/>
          <w:bCs/>
          <w:u w:val="single"/>
          <w:lang w:eastAsia="zh-CN"/>
        </w:rPr>
        <w:t>Early SRS/CSI-RS/CSI triggering</w:t>
      </w:r>
    </w:p>
    <w:p w14:paraId="5C554092" w14:textId="77777777" w:rsidR="007166C1" w:rsidRDefault="007166C1" w:rsidP="007166C1">
      <w:pPr>
        <w:suppressAutoHyphens/>
        <w:spacing w:beforeLines="100" w:before="240" w:afterLines="50"/>
        <w:textAlignment w:val="baseline"/>
        <w:rPr>
          <w:b/>
          <w:i/>
          <w:lang w:eastAsia="zh-CN"/>
        </w:rPr>
      </w:pPr>
      <w:r w:rsidRPr="008F6308">
        <w:rPr>
          <w:b/>
          <w:i/>
          <w:lang w:eastAsia="zh-CN"/>
        </w:rPr>
        <w:t xml:space="preserve">Proposal 1: </w:t>
      </w:r>
      <w:r>
        <w:rPr>
          <w:b/>
          <w:i/>
          <w:lang w:eastAsia="zh-CN"/>
        </w:rPr>
        <w:t>Support to broadcast one or more SRS configurations corresponding to each associated SSB in SIB. Each SRS configuration comprises one or more SRS resource sets for antenna switching.</w:t>
      </w:r>
    </w:p>
    <w:p w14:paraId="0AAFC2DB" w14:textId="67CF03F2" w:rsidR="007532C8" w:rsidRPr="00DF76BF" w:rsidRDefault="007532C8" w:rsidP="007532C8">
      <w:pPr>
        <w:suppressAutoHyphens/>
        <w:spacing w:beforeLines="100" w:before="240" w:afterLines="50"/>
        <w:textAlignment w:val="baseline"/>
        <w:rPr>
          <w:lang w:eastAsia="zh-CN"/>
        </w:rPr>
      </w:pPr>
      <w:r w:rsidRPr="008F6308">
        <w:rPr>
          <w:b/>
          <w:i/>
          <w:lang w:eastAsia="zh-CN"/>
        </w:rPr>
        <w:t xml:space="preserve">Proposal </w:t>
      </w:r>
      <w:r>
        <w:rPr>
          <w:b/>
          <w:i/>
          <w:lang w:eastAsia="zh-CN"/>
        </w:rPr>
        <w:t>2</w:t>
      </w:r>
      <w:r w:rsidRPr="008F6308">
        <w:rPr>
          <w:b/>
          <w:i/>
          <w:lang w:eastAsia="zh-CN"/>
        </w:rPr>
        <w:t xml:space="preserve">: </w:t>
      </w:r>
      <w:r>
        <w:rPr>
          <w:b/>
          <w:i/>
          <w:lang w:eastAsia="zh-CN"/>
        </w:rPr>
        <w:t>Define dedicated random</w:t>
      </w:r>
      <w:r w:rsidR="007166C1">
        <w:rPr>
          <w:b/>
          <w:i/>
          <w:lang w:eastAsia="zh-CN"/>
        </w:rPr>
        <w:t>-</w:t>
      </w:r>
      <w:r>
        <w:rPr>
          <w:b/>
          <w:i/>
          <w:lang w:eastAsia="zh-CN"/>
        </w:rPr>
        <w:t>access resource for reporting UE capability for early triggering via Msg3.</w:t>
      </w:r>
    </w:p>
    <w:p w14:paraId="361ECF84" w14:textId="382AACD0" w:rsidR="0064015B" w:rsidRDefault="0064015B" w:rsidP="0064015B">
      <w:pPr>
        <w:suppressAutoHyphens/>
        <w:spacing w:beforeLines="100" w:before="240" w:afterLines="50"/>
        <w:textAlignment w:val="baseline"/>
        <w:rPr>
          <w:b/>
          <w:i/>
          <w:lang w:eastAsia="zh-CN"/>
        </w:rPr>
      </w:pPr>
      <w:r w:rsidRPr="008F6308">
        <w:rPr>
          <w:b/>
          <w:i/>
          <w:lang w:eastAsia="zh-CN"/>
        </w:rPr>
        <w:t xml:space="preserve">Proposal </w:t>
      </w:r>
      <w:r>
        <w:rPr>
          <w:b/>
          <w:i/>
          <w:lang w:eastAsia="zh-CN"/>
        </w:rPr>
        <w:t>3</w:t>
      </w:r>
      <w:r w:rsidRPr="008F6308">
        <w:rPr>
          <w:b/>
          <w:i/>
          <w:lang w:eastAsia="zh-CN"/>
        </w:rPr>
        <w:t xml:space="preserve">: </w:t>
      </w:r>
      <w:r w:rsidR="00785B57" w:rsidRPr="00A549E3">
        <w:rPr>
          <w:b/>
          <w:i/>
          <w:lang w:eastAsia="zh-CN"/>
        </w:rPr>
        <w:t xml:space="preserve">SRS antenna switching </w:t>
      </w:r>
      <w:r w:rsidR="00785B57">
        <w:rPr>
          <w:b/>
          <w:i/>
          <w:lang w:eastAsia="zh-CN"/>
        </w:rPr>
        <w:t>capability</w:t>
      </w:r>
      <w:r w:rsidR="00785B57" w:rsidRPr="00EB1F90">
        <w:rPr>
          <w:b/>
          <w:i/>
          <w:lang w:eastAsia="zh-CN"/>
        </w:rPr>
        <w:t xml:space="preserve"> </w:t>
      </w:r>
      <w:r w:rsidR="00785B57">
        <w:rPr>
          <w:rFonts w:hint="eastAsia"/>
          <w:b/>
          <w:i/>
          <w:lang w:eastAsia="zh-CN"/>
        </w:rPr>
        <w:t>for</w:t>
      </w:r>
      <w:r w:rsidR="00785B57">
        <w:rPr>
          <w:b/>
          <w:i/>
          <w:lang w:eastAsia="zh-CN"/>
        </w:rPr>
        <w:t xml:space="preserve"> early </w:t>
      </w:r>
      <w:r w:rsidR="00785B57">
        <w:rPr>
          <w:rFonts w:hint="eastAsia"/>
          <w:b/>
          <w:i/>
          <w:lang w:eastAsia="zh-CN"/>
        </w:rPr>
        <w:t>SRS</w:t>
      </w:r>
      <w:r w:rsidR="00785B57">
        <w:rPr>
          <w:b/>
          <w:i/>
          <w:lang w:eastAsia="zh-CN"/>
        </w:rPr>
        <w:t xml:space="preserve"> triggering can </w:t>
      </w:r>
      <w:r w:rsidR="00785B57" w:rsidRPr="00EB1F90">
        <w:rPr>
          <w:b/>
          <w:i/>
          <w:lang w:eastAsia="zh-CN"/>
        </w:rPr>
        <w:t xml:space="preserve">be reported </w:t>
      </w:r>
      <w:r w:rsidR="00785B57">
        <w:rPr>
          <w:b/>
          <w:i/>
          <w:lang w:eastAsia="zh-CN"/>
        </w:rPr>
        <w:t>via</w:t>
      </w:r>
      <w:r w:rsidR="00785B57" w:rsidRPr="00EB1F90">
        <w:rPr>
          <w:b/>
          <w:i/>
          <w:lang w:eastAsia="zh-CN"/>
        </w:rPr>
        <w:t xml:space="preserve"> </w:t>
      </w:r>
      <w:proofErr w:type="spellStart"/>
      <w:r w:rsidR="00785B57" w:rsidRPr="00EB1F90">
        <w:rPr>
          <w:b/>
          <w:i/>
          <w:lang w:eastAsia="zh-CN"/>
        </w:rPr>
        <w:t>RRCSetupRequest</w:t>
      </w:r>
      <w:proofErr w:type="spellEnd"/>
      <w:r>
        <w:rPr>
          <w:b/>
          <w:i/>
          <w:lang w:eastAsia="zh-CN"/>
        </w:rPr>
        <w:t>.</w:t>
      </w:r>
    </w:p>
    <w:p w14:paraId="7A87F195" w14:textId="7D4B332D" w:rsidR="0064015B" w:rsidRDefault="0064015B" w:rsidP="0064015B">
      <w:pPr>
        <w:suppressAutoHyphens/>
        <w:spacing w:beforeLines="100" w:before="240" w:afterLines="50"/>
        <w:textAlignment w:val="baseline"/>
        <w:rPr>
          <w:b/>
          <w:i/>
          <w:lang w:eastAsia="zh-CN"/>
        </w:rPr>
      </w:pPr>
      <w:r w:rsidRPr="008F6308">
        <w:rPr>
          <w:b/>
          <w:i/>
          <w:lang w:eastAsia="zh-CN"/>
        </w:rPr>
        <w:t xml:space="preserve">Proposal </w:t>
      </w:r>
      <w:r>
        <w:rPr>
          <w:b/>
          <w:i/>
          <w:lang w:eastAsia="zh-CN"/>
        </w:rPr>
        <w:t>4</w:t>
      </w:r>
      <w:r w:rsidRPr="008F6308">
        <w:rPr>
          <w:b/>
          <w:i/>
          <w:lang w:eastAsia="zh-CN"/>
        </w:rPr>
        <w:t xml:space="preserve">: </w:t>
      </w:r>
      <w:r w:rsidR="00336E06">
        <w:rPr>
          <w:rFonts w:hint="eastAsia"/>
          <w:b/>
          <w:i/>
          <w:lang w:eastAsia="zh-CN"/>
        </w:rPr>
        <w:t>Support</w:t>
      </w:r>
      <w:r w:rsidR="00336E06" w:rsidRPr="00FD218A">
        <w:rPr>
          <w:b/>
          <w:i/>
          <w:lang w:eastAsia="zh-CN"/>
        </w:rPr>
        <w:t xml:space="preserve"> MAC CE</w:t>
      </w:r>
      <w:r w:rsidR="00336E06">
        <w:rPr>
          <w:b/>
          <w:i/>
          <w:lang w:eastAsia="zh-CN"/>
        </w:rPr>
        <w:t xml:space="preserve"> to indicate two information</w:t>
      </w:r>
      <w:r w:rsidR="00DC4DB5" w:rsidRPr="00DC4DB5">
        <w:rPr>
          <w:b/>
          <w:i/>
          <w:lang w:eastAsia="zh-CN"/>
        </w:rPr>
        <w:t xml:space="preserve"> </w:t>
      </w:r>
      <w:r w:rsidR="00DC4DB5">
        <w:rPr>
          <w:b/>
          <w:i/>
          <w:lang w:eastAsia="zh-CN"/>
        </w:rPr>
        <w:t>for early triggering</w:t>
      </w:r>
      <w:r w:rsidR="00336E06">
        <w:rPr>
          <w:b/>
          <w:i/>
          <w:lang w:eastAsia="zh-CN"/>
        </w:rPr>
        <w:t>: one is what will be triggered, SRS, CSI-RS or CSI. The other one is which one resource/report configuration will be triggered if more than one configuration is broadcasted by SIB</w:t>
      </w:r>
      <w:r>
        <w:rPr>
          <w:b/>
          <w:i/>
          <w:lang w:eastAsia="zh-CN"/>
        </w:rPr>
        <w:t>.</w:t>
      </w:r>
    </w:p>
    <w:p w14:paraId="12B4D239" w14:textId="77777777" w:rsidR="0064015B" w:rsidRDefault="0064015B" w:rsidP="0064015B">
      <w:pPr>
        <w:suppressAutoHyphens/>
        <w:spacing w:beforeLines="100" w:before="240" w:afterLines="50"/>
        <w:textAlignment w:val="baseline"/>
        <w:rPr>
          <w:b/>
          <w:i/>
          <w:lang w:eastAsia="zh-CN"/>
        </w:rPr>
      </w:pPr>
      <w:r w:rsidRPr="008F6308">
        <w:rPr>
          <w:b/>
          <w:i/>
          <w:lang w:eastAsia="zh-CN"/>
        </w:rPr>
        <w:t xml:space="preserve">Proposal </w:t>
      </w:r>
      <w:r>
        <w:rPr>
          <w:b/>
          <w:i/>
          <w:lang w:eastAsia="zh-CN"/>
        </w:rPr>
        <w:t>5</w:t>
      </w:r>
      <w:r w:rsidRPr="008F6308">
        <w:rPr>
          <w:b/>
          <w:i/>
          <w:lang w:eastAsia="zh-CN"/>
        </w:rPr>
        <w:t xml:space="preserve">: </w:t>
      </w:r>
      <w:r>
        <w:rPr>
          <w:b/>
          <w:i/>
          <w:lang w:eastAsia="zh-CN"/>
        </w:rPr>
        <w:t>Support to broadcast one or more CSI-RS resources or resource set(s), or CSI report configurations corresponding to each associated SSB in SIB.</w:t>
      </w:r>
    </w:p>
    <w:p w14:paraId="76A05DA1" w14:textId="140479C0" w:rsidR="0064015B" w:rsidRDefault="0064015B" w:rsidP="0064015B">
      <w:pPr>
        <w:suppressAutoHyphens/>
        <w:spacing w:beforeLines="100" w:before="240" w:afterLines="50"/>
        <w:textAlignment w:val="baseline"/>
        <w:rPr>
          <w:b/>
          <w:i/>
          <w:lang w:eastAsia="zh-CN"/>
        </w:rPr>
      </w:pPr>
      <w:r w:rsidRPr="008F6308">
        <w:rPr>
          <w:b/>
          <w:i/>
          <w:lang w:eastAsia="zh-CN"/>
        </w:rPr>
        <w:t xml:space="preserve">Proposal </w:t>
      </w:r>
      <w:r>
        <w:rPr>
          <w:b/>
          <w:i/>
          <w:lang w:eastAsia="zh-CN"/>
        </w:rPr>
        <w:t>6</w:t>
      </w:r>
      <w:r w:rsidRPr="008F6308">
        <w:rPr>
          <w:b/>
          <w:i/>
          <w:lang w:eastAsia="zh-CN"/>
        </w:rPr>
        <w:t xml:space="preserve">: </w:t>
      </w:r>
      <w:r w:rsidR="00FF00F5">
        <w:rPr>
          <w:b/>
          <w:i/>
          <w:lang w:eastAsia="zh-CN"/>
        </w:rPr>
        <w:t xml:space="preserve">CSI-RS/CSI related capability and </w:t>
      </w:r>
      <w:r w:rsidR="00FF00F5" w:rsidRPr="00EB1F90">
        <w:rPr>
          <w:b/>
          <w:i/>
          <w:lang w:eastAsia="zh-CN"/>
        </w:rPr>
        <w:t xml:space="preserve">UE capability information </w:t>
      </w:r>
      <w:r w:rsidR="00FF00F5">
        <w:rPr>
          <w:rFonts w:hint="eastAsia"/>
          <w:b/>
          <w:i/>
          <w:lang w:eastAsia="zh-CN"/>
        </w:rPr>
        <w:t>for</w:t>
      </w:r>
      <w:r w:rsidR="00FF00F5">
        <w:rPr>
          <w:b/>
          <w:i/>
          <w:lang w:eastAsia="zh-CN"/>
        </w:rPr>
        <w:t xml:space="preserve"> early CSI-RS</w:t>
      </w:r>
      <w:r w:rsidR="00FF00F5">
        <w:rPr>
          <w:rFonts w:hint="eastAsia"/>
          <w:b/>
          <w:i/>
          <w:lang w:eastAsia="zh-CN"/>
        </w:rPr>
        <w:t>/CSI</w:t>
      </w:r>
      <w:r w:rsidR="00FF00F5">
        <w:rPr>
          <w:b/>
          <w:i/>
          <w:lang w:eastAsia="zh-CN"/>
        </w:rPr>
        <w:t xml:space="preserve"> triggering can</w:t>
      </w:r>
      <w:r w:rsidR="00FF00F5" w:rsidRPr="00EB1F90">
        <w:rPr>
          <w:b/>
          <w:i/>
          <w:lang w:eastAsia="zh-CN"/>
        </w:rPr>
        <w:t xml:space="preserve"> be reported </w:t>
      </w:r>
      <w:r w:rsidR="00FF00F5">
        <w:rPr>
          <w:b/>
          <w:i/>
          <w:lang w:eastAsia="zh-CN"/>
        </w:rPr>
        <w:t>via</w:t>
      </w:r>
      <w:r w:rsidR="00FF00F5" w:rsidRPr="00EB1F90">
        <w:rPr>
          <w:b/>
          <w:i/>
          <w:lang w:eastAsia="zh-CN"/>
        </w:rPr>
        <w:t xml:space="preserve"> </w:t>
      </w:r>
      <w:proofErr w:type="spellStart"/>
      <w:r w:rsidR="00FF00F5" w:rsidRPr="00EB1F90">
        <w:rPr>
          <w:b/>
          <w:i/>
          <w:lang w:eastAsia="zh-CN"/>
        </w:rPr>
        <w:t>RRCSetupRequest</w:t>
      </w:r>
      <w:proofErr w:type="spellEnd"/>
      <w:r>
        <w:rPr>
          <w:b/>
          <w:i/>
          <w:lang w:eastAsia="zh-CN"/>
        </w:rPr>
        <w:t>.</w:t>
      </w:r>
    </w:p>
    <w:p w14:paraId="666BD7AB" w14:textId="0ABF726D" w:rsidR="0064015B" w:rsidRPr="00AF3BB4" w:rsidRDefault="0064015B" w:rsidP="0064015B">
      <w:pPr>
        <w:suppressAutoHyphens/>
        <w:spacing w:beforeLines="100" w:before="240" w:afterLines="50"/>
        <w:textAlignment w:val="baseline"/>
        <w:rPr>
          <w:b/>
          <w:i/>
          <w:lang w:eastAsia="zh-CN"/>
        </w:rPr>
      </w:pPr>
      <w:r w:rsidRPr="008F6308">
        <w:rPr>
          <w:b/>
          <w:i/>
          <w:lang w:eastAsia="zh-CN"/>
        </w:rPr>
        <w:lastRenderedPageBreak/>
        <w:t xml:space="preserve">Proposal </w:t>
      </w:r>
      <w:r>
        <w:rPr>
          <w:b/>
          <w:i/>
          <w:lang w:eastAsia="zh-CN"/>
        </w:rPr>
        <w:t>7</w:t>
      </w:r>
      <w:r w:rsidRPr="008F6308">
        <w:rPr>
          <w:b/>
          <w:i/>
          <w:lang w:eastAsia="zh-CN"/>
        </w:rPr>
        <w:t xml:space="preserve">: </w:t>
      </w:r>
      <w:r>
        <w:rPr>
          <w:b/>
          <w:i/>
          <w:lang w:eastAsia="zh-CN"/>
        </w:rPr>
        <w:t xml:space="preserve">Report the CSI via </w:t>
      </w:r>
      <w:r w:rsidRPr="00AF3BB4">
        <w:rPr>
          <w:rFonts w:hint="eastAsia"/>
          <w:b/>
          <w:i/>
          <w:lang w:eastAsia="zh-CN"/>
        </w:rPr>
        <w:t>the first CG or DG PUSCH after HARQ-ACK transmission for Msg4</w:t>
      </w:r>
      <w:r>
        <w:rPr>
          <w:b/>
          <w:i/>
          <w:lang w:eastAsia="zh-CN"/>
        </w:rPr>
        <w:t xml:space="preserve"> </w:t>
      </w:r>
      <w:r>
        <w:rPr>
          <w:rFonts w:hint="eastAsia"/>
          <w:b/>
          <w:i/>
          <w:lang w:eastAsia="zh-CN"/>
        </w:rPr>
        <w:t>for</w:t>
      </w:r>
      <w:r>
        <w:rPr>
          <w:b/>
          <w:i/>
          <w:lang w:eastAsia="zh-CN"/>
        </w:rPr>
        <w:t xml:space="preserve"> IDLE/INACTI</w:t>
      </w:r>
      <w:r>
        <w:rPr>
          <w:rFonts w:hint="eastAsia"/>
          <w:b/>
          <w:i/>
          <w:lang w:eastAsia="zh-CN"/>
        </w:rPr>
        <w:t>V</w:t>
      </w:r>
      <w:r>
        <w:rPr>
          <w:b/>
          <w:i/>
          <w:lang w:eastAsia="zh-CN"/>
        </w:rPr>
        <w:t>E UE.</w:t>
      </w:r>
    </w:p>
    <w:p w14:paraId="1EBA4A4E" w14:textId="77777777" w:rsidR="0064015B" w:rsidRDefault="0064015B" w:rsidP="0064015B">
      <w:pPr>
        <w:suppressAutoHyphens/>
        <w:spacing w:beforeLines="100" w:before="240" w:afterLines="50"/>
        <w:textAlignment w:val="baseline"/>
        <w:rPr>
          <w:b/>
          <w:i/>
          <w:lang w:eastAsia="zh-CN"/>
        </w:rPr>
      </w:pPr>
      <w:r w:rsidRPr="008F6308">
        <w:rPr>
          <w:b/>
          <w:i/>
          <w:lang w:eastAsia="zh-CN"/>
        </w:rPr>
        <w:t xml:space="preserve">Proposal </w:t>
      </w:r>
      <w:r>
        <w:rPr>
          <w:b/>
          <w:i/>
          <w:lang w:eastAsia="zh-CN"/>
        </w:rPr>
        <w:t>8</w:t>
      </w:r>
      <w:r w:rsidRPr="008F6308">
        <w:rPr>
          <w:b/>
          <w:i/>
          <w:lang w:eastAsia="zh-CN"/>
        </w:rPr>
        <w:t xml:space="preserve">: </w:t>
      </w:r>
      <w:r>
        <w:rPr>
          <w:b/>
          <w:i/>
          <w:lang w:eastAsia="zh-CN"/>
        </w:rPr>
        <w:t xml:space="preserve">Select one from the following two alternatives for early triggering during </w:t>
      </w:r>
      <w:proofErr w:type="spellStart"/>
      <w:r>
        <w:rPr>
          <w:b/>
          <w:i/>
          <w:lang w:eastAsia="zh-CN"/>
        </w:rPr>
        <w:t>SCell</w:t>
      </w:r>
      <w:proofErr w:type="spellEnd"/>
      <w:r>
        <w:rPr>
          <w:b/>
          <w:i/>
          <w:lang w:eastAsia="zh-CN"/>
        </w:rPr>
        <w:t xml:space="preserve"> activation</w:t>
      </w:r>
    </w:p>
    <w:p w14:paraId="6BC15FE2" w14:textId="54EC1E88" w:rsidR="0064015B" w:rsidRPr="00111F7E" w:rsidRDefault="0064015B" w:rsidP="00B7689C">
      <w:pPr>
        <w:pStyle w:val="af3"/>
        <w:numPr>
          <w:ilvl w:val="0"/>
          <w:numId w:val="14"/>
        </w:numPr>
        <w:suppressAutoHyphens/>
        <w:spacing w:beforeLines="100" w:before="240" w:afterLines="50"/>
        <w:ind w:firstLineChars="0"/>
        <w:textAlignment w:val="baseline"/>
        <w:rPr>
          <w:b/>
          <w:i/>
          <w:lang w:eastAsia="zh-CN"/>
        </w:rPr>
      </w:pPr>
      <w:r w:rsidRPr="00111F7E">
        <w:rPr>
          <w:b/>
          <w:i/>
          <w:lang w:eastAsia="zh-CN"/>
        </w:rPr>
        <w:t xml:space="preserve">Alt 1 with </w:t>
      </w:r>
      <w:r>
        <w:rPr>
          <w:b/>
          <w:i/>
          <w:lang w:eastAsia="zh-CN"/>
        </w:rPr>
        <w:t>spec impact on</w:t>
      </w:r>
      <w:r w:rsidRPr="00111F7E">
        <w:rPr>
          <w:b/>
          <w:i/>
          <w:lang w:eastAsia="zh-CN"/>
        </w:rPr>
        <w:t xml:space="preserve"> MAC CE: </w:t>
      </w:r>
      <w:r w:rsidR="00520075">
        <w:rPr>
          <w:b/>
          <w:i/>
          <w:lang w:eastAsia="zh-CN"/>
        </w:rPr>
        <w:t>use</w:t>
      </w:r>
      <w:r w:rsidR="00520075" w:rsidRPr="00111F7E">
        <w:rPr>
          <w:b/>
          <w:i/>
          <w:lang w:eastAsia="zh-CN"/>
        </w:rPr>
        <w:t xml:space="preserve"> MAC CE </w:t>
      </w:r>
      <w:r w:rsidR="00520075">
        <w:rPr>
          <w:b/>
          <w:i/>
          <w:lang w:eastAsia="zh-CN"/>
        </w:rPr>
        <w:t>to indicate two information</w:t>
      </w:r>
      <w:r w:rsidR="00DC4DB5" w:rsidRPr="00DC4DB5">
        <w:rPr>
          <w:b/>
          <w:i/>
          <w:lang w:eastAsia="zh-CN"/>
        </w:rPr>
        <w:t xml:space="preserve"> </w:t>
      </w:r>
      <w:r w:rsidR="00DC4DB5" w:rsidRPr="00111F7E">
        <w:rPr>
          <w:b/>
          <w:i/>
          <w:lang w:eastAsia="zh-CN"/>
        </w:rPr>
        <w:t>for early triggering</w:t>
      </w:r>
      <w:r w:rsidR="00520075">
        <w:rPr>
          <w:b/>
          <w:i/>
          <w:lang w:eastAsia="zh-CN"/>
        </w:rPr>
        <w:t>: one is</w:t>
      </w:r>
      <w:r w:rsidR="00520075" w:rsidRPr="00111F7E">
        <w:rPr>
          <w:b/>
          <w:i/>
          <w:lang w:eastAsia="zh-CN"/>
        </w:rPr>
        <w:t xml:space="preserve"> what will be triggered, SRS, CSI-RS or CSI. </w:t>
      </w:r>
      <w:r w:rsidR="00520075">
        <w:rPr>
          <w:b/>
          <w:i/>
          <w:lang w:eastAsia="zh-CN"/>
        </w:rPr>
        <w:t>The other one is</w:t>
      </w:r>
      <w:r w:rsidR="00520075" w:rsidRPr="00111F7E">
        <w:rPr>
          <w:b/>
          <w:i/>
          <w:lang w:eastAsia="zh-CN"/>
        </w:rPr>
        <w:t xml:space="preserve"> which one configuration will be triggered if more than one configuration is configured in </w:t>
      </w:r>
      <w:proofErr w:type="spellStart"/>
      <w:r w:rsidR="00520075" w:rsidRPr="00111F7E">
        <w:rPr>
          <w:b/>
          <w:i/>
          <w:lang w:eastAsia="zh-CN"/>
        </w:rPr>
        <w:t>SCell</w:t>
      </w:r>
      <w:proofErr w:type="spellEnd"/>
      <w:r w:rsidR="00520075" w:rsidRPr="00111F7E">
        <w:rPr>
          <w:b/>
          <w:i/>
          <w:lang w:eastAsia="zh-CN"/>
        </w:rPr>
        <w:t xml:space="preserve"> configuration</w:t>
      </w:r>
      <w:r w:rsidRPr="00111F7E">
        <w:rPr>
          <w:b/>
          <w:i/>
          <w:lang w:eastAsia="zh-CN"/>
        </w:rPr>
        <w:t>.</w:t>
      </w:r>
    </w:p>
    <w:p w14:paraId="7488613A" w14:textId="77777777" w:rsidR="0064015B" w:rsidRPr="00111F7E" w:rsidRDefault="0064015B" w:rsidP="00B7689C">
      <w:pPr>
        <w:pStyle w:val="af3"/>
        <w:numPr>
          <w:ilvl w:val="0"/>
          <w:numId w:val="14"/>
        </w:numPr>
        <w:suppressAutoHyphens/>
        <w:spacing w:beforeLines="100" w:before="240" w:afterLines="50"/>
        <w:ind w:firstLineChars="0"/>
        <w:textAlignment w:val="baseline"/>
        <w:rPr>
          <w:b/>
          <w:i/>
          <w:lang w:eastAsia="zh-CN"/>
        </w:rPr>
      </w:pPr>
      <w:r w:rsidRPr="00111F7E">
        <w:rPr>
          <w:b/>
          <w:i/>
          <w:lang w:eastAsia="zh-CN"/>
        </w:rPr>
        <w:t>Alt 2 with</w:t>
      </w:r>
      <w:r>
        <w:rPr>
          <w:b/>
          <w:i/>
          <w:lang w:eastAsia="zh-CN"/>
        </w:rPr>
        <w:t>out</w:t>
      </w:r>
      <w:r w:rsidRPr="00111F7E">
        <w:rPr>
          <w:b/>
          <w:i/>
          <w:lang w:eastAsia="zh-CN"/>
        </w:rPr>
        <w:t xml:space="preserve"> </w:t>
      </w:r>
      <w:r>
        <w:rPr>
          <w:b/>
          <w:i/>
          <w:lang w:eastAsia="zh-CN"/>
        </w:rPr>
        <w:t>spec impact on</w:t>
      </w:r>
      <w:r w:rsidRPr="00111F7E">
        <w:rPr>
          <w:b/>
          <w:i/>
          <w:lang w:eastAsia="zh-CN"/>
        </w:rPr>
        <w:t xml:space="preserve"> MAC CE: RRC enables SRS, CSI-RS or CSI triggering and predefined resource/report configuration will be triggered when receiving legacy </w:t>
      </w:r>
      <w:proofErr w:type="spellStart"/>
      <w:r w:rsidRPr="00111F7E">
        <w:rPr>
          <w:b/>
          <w:i/>
          <w:lang w:eastAsia="zh-CN"/>
        </w:rPr>
        <w:t>SCell</w:t>
      </w:r>
      <w:proofErr w:type="spellEnd"/>
      <w:r w:rsidRPr="00111F7E">
        <w:rPr>
          <w:b/>
          <w:i/>
          <w:lang w:eastAsia="zh-CN"/>
        </w:rPr>
        <w:t xml:space="preserve"> activation MAC CE.</w:t>
      </w:r>
    </w:p>
    <w:p w14:paraId="000062A2" w14:textId="4F112409" w:rsidR="00281B85" w:rsidRPr="00281B85" w:rsidRDefault="00281B85" w:rsidP="00281B85">
      <w:pPr>
        <w:suppressAutoHyphens/>
        <w:spacing w:beforeLines="100" w:before="240" w:afterLines="50"/>
        <w:textAlignment w:val="baseline"/>
        <w:rPr>
          <w:b/>
          <w:i/>
          <w:lang w:eastAsia="zh-CN"/>
        </w:rPr>
      </w:pPr>
      <w:r w:rsidRPr="00281B85">
        <w:rPr>
          <w:b/>
          <w:i/>
          <w:lang w:eastAsia="zh-CN"/>
        </w:rPr>
        <w:t xml:space="preserve">Observation 1: Legacy DCI format 0_3/1_1/1_3 can support SRS triggering of </w:t>
      </w:r>
      <w:proofErr w:type="spellStart"/>
      <w:r w:rsidRPr="00281B85">
        <w:rPr>
          <w:b/>
          <w:i/>
          <w:lang w:eastAsia="zh-CN"/>
        </w:rPr>
        <w:t>SCell</w:t>
      </w:r>
      <w:proofErr w:type="spellEnd"/>
      <w:r w:rsidRPr="00281B85">
        <w:rPr>
          <w:b/>
          <w:i/>
          <w:lang w:eastAsia="zh-CN"/>
        </w:rPr>
        <w:t xml:space="preserve">, and legacy DCI format 0_3 can support CSI triggering of </w:t>
      </w:r>
      <w:proofErr w:type="spellStart"/>
      <w:r w:rsidRPr="00281B85">
        <w:rPr>
          <w:b/>
          <w:i/>
          <w:lang w:eastAsia="zh-CN"/>
        </w:rPr>
        <w:t>SCell</w:t>
      </w:r>
      <w:proofErr w:type="spellEnd"/>
      <w:r w:rsidRPr="00281B85">
        <w:rPr>
          <w:b/>
          <w:i/>
          <w:lang w:eastAsia="zh-CN"/>
        </w:rPr>
        <w:t>.</w:t>
      </w:r>
    </w:p>
    <w:p w14:paraId="75DB41C7" w14:textId="77777777" w:rsidR="00281B85" w:rsidRDefault="00281B85" w:rsidP="00281B85">
      <w:pPr>
        <w:suppressAutoHyphens/>
        <w:spacing w:beforeLines="100" w:before="240" w:afterLines="50"/>
        <w:textAlignment w:val="baseline"/>
        <w:rPr>
          <w:b/>
          <w:i/>
          <w:lang w:eastAsia="zh-CN"/>
        </w:rPr>
      </w:pPr>
      <w:r w:rsidRPr="008F6308">
        <w:rPr>
          <w:b/>
          <w:i/>
          <w:lang w:eastAsia="zh-CN"/>
        </w:rPr>
        <w:t xml:space="preserve">Proposal </w:t>
      </w:r>
      <w:r>
        <w:rPr>
          <w:b/>
          <w:i/>
          <w:lang w:eastAsia="zh-CN"/>
        </w:rPr>
        <w:t>9</w:t>
      </w:r>
      <w:r w:rsidRPr="008F6308">
        <w:rPr>
          <w:b/>
          <w:i/>
          <w:lang w:eastAsia="zh-CN"/>
        </w:rPr>
        <w:t xml:space="preserve">: </w:t>
      </w:r>
      <w:r>
        <w:rPr>
          <w:b/>
          <w:i/>
          <w:lang w:eastAsia="zh-CN"/>
        </w:rPr>
        <w:t xml:space="preserve">Select one or two from the following two alternatives for early triggering during out of </w:t>
      </w:r>
      <w:proofErr w:type="spellStart"/>
      <w:r>
        <w:rPr>
          <w:b/>
          <w:i/>
          <w:lang w:eastAsia="zh-CN"/>
        </w:rPr>
        <w:t>SCell</w:t>
      </w:r>
      <w:proofErr w:type="spellEnd"/>
      <w:r>
        <w:rPr>
          <w:b/>
          <w:i/>
          <w:lang w:eastAsia="zh-CN"/>
        </w:rPr>
        <w:t xml:space="preserve"> dormancy</w:t>
      </w:r>
    </w:p>
    <w:p w14:paraId="77775797" w14:textId="55E39759" w:rsidR="00281B85" w:rsidRPr="00111F7E" w:rsidRDefault="00281B85" w:rsidP="00B7689C">
      <w:pPr>
        <w:pStyle w:val="af3"/>
        <w:numPr>
          <w:ilvl w:val="0"/>
          <w:numId w:val="14"/>
        </w:numPr>
        <w:suppressAutoHyphens/>
        <w:spacing w:beforeLines="100" w:before="240" w:afterLines="50"/>
        <w:ind w:firstLineChars="0"/>
        <w:textAlignment w:val="baseline"/>
        <w:rPr>
          <w:b/>
          <w:i/>
          <w:lang w:eastAsia="zh-CN"/>
        </w:rPr>
      </w:pPr>
      <w:r w:rsidRPr="00111F7E">
        <w:rPr>
          <w:b/>
          <w:i/>
          <w:lang w:eastAsia="zh-CN"/>
        </w:rPr>
        <w:t xml:space="preserve">Alt 1: </w:t>
      </w:r>
      <w:r>
        <w:rPr>
          <w:b/>
          <w:i/>
          <w:lang w:eastAsia="zh-CN"/>
        </w:rPr>
        <w:t>R</w:t>
      </w:r>
      <w:r w:rsidRPr="002C6C11">
        <w:rPr>
          <w:b/>
          <w:i/>
          <w:lang w:eastAsia="zh-CN"/>
        </w:rPr>
        <w:t xml:space="preserve">eusing </w:t>
      </w:r>
      <w:r>
        <w:rPr>
          <w:b/>
          <w:i/>
          <w:lang w:eastAsia="zh-CN"/>
        </w:rPr>
        <w:t>the</w:t>
      </w:r>
      <w:r w:rsidRPr="002C6C11">
        <w:rPr>
          <w:b/>
          <w:i/>
          <w:lang w:eastAsia="zh-CN"/>
        </w:rPr>
        <w:t xml:space="preserve"> ‘SRS request’ and ‘CSI request’ in legacy DCI format</w:t>
      </w:r>
      <w:r w:rsidR="007C1915">
        <w:rPr>
          <w:b/>
          <w:i/>
          <w:lang w:eastAsia="zh-CN"/>
        </w:rPr>
        <w:t xml:space="preserve"> 0_1</w:t>
      </w:r>
      <w:r>
        <w:rPr>
          <w:b/>
          <w:i/>
          <w:lang w:eastAsia="zh-CN"/>
        </w:rPr>
        <w:t xml:space="preserve"> </w:t>
      </w:r>
      <w:r w:rsidRPr="002C6C11">
        <w:rPr>
          <w:b/>
          <w:i/>
          <w:lang w:eastAsia="zh-CN"/>
        </w:rPr>
        <w:t xml:space="preserve">to trigger the SRS/CSI-RS/CSI for </w:t>
      </w:r>
      <w:proofErr w:type="spellStart"/>
      <w:r w:rsidRPr="002C6C11">
        <w:rPr>
          <w:b/>
          <w:i/>
          <w:lang w:eastAsia="zh-CN"/>
        </w:rPr>
        <w:t>SCell</w:t>
      </w:r>
      <w:proofErr w:type="spellEnd"/>
      <w:r w:rsidRPr="002C6C11">
        <w:rPr>
          <w:b/>
          <w:i/>
          <w:lang w:eastAsia="zh-CN"/>
        </w:rPr>
        <w:t xml:space="preserve"> out of dormancy</w:t>
      </w:r>
      <w:r w:rsidRPr="00111F7E">
        <w:rPr>
          <w:b/>
          <w:i/>
          <w:lang w:eastAsia="zh-CN"/>
        </w:rPr>
        <w:t>.</w:t>
      </w:r>
    </w:p>
    <w:p w14:paraId="38683610" w14:textId="77777777" w:rsidR="00281B85" w:rsidRPr="00111F7E" w:rsidRDefault="00281B85" w:rsidP="00B7689C">
      <w:pPr>
        <w:pStyle w:val="af3"/>
        <w:numPr>
          <w:ilvl w:val="0"/>
          <w:numId w:val="14"/>
        </w:numPr>
        <w:suppressAutoHyphens/>
        <w:spacing w:beforeLines="100" w:before="240" w:afterLines="50"/>
        <w:ind w:firstLineChars="0"/>
        <w:textAlignment w:val="baseline"/>
        <w:rPr>
          <w:b/>
          <w:i/>
          <w:lang w:eastAsia="zh-CN"/>
        </w:rPr>
      </w:pPr>
      <w:r w:rsidRPr="00111F7E">
        <w:rPr>
          <w:b/>
          <w:i/>
          <w:lang w:eastAsia="zh-CN"/>
        </w:rPr>
        <w:t xml:space="preserve">Alt 2: </w:t>
      </w:r>
      <w:r>
        <w:rPr>
          <w:b/>
          <w:i/>
          <w:lang w:eastAsia="zh-CN"/>
        </w:rPr>
        <w:t xml:space="preserve">To achieve a unified solution, use </w:t>
      </w:r>
      <w:r w:rsidRPr="00111F7E">
        <w:rPr>
          <w:b/>
          <w:i/>
          <w:lang w:eastAsia="zh-CN"/>
        </w:rPr>
        <w:t xml:space="preserve">RRC </w:t>
      </w:r>
      <w:r>
        <w:rPr>
          <w:b/>
          <w:i/>
          <w:lang w:eastAsia="zh-CN"/>
        </w:rPr>
        <w:t xml:space="preserve">to </w:t>
      </w:r>
      <w:r w:rsidRPr="00111F7E">
        <w:rPr>
          <w:b/>
          <w:i/>
          <w:lang w:eastAsia="zh-CN"/>
        </w:rPr>
        <w:t>enable SRS, CSI-RS or CSI triggering</w:t>
      </w:r>
      <w:r>
        <w:rPr>
          <w:b/>
          <w:i/>
          <w:lang w:eastAsia="zh-CN"/>
        </w:rPr>
        <w:t>,</w:t>
      </w:r>
      <w:r w:rsidRPr="00111F7E">
        <w:rPr>
          <w:b/>
          <w:i/>
          <w:lang w:eastAsia="zh-CN"/>
        </w:rPr>
        <w:t xml:space="preserve"> and predefined resource/report configuration will be triggered when receiving legacy </w:t>
      </w:r>
      <w:r>
        <w:rPr>
          <w:b/>
          <w:i/>
          <w:lang w:eastAsia="zh-CN"/>
        </w:rPr>
        <w:t xml:space="preserve">DCI indicating </w:t>
      </w:r>
      <w:proofErr w:type="spellStart"/>
      <w:r w:rsidRPr="00111F7E">
        <w:rPr>
          <w:b/>
          <w:i/>
          <w:lang w:eastAsia="zh-CN"/>
        </w:rPr>
        <w:t>SCell</w:t>
      </w:r>
      <w:proofErr w:type="spellEnd"/>
      <w:r w:rsidRPr="00111F7E">
        <w:rPr>
          <w:b/>
          <w:i/>
          <w:lang w:eastAsia="zh-CN"/>
        </w:rPr>
        <w:t xml:space="preserve"> </w:t>
      </w:r>
      <w:r>
        <w:rPr>
          <w:b/>
          <w:i/>
          <w:lang w:eastAsia="zh-CN"/>
        </w:rPr>
        <w:t>dormancy</w:t>
      </w:r>
      <w:r w:rsidRPr="00111F7E">
        <w:rPr>
          <w:b/>
          <w:i/>
          <w:lang w:eastAsia="zh-CN"/>
        </w:rPr>
        <w:t>.</w:t>
      </w:r>
    </w:p>
    <w:p w14:paraId="43F0DF35" w14:textId="65E87623" w:rsidR="007532C8" w:rsidRDefault="002676EA" w:rsidP="007532C8">
      <w:pPr>
        <w:suppressAutoHyphens/>
        <w:spacing w:beforeLines="100" w:before="240" w:afterLines="50"/>
        <w:textAlignment w:val="baseline"/>
        <w:rPr>
          <w:b/>
          <w:bCs/>
          <w:u w:val="single"/>
          <w:lang w:eastAsia="ja-JP"/>
        </w:rPr>
      </w:pPr>
      <w:r w:rsidRPr="002676EA">
        <w:rPr>
          <w:b/>
          <w:bCs/>
          <w:u w:val="single"/>
          <w:lang w:eastAsia="ja-JP"/>
        </w:rPr>
        <w:t>CSI acquisition with low-density CSI-RS</w:t>
      </w:r>
    </w:p>
    <w:p w14:paraId="6128B22C" w14:textId="77777777" w:rsidR="008703C3" w:rsidRDefault="008703C3" w:rsidP="008703C3">
      <w:pPr>
        <w:spacing w:before="120"/>
        <w:rPr>
          <w:b/>
          <w:i/>
          <w:lang w:eastAsia="zh-CN"/>
        </w:rPr>
      </w:pPr>
      <w:r w:rsidRPr="0057604F">
        <w:rPr>
          <w:b/>
          <w:i/>
          <w:lang w:eastAsia="zh-CN"/>
        </w:rPr>
        <w:t xml:space="preserve">Proposal </w:t>
      </w:r>
      <w:r>
        <w:rPr>
          <w:b/>
          <w:i/>
          <w:lang w:eastAsia="zh-CN"/>
        </w:rPr>
        <w:t>10</w:t>
      </w:r>
      <w:r w:rsidRPr="0057604F">
        <w:rPr>
          <w:b/>
          <w:i/>
          <w:lang w:eastAsia="zh-CN"/>
        </w:rPr>
        <w:t>:</w:t>
      </w:r>
      <w:r>
        <w:rPr>
          <w:b/>
          <w:i/>
          <w:lang w:eastAsia="zh-CN"/>
        </w:rPr>
        <w:t xml:space="preserve"> </w:t>
      </w:r>
      <w:r>
        <w:rPr>
          <w:rFonts w:hint="eastAsia"/>
          <w:b/>
          <w:i/>
          <w:lang w:eastAsia="zh-CN"/>
        </w:rPr>
        <w:t>S</w:t>
      </w:r>
      <w:r>
        <w:rPr>
          <w:b/>
          <w:i/>
          <w:lang w:eastAsia="zh-CN"/>
        </w:rPr>
        <w:t>upport the following frequency density configuration for 16, 24 and 32 CSI-RS ports.</w:t>
      </w:r>
    </w:p>
    <w:tbl>
      <w:tblPr>
        <w:tblStyle w:val="ae"/>
        <w:tblW w:w="0" w:type="auto"/>
        <w:jc w:val="center"/>
        <w:tblLook w:val="04A0" w:firstRow="1" w:lastRow="0" w:firstColumn="1" w:lastColumn="0" w:noHBand="0" w:noVBand="1"/>
      </w:tblPr>
      <w:tblGrid>
        <w:gridCol w:w="2972"/>
        <w:gridCol w:w="4678"/>
      </w:tblGrid>
      <w:tr w:rsidR="008703C3" w14:paraId="06B83AA3" w14:textId="77777777" w:rsidTr="005B31C9">
        <w:trPr>
          <w:jc w:val="center"/>
        </w:trPr>
        <w:tc>
          <w:tcPr>
            <w:tcW w:w="2972" w:type="dxa"/>
          </w:tcPr>
          <w:p w14:paraId="714822B7" w14:textId="77777777" w:rsidR="008703C3" w:rsidRDefault="008703C3" w:rsidP="005B31C9">
            <w:pPr>
              <w:jc w:val="center"/>
              <w:rPr>
                <w:b/>
                <w:i/>
                <w:lang w:eastAsia="zh-CN"/>
              </w:rPr>
            </w:pPr>
            <w:r>
              <w:rPr>
                <w:rFonts w:hint="eastAsia"/>
                <w:b/>
                <w:i/>
                <w:lang w:eastAsia="zh-CN"/>
              </w:rPr>
              <w:t>P</w:t>
            </w:r>
            <w:r>
              <w:rPr>
                <w:b/>
                <w:i/>
                <w:lang w:eastAsia="zh-CN"/>
              </w:rPr>
              <w:t>orts N</w:t>
            </w:r>
          </w:p>
        </w:tc>
        <w:tc>
          <w:tcPr>
            <w:tcW w:w="4678" w:type="dxa"/>
          </w:tcPr>
          <w:p w14:paraId="7768B36C" w14:textId="77777777" w:rsidR="008703C3" w:rsidRDefault="008703C3" w:rsidP="005B31C9">
            <w:pPr>
              <w:rPr>
                <w:b/>
                <w:i/>
                <w:lang w:eastAsia="zh-CN"/>
              </w:rPr>
            </w:pPr>
            <w:r w:rsidRPr="003130C6">
              <w:rPr>
                <w:b/>
                <w:i/>
                <w:lang w:eastAsia="zh-CN"/>
              </w:rPr>
              <w:t xml:space="preserve">Density </w:t>
            </w:r>
            <m:oMath>
              <m:r>
                <m:rPr>
                  <m:sty m:val="bi"/>
                </m:rPr>
                <w:rPr>
                  <w:rFonts w:ascii="Cambria Math" w:eastAsia="MS Mincho" w:hAnsi="Cambria Math"/>
                  <w:lang w:eastAsia="zh-CN"/>
                </w:rPr>
                <m:t>ρ</m:t>
              </m:r>
            </m:oMath>
            <w:r>
              <w:rPr>
                <w:rFonts w:hint="eastAsia"/>
                <w:b/>
                <w:bCs/>
                <w:i/>
                <w:lang w:eastAsia="zh-CN"/>
              </w:rPr>
              <w:t xml:space="preserve"> </w:t>
            </w:r>
            <w:r>
              <w:rPr>
                <w:b/>
                <w:bCs/>
                <w:i/>
                <w:lang w:eastAsia="zh-CN"/>
              </w:rPr>
              <w:t>(RE/RB/port)</w:t>
            </w:r>
          </w:p>
        </w:tc>
      </w:tr>
      <w:tr w:rsidR="008703C3" w14:paraId="2795C109" w14:textId="77777777" w:rsidTr="005B31C9">
        <w:trPr>
          <w:jc w:val="center"/>
        </w:trPr>
        <w:tc>
          <w:tcPr>
            <w:tcW w:w="2972" w:type="dxa"/>
          </w:tcPr>
          <w:p w14:paraId="64AE3131" w14:textId="77777777" w:rsidR="008703C3" w:rsidRDefault="008703C3" w:rsidP="005B31C9">
            <w:pPr>
              <w:jc w:val="center"/>
              <w:rPr>
                <w:b/>
                <w:i/>
                <w:lang w:eastAsia="zh-CN"/>
              </w:rPr>
            </w:pPr>
            <w:r>
              <w:rPr>
                <w:rFonts w:hint="eastAsia"/>
                <w:b/>
                <w:i/>
                <w:lang w:eastAsia="zh-CN"/>
              </w:rPr>
              <w:t>1</w:t>
            </w:r>
            <w:r>
              <w:rPr>
                <w:b/>
                <w:i/>
                <w:lang w:eastAsia="zh-CN"/>
              </w:rPr>
              <w:t>6</w:t>
            </w:r>
          </w:p>
        </w:tc>
        <w:tc>
          <w:tcPr>
            <w:tcW w:w="4678" w:type="dxa"/>
          </w:tcPr>
          <w:p w14:paraId="09A20490" w14:textId="77777777" w:rsidR="008703C3" w:rsidRDefault="008703C3" w:rsidP="005B31C9">
            <w:pPr>
              <w:rPr>
                <w:b/>
                <w:i/>
                <w:lang w:eastAsia="zh-CN"/>
              </w:rPr>
            </w:pPr>
            <w:r w:rsidRPr="003130C6">
              <w:rPr>
                <w:b/>
                <w:i/>
                <w:lang w:eastAsia="zh-CN"/>
              </w:rPr>
              <w:t>1, 0.5, 1/3, 1/4, 1/6, 1/8</w:t>
            </w:r>
          </w:p>
        </w:tc>
      </w:tr>
      <w:tr w:rsidR="008703C3" w14:paraId="3D2BA4BD" w14:textId="77777777" w:rsidTr="005B31C9">
        <w:trPr>
          <w:jc w:val="center"/>
        </w:trPr>
        <w:tc>
          <w:tcPr>
            <w:tcW w:w="2972" w:type="dxa"/>
          </w:tcPr>
          <w:p w14:paraId="371B3D01" w14:textId="77777777" w:rsidR="008703C3" w:rsidRDefault="008703C3" w:rsidP="005B31C9">
            <w:pPr>
              <w:jc w:val="center"/>
              <w:rPr>
                <w:b/>
                <w:i/>
                <w:lang w:eastAsia="zh-CN"/>
              </w:rPr>
            </w:pPr>
            <w:r>
              <w:rPr>
                <w:rFonts w:hint="eastAsia"/>
                <w:b/>
                <w:i/>
                <w:lang w:eastAsia="zh-CN"/>
              </w:rPr>
              <w:t>2</w:t>
            </w:r>
            <w:r>
              <w:rPr>
                <w:b/>
                <w:i/>
                <w:lang w:eastAsia="zh-CN"/>
              </w:rPr>
              <w:t>4</w:t>
            </w:r>
          </w:p>
        </w:tc>
        <w:tc>
          <w:tcPr>
            <w:tcW w:w="4678" w:type="dxa"/>
          </w:tcPr>
          <w:p w14:paraId="2B0014D3" w14:textId="77777777" w:rsidR="008703C3" w:rsidRDefault="008703C3" w:rsidP="005B31C9">
            <w:pPr>
              <w:rPr>
                <w:b/>
                <w:i/>
                <w:lang w:eastAsia="zh-CN"/>
              </w:rPr>
            </w:pPr>
            <w:r w:rsidRPr="003130C6">
              <w:rPr>
                <w:b/>
                <w:i/>
                <w:lang w:eastAsia="zh-CN"/>
              </w:rPr>
              <w:t>1, 0.5, 1/3, 1/4, 1/6, 1/8</w:t>
            </w:r>
          </w:p>
        </w:tc>
      </w:tr>
      <w:tr w:rsidR="008703C3" w14:paraId="61A509C8" w14:textId="77777777" w:rsidTr="005B31C9">
        <w:trPr>
          <w:jc w:val="center"/>
        </w:trPr>
        <w:tc>
          <w:tcPr>
            <w:tcW w:w="2972" w:type="dxa"/>
          </w:tcPr>
          <w:p w14:paraId="4E5BC871" w14:textId="77777777" w:rsidR="008703C3" w:rsidRDefault="008703C3" w:rsidP="005B31C9">
            <w:pPr>
              <w:jc w:val="center"/>
              <w:rPr>
                <w:b/>
                <w:i/>
                <w:lang w:eastAsia="zh-CN"/>
              </w:rPr>
            </w:pPr>
            <w:r>
              <w:rPr>
                <w:rFonts w:hint="eastAsia"/>
                <w:b/>
                <w:i/>
                <w:lang w:eastAsia="zh-CN"/>
              </w:rPr>
              <w:t>3</w:t>
            </w:r>
            <w:r>
              <w:rPr>
                <w:b/>
                <w:i/>
                <w:lang w:eastAsia="zh-CN"/>
              </w:rPr>
              <w:t>2</w:t>
            </w:r>
          </w:p>
        </w:tc>
        <w:tc>
          <w:tcPr>
            <w:tcW w:w="4678" w:type="dxa"/>
          </w:tcPr>
          <w:p w14:paraId="32257277" w14:textId="77777777" w:rsidR="008703C3" w:rsidRDefault="008703C3" w:rsidP="005B31C9">
            <w:pPr>
              <w:rPr>
                <w:b/>
                <w:i/>
                <w:lang w:eastAsia="zh-CN"/>
              </w:rPr>
            </w:pPr>
            <w:r w:rsidRPr="003130C6">
              <w:rPr>
                <w:b/>
                <w:i/>
                <w:lang w:eastAsia="zh-CN"/>
              </w:rPr>
              <w:t>1, 0.5, 1/4, 1/8</w:t>
            </w:r>
          </w:p>
        </w:tc>
      </w:tr>
    </w:tbl>
    <w:p w14:paraId="13753399" w14:textId="77777777" w:rsidR="008703C3" w:rsidRDefault="008703C3" w:rsidP="008703C3">
      <w:pPr>
        <w:spacing w:after="180" w:line="231" w:lineRule="atLeast"/>
        <w:rPr>
          <w:b/>
          <w:i/>
          <w:lang w:eastAsia="zh-CN"/>
        </w:rPr>
      </w:pPr>
      <w:r w:rsidRPr="0057604F">
        <w:rPr>
          <w:b/>
          <w:i/>
          <w:lang w:eastAsia="zh-CN"/>
        </w:rPr>
        <w:t xml:space="preserve">Proposal </w:t>
      </w:r>
      <w:r>
        <w:rPr>
          <w:b/>
          <w:i/>
          <w:lang w:eastAsia="zh-CN"/>
        </w:rPr>
        <w:t>11</w:t>
      </w:r>
      <w:r w:rsidRPr="0057604F">
        <w:rPr>
          <w:b/>
          <w:i/>
          <w:lang w:eastAsia="zh-CN"/>
        </w:rPr>
        <w:t>:</w:t>
      </w:r>
      <w:r>
        <w:rPr>
          <w:b/>
          <w:i/>
          <w:lang w:eastAsia="zh-CN"/>
        </w:rPr>
        <w:t xml:space="preserve"> Suppor</w:t>
      </w:r>
      <w:r w:rsidRPr="00AB711F">
        <w:rPr>
          <w:b/>
          <w:i/>
          <w:lang w:eastAsia="zh-CN"/>
        </w:rPr>
        <w:t xml:space="preserve">t  </w:t>
      </w:r>
      <m:oMath>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 xml:space="preserve"> ρ</m:t>
                    </m:r>
                  </m:den>
                </m:f>
              </m:sup>
            </m:sSubSup>
          </m:e>
        </m:d>
      </m:oMath>
      <w:r w:rsidRPr="00AB711F">
        <w:rPr>
          <w:rFonts w:hint="eastAsia"/>
          <w:b/>
          <w:i/>
          <w:lang w:eastAsia="zh-CN"/>
        </w:rPr>
        <w:t xml:space="preserve"> </w:t>
      </w:r>
      <w:r w:rsidRPr="00AB711F">
        <w:rPr>
          <w:b/>
          <w:i/>
          <w:lang w:eastAsia="zh-CN"/>
        </w:rPr>
        <w:t xml:space="preserve"> bits</w:t>
      </w:r>
      <w:r>
        <w:rPr>
          <w:lang w:eastAsia="zh-CN"/>
        </w:rPr>
        <w:t xml:space="preserve"> </w:t>
      </w:r>
      <w:r w:rsidRPr="00AB711F">
        <w:rPr>
          <w:b/>
          <w:bCs/>
          <w:lang w:eastAsia="zh-CN"/>
        </w:rPr>
        <w:t xml:space="preserve">to </w:t>
      </w:r>
      <w:r>
        <w:rPr>
          <w:b/>
          <w:i/>
          <w:lang w:eastAsia="zh-CN"/>
        </w:rPr>
        <w:t xml:space="preserve">indicate </w:t>
      </w:r>
      <w:r w:rsidRPr="00DA1186">
        <w:rPr>
          <w:b/>
          <w:i/>
          <w:lang w:eastAsia="zh-CN"/>
        </w:rPr>
        <w:t>RB level comb offset</w:t>
      </w:r>
      <w:r>
        <w:rPr>
          <w:b/>
          <w:i/>
          <w:lang w:eastAsia="zh-CN"/>
        </w:rPr>
        <w:t xml:space="preserve"> occupied by each CSI-RS resource in consecutive 1/</w:t>
      </w:r>
      <w:r w:rsidRPr="00871945">
        <w:rPr>
          <w:b/>
          <w:i/>
          <w:lang w:eastAsia="zh-CN"/>
        </w:rPr>
        <w:t xml:space="preserve"> </w:t>
      </w:r>
      <m:oMath>
        <m:r>
          <m:rPr>
            <m:sty m:val="bi"/>
          </m:rPr>
          <w:rPr>
            <w:rFonts w:ascii="Cambria Math" w:hAnsi="Cambria Math"/>
            <w:lang w:eastAsia="zh-CN"/>
          </w:rPr>
          <m:t>ρ</m:t>
        </m:r>
      </m:oMath>
      <w:r w:rsidRPr="00871945">
        <w:rPr>
          <w:rFonts w:hint="eastAsia"/>
          <w:b/>
          <w:i/>
          <w:lang w:eastAsia="zh-CN"/>
        </w:rPr>
        <w:t xml:space="preserve"> </w:t>
      </w:r>
      <w:r w:rsidRPr="00871945">
        <w:rPr>
          <w:b/>
          <w:i/>
          <w:lang w:eastAsia="zh-CN"/>
        </w:rPr>
        <w:t>RBs</w:t>
      </w:r>
      <w:r>
        <w:rPr>
          <w:b/>
          <w:i/>
          <w:lang w:eastAsia="zh-CN"/>
        </w:rPr>
        <w:t xml:space="preserve"> for new density</w:t>
      </w:r>
      <w:r w:rsidRPr="00871945">
        <w:rPr>
          <w:b/>
          <w:i/>
          <w:lang w:eastAsia="zh-CN"/>
        </w:rPr>
        <w:t xml:space="preserve">. </w:t>
      </w:r>
    </w:p>
    <w:p w14:paraId="5819425D" w14:textId="77777777" w:rsidR="00375A6B" w:rsidRPr="000D4F24" w:rsidRDefault="00375A6B" w:rsidP="00375A6B">
      <w:pPr>
        <w:spacing w:after="180" w:line="231" w:lineRule="atLeast"/>
        <w:rPr>
          <w:b/>
          <w:bCs/>
          <w:i/>
          <w:iCs/>
          <w:lang w:eastAsia="zh-CN"/>
        </w:rPr>
      </w:pPr>
      <w:r w:rsidRPr="00737ABA">
        <w:rPr>
          <w:b/>
          <w:bCs/>
          <w:i/>
          <w:iCs/>
          <w:lang w:eastAsia="zh-CN"/>
        </w:rPr>
        <w:t xml:space="preserve">Proposal </w:t>
      </w:r>
      <w:r>
        <w:rPr>
          <w:b/>
          <w:bCs/>
          <w:i/>
          <w:iCs/>
          <w:lang w:eastAsia="zh-CN"/>
        </w:rPr>
        <w:t>12</w:t>
      </w:r>
      <w:r w:rsidRPr="00737ABA">
        <w:rPr>
          <w:b/>
          <w:bCs/>
          <w:i/>
          <w:iCs/>
          <w:lang w:eastAsia="zh-CN"/>
        </w:rPr>
        <w:t xml:space="preserve">: Support </w:t>
      </w:r>
      <w:r w:rsidRPr="00737ABA">
        <w:rPr>
          <w:rFonts w:eastAsia="宋体"/>
          <w:b/>
          <w:bCs/>
          <w:i/>
          <w:iCs/>
          <w:lang w:val="en-GB" w:eastAsia="zh-CN"/>
        </w:rPr>
        <w:t xml:space="preserve">UE </w:t>
      </w:r>
      <w:r w:rsidRPr="00737ABA">
        <w:rPr>
          <w:b/>
          <w:bCs/>
          <w:i/>
          <w:iCs/>
          <w:lang w:eastAsia="zh-CN"/>
        </w:rPr>
        <w:t xml:space="preserve">to </w:t>
      </w:r>
      <w:r w:rsidRPr="00737ABA">
        <w:rPr>
          <w:rFonts w:eastAsia="宋体"/>
          <w:b/>
          <w:bCs/>
          <w:i/>
          <w:iCs/>
          <w:lang w:val="en-GB" w:eastAsia="zh-CN"/>
        </w:rPr>
        <w:t xml:space="preserve">report </w:t>
      </w:r>
      <w:r>
        <w:rPr>
          <w:rFonts w:eastAsia="宋体"/>
          <w:b/>
          <w:bCs/>
          <w:i/>
          <w:iCs/>
          <w:lang w:val="en-GB" w:eastAsia="zh-CN"/>
        </w:rPr>
        <w:t>assisted information for CSI-RS frequency density selection at NW side</w:t>
      </w:r>
      <w:r w:rsidRPr="00737ABA">
        <w:rPr>
          <w:rFonts w:eastAsia="宋体"/>
          <w:b/>
          <w:bCs/>
          <w:i/>
          <w:iCs/>
          <w:lang w:val="en-GB" w:eastAsia="zh-CN"/>
        </w:rPr>
        <w:t>.</w:t>
      </w:r>
    </w:p>
    <w:p w14:paraId="4C39E563" w14:textId="77777777" w:rsidR="001759C2" w:rsidRDefault="001759C2" w:rsidP="00A6489C">
      <w:pPr>
        <w:pStyle w:val="1"/>
        <w:spacing w:beforeLines="50" w:afterLines="50"/>
      </w:pPr>
      <w:r>
        <w:t>References</w:t>
      </w:r>
    </w:p>
    <w:p w14:paraId="24985F42" w14:textId="62850383"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w:t>
      </w:r>
      <w:r w:rsidR="00B11C4F">
        <w:rPr>
          <w:sz w:val="20"/>
          <w:szCs w:val="20"/>
          <w:lang w:eastAsia="zh-CN"/>
        </w:rPr>
        <w:t>51856</w:t>
      </w:r>
      <w:r w:rsidRPr="00341E94">
        <w:rPr>
          <w:sz w:val="20"/>
          <w:szCs w:val="20"/>
          <w:lang w:eastAsia="zh-CN"/>
        </w:rPr>
        <w:t xml:space="preserve">, New WID: </w:t>
      </w:r>
      <w:r w:rsidR="00543798" w:rsidRPr="00543798">
        <w:rPr>
          <w:sz w:val="20"/>
          <w:szCs w:val="20"/>
          <w:lang w:eastAsia="zh-CN"/>
        </w:rPr>
        <w:t xml:space="preserve">NR MIMO Phase </w:t>
      </w:r>
      <w:r w:rsidR="00B11C4F">
        <w:rPr>
          <w:sz w:val="20"/>
          <w:szCs w:val="20"/>
          <w:lang w:eastAsia="zh-CN"/>
        </w:rPr>
        <w:t>6</w:t>
      </w:r>
    </w:p>
    <w:p w14:paraId="23E4ACBB" w14:textId="4F8978F8" w:rsidR="00EF3581" w:rsidRDefault="00EF3581" w:rsidP="00A6489C">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t>T</w:t>
      </w:r>
      <w:r>
        <w:rPr>
          <w:sz w:val="20"/>
          <w:szCs w:val="20"/>
          <w:lang w:eastAsia="zh-CN"/>
        </w:rPr>
        <w:t xml:space="preserve">S 38.321 </w:t>
      </w:r>
      <w:r w:rsidR="00AC6A90" w:rsidRPr="00EF3581">
        <w:rPr>
          <w:sz w:val="20"/>
          <w:szCs w:val="20"/>
          <w:lang w:eastAsia="zh-CN"/>
        </w:rPr>
        <w:t>V18.</w:t>
      </w:r>
      <w:r w:rsidR="00AC6A90">
        <w:rPr>
          <w:sz w:val="20"/>
          <w:szCs w:val="20"/>
          <w:lang w:eastAsia="zh-CN"/>
        </w:rPr>
        <w:t>2</w:t>
      </w:r>
      <w:r w:rsidR="00AC6A90" w:rsidRPr="00EF3581">
        <w:rPr>
          <w:sz w:val="20"/>
          <w:szCs w:val="20"/>
          <w:lang w:eastAsia="zh-CN"/>
        </w:rPr>
        <w:t>.0 (2024-06)</w:t>
      </w:r>
    </w:p>
    <w:p w14:paraId="1512F741" w14:textId="52052648" w:rsidR="00EF3581" w:rsidRDefault="00EF3581" w:rsidP="00A6489C">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t>T</w:t>
      </w:r>
      <w:r>
        <w:rPr>
          <w:sz w:val="20"/>
          <w:szCs w:val="20"/>
          <w:lang w:eastAsia="zh-CN"/>
        </w:rPr>
        <w:t xml:space="preserve">S 38.212 </w:t>
      </w:r>
      <w:r w:rsidRPr="00EF3581">
        <w:rPr>
          <w:sz w:val="20"/>
          <w:szCs w:val="20"/>
          <w:lang w:eastAsia="zh-CN"/>
        </w:rPr>
        <w:t>V</w:t>
      </w:r>
      <w:bookmarkStart w:id="10" w:name="specVersion"/>
      <w:r w:rsidRPr="00EF3581">
        <w:rPr>
          <w:sz w:val="20"/>
          <w:szCs w:val="20"/>
          <w:lang w:eastAsia="zh-CN"/>
        </w:rPr>
        <w:t>18.3.0</w:t>
      </w:r>
      <w:bookmarkEnd w:id="10"/>
      <w:r w:rsidRPr="00EF3581">
        <w:rPr>
          <w:sz w:val="20"/>
          <w:szCs w:val="20"/>
          <w:lang w:eastAsia="zh-CN"/>
        </w:rPr>
        <w:t xml:space="preserve"> (</w:t>
      </w:r>
      <w:bookmarkStart w:id="11" w:name="issueDate"/>
      <w:r w:rsidRPr="00EF3581">
        <w:rPr>
          <w:sz w:val="20"/>
          <w:szCs w:val="20"/>
          <w:lang w:eastAsia="zh-CN"/>
        </w:rPr>
        <w:t>2024-</w:t>
      </w:r>
      <w:bookmarkEnd w:id="11"/>
      <w:r w:rsidRPr="00EF3581">
        <w:rPr>
          <w:sz w:val="20"/>
          <w:szCs w:val="20"/>
          <w:lang w:eastAsia="zh-CN"/>
        </w:rPr>
        <w:t>06)</w:t>
      </w:r>
    </w:p>
    <w:p w14:paraId="2A9A7020" w14:textId="3FE1A889" w:rsidR="001E4860" w:rsidRPr="001E4860" w:rsidRDefault="001E4860" w:rsidP="001E4860">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t>T</w:t>
      </w:r>
      <w:r>
        <w:rPr>
          <w:sz w:val="20"/>
          <w:szCs w:val="20"/>
          <w:lang w:eastAsia="zh-CN"/>
        </w:rPr>
        <w:t xml:space="preserve">S 38.211 </w:t>
      </w:r>
      <w:r w:rsidRPr="00EF3581">
        <w:rPr>
          <w:sz w:val="20"/>
          <w:szCs w:val="20"/>
          <w:lang w:eastAsia="zh-CN"/>
        </w:rPr>
        <w:t>V18.3.0 (2024-06)</w:t>
      </w:r>
    </w:p>
    <w:sectPr w:rsidR="001E4860" w:rsidRPr="001E486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0877B" w14:textId="77777777" w:rsidR="00573786" w:rsidRDefault="00573786">
      <w:r>
        <w:separator/>
      </w:r>
    </w:p>
  </w:endnote>
  <w:endnote w:type="continuationSeparator" w:id="0">
    <w:p w14:paraId="38A938EB" w14:textId="77777777" w:rsidR="00573786" w:rsidRDefault="00573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CC43F" w14:textId="77777777" w:rsidR="00573786" w:rsidRDefault="00573786">
      <w:r>
        <w:separator/>
      </w:r>
    </w:p>
  </w:footnote>
  <w:footnote w:type="continuationSeparator" w:id="0">
    <w:p w14:paraId="49E64CD3" w14:textId="77777777" w:rsidR="00573786" w:rsidRDefault="00573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E02D33"/>
    <w:multiLevelType w:val="hybridMultilevel"/>
    <w:tmpl w:val="628C14BC"/>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AC57F6"/>
    <w:multiLevelType w:val="hybridMultilevel"/>
    <w:tmpl w:val="9C54D77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66025F"/>
    <w:multiLevelType w:val="multilevel"/>
    <w:tmpl w:val="34ECA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CE6E05"/>
    <w:multiLevelType w:val="hybridMultilevel"/>
    <w:tmpl w:val="26E6A0F8"/>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7A6697"/>
    <w:multiLevelType w:val="hybridMultilevel"/>
    <w:tmpl w:val="F8F80A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24611E5"/>
    <w:multiLevelType w:val="hybridMultilevel"/>
    <w:tmpl w:val="7326D754"/>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6A1D1C7C"/>
    <w:multiLevelType w:val="hybridMultilevel"/>
    <w:tmpl w:val="5B309C2A"/>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A6EC1A34">
      <w:start w:val="1"/>
      <w:numFmt w:val="decimal"/>
      <w:lvlText w:val="(%5)"/>
      <w:lvlJc w:val="left"/>
      <w:pPr>
        <w:ind w:left="3600" w:hanging="360"/>
      </w:pPr>
      <w:rPr>
        <w:rFonts w:hint="default"/>
      </w:r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4" w15:restartNumberingAfterBreak="0">
    <w:nsid w:val="6B03313C"/>
    <w:multiLevelType w:val="multilevel"/>
    <w:tmpl w:val="C21065B0"/>
    <w:numStyleLink w:val="3GPPListofBullets"/>
  </w:abstractNum>
  <w:abstractNum w:abstractNumId="15" w15:restartNumberingAfterBreak="0">
    <w:nsid w:val="6FBD6910"/>
    <w:multiLevelType w:val="hybridMultilevel"/>
    <w:tmpl w:val="AF1E7F42"/>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6"/>
  </w:num>
  <w:num w:numId="4">
    <w:abstractNumId w:val="17"/>
  </w:num>
  <w:num w:numId="5">
    <w:abstractNumId w:val="12"/>
  </w:num>
  <w:num w:numId="6">
    <w:abstractNumId w:val="5"/>
  </w:num>
  <w:num w:numId="7">
    <w:abstractNumId w:val="19"/>
  </w:num>
  <w:num w:numId="8">
    <w:abstractNumId w:val="4"/>
  </w:num>
  <w:num w:numId="9">
    <w:abstractNumId w:val="2"/>
  </w:num>
  <w:num w:numId="10">
    <w:abstractNumId w:val="13"/>
  </w:num>
  <w:num w:numId="11">
    <w:abstractNumId w:val="11"/>
  </w:num>
  <w:num w:numId="12">
    <w:abstractNumId w:val="1"/>
  </w:num>
  <w:num w:numId="13">
    <w:abstractNumId w:val="15"/>
  </w:num>
  <w:num w:numId="14">
    <w:abstractNumId w:val="3"/>
  </w:num>
  <w:num w:numId="15">
    <w:abstractNumId w:val="9"/>
  </w:num>
  <w:num w:numId="16">
    <w:abstractNumId w:val="14"/>
  </w:num>
  <w:num w:numId="1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8"/>
  </w:num>
  <w:num w:numId="19">
    <w:abstractNumId w:val="7"/>
  </w:num>
  <w:num w:numId="20">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0F66"/>
    <w:rsid w:val="00001B3A"/>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D97"/>
    <w:rsid w:val="00003EC2"/>
    <w:rsid w:val="000040A9"/>
    <w:rsid w:val="0000413A"/>
    <w:rsid w:val="0000431B"/>
    <w:rsid w:val="0000458E"/>
    <w:rsid w:val="00004630"/>
    <w:rsid w:val="00004713"/>
    <w:rsid w:val="00004849"/>
    <w:rsid w:val="00004E70"/>
    <w:rsid w:val="000054D6"/>
    <w:rsid w:val="000058D9"/>
    <w:rsid w:val="00005D67"/>
    <w:rsid w:val="00005DBA"/>
    <w:rsid w:val="00005EA4"/>
    <w:rsid w:val="000065FC"/>
    <w:rsid w:val="00006847"/>
    <w:rsid w:val="00006A4E"/>
    <w:rsid w:val="00006D11"/>
    <w:rsid w:val="000071C1"/>
    <w:rsid w:val="0000728F"/>
    <w:rsid w:val="000072B6"/>
    <w:rsid w:val="00007791"/>
    <w:rsid w:val="00007813"/>
    <w:rsid w:val="000078BB"/>
    <w:rsid w:val="00007A90"/>
    <w:rsid w:val="00007C82"/>
    <w:rsid w:val="00007EA6"/>
    <w:rsid w:val="00007F78"/>
    <w:rsid w:val="000104EA"/>
    <w:rsid w:val="0001064B"/>
    <w:rsid w:val="0001074C"/>
    <w:rsid w:val="000107E9"/>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36"/>
    <w:rsid w:val="00012FD0"/>
    <w:rsid w:val="00013181"/>
    <w:rsid w:val="00013805"/>
    <w:rsid w:val="00013A39"/>
    <w:rsid w:val="00013A54"/>
    <w:rsid w:val="00013CDA"/>
    <w:rsid w:val="00013EEE"/>
    <w:rsid w:val="00014035"/>
    <w:rsid w:val="00014644"/>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092"/>
    <w:rsid w:val="0002040D"/>
    <w:rsid w:val="0002059E"/>
    <w:rsid w:val="000205C0"/>
    <w:rsid w:val="00020637"/>
    <w:rsid w:val="000207E5"/>
    <w:rsid w:val="00020838"/>
    <w:rsid w:val="00020A8C"/>
    <w:rsid w:val="00020A9D"/>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27E84"/>
    <w:rsid w:val="0003024C"/>
    <w:rsid w:val="00030263"/>
    <w:rsid w:val="00030270"/>
    <w:rsid w:val="000302AA"/>
    <w:rsid w:val="0003068B"/>
    <w:rsid w:val="00030734"/>
    <w:rsid w:val="00030903"/>
    <w:rsid w:val="0003099D"/>
    <w:rsid w:val="00030C0E"/>
    <w:rsid w:val="00030E0E"/>
    <w:rsid w:val="000310B5"/>
    <w:rsid w:val="000315D3"/>
    <w:rsid w:val="00031664"/>
    <w:rsid w:val="000316B8"/>
    <w:rsid w:val="00031801"/>
    <w:rsid w:val="00031A57"/>
    <w:rsid w:val="00031A90"/>
    <w:rsid w:val="00031ADB"/>
    <w:rsid w:val="00032056"/>
    <w:rsid w:val="000322D5"/>
    <w:rsid w:val="00032307"/>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7A6"/>
    <w:rsid w:val="00034835"/>
    <w:rsid w:val="00034845"/>
    <w:rsid w:val="00034A1C"/>
    <w:rsid w:val="000352B3"/>
    <w:rsid w:val="00035489"/>
    <w:rsid w:val="0003577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0FE"/>
    <w:rsid w:val="0004013F"/>
    <w:rsid w:val="0004015C"/>
    <w:rsid w:val="0004023E"/>
    <w:rsid w:val="0004024B"/>
    <w:rsid w:val="00040429"/>
    <w:rsid w:val="00040461"/>
    <w:rsid w:val="00040558"/>
    <w:rsid w:val="00040B3D"/>
    <w:rsid w:val="00040C77"/>
    <w:rsid w:val="00040C88"/>
    <w:rsid w:val="00040D19"/>
    <w:rsid w:val="00040D4D"/>
    <w:rsid w:val="00040E19"/>
    <w:rsid w:val="000415FA"/>
    <w:rsid w:val="000417D1"/>
    <w:rsid w:val="000419E8"/>
    <w:rsid w:val="00041AD2"/>
    <w:rsid w:val="00041BC3"/>
    <w:rsid w:val="00041C57"/>
    <w:rsid w:val="00041FF7"/>
    <w:rsid w:val="00042107"/>
    <w:rsid w:val="0004232D"/>
    <w:rsid w:val="0004261C"/>
    <w:rsid w:val="0004269A"/>
    <w:rsid w:val="0004288D"/>
    <w:rsid w:val="00042CCC"/>
    <w:rsid w:val="000431EC"/>
    <w:rsid w:val="00043338"/>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418"/>
    <w:rsid w:val="000458A2"/>
    <w:rsid w:val="0004591D"/>
    <w:rsid w:val="00045CA2"/>
    <w:rsid w:val="00045D24"/>
    <w:rsid w:val="00045F4B"/>
    <w:rsid w:val="00045FED"/>
    <w:rsid w:val="000460F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E36"/>
    <w:rsid w:val="00053FF4"/>
    <w:rsid w:val="000540A9"/>
    <w:rsid w:val="000543D4"/>
    <w:rsid w:val="0005457D"/>
    <w:rsid w:val="00054B93"/>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40"/>
    <w:rsid w:val="00057358"/>
    <w:rsid w:val="000574E1"/>
    <w:rsid w:val="00057880"/>
    <w:rsid w:val="00057C60"/>
    <w:rsid w:val="00057DC8"/>
    <w:rsid w:val="000600B3"/>
    <w:rsid w:val="000600EE"/>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7F"/>
    <w:rsid w:val="000659F7"/>
    <w:rsid w:val="00065C2A"/>
    <w:rsid w:val="00065D38"/>
    <w:rsid w:val="00065EFF"/>
    <w:rsid w:val="00065FC2"/>
    <w:rsid w:val="000665A8"/>
    <w:rsid w:val="0006676F"/>
    <w:rsid w:val="00066A2C"/>
    <w:rsid w:val="00066FE3"/>
    <w:rsid w:val="0006716D"/>
    <w:rsid w:val="000671A5"/>
    <w:rsid w:val="0006773E"/>
    <w:rsid w:val="0006776B"/>
    <w:rsid w:val="00067DD1"/>
    <w:rsid w:val="00067EFC"/>
    <w:rsid w:val="00067F58"/>
    <w:rsid w:val="00070447"/>
    <w:rsid w:val="00070503"/>
    <w:rsid w:val="000706E7"/>
    <w:rsid w:val="000706EF"/>
    <w:rsid w:val="0007072D"/>
    <w:rsid w:val="0007088E"/>
    <w:rsid w:val="00070B43"/>
    <w:rsid w:val="00070EF8"/>
    <w:rsid w:val="00071125"/>
    <w:rsid w:val="00071192"/>
    <w:rsid w:val="000713A7"/>
    <w:rsid w:val="00071934"/>
    <w:rsid w:val="000719E6"/>
    <w:rsid w:val="00071A35"/>
    <w:rsid w:val="00071CF9"/>
    <w:rsid w:val="00072073"/>
    <w:rsid w:val="0007210F"/>
    <w:rsid w:val="00072160"/>
    <w:rsid w:val="0007224C"/>
    <w:rsid w:val="00072460"/>
    <w:rsid w:val="000726D2"/>
    <w:rsid w:val="000726EF"/>
    <w:rsid w:val="00072A80"/>
    <w:rsid w:val="00072B49"/>
    <w:rsid w:val="00072CBE"/>
    <w:rsid w:val="0007301E"/>
    <w:rsid w:val="0007311E"/>
    <w:rsid w:val="00073184"/>
    <w:rsid w:val="000731A0"/>
    <w:rsid w:val="0007337C"/>
    <w:rsid w:val="000733EC"/>
    <w:rsid w:val="000736C1"/>
    <w:rsid w:val="00073797"/>
    <w:rsid w:val="00073BB1"/>
    <w:rsid w:val="00073DEC"/>
    <w:rsid w:val="00074516"/>
    <w:rsid w:val="000745AA"/>
    <w:rsid w:val="0007465B"/>
    <w:rsid w:val="000747F1"/>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820"/>
    <w:rsid w:val="000819DD"/>
    <w:rsid w:val="00081DE1"/>
    <w:rsid w:val="00081FE7"/>
    <w:rsid w:val="0008207A"/>
    <w:rsid w:val="000821FB"/>
    <w:rsid w:val="000822FB"/>
    <w:rsid w:val="000823B0"/>
    <w:rsid w:val="00082551"/>
    <w:rsid w:val="00082710"/>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1F"/>
    <w:rsid w:val="000864C6"/>
    <w:rsid w:val="0008659A"/>
    <w:rsid w:val="000866F8"/>
    <w:rsid w:val="00086756"/>
    <w:rsid w:val="00086800"/>
    <w:rsid w:val="00086CD3"/>
    <w:rsid w:val="00086EE0"/>
    <w:rsid w:val="00086F4D"/>
    <w:rsid w:val="00086FA2"/>
    <w:rsid w:val="00087308"/>
    <w:rsid w:val="00087606"/>
    <w:rsid w:val="00087857"/>
    <w:rsid w:val="00087913"/>
    <w:rsid w:val="00087ACA"/>
    <w:rsid w:val="00087E9C"/>
    <w:rsid w:val="00090195"/>
    <w:rsid w:val="0009028F"/>
    <w:rsid w:val="000902DC"/>
    <w:rsid w:val="00090512"/>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71"/>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0"/>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87"/>
    <w:rsid w:val="000A22DB"/>
    <w:rsid w:val="000A249B"/>
    <w:rsid w:val="000A25C4"/>
    <w:rsid w:val="000A2750"/>
    <w:rsid w:val="000A2A69"/>
    <w:rsid w:val="000A2B7C"/>
    <w:rsid w:val="000A2C22"/>
    <w:rsid w:val="000A2CC7"/>
    <w:rsid w:val="000A2ED6"/>
    <w:rsid w:val="000A3231"/>
    <w:rsid w:val="000A3282"/>
    <w:rsid w:val="000A33E3"/>
    <w:rsid w:val="000A3B1A"/>
    <w:rsid w:val="000A3DE3"/>
    <w:rsid w:val="000A4205"/>
    <w:rsid w:val="000A4570"/>
    <w:rsid w:val="000A4A14"/>
    <w:rsid w:val="000A4A19"/>
    <w:rsid w:val="000A4A9B"/>
    <w:rsid w:val="000A4B94"/>
    <w:rsid w:val="000A4CF0"/>
    <w:rsid w:val="000A4D3B"/>
    <w:rsid w:val="000A4E1E"/>
    <w:rsid w:val="000A5118"/>
    <w:rsid w:val="000A547D"/>
    <w:rsid w:val="000A5C7E"/>
    <w:rsid w:val="000A6351"/>
    <w:rsid w:val="000A63D6"/>
    <w:rsid w:val="000A652E"/>
    <w:rsid w:val="000A667B"/>
    <w:rsid w:val="000A6A87"/>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CAF"/>
    <w:rsid w:val="000B1D32"/>
    <w:rsid w:val="000B1D78"/>
    <w:rsid w:val="000B1F94"/>
    <w:rsid w:val="000B21D4"/>
    <w:rsid w:val="000B23A1"/>
    <w:rsid w:val="000B24A6"/>
    <w:rsid w:val="000B25B9"/>
    <w:rsid w:val="000B288F"/>
    <w:rsid w:val="000B2954"/>
    <w:rsid w:val="000B2985"/>
    <w:rsid w:val="000B29A5"/>
    <w:rsid w:val="000B2A48"/>
    <w:rsid w:val="000B2A95"/>
    <w:rsid w:val="000B2C55"/>
    <w:rsid w:val="000B2C5C"/>
    <w:rsid w:val="000B2C88"/>
    <w:rsid w:val="000B2E13"/>
    <w:rsid w:val="000B2ED3"/>
    <w:rsid w:val="000B3157"/>
    <w:rsid w:val="000B3342"/>
    <w:rsid w:val="000B3405"/>
    <w:rsid w:val="000B3648"/>
    <w:rsid w:val="000B375E"/>
    <w:rsid w:val="000B39FA"/>
    <w:rsid w:val="000B3BD4"/>
    <w:rsid w:val="000B4755"/>
    <w:rsid w:val="000B4869"/>
    <w:rsid w:val="000B4BE1"/>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C09"/>
    <w:rsid w:val="000B6E2C"/>
    <w:rsid w:val="000B706F"/>
    <w:rsid w:val="000B738F"/>
    <w:rsid w:val="000B76C5"/>
    <w:rsid w:val="000B7707"/>
    <w:rsid w:val="000B7A10"/>
    <w:rsid w:val="000B7A6B"/>
    <w:rsid w:val="000C0265"/>
    <w:rsid w:val="000C0680"/>
    <w:rsid w:val="000C0867"/>
    <w:rsid w:val="000C0AA9"/>
    <w:rsid w:val="000C0B55"/>
    <w:rsid w:val="000C0B59"/>
    <w:rsid w:val="000C0EA9"/>
    <w:rsid w:val="000C1015"/>
    <w:rsid w:val="000C115D"/>
    <w:rsid w:val="000C1535"/>
    <w:rsid w:val="000C1700"/>
    <w:rsid w:val="000C171C"/>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6F8F"/>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4B"/>
    <w:rsid w:val="000D3D96"/>
    <w:rsid w:val="000D3FDF"/>
    <w:rsid w:val="000D41FA"/>
    <w:rsid w:val="000D4277"/>
    <w:rsid w:val="000D4B31"/>
    <w:rsid w:val="000D4C4E"/>
    <w:rsid w:val="000D4CC4"/>
    <w:rsid w:val="000D4CE0"/>
    <w:rsid w:val="000D4E53"/>
    <w:rsid w:val="000D4F24"/>
    <w:rsid w:val="000D5077"/>
    <w:rsid w:val="000D5127"/>
    <w:rsid w:val="000D5245"/>
    <w:rsid w:val="000D5362"/>
    <w:rsid w:val="000D5425"/>
    <w:rsid w:val="000D546E"/>
    <w:rsid w:val="000D55CC"/>
    <w:rsid w:val="000D55D8"/>
    <w:rsid w:val="000D57F8"/>
    <w:rsid w:val="000D5851"/>
    <w:rsid w:val="000D5C60"/>
    <w:rsid w:val="000D61C8"/>
    <w:rsid w:val="000D62ED"/>
    <w:rsid w:val="000D6607"/>
    <w:rsid w:val="000D6911"/>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9AD"/>
    <w:rsid w:val="000E2B2A"/>
    <w:rsid w:val="000E3822"/>
    <w:rsid w:val="000E3F5D"/>
    <w:rsid w:val="000E41F9"/>
    <w:rsid w:val="000E46E7"/>
    <w:rsid w:val="000E4CA4"/>
    <w:rsid w:val="000E4CC0"/>
    <w:rsid w:val="000E4D08"/>
    <w:rsid w:val="000E4ECB"/>
    <w:rsid w:val="000E50F2"/>
    <w:rsid w:val="000E5206"/>
    <w:rsid w:val="000E57F3"/>
    <w:rsid w:val="000E59A0"/>
    <w:rsid w:val="000E5ACC"/>
    <w:rsid w:val="000E5B07"/>
    <w:rsid w:val="000E5F96"/>
    <w:rsid w:val="000E60A3"/>
    <w:rsid w:val="000E6441"/>
    <w:rsid w:val="000E64A0"/>
    <w:rsid w:val="000E6606"/>
    <w:rsid w:val="000E6A77"/>
    <w:rsid w:val="000E6FEA"/>
    <w:rsid w:val="000E728D"/>
    <w:rsid w:val="000E72B8"/>
    <w:rsid w:val="000E7484"/>
    <w:rsid w:val="000E76F3"/>
    <w:rsid w:val="000E7935"/>
    <w:rsid w:val="000E7A84"/>
    <w:rsid w:val="000E7D13"/>
    <w:rsid w:val="000E7DA2"/>
    <w:rsid w:val="000E7E15"/>
    <w:rsid w:val="000F00E7"/>
    <w:rsid w:val="000F024D"/>
    <w:rsid w:val="000F0383"/>
    <w:rsid w:val="000F079D"/>
    <w:rsid w:val="000F0814"/>
    <w:rsid w:val="000F0AAB"/>
    <w:rsid w:val="000F0AB7"/>
    <w:rsid w:val="000F0AE5"/>
    <w:rsid w:val="000F0B3E"/>
    <w:rsid w:val="000F0D71"/>
    <w:rsid w:val="000F123C"/>
    <w:rsid w:val="000F1275"/>
    <w:rsid w:val="000F15BC"/>
    <w:rsid w:val="000F15F2"/>
    <w:rsid w:val="000F17F9"/>
    <w:rsid w:val="000F1801"/>
    <w:rsid w:val="000F180A"/>
    <w:rsid w:val="000F1A30"/>
    <w:rsid w:val="000F1AC8"/>
    <w:rsid w:val="000F1C92"/>
    <w:rsid w:val="000F1D05"/>
    <w:rsid w:val="000F1F2C"/>
    <w:rsid w:val="000F206E"/>
    <w:rsid w:val="000F24CB"/>
    <w:rsid w:val="000F255F"/>
    <w:rsid w:val="000F2700"/>
    <w:rsid w:val="000F270C"/>
    <w:rsid w:val="000F2728"/>
    <w:rsid w:val="000F28B9"/>
    <w:rsid w:val="000F2A4D"/>
    <w:rsid w:val="000F2E8B"/>
    <w:rsid w:val="000F2EEE"/>
    <w:rsid w:val="000F308E"/>
    <w:rsid w:val="000F33FF"/>
    <w:rsid w:val="000F34B3"/>
    <w:rsid w:val="000F3540"/>
    <w:rsid w:val="000F3697"/>
    <w:rsid w:val="000F3888"/>
    <w:rsid w:val="000F3B31"/>
    <w:rsid w:val="000F467C"/>
    <w:rsid w:val="000F4808"/>
    <w:rsid w:val="000F49B6"/>
    <w:rsid w:val="000F49E0"/>
    <w:rsid w:val="000F4AC1"/>
    <w:rsid w:val="000F4ACA"/>
    <w:rsid w:val="000F4F57"/>
    <w:rsid w:val="000F52E2"/>
    <w:rsid w:val="000F540B"/>
    <w:rsid w:val="000F55CD"/>
    <w:rsid w:val="000F5958"/>
    <w:rsid w:val="000F5EFE"/>
    <w:rsid w:val="000F5F2D"/>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039"/>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A7"/>
    <w:rsid w:val="00110CE4"/>
    <w:rsid w:val="00110D7C"/>
    <w:rsid w:val="00110DA2"/>
    <w:rsid w:val="00110E70"/>
    <w:rsid w:val="00110F30"/>
    <w:rsid w:val="00110F46"/>
    <w:rsid w:val="001112C4"/>
    <w:rsid w:val="001113DB"/>
    <w:rsid w:val="00111444"/>
    <w:rsid w:val="0011146D"/>
    <w:rsid w:val="00111523"/>
    <w:rsid w:val="00111723"/>
    <w:rsid w:val="00111992"/>
    <w:rsid w:val="00111B82"/>
    <w:rsid w:val="00111E2E"/>
    <w:rsid w:val="00111F7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27D"/>
    <w:rsid w:val="00124327"/>
    <w:rsid w:val="00124A1F"/>
    <w:rsid w:val="00124D2E"/>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473"/>
    <w:rsid w:val="001278E6"/>
    <w:rsid w:val="00127910"/>
    <w:rsid w:val="001279B7"/>
    <w:rsid w:val="00127DDD"/>
    <w:rsid w:val="00127FBE"/>
    <w:rsid w:val="0013004D"/>
    <w:rsid w:val="00130294"/>
    <w:rsid w:val="001302CC"/>
    <w:rsid w:val="00130387"/>
    <w:rsid w:val="00130757"/>
    <w:rsid w:val="00130779"/>
    <w:rsid w:val="001307A1"/>
    <w:rsid w:val="001307D9"/>
    <w:rsid w:val="00130AEB"/>
    <w:rsid w:val="00130B6A"/>
    <w:rsid w:val="00130CA4"/>
    <w:rsid w:val="00131144"/>
    <w:rsid w:val="00131611"/>
    <w:rsid w:val="001316CE"/>
    <w:rsid w:val="00131BB0"/>
    <w:rsid w:val="00131C56"/>
    <w:rsid w:val="00131C59"/>
    <w:rsid w:val="001321D3"/>
    <w:rsid w:val="001323C9"/>
    <w:rsid w:val="001324FC"/>
    <w:rsid w:val="00132564"/>
    <w:rsid w:val="00132753"/>
    <w:rsid w:val="00133599"/>
    <w:rsid w:val="001335F2"/>
    <w:rsid w:val="001336CA"/>
    <w:rsid w:val="0013375D"/>
    <w:rsid w:val="0013389A"/>
    <w:rsid w:val="0013395D"/>
    <w:rsid w:val="00133BF7"/>
    <w:rsid w:val="0013408F"/>
    <w:rsid w:val="00134134"/>
    <w:rsid w:val="001344F8"/>
    <w:rsid w:val="00134682"/>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02"/>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220"/>
    <w:rsid w:val="001414E2"/>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36"/>
    <w:rsid w:val="001475B2"/>
    <w:rsid w:val="001476C6"/>
    <w:rsid w:val="00147870"/>
    <w:rsid w:val="00147984"/>
    <w:rsid w:val="0014799B"/>
    <w:rsid w:val="00147B3E"/>
    <w:rsid w:val="00147B8A"/>
    <w:rsid w:val="00147BA9"/>
    <w:rsid w:val="00147BBE"/>
    <w:rsid w:val="00150028"/>
    <w:rsid w:val="001504A9"/>
    <w:rsid w:val="00150731"/>
    <w:rsid w:val="001508B8"/>
    <w:rsid w:val="00150EDC"/>
    <w:rsid w:val="001510A2"/>
    <w:rsid w:val="001514D4"/>
    <w:rsid w:val="00151609"/>
    <w:rsid w:val="00151619"/>
    <w:rsid w:val="0015163E"/>
    <w:rsid w:val="00151808"/>
    <w:rsid w:val="001519AD"/>
    <w:rsid w:val="00151CFB"/>
    <w:rsid w:val="00152397"/>
    <w:rsid w:val="001524D7"/>
    <w:rsid w:val="00152670"/>
    <w:rsid w:val="00152794"/>
    <w:rsid w:val="00152835"/>
    <w:rsid w:val="00152994"/>
    <w:rsid w:val="001529BB"/>
    <w:rsid w:val="00152D11"/>
    <w:rsid w:val="00152DB5"/>
    <w:rsid w:val="0015310A"/>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32F"/>
    <w:rsid w:val="001577D8"/>
    <w:rsid w:val="00157800"/>
    <w:rsid w:val="00157E24"/>
    <w:rsid w:val="00157EAD"/>
    <w:rsid w:val="00157FC3"/>
    <w:rsid w:val="001600C8"/>
    <w:rsid w:val="0016034C"/>
    <w:rsid w:val="00160418"/>
    <w:rsid w:val="00160542"/>
    <w:rsid w:val="0016058E"/>
    <w:rsid w:val="00160739"/>
    <w:rsid w:val="00160823"/>
    <w:rsid w:val="00160A30"/>
    <w:rsid w:val="00160E06"/>
    <w:rsid w:val="00161137"/>
    <w:rsid w:val="001612C9"/>
    <w:rsid w:val="001614F1"/>
    <w:rsid w:val="00161709"/>
    <w:rsid w:val="001617EC"/>
    <w:rsid w:val="00161945"/>
    <w:rsid w:val="00161AAD"/>
    <w:rsid w:val="001623F2"/>
    <w:rsid w:val="00162631"/>
    <w:rsid w:val="0016271E"/>
    <w:rsid w:val="00162B3F"/>
    <w:rsid w:val="00162D7A"/>
    <w:rsid w:val="00163249"/>
    <w:rsid w:val="00163580"/>
    <w:rsid w:val="001635F3"/>
    <w:rsid w:val="00163CB1"/>
    <w:rsid w:val="00164041"/>
    <w:rsid w:val="00164122"/>
    <w:rsid w:val="00164653"/>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0DBC"/>
    <w:rsid w:val="00171035"/>
    <w:rsid w:val="001710C6"/>
    <w:rsid w:val="00171143"/>
    <w:rsid w:val="00171238"/>
    <w:rsid w:val="001713CA"/>
    <w:rsid w:val="001715A2"/>
    <w:rsid w:val="001716B3"/>
    <w:rsid w:val="00171837"/>
    <w:rsid w:val="00171A13"/>
    <w:rsid w:val="00171A37"/>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AD2"/>
    <w:rsid w:val="00181E76"/>
    <w:rsid w:val="00181FC1"/>
    <w:rsid w:val="00181FDC"/>
    <w:rsid w:val="001822AE"/>
    <w:rsid w:val="0018233A"/>
    <w:rsid w:val="001823D4"/>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205"/>
    <w:rsid w:val="00185399"/>
    <w:rsid w:val="001856E3"/>
    <w:rsid w:val="001857F3"/>
    <w:rsid w:val="0018588A"/>
    <w:rsid w:val="00185A64"/>
    <w:rsid w:val="00185A9C"/>
    <w:rsid w:val="00186482"/>
    <w:rsid w:val="001864A4"/>
    <w:rsid w:val="00186995"/>
    <w:rsid w:val="00186AE7"/>
    <w:rsid w:val="00187252"/>
    <w:rsid w:val="00187336"/>
    <w:rsid w:val="00187535"/>
    <w:rsid w:val="001876A1"/>
    <w:rsid w:val="00187884"/>
    <w:rsid w:val="00187A26"/>
    <w:rsid w:val="00187A7B"/>
    <w:rsid w:val="00187D76"/>
    <w:rsid w:val="001905E9"/>
    <w:rsid w:val="0019064E"/>
    <w:rsid w:val="00190696"/>
    <w:rsid w:val="00190736"/>
    <w:rsid w:val="001909F5"/>
    <w:rsid w:val="00190F18"/>
    <w:rsid w:val="00190F5A"/>
    <w:rsid w:val="001910DC"/>
    <w:rsid w:val="00191457"/>
    <w:rsid w:val="00191662"/>
    <w:rsid w:val="00191687"/>
    <w:rsid w:val="00191BC1"/>
    <w:rsid w:val="00191C36"/>
    <w:rsid w:val="00191C91"/>
    <w:rsid w:val="00191D93"/>
    <w:rsid w:val="00191F22"/>
    <w:rsid w:val="00192655"/>
    <w:rsid w:val="00192880"/>
    <w:rsid w:val="0019288A"/>
    <w:rsid w:val="00192AE0"/>
    <w:rsid w:val="00192B72"/>
    <w:rsid w:val="00192DD9"/>
    <w:rsid w:val="00192EA5"/>
    <w:rsid w:val="00192F6C"/>
    <w:rsid w:val="00192FAA"/>
    <w:rsid w:val="00192FDE"/>
    <w:rsid w:val="001934DA"/>
    <w:rsid w:val="00193531"/>
    <w:rsid w:val="00193830"/>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5EB1"/>
    <w:rsid w:val="00196035"/>
    <w:rsid w:val="001962B8"/>
    <w:rsid w:val="0019649E"/>
    <w:rsid w:val="00196699"/>
    <w:rsid w:val="0019685A"/>
    <w:rsid w:val="00196887"/>
    <w:rsid w:val="001969C0"/>
    <w:rsid w:val="00196FB6"/>
    <w:rsid w:val="0019716F"/>
    <w:rsid w:val="00197213"/>
    <w:rsid w:val="00197789"/>
    <w:rsid w:val="001978C3"/>
    <w:rsid w:val="00197AC4"/>
    <w:rsid w:val="00197B53"/>
    <w:rsid w:val="00197EE4"/>
    <w:rsid w:val="001A0208"/>
    <w:rsid w:val="001A0237"/>
    <w:rsid w:val="001A02B6"/>
    <w:rsid w:val="001A034B"/>
    <w:rsid w:val="001A03B3"/>
    <w:rsid w:val="001A05A8"/>
    <w:rsid w:val="001A0689"/>
    <w:rsid w:val="001A06CA"/>
    <w:rsid w:val="001A0733"/>
    <w:rsid w:val="001A0B3E"/>
    <w:rsid w:val="001A0BC8"/>
    <w:rsid w:val="001A0E5E"/>
    <w:rsid w:val="001A1269"/>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282"/>
    <w:rsid w:val="001A558D"/>
    <w:rsid w:val="001A5636"/>
    <w:rsid w:val="001A5805"/>
    <w:rsid w:val="001A58C5"/>
    <w:rsid w:val="001A58E5"/>
    <w:rsid w:val="001A5F89"/>
    <w:rsid w:val="001A673E"/>
    <w:rsid w:val="001A6820"/>
    <w:rsid w:val="001A68F6"/>
    <w:rsid w:val="001A6E92"/>
    <w:rsid w:val="001A6F29"/>
    <w:rsid w:val="001A7031"/>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39F6"/>
    <w:rsid w:val="001B42F6"/>
    <w:rsid w:val="001B43F6"/>
    <w:rsid w:val="001B4452"/>
    <w:rsid w:val="001B466C"/>
    <w:rsid w:val="001B46F3"/>
    <w:rsid w:val="001B4945"/>
    <w:rsid w:val="001B4F34"/>
    <w:rsid w:val="001B4FC9"/>
    <w:rsid w:val="001B50EF"/>
    <w:rsid w:val="001B52EC"/>
    <w:rsid w:val="001B5304"/>
    <w:rsid w:val="001B53E1"/>
    <w:rsid w:val="001B554A"/>
    <w:rsid w:val="001B580A"/>
    <w:rsid w:val="001B5831"/>
    <w:rsid w:val="001B5926"/>
    <w:rsid w:val="001B5B33"/>
    <w:rsid w:val="001B5BA3"/>
    <w:rsid w:val="001B5BB9"/>
    <w:rsid w:val="001B5C1F"/>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919"/>
    <w:rsid w:val="001C1B9D"/>
    <w:rsid w:val="001C1FCF"/>
    <w:rsid w:val="001C2378"/>
    <w:rsid w:val="001C24D2"/>
    <w:rsid w:val="001C274B"/>
    <w:rsid w:val="001C289D"/>
    <w:rsid w:val="001C2A2F"/>
    <w:rsid w:val="001C2F53"/>
    <w:rsid w:val="001C2FD7"/>
    <w:rsid w:val="001C31C7"/>
    <w:rsid w:val="001C3709"/>
    <w:rsid w:val="001C38A2"/>
    <w:rsid w:val="001C3985"/>
    <w:rsid w:val="001C3DA3"/>
    <w:rsid w:val="001C3EE9"/>
    <w:rsid w:val="001C3FA4"/>
    <w:rsid w:val="001C40F9"/>
    <w:rsid w:val="001C458B"/>
    <w:rsid w:val="001C4602"/>
    <w:rsid w:val="001C4A3E"/>
    <w:rsid w:val="001C4C56"/>
    <w:rsid w:val="001C4D27"/>
    <w:rsid w:val="001C4E83"/>
    <w:rsid w:val="001C510C"/>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6D9"/>
    <w:rsid w:val="001C7CA6"/>
    <w:rsid w:val="001C7EE6"/>
    <w:rsid w:val="001C7F3C"/>
    <w:rsid w:val="001D0070"/>
    <w:rsid w:val="001D00E1"/>
    <w:rsid w:val="001D01F3"/>
    <w:rsid w:val="001D031F"/>
    <w:rsid w:val="001D03ED"/>
    <w:rsid w:val="001D078E"/>
    <w:rsid w:val="001D0B91"/>
    <w:rsid w:val="001D0C76"/>
    <w:rsid w:val="001D0CDA"/>
    <w:rsid w:val="001D0D18"/>
    <w:rsid w:val="001D0D42"/>
    <w:rsid w:val="001D129C"/>
    <w:rsid w:val="001D1A17"/>
    <w:rsid w:val="001D1AB3"/>
    <w:rsid w:val="001D1C4F"/>
    <w:rsid w:val="001D1D31"/>
    <w:rsid w:val="001D2071"/>
    <w:rsid w:val="001D2360"/>
    <w:rsid w:val="001D2743"/>
    <w:rsid w:val="001D2D41"/>
    <w:rsid w:val="001D2E60"/>
    <w:rsid w:val="001D308E"/>
    <w:rsid w:val="001D3109"/>
    <w:rsid w:val="001D3194"/>
    <w:rsid w:val="001D3207"/>
    <w:rsid w:val="001D332E"/>
    <w:rsid w:val="001D363C"/>
    <w:rsid w:val="001D3B09"/>
    <w:rsid w:val="001D3CEA"/>
    <w:rsid w:val="001D3D13"/>
    <w:rsid w:val="001D3FCE"/>
    <w:rsid w:val="001D43B1"/>
    <w:rsid w:val="001D462D"/>
    <w:rsid w:val="001D4DCD"/>
    <w:rsid w:val="001D4DDD"/>
    <w:rsid w:val="001D4F5C"/>
    <w:rsid w:val="001D5033"/>
    <w:rsid w:val="001D5115"/>
    <w:rsid w:val="001D53B2"/>
    <w:rsid w:val="001D540A"/>
    <w:rsid w:val="001D5540"/>
    <w:rsid w:val="001D56CC"/>
    <w:rsid w:val="001D593D"/>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0B"/>
    <w:rsid w:val="001E1A3B"/>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860"/>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E79CE"/>
    <w:rsid w:val="001E7DC5"/>
    <w:rsid w:val="001F082F"/>
    <w:rsid w:val="001F0A5E"/>
    <w:rsid w:val="001F0E07"/>
    <w:rsid w:val="001F0EB8"/>
    <w:rsid w:val="001F1137"/>
    <w:rsid w:val="001F1194"/>
    <w:rsid w:val="001F1308"/>
    <w:rsid w:val="001F13F3"/>
    <w:rsid w:val="001F1525"/>
    <w:rsid w:val="001F1604"/>
    <w:rsid w:val="001F1B1D"/>
    <w:rsid w:val="001F1C2E"/>
    <w:rsid w:val="001F1E30"/>
    <w:rsid w:val="001F1E87"/>
    <w:rsid w:val="001F1EB6"/>
    <w:rsid w:val="001F22B1"/>
    <w:rsid w:val="001F2519"/>
    <w:rsid w:val="001F25AF"/>
    <w:rsid w:val="001F265A"/>
    <w:rsid w:val="001F2BD8"/>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1D4"/>
    <w:rsid w:val="001F470E"/>
    <w:rsid w:val="001F4875"/>
    <w:rsid w:val="001F4897"/>
    <w:rsid w:val="001F4A9A"/>
    <w:rsid w:val="001F4B50"/>
    <w:rsid w:val="001F4CBD"/>
    <w:rsid w:val="001F4D25"/>
    <w:rsid w:val="001F4E7A"/>
    <w:rsid w:val="001F4FE5"/>
    <w:rsid w:val="001F5371"/>
    <w:rsid w:val="001F5545"/>
    <w:rsid w:val="001F5777"/>
    <w:rsid w:val="001F5937"/>
    <w:rsid w:val="001F59E3"/>
    <w:rsid w:val="001F59ED"/>
    <w:rsid w:val="001F5A4E"/>
    <w:rsid w:val="001F5B13"/>
    <w:rsid w:val="001F634C"/>
    <w:rsid w:val="001F6661"/>
    <w:rsid w:val="001F6721"/>
    <w:rsid w:val="001F6777"/>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91"/>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67"/>
    <w:rsid w:val="00204BAD"/>
    <w:rsid w:val="00204D60"/>
    <w:rsid w:val="0020514C"/>
    <w:rsid w:val="002052FE"/>
    <w:rsid w:val="00205627"/>
    <w:rsid w:val="002056D0"/>
    <w:rsid w:val="00205935"/>
    <w:rsid w:val="00205AA0"/>
    <w:rsid w:val="00205C2A"/>
    <w:rsid w:val="00205D6E"/>
    <w:rsid w:val="0020600F"/>
    <w:rsid w:val="0020611B"/>
    <w:rsid w:val="00206345"/>
    <w:rsid w:val="00206EC7"/>
    <w:rsid w:val="002070FB"/>
    <w:rsid w:val="002071A9"/>
    <w:rsid w:val="00207479"/>
    <w:rsid w:val="002075BA"/>
    <w:rsid w:val="00207797"/>
    <w:rsid w:val="00207ABC"/>
    <w:rsid w:val="00207C1C"/>
    <w:rsid w:val="00207C6A"/>
    <w:rsid w:val="00207CC4"/>
    <w:rsid w:val="00207EDF"/>
    <w:rsid w:val="002100E6"/>
    <w:rsid w:val="0021017A"/>
    <w:rsid w:val="00210189"/>
    <w:rsid w:val="00210218"/>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CC4"/>
    <w:rsid w:val="00214087"/>
    <w:rsid w:val="002140FF"/>
    <w:rsid w:val="0021421D"/>
    <w:rsid w:val="002147FA"/>
    <w:rsid w:val="00214DAF"/>
    <w:rsid w:val="00214F43"/>
    <w:rsid w:val="002154E5"/>
    <w:rsid w:val="0021554F"/>
    <w:rsid w:val="00215556"/>
    <w:rsid w:val="00215558"/>
    <w:rsid w:val="002155E6"/>
    <w:rsid w:val="002157C4"/>
    <w:rsid w:val="00215BF5"/>
    <w:rsid w:val="00216194"/>
    <w:rsid w:val="002161C5"/>
    <w:rsid w:val="00216585"/>
    <w:rsid w:val="002165B6"/>
    <w:rsid w:val="0021753A"/>
    <w:rsid w:val="00217564"/>
    <w:rsid w:val="002175D8"/>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630"/>
    <w:rsid w:val="002277BC"/>
    <w:rsid w:val="00227808"/>
    <w:rsid w:val="002278CA"/>
    <w:rsid w:val="00227AEA"/>
    <w:rsid w:val="002300D9"/>
    <w:rsid w:val="00230297"/>
    <w:rsid w:val="00230543"/>
    <w:rsid w:val="0023085F"/>
    <w:rsid w:val="00230B0F"/>
    <w:rsid w:val="00230EAA"/>
    <w:rsid w:val="00231010"/>
    <w:rsid w:val="00231021"/>
    <w:rsid w:val="00231294"/>
    <w:rsid w:val="0023145F"/>
    <w:rsid w:val="00231573"/>
    <w:rsid w:val="00231587"/>
    <w:rsid w:val="00231770"/>
    <w:rsid w:val="0023194D"/>
    <w:rsid w:val="00231C25"/>
    <w:rsid w:val="00231C53"/>
    <w:rsid w:val="00231C6F"/>
    <w:rsid w:val="00231D6B"/>
    <w:rsid w:val="00231E32"/>
    <w:rsid w:val="00231EC5"/>
    <w:rsid w:val="00231F46"/>
    <w:rsid w:val="00232A90"/>
    <w:rsid w:val="00232DFB"/>
    <w:rsid w:val="00232FEB"/>
    <w:rsid w:val="00233157"/>
    <w:rsid w:val="0023366C"/>
    <w:rsid w:val="00233717"/>
    <w:rsid w:val="00233B90"/>
    <w:rsid w:val="00233C5A"/>
    <w:rsid w:val="00234151"/>
    <w:rsid w:val="002343A3"/>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5A"/>
    <w:rsid w:val="0024007F"/>
    <w:rsid w:val="002401CE"/>
    <w:rsid w:val="002401F5"/>
    <w:rsid w:val="002407AC"/>
    <w:rsid w:val="00240825"/>
    <w:rsid w:val="00240914"/>
    <w:rsid w:val="00240938"/>
    <w:rsid w:val="00240D3F"/>
    <w:rsid w:val="00240E54"/>
    <w:rsid w:val="00240EE2"/>
    <w:rsid w:val="00241028"/>
    <w:rsid w:val="00241052"/>
    <w:rsid w:val="00241641"/>
    <w:rsid w:val="00241879"/>
    <w:rsid w:val="0024189E"/>
    <w:rsid w:val="002418D4"/>
    <w:rsid w:val="002419AF"/>
    <w:rsid w:val="00241AE0"/>
    <w:rsid w:val="00241B08"/>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BB5"/>
    <w:rsid w:val="00246CE5"/>
    <w:rsid w:val="00246DB7"/>
    <w:rsid w:val="00246DD1"/>
    <w:rsid w:val="00247103"/>
    <w:rsid w:val="002476D6"/>
    <w:rsid w:val="002477B6"/>
    <w:rsid w:val="00247BB2"/>
    <w:rsid w:val="00247C1E"/>
    <w:rsid w:val="00247D47"/>
    <w:rsid w:val="00247E2F"/>
    <w:rsid w:val="00250067"/>
    <w:rsid w:val="002501B6"/>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4"/>
    <w:rsid w:val="00255839"/>
    <w:rsid w:val="0025591B"/>
    <w:rsid w:val="00255A00"/>
    <w:rsid w:val="00255B76"/>
    <w:rsid w:val="0025602E"/>
    <w:rsid w:val="00256058"/>
    <w:rsid w:val="0025643A"/>
    <w:rsid w:val="0025661F"/>
    <w:rsid w:val="0025676D"/>
    <w:rsid w:val="002568AE"/>
    <w:rsid w:val="002569EE"/>
    <w:rsid w:val="00256A92"/>
    <w:rsid w:val="00256BCB"/>
    <w:rsid w:val="00256BE4"/>
    <w:rsid w:val="002570DE"/>
    <w:rsid w:val="002574B3"/>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9D3"/>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7C5"/>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6EA"/>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B85"/>
    <w:rsid w:val="00281C2B"/>
    <w:rsid w:val="00281ED9"/>
    <w:rsid w:val="00282057"/>
    <w:rsid w:val="00282378"/>
    <w:rsid w:val="00282463"/>
    <w:rsid w:val="002824AB"/>
    <w:rsid w:val="00282704"/>
    <w:rsid w:val="002828AC"/>
    <w:rsid w:val="00282B93"/>
    <w:rsid w:val="00282F7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33"/>
    <w:rsid w:val="00286AE7"/>
    <w:rsid w:val="00287243"/>
    <w:rsid w:val="002872B2"/>
    <w:rsid w:val="00287586"/>
    <w:rsid w:val="00287755"/>
    <w:rsid w:val="00287814"/>
    <w:rsid w:val="0028786E"/>
    <w:rsid w:val="002878F6"/>
    <w:rsid w:val="00287982"/>
    <w:rsid w:val="00290013"/>
    <w:rsid w:val="002900AE"/>
    <w:rsid w:val="0029027B"/>
    <w:rsid w:val="002902A7"/>
    <w:rsid w:val="00290647"/>
    <w:rsid w:val="00290681"/>
    <w:rsid w:val="00290B3D"/>
    <w:rsid w:val="00290BFA"/>
    <w:rsid w:val="00290D06"/>
    <w:rsid w:val="00290FD0"/>
    <w:rsid w:val="0029136D"/>
    <w:rsid w:val="00291385"/>
    <w:rsid w:val="00291410"/>
    <w:rsid w:val="00291422"/>
    <w:rsid w:val="0029155A"/>
    <w:rsid w:val="00291AB3"/>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692"/>
    <w:rsid w:val="002957EF"/>
    <w:rsid w:val="002959B9"/>
    <w:rsid w:val="00295C25"/>
    <w:rsid w:val="00295C8D"/>
    <w:rsid w:val="00295E1E"/>
    <w:rsid w:val="00295FE5"/>
    <w:rsid w:val="002960A0"/>
    <w:rsid w:val="002963E6"/>
    <w:rsid w:val="00296564"/>
    <w:rsid w:val="0029686F"/>
    <w:rsid w:val="00296CB7"/>
    <w:rsid w:val="00296F70"/>
    <w:rsid w:val="00297097"/>
    <w:rsid w:val="0029796D"/>
    <w:rsid w:val="00297992"/>
    <w:rsid w:val="00297D1F"/>
    <w:rsid w:val="002A024D"/>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17A"/>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9BC"/>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062"/>
    <w:rsid w:val="002B4421"/>
    <w:rsid w:val="002B473D"/>
    <w:rsid w:val="002B48D5"/>
    <w:rsid w:val="002B4B18"/>
    <w:rsid w:val="002B4B88"/>
    <w:rsid w:val="002B4B8D"/>
    <w:rsid w:val="002B4C3B"/>
    <w:rsid w:val="002B4E01"/>
    <w:rsid w:val="002B536E"/>
    <w:rsid w:val="002B538E"/>
    <w:rsid w:val="002B56F5"/>
    <w:rsid w:val="002B581A"/>
    <w:rsid w:val="002B59F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AC4"/>
    <w:rsid w:val="002C4D41"/>
    <w:rsid w:val="002C4D90"/>
    <w:rsid w:val="002C513F"/>
    <w:rsid w:val="002C545E"/>
    <w:rsid w:val="002C54A3"/>
    <w:rsid w:val="002C56E8"/>
    <w:rsid w:val="002C5A4F"/>
    <w:rsid w:val="002C5AFA"/>
    <w:rsid w:val="002C5E83"/>
    <w:rsid w:val="002C6703"/>
    <w:rsid w:val="002C684B"/>
    <w:rsid w:val="002C6AB8"/>
    <w:rsid w:val="002C6C11"/>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474"/>
    <w:rsid w:val="002D25D9"/>
    <w:rsid w:val="002D2C94"/>
    <w:rsid w:val="002D30C5"/>
    <w:rsid w:val="002D3245"/>
    <w:rsid w:val="002D33B6"/>
    <w:rsid w:val="002D342A"/>
    <w:rsid w:val="002D3692"/>
    <w:rsid w:val="002D37CC"/>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03E"/>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377"/>
    <w:rsid w:val="002D642B"/>
    <w:rsid w:val="002D67F8"/>
    <w:rsid w:val="002D68B1"/>
    <w:rsid w:val="002D6B93"/>
    <w:rsid w:val="002D7193"/>
    <w:rsid w:val="002D7194"/>
    <w:rsid w:val="002D7BFB"/>
    <w:rsid w:val="002D7F17"/>
    <w:rsid w:val="002D7F33"/>
    <w:rsid w:val="002E02A0"/>
    <w:rsid w:val="002E0319"/>
    <w:rsid w:val="002E07FC"/>
    <w:rsid w:val="002E0B8C"/>
    <w:rsid w:val="002E0C7A"/>
    <w:rsid w:val="002E0D2E"/>
    <w:rsid w:val="002E0E19"/>
    <w:rsid w:val="002E1025"/>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2"/>
    <w:rsid w:val="002E272F"/>
    <w:rsid w:val="002E2C82"/>
    <w:rsid w:val="002E2D35"/>
    <w:rsid w:val="002E2D7D"/>
    <w:rsid w:val="002E2DC9"/>
    <w:rsid w:val="002E2DEA"/>
    <w:rsid w:val="002E3470"/>
    <w:rsid w:val="002E3633"/>
    <w:rsid w:val="002E3C65"/>
    <w:rsid w:val="002E3C66"/>
    <w:rsid w:val="002E3C73"/>
    <w:rsid w:val="002E3DAA"/>
    <w:rsid w:val="002E3E0C"/>
    <w:rsid w:val="002E3F5B"/>
    <w:rsid w:val="002E4362"/>
    <w:rsid w:val="002E43E9"/>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12C"/>
    <w:rsid w:val="002F02E5"/>
    <w:rsid w:val="002F0342"/>
    <w:rsid w:val="002F03D0"/>
    <w:rsid w:val="002F0604"/>
    <w:rsid w:val="002F0673"/>
    <w:rsid w:val="002F071D"/>
    <w:rsid w:val="002F0B3B"/>
    <w:rsid w:val="002F0B83"/>
    <w:rsid w:val="002F0C28"/>
    <w:rsid w:val="002F0D8E"/>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29"/>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3DE"/>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16"/>
    <w:rsid w:val="00303CCD"/>
    <w:rsid w:val="0030406A"/>
    <w:rsid w:val="0030448C"/>
    <w:rsid w:val="003044AC"/>
    <w:rsid w:val="00304C5D"/>
    <w:rsid w:val="00304C60"/>
    <w:rsid w:val="00304D9B"/>
    <w:rsid w:val="00304DF9"/>
    <w:rsid w:val="00304E40"/>
    <w:rsid w:val="0030529B"/>
    <w:rsid w:val="003054A2"/>
    <w:rsid w:val="00305582"/>
    <w:rsid w:val="00305765"/>
    <w:rsid w:val="00305A4C"/>
    <w:rsid w:val="00305C18"/>
    <w:rsid w:val="00305E79"/>
    <w:rsid w:val="00305EE8"/>
    <w:rsid w:val="00305F01"/>
    <w:rsid w:val="00305FF9"/>
    <w:rsid w:val="003061BE"/>
    <w:rsid w:val="00306349"/>
    <w:rsid w:val="003063B5"/>
    <w:rsid w:val="003065C6"/>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687"/>
    <w:rsid w:val="0031074B"/>
    <w:rsid w:val="00310792"/>
    <w:rsid w:val="0031093A"/>
    <w:rsid w:val="00310A21"/>
    <w:rsid w:val="00311161"/>
    <w:rsid w:val="003113D9"/>
    <w:rsid w:val="00311427"/>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2B6"/>
    <w:rsid w:val="0031642A"/>
    <w:rsid w:val="0031668B"/>
    <w:rsid w:val="003166F8"/>
    <w:rsid w:val="00316E0A"/>
    <w:rsid w:val="0031712B"/>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96D"/>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6A6"/>
    <w:rsid w:val="00325A67"/>
    <w:rsid w:val="00325ACC"/>
    <w:rsid w:val="00325B7E"/>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06"/>
    <w:rsid w:val="00336ED8"/>
    <w:rsid w:val="003370C0"/>
    <w:rsid w:val="0033721E"/>
    <w:rsid w:val="003377EE"/>
    <w:rsid w:val="003378DD"/>
    <w:rsid w:val="00337F5D"/>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36A9"/>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47883"/>
    <w:rsid w:val="00350108"/>
    <w:rsid w:val="00350762"/>
    <w:rsid w:val="003507C4"/>
    <w:rsid w:val="003507DE"/>
    <w:rsid w:val="0035087A"/>
    <w:rsid w:val="00350C09"/>
    <w:rsid w:val="00350C55"/>
    <w:rsid w:val="00350DB2"/>
    <w:rsid w:val="00350DDE"/>
    <w:rsid w:val="00350E4F"/>
    <w:rsid w:val="00350E62"/>
    <w:rsid w:val="00351319"/>
    <w:rsid w:val="003515B1"/>
    <w:rsid w:val="0035185D"/>
    <w:rsid w:val="003519A1"/>
    <w:rsid w:val="00351A22"/>
    <w:rsid w:val="00351C82"/>
    <w:rsid w:val="00351DB1"/>
    <w:rsid w:val="00351DE3"/>
    <w:rsid w:val="00352381"/>
    <w:rsid w:val="00352413"/>
    <w:rsid w:val="00352480"/>
    <w:rsid w:val="00352AED"/>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AFD"/>
    <w:rsid w:val="00356DA4"/>
    <w:rsid w:val="00357236"/>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034"/>
    <w:rsid w:val="00363301"/>
    <w:rsid w:val="00363397"/>
    <w:rsid w:val="003636CD"/>
    <w:rsid w:val="00363928"/>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A6B"/>
    <w:rsid w:val="00375B98"/>
    <w:rsid w:val="00375BE3"/>
    <w:rsid w:val="00375E0B"/>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52F"/>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F29"/>
    <w:rsid w:val="0038308C"/>
    <w:rsid w:val="003830BE"/>
    <w:rsid w:val="0038310A"/>
    <w:rsid w:val="0038313C"/>
    <w:rsid w:val="003831B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9"/>
    <w:rsid w:val="003875CA"/>
    <w:rsid w:val="0038788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1F"/>
    <w:rsid w:val="00393B50"/>
    <w:rsid w:val="00393C7A"/>
    <w:rsid w:val="00393D0B"/>
    <w:rsid w:val="003940BA"/>
    <w:rsid w:val="003940CE"/>
    <w:rsid w:val="0039418F"/>
    <w:rsid w:val="00394362"/>
    <w:rsid w:val="0039442F"/>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35"/>
    <w:rsid w:val="00395E66"/>
    <w:rsid w:val="00396234"/>
    <w:rsid w:val="00396350"/>
    <w:rsid w:val="00396737"/>
    <w:rsid w:val="00396998"/>
    <w:rsid w:val="00396C1C"/>
    <w:rsid w:val="00396F0D"/>
    <w:rsid w:val="00397253"/>
    <w:rsid w:val="00397C1D"/>
    <w:rsid w:val="00397C4E"/>
    <w:rsid w:val="00397D9E"/>
    <w:rsid w:val="00397FC3"/>
    <w:rsid w:val="003A007C"/>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D61"/>
    <w:rsid w:val="003A3EC7"/>
    <w:rsid w:val="003A3EEC"/>
    <w:rsid w:val="003A3F23"/>
    <w:rsid w:val="003A40B4"/>
    <w:rsid w:val="003A4252"/>
    <w:rsid w:val="003A4362"/>
    <w:rsid w:val="003A4937"/>
    <w:rsid w:val="003A4E43"/>
    <w:rsid w:val="003A4EFB"/>
    <w:rsid w:val="003A50D2"/>
    <w:rsid w:val="003A5440"/>
    <w:rsid w:val="003A5833"/>
    <w:rsid w:val="003A5ADA"/>
    <w:rsid w:val="003A5F0E"/>
    <w:rsid w:val="003A632E"/>
    <w:rsid w:val="003A63D7"/>
    <w:rsid w:val="003A680A"/>
    <w:rsid w:val="003A68AD"/>
    <w:rsid w:val="003A6A4C"/>
    <w:rsid w:val="003A6A82"/>
    <w:rsid w:val="003A6AF9"/>
    <w:rsid w:val="003A6B26"/>
    <w:rsid w:val="003A6B3C"/>
    <w:rsid w:val="003A700A"/>
    <w:rsid w:val="003A7044"/>
    <w:rsid w:val="003A7346"/>
    <w:rsid w:val="003A73B9"/>
    <w:rsid w:val="003A73D6"/>
    <w:rsid w:val="003A74EB"/>
    <w:rsid w:val="003A7834"/>
    <w:rsid w:val="003A7B79"/>
    <w:rsid w:val="003A7F5F"/>
    <w:rsid w:val="003B00C2"/>
    <w:rsid w:val="003B011B"/>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3FB0"/>
    <w:rsid w:val="003B404F"/>
    <w:rsid w:val="003B429E"/>
    <w:rsid w:val="003B4351"/>
    <w:rsid w:val="003B45F6"/>
    <w:rsid w:val="003B4C3E"/>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0B"/>
    <w:rsid w:val="003C0325"/>
    <w:rsid w:val="003C0814"/>
    <w:rsid w:val="003C0857"/>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715"/>
    <w:rsid w:val="003C3999"/>
    <w:rsid w:val="003C3A9D"/>
    <w:rsid w:val="003C3F6E"/>
    <w:rsid w:val="003C4047"/>
    <w:rsid w:val="003C4141"/>
    <w:rsid w:val="003C4262"/>
    <w:rsid w:val="003C4267"/>
    <w:rsid w:val="003C42B0"/>
    <w:rsid w:val="003C42BF"/>
    <w:rsid w:val="003C4580"/>
    <w:rsid w:val="003C465E"/>
    <w:rsid w:val="003C4A97"/>
    <w:rsid w:val="003C4F9C"/>
    <w:rsid w:val="003C5312"/>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C7E8C"/>
    <w:rsid w:val="003D0326"/>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DC2"/>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D7F48"/>
    <w:rsid w:val="003E00B7"/>
    <w:rsid w:val="003E016B"/>
    <w:rsid w:val="003E0409"/>
    <w:rsid w:val="003E07A9"/>
    <w:rsid w:val="003E07AE"/>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8CD"/>
    <w:rsid w:val="003E4AF4"/>
    <w:rsid w:val="003E4BD0"/>
    <w:rsid w:val="003E4CB5"/>
    <w:rsid w:val="003E525C"/>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2BA"/>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5D9"/>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0FF6"/>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46F"/>
    <w:rsid w:val="004045E5"/>
    <w:rsid w:val="004047C4"/>
    <w:rsid w:val="00404E36"/>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33D"/>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2DDE"/>
    <w:rsid w:val="00413053"/>
    <w:rsid w:val="0041319C"/>
    <w:rsid w:val="0041321E"/>
    <w:rsid w:val="0041355E"/>
    <w:rsid w:val="00413566"/>
    <w:rsid w:val="0041363F"/>
    <w:rsid w:val="00413785"/>
    <w:rsid w:val="004137B6"/>
    <w:rsid w:val="0041394E"/>
    <w:rsid w:val="00413A54"/>
    <w:rsid w:val="00413B0D"/>
    <w:rsid w:val="00413C10"/>
    <w:rsid w:val="00413CD9"/>
    <w:rsid w:val="00413F7F"/>
    <w:rsid w:val="00413F9A"/>
    <w:rsid w:val="004140CA"/>
    <w:rsid w:val="004141CD"/>
    <w:rsid w:val="0041422E"/>
    <w:rsid w:val="004142A4"/>
    <w:rsid w:val="00414458"/>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AEE"/>
    <w:rsid w:val="00422C3D"/>
    <w:rsid w:val="00422DA2"/>
    <w:rsid w:val="0042318A"/>
    <w:rsid w:val="0042331A"/>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0E8"/>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2F64"/>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2BB"/>
    <w:rsid w:val="004352EC"/>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6F4E"/>
    <w:rsid w:val="00437175"/>
    <w:rsid w:val="00437717"/>
    <w:rsid w:val="0043773F"/>
    <w:rsid w:val="004379AF"/>
    <w:rsid w:val="004379D4"/>
    <w:rsid w:val="00437CDC"/>
    <w:rsid w:val="00437E77"/>
    <w:rsid w:val="00440292"/>
    <w:rsid w:val="00440842"/>
    <w:rsid w:val="00440936"/>
    <w:rsid w:val="00440FED"/>
    <w:rsid w:val="00441485"/>
    <w:rsid w:val="004418F3"/>
    <w:rsid w:val="00441964"/>
    <w:rsid w:val="00441F61"/>
    <w:rsid w:val="00441FFB"/>
    <w:rsid w:val="00442988"/>
    <w:rsid w:val="00442B6E"/>
    <w:rsid w:val="00442CC1"/>
    <w:rsid w:val="00442D61"/>
    <w:rsid w:val="00442E57"/>
    <w:rsid w:val="00442F23"/>
    <w:rsid w:val="004430B9"/>
    <w:rsid w:val="0044315C"/>
    <w:rsid w:val="004431D6"/>
    <w:rsid w:val="00443213"/>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EBC"/>
    <w:rsid w:val="00445F71"/>
    <w:rsid w:val="0044612B"/>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0DF"/>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49D"/>
    <w:rsid w:val="0046054A"/>
    <w:rsid w:val="004607CD"/>
    <w:rsid w:val="00460C1D"/>
    <w:rsid w:val="00460C80"/>
    <w:rsid w:val="00460CC3"/>
    <w:rsid w:val="00460CF4"/>
    <w:rsid w:val="00460D89"/>
    <w:rsid w:val="00460D97"/>
    <w:rsid w:val="00460E86"/>
    <w:rsid w:val="00461765"/>
    <w:rsid w:val="00461844"/>
    <w:rsid w:val="00461916"/>
    <w:rsid w:val="00461AE6"/>
    <w:rsid w:val="00461B56"/>
    <w:rsid w:val="004621C3"/>
    <w:rsid w:val="00462659"/>
    <w:rsid w:val="00462922"/>
    <w:rsid w:val="00462A2C"/>
    <w:rsid w:val="00462D98"/>
    <w:rsid w:val="00462F5D"/>
    <w:rsid w:val="0046314C"/>
    <w:rsid w:val="0046314D"/>
    <w:rsid w:val="00463282"/>
    <w:rsid w:val="00463378"/>
    <w:rsid w:val="004633BA"/>
    <w:rsid w:val="0046354E"/>
    <w:rsid w:val="0046355E"/>
    <w:rsid w:val="00463844"/>
    <w:rsid w:val="00463E1A"/>
    <w:rsid w:val="00463EFD"/>
    <w:rsid w:val="00463FD9"/>
    <w:rsid w:val="00464121"/>
    <w:rsid w:val="004641FE"/>
    <w:rsid w:val="004645C3"/>
    <w:rsid w:val="00464669"/>
    <w:rsid w:val="004646B4"/>
    <w:rsid w:val="00464A88"/>
    <w:rsid w:val="00464DFA"/>
    <w:rsid w:val="00464E64"/>
    <w:rsid w:val="00464E83"/>
    <w:rsid w:val="00465001"/>
    <w:rsid w:val="0046519C"/>
    <w:rsid w:val="004651A0"/>
    <w:rsid w:val="004653F2"/>
    <w:rsid w:val="0046568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506"/>
    <w:rsid w:val="004678D6"/>
    <w:rsid w:val="0046793F"/>
    <w:rsid w:val="00467BC6"/>
    <w:rsid w:val="00467F11"/>
    <w:rsid w:val="00467FF3"/>
    <w:rsid w:val="0047064B"/>
    <w:rsid w:val="0047083E"/>
    <w:rsid w:val="00470C4E"/>
    <w:rsid w:val="00470EB5"/>
    <w:rsid w:val="00470FE3"/>
    <w:rsid w:val="00471826"/>
    <w:rsid w:val="00471942"/>
    <w:rsid w:val="0047195D"/>
    <w:rsid w:val="00471A6A"/>
    <w:rsid w:val="00471B2F"/>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79D"/>
    <w:rsid w:val="00477813"/>
    <w:rsid w:val="00477C35"/>
    <w:rsid w:val="00477F1F"/>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298"/>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2A4"/>
    <w:rsid w:val="00486537"/>
    <w:rsid w:val="00486575"/>
    <w:rsid w:val="00486630"/>
    <w:rsid w:val="004866D0"/>
    <w:rsid w:val="004866F9"/>
    <w:rsid w:val="00486B65"/>
    <w:rsid w:val="00486F13"/>
    <w:rsid w:val="0048751B"/>
    <w:rsid w:val="00487F0C"/>
    <w:rsid w:val="0049003D"/>
    <w:rsid w:val="00490171"/>
    <w:rsid w:val="00490187"/>
    <w:rsid w:val="004902CB"/>
    <w:rsid w:val="004902F4"/>
    <w:rsid w:val="00490758"/>
    <w:rsid w:val="00490B2F"/>
    <w:rsid w:val="00490D84"/>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71C"/>
    <w:rsid w:val="00492DF8"/>
    <w:rsid w:val="00492FE2"/>
    <w:rsid w:val="00492FEE"/>
    <w:rsid w:val="00493055"/>
    <w:rsid w:val="004932E0"/>
    <w:rsid w:val="004934DC"/>
    <w:rsid w:val="004935EC"/>
    <w:rsid w:val="0049384A"/>
    <w:rsid w:val="00493E5E"/>
    <w:rsid w:val="00493FD0"/>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422"/>
    <w:rsid w:val="0049648F"/>
    <w:rsid w:val="00496518"/>
    <w:rsid w:val="00496606"/>
    <w:rsid w:val="00496732"/>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459"/>
    <w:rsid w:val="004A1561"/>
    <w:rsid w:val="004A1590"/>
    <w:rsid w:val="004A164B"/>
    <w:rsid w:val="004A16AE"/>
    <w:rsid w:val="004A183B"/>
    <w:rsid w:val="004A1C13"/>
    <w:rsid w:val="004A1C31"/>
    <w:rsid w:val="004A2195"/>
    <w:rsid w:val="004A229E"/>
    <w:rsid w:val="004A251F"/>
    <w:rsid w:val="004A2834"/>
    <w:rsid w:val="004A2AC1"/>
    <w:rsid w:val="004A2B05"/>
    <w:rsid w:val="004A2D06"/>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1F13"/>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30B"/>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0BF"/>
    <w:rsid w:val="004C31B6"/>
    <w:rsid w:val="004C3C69"/>
    <w:rsid w:val="004C4716"/>
    <w:rsid w:val="004C47A4"/>
    <w:rsid w:val="004C4FC7"/>
    <w:rsid w:val="004C5319"/>
    <w:rsid w:val="004C541E"/>
    <w:rsid w:val="004C56B5"/>
    <w:rsid w:val="004C5CB5"/>
    <w:rsid w:val="004C5D77"/>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3E0"/>
    <w:rsid w:val="004D077F"/>
    <w:rsid w:val="004D088E"/>
    <w:rsid w:val="004D0DFE"/>
    <w:rsid w:val="004D0F34"/>
    <w:rsid w:val="004D14DE"/>
    <w:rsid w:val="004D15A0"/>
    <w:rsid w:val="004D169C"/>
    <w:rsid w:val="004D1D91"/>
    <w:rsid w:val="004D1DAA"/>
    <w:rsid w:val="004D1EDE"/>
    <w:rsid w:val="004D22C3"/>
    <w:rsid w:val="004D275B"/>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DA8"/>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4B"/>
    <w:rsid w:val="004E0AD0"/>
    <w:rsid w:val="004E0AE1"/>
    <w:rsid w:val="004E1702"/>
    <w:rsid w:val="004E193E"/>
    <w:rsid w:val="004E1A31"/>
    <w:rsid w:val="004E1A69"/>
    <w:rsid w:val="004E1BCC"/>
    <w:rsid w:val="004E1C88"/>
    <w:rsid w:val="004E1EC0"/>
    <w:rsid w:val="004E2300"/>
    <w:rsid w:val="004E27A1"/>
    <w:rsid w:val="004E2951"/>
    <w:rsid w:val="004E29C4"/>
    <w:rsid w:val="004E29C5"/>
    <w:rsid w:val="004E2C56"/>
    <w:rsid w:val="004E2D7D"/>
    <w:rsid w:val="004E2DE0"/>
    <w:rsid w:val="004E3076"/>
    <w:rsid w:val="004E32E7"/>
    <w:rsid w:val="004E38C3"/>
    <w:rsid w:val="004E3920"/>
    <w:rsid w:val="004E3E38"/>
    <w:rsid w:val="004E3E7D"/>
    <w:rsid w:val="004E4060"/>
    <w:rsid w:val="004E409A"/>
    <w:rsid w:val="004E4438"/>
    <w:rsid w:val="004E49DB"/>
    <w:rsid w:val="004E4B93"/>
    <w:rsid w:val="004E512E"/>
    <w:rsid w:val="004E5375"/>
    <w:rsid w:val="004E57F1"/>
    <w:rsid w:val="004E5B76"/>
    <w:rsid w:val="004E6459"/>
    <w:rsid w:val="004E651F"/>
    <w:rsid w:val="004E6D71"/>
    <w:rsid w:val="004E6FA0"/>
    <w:rsid w:val="004E6FF4"/>
    <w:rsid w:val="004E782D"/>
    <w:rsid w:val="004F0152"/>
    <w:rsid w:val="004F0634"/>
    <w:rsid w:val="004F071D"/>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14A"/>
    <w:rsid w:val="004F240E"/>
    <w:rsid w:val="004F2599"/>
    <w:rsid w:val="004F27B3"/>
    <w:rsid w:val="004F284E"/>
    <w:rsid w:val="004F2CAC"/>
    <w:rsid w:val="004F2D0A"/>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983"/>
    <w:rsid w:val="004F7BCA"/>
    <w:rsid w:val="004F7D89"/>
    <w:rsid w:val="004F7E12"/>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532"/>
    <w:rsid w:val="005026CA"/>
    <w:rsid w:val="00502757"/>
    <w:rsid w:val="0050279B"/>
    <w:rsid w:val="00502AE8"/>
    <w:rsid w:val="00502B72"/>
    <w:rsid w:val="00502E68"/>
    <w:rsid w:val="00502F4E"/>
    <w:rsid w:val="00503628"/>
    <w:rsid w:val="005038A6"/>
    <w:rsid w:val="00503A1C"/>
    <w:rsid w:val="00503F4C"/>
    <w:rsid w:val="00504619"/>
    <w:rsid w:val="00504636"/>
    <w:rsid w:val="00504BC1"/>
    <w:rsid w:val="00504C2B"/>
    <w:rsid w:val="00504F50"/>
    <w:rsid w:val="00505105"/>
    <w:rsid w:val="00505134"/>
    <w:rsid w:val="00505577"/>
    <w:rsid w:val="005057C2"/>
    <w:rsid w:val="00505AA3"/>
    <w:rsid w:val="00505AE6"/>
    <w:rsid w:val="00505B45"/>
    <w:rsid w:val="00505C04"/>
    <w:rsid w:val="00505D5B"/>
    <w:rsid w:val="005061F3"/>
    <w:rsid w:val="00506426"/>
    <w:rsid w:val="00506588"/>
    <w:rsid w:val="0050674E"/>
    <w:rsid w:val="005071FF"/>
    <w:rsid w:val="00507201"/>
    <w:rsid w:val="005072BF"/>
    <w:rsid w:val="00507CF8"/>
    <w:rsid w:val="00507E6C"/>
    <w:rsid w:val="00507F34"/>
    <w:rsid w:val="005100F5"/>
    <w:rsid w:val="00510571"/>
    <w:rsid w:val="0051065C"/>
    <w:rsid w:val="00510956"/>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00"/>
    <w:rsid w:val="0051502A"/>
    <w:rsid w:val="005150EC"/>
    <w:rsid w:val="00515151"/>
    <w:rsid w:val="00515279"/>
    <w:rsid w:val="0051545C"/>
    <w:rsid w:val="005157A9"/>
    <w:rsid w:val="00515933"/>
    <w:rsid w:val="00515A3A"/>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75"/>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2E7F"/>
    <w:rsid w:val="00523153"/>
    <w:rsid w:val="00523184"/>
    <w:rsid w:val="0052336E"/>
    <w:rsid w:val="005238C4"/>
    <w:rsid w:val="0052396B"/>
    <w:rsid w:val="005239F9"/>
    <w:rsid w:val="00523A86"/>
    <w:rsid w:val="00523BAE"/>
    <w:rsid w:val="00524545"/>
    <w:rsid w:val="005248CD"/>
    <w:rsid w:val="00524B2D"/>
    <w:rsid w:val="00524C1C"/>
    <w:rsid w:val="00524C1F"/>
    <w:rsid w:val="00524F50"/>
    <w:rsid w:val="00525553"/>
    <w:rsid w:val="005255BF"/>
    <w:rsid w:val="0052572F"/>
    <w:rsid w:val="00525747"/>
    <w:rsid w:val="005257DE"/>
    <w:rsid w:val="00525AEA"/>
    <w:rsid w:val="00525CF5"/>
    <w:rsid w:val="00525E71"/>
    <w:rsid w:val="00525FC4"/>
    <w:rsid w:val="00525FF3"/>
    <w:rsid w:val="005265C8"/>
    <w:rsid w:val="005266D2"/>
    <w:rsid w:val="005269F6"/>
    <w:rsid w:val="00526B53"/>
    <w:rsid w:val="005270AD"/>
    <w:rsid w:val="00527200"/>
    <w:rsid w:val="005274E2"/>
    <w:rsid w:val="00527AF0"/>
    <w:rsid w:val="00527B48"/>
    <w:rsid w:val="0053011C"/>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1FAA"/>
    <w:rsid w:val="0053222C"/>
    <w:rsid w:val="00532762"/>
    <w:rsid w:val="00532876"/>
    <w:rsid w:val="0053292A"/>
    <w:rsid w:val="0053298C"/>
    <w:rsid w:val="00532B37"/>
    <w:rsid w:val="00532E49"/>
    <w:rsid w:val="00532F8B"/>
    <w:rsid w:val="00533244"/>
    <w:rsid w:val="00533620"/>
    <w:rsid w:val="00533737"/>
    <w:rsid w:val="005338B9"/>
    <w:rsid w:val="00533CDE"/>
    <w:rsid w:val="00534244"/>
    <w:rsid w:val="0053424D"/>
    <w:rsid w:val="0053440F"/>
    <w:rsid w:val="005344E4"/>
    <w:rsid w:val="00534A9E"/>
    <w:rsid w:val="00534EA2"/>
    <w:rsid w:val="005350CC"/>
    <w:rsid w:val="0053534A"/>
    <w:rsid w:val="0053546C"/>
    <w:rsid w:val="005355D4"/>
    <w:rsid w:val="00535A0B"/>
    <w:rsid w:val="00535B79"/>
    <w:rsid w:val="00535C6C"/>
    <w:rsid w:val="00535C99"/>
    <w:rsid w:val="00535D3A"/>
    <w:rsid w:val="00535D7C"/>
    <w:rsid w:val="00535E35"/>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3FBC"/>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38D"/>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63C"/>
    <w:rsid w:val="005518A4"/>
    <w:rsid w:val="005518C0"/>
    <w:rsid w:val="0055191F"/>
    <w:rsid w:val="00551C42"/>
    <w:rsid w:val="00551EB7"/>
    <w:rsid w:val="00551F36"/>
    <w:rsid w:val="005522E9"/>
    <w:rsid w:val="00552768"/>
    <w:rsid w:val="00552935"/>
    <w:rsid w:val="00552EF9"/>
    <w:rsid w:val="005530A0"/>
    <w:rsid w:val="00553127"/>
    <w:rsid w:val="00553281"/>
    <w:rsid w:val="00553374"/>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6E21"/>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C42"/>
    <w:rsid w:val="00561F02"/>
    <w:rsid w:val="005620F6"/>
    <w:rsid w:val="00562113"/>
    <w:rsid w:val="005626D6"/>
    <w:rsid w:val="00562E84"/>
    <w:rsid w:val="00562EB1"/>
    <w:rsid w:val="00562EB7"/>
    <w:rsid w:val="0056331C"/>
    <w:rsid w:val="00563346"/>
    <w:rsid w:val="00563352"/>
    <w:rsid w:val="005638D0"/>
    <w:rsid w:val="005638D4"/>
    <w:rsid w:val="00563930"/>
    <w:rsid w:val="00563B67"/>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1C70"/>
    <w:rsid w:val="00572391"/>
    <w:rsid w:val="005724BB"/>
    <w:rsid w:val="0057253C"/>
    <w:rsid w:val="005725B2"/>
    <w:rsid w:val="00572654"/>
    <w:rsid w:val="00572760"/>
    <w:rsid w:val="005727C8"/>
    <w:rsid w:val="005728EE"/>
    <w:rsid w:val="00572C11"/>
    <w:rsid w:val="00572D91"/>
    <w:rsid w:val="00572F1F"/>
    <w:rsid w:val="00572F75"/>
    <w:rsid w:val="0057313A"/>
    <w:rsid w:val="005732E4"/>
    <w:rsid w:val="00573445"/>
    <w:rsid w:val="00573581"/>
    <w:rsid w:val="00573618"/>
    <w:rsid w:val="005736A7"/>
    <w:rsid w:val="005736FB"/>
    <w:rsid w:val="00573786"/>
    <w:rsid w:val="005738E8"/>
    <w:rsid w:val="00573B02"/>
    <w:rsid w:val="00573D04"/>
    <w:rsid w:val="00573D73"/>
    <w:rsid w:val="00573FB5"/>
    <w:rsid w:val="005740F4"/>
    <w:rsid w:val="005743DE"/>
    <w:rsid w:val="00574523"/>
    <w:rsid w:val="00574542"/>
    <w:rsid w:val="00574711"/>
    <w:rsid w:val="00574CD4"/>
    <w:rsid w:val="00574CD7"/>
    <w:rsid w:val="00574F3F"/>
    <w:rsid w:val="005750F3"/>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9FC"/>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1"/>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8EF"/>
    <w:rsid w:val="00590A44"/>
    <w:rsid w:val="00590B78"/>
    <w:rsid w:val="00590BCD"/>
    <w:rsid w:val="00590DA6"/>
    <w:rsid w:val="00590F38"/>
    <w:rsid w:val="0059146A"/>
    <w:rsid w:val="00591472"/>
    <w:rsid w:val="00591A24"/>
    <w:rsid w:val="00591C7D"/>
    <w:rsid w:val="00591CBB"/>
    <w:rsid w:val="00591E41"/>
    <w:rsid w:val="00591EFE"/>
    <w:rsid w:val="00592143"/>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AE9"/>
    <w:rsid w:val="00597BB8"/>
    <w:rsid w:val="00597DB3"/>
    <w:rsid w:val="00597E0D"/>
    <w:rsid w:val="005A04AE"/>
    <w:rsid w:val="005A0502"/>
    <w:rsid w:val="005A054D"/>
    <w:rsid w:val="005A0A46"/>
    <w:rsid w:val="005A0A7A"/>
    <w:rsid w:val="005A0AF8"/>
    <w:rsid w:val="005A0C2A"/>
    <w:rsid w:val="005A0DBF"/>
    <w:rsid w:val="005A10B9"/>
    <w:rsid w:val="005A1103"/>
    <w:rsid w:val="005A11EA"/>
    <w:rsid w:val="005A14A7"/>
    <w:rsid w:val="005A184A"/>
    <w:rsid w:val="005A19E8"/>
    <w:rsid w:val="005A1B24"/>
    <w:rsid w:val="005A1C40"/>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0AB"/>
    <w:rsid w:val="005A5A76"/>
    <w:rsid w:val="005A60F4"/>
    <w:rsid w:val="005A6445"/>
    <w:rsid w:val="005A65FC"/>
    <w:rsid w:val="005A68E8"/>
    <w:rsid w:val="005A6A1E"/>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3F96"/>
    <w:rsid w:val="005B4348"/>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799"/>
    <w:rsid w:val="005B6CDA"/>
    <w:rsid w:val="005B7010"/>
    <w:rsid w:val="005B7120"/>
    <w:rsid w:val="005B7701"/>
    <w:rsid w:val="005B793E"/>
    <w:rsid w:val="005B7C8C"/>
    <w:rsid w:val="005B7CC3"/>
    <w:rsid w:val="005B7DD1"/>
    <w:rsid w:val="005B7E39"/>
    <w:rsid w:val="005C00A0"/>
    <w:rsid w:val="005C00F1"/>
    <w:rsid w:val="005C00FC"/>
    <w:rsid w:val="005C04D8"/>
    <w:rsid w:val="005C07D0"/>
    <w:rsid w:val="005C0985"/>
    <w:rsid w:val="005C0BDC"/>
    <w:rsid w:val="005C0D91"/>
    <w:rsid w:val="005C0DBC"/>
    <w:rsid w:val="005C1145"/>
    <w:rsid w:val="005C161D"/>
    <w:rsid w:val="005C1680"/>
    <w:rsid w:val="005C177E"/>
    <w:rsid w:val="005C1942"/>
    <w:rsid w:val="005C1AA1"/>
    <w:rsid w:val="005C1B78"/>
    <w:rsid w:val="005C1DDA"/>
    <w:rsid w:val="005C2235"/>
    <w:rsid w:val="005C243C"/>
    <w:rsid w:val="005C28FA"/>
    <w:rsid w:val="005C293A"/>
    <w:rsid w:val="005C29ED"/>
    <w:rsid w:val="005C2BF5"/>
    <w:rsid w:val="005C2E01"/>
    <w:rsid w:val="005C3103"/>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DDA"/>
    <w:rsid w:val="005C4E08"/>
    <w:rsid w:val="005C4F20"/>
    <w:rsid w:val="005C5112"/>
    <w:rsid w:val="005C5599"/>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712"/>
    <w:rsid w:val="005D2B94"/>
    <w:rsid w:val="005D2BDE"/>
    <w:rsid w:val="005D3121"/>
    <w:rsid w:val="005D3169"/>
    <w:rsid w:val="005D351D"/>
    <w:rsid w:val="005D37C5"/>
    <w:rsid w:val="005D3873"/>
    <w:rsid w:val="005D3CD9"/>
    <w:rsid w:val="005D3D76"/>
    <w:rsid w:val="005D3ECB"/>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26F"/>
    <w:rsid w:val="005E131D"/>
    <w:rsid w:val="005E13BF"/>
    <w:rsid w:val="005E18C1"/>
    <w:rsid w:val="005E19DC"/>
    <w:rsid w:val="005E1B18"/>
    <w:rsid w:val="005E209A"/>
    <w:rsid w:val="005E234A"/>
    <w:rsid w:val="005E2371"/>
    <w:rsid w:val="005E265F"/>
    <w:rsid w:val="005E2B08"/>
    <w:rsid w:val="005E2B21"/>
    <w:rsid w:val="005E2C85"/>
    <w:rsid w:val="005E3107"/>
    <w:rsid w:val="005E313E"/>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5FA"/>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99B"/>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1A"/>
    <w:rsid w:val="005F5FA3"/>
    <w:rsid w:val="005F627A"/>
    <w:rsid w:val="005F66FA"/>
    <w:rsid w:val="005F6ACB"/>
    <w:rsid w:val="005F6B77"/>
    <w:rsid w:val="005F7089"/>
    <w:rsid w:val="005F7216"/>
    <w:rsid w:val="005F7297"/>
    <w:rsid w:val="005F7487"/>
    <w:rsid w:val="005F7589"/>
    <w:rsid w:val="005F7676"/>
    <w:rsid w:val="005F76A5"/>
    <w:rsid w:val="005F772D"/>
    <w:rsid w:val="005F793C"/>
    <w:rsid w:val="005F7964"/>
    <w:rsid w:val="005F7C23"/>
    <w:rsid w:val="005F7D92"/>
    <w:rsid w:val="005F7E26"/>
    <w:rsid w:val="0060013A"/>
    <w:rsid w:val="006002C7"/>
    <w:rsid w:val="0060046E"/>
    <w:rsid w:val="006005F3"/>
    <w:rsid w:val="006008DE"/>
    <w:rsid w:val="006009A5"/>
    <w:rsid w:val="00600B1E"/>
    <w:rsid w:val="00600E96"/>
    <w:rsid w:val="00600F95"/>
    <w:rsid w:val="006011F7"/>
    <w:rsid w:val="006014B0"/>
    <w:rsid w:val="0060152D"/>
    <w:rsid w:val="00601839"/>
    <w:rsid w:val="00601A4F"/>
    <w:rsid w:val="00601E33"/>
    <w:rsid w:val="00602489"/>
    <w:rsid w:val="0060262D"/>
    <w:rsid w:val="00602640"/>
    <w:rsid w:val="00602671"/>
    <w:rsid w:val="00602759"/>
    <w:rsid w:val="0060277A"/>
    <w:rsid w:val="00602870"/>
    <w:rsid w:val="00602B7C"/>
    <w:rsid w:val="00602E08"/>
    <w:rsid w:val="00602E83"/>
    <w:rsid w:val="00602EEC"/>
    <w:rsid w:val="00602F9B"/>
    <w:rsid w:val="00603170"/>
    <w:rsid w:val="00603312"/>
    <w:rsid w:val="006033D3"/>
    <w:rsid w:val="0060352D"/>
    <w:rsid w:val="0060353B"/>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6EA"/>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426"/>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47"/>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414"/>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E82"/>
    <w:rsid w:val="00621F53"/>
    <w:rsid w:val="00621F9E"/>
    <w:rsid w:val="00622086"/>
    <w:rsid w:val="006221B4"/>
    <w:rsid w:val="006222BE"/>
    <w:rsid w:val="0062236B"/>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66C"/>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1DD"/>
    <w:rsid w:val="00632BFC"/>
    <w:rsid w:val="00632DEB"/>
    <w:rsid w:val="00632E01"/>
    <w:rsid w:val="00633298"/>
    <w:rsid w:val="006332D1"/>
    <w:rsid w:val="00633347"/>
    <w:rsid w:val="00633533"/>
    <w:rsid w:val="006335D8"/>
    <w:rsid w:val="00633A85"/>
    <w:rsid w:val="00633B6A"/>
    <w:rsid w:val="00633E73"/>
    <w:rsid w:val="006341ED"/>
    <w:rsid w:val="00634451"/>
    <w:rsid w:val="006346F5"/>
    <w:rsid w:val="00634989"/>
    <w:rsid w:val="006349EF"/>
    <w:rsid w:val="00634ACF"/>
    <w:rsid w:val="00634AF1"/>
    <w:rsid w:val="00635035"/>
    <w:rsid w:val="006353D8"/>
    <w:rsid w:val="00635602"/>
    <w:rsid w:val="0063580D"/>
    <w:rsid w:val="00635CAE"/>
    <w:rsid w:val="00635DD3"/>
    <w:rsid w:val="00635FD9"/>
    <w:rsid w:val="00636258"/>
    <w:rsid w:val="00636284"/>
    <w:rsid w:val="006365F9"/>
    <w:rsid w:val="00636708"/>
    <w:rsid w:val="0063672B"/>
    <w:rsid w:val="00636ABD"/>
    <w:rsid w:val="00636BEC"/>
    <w:rsid w:val="00636C02"/>
    <w:rsid w:val="00636C39"/>
    <w:rsid w:val="006370F7"/>
    <w:rsid w:val="00637240"/>
    <w:rsid w:val="00637316"/>
    <w:rsid w:val="0063738F"/>
    <w:rsid w:val="00637468"/>
    <w:rsid w:val="006374D3"/>
    <w:rsid w:val="00637C6C"/>
    <w:rsid w:val="0064015B"/>
    <w:rsid w:val="006402C1"/>
    <w:rsid w:val="00640420"/>
    <w:rsid w:val="00640561"/>
    <w:rsid w:val="006406D2"/>
    <w:rsid w:val="006408DC"/>
    <w:rsid w:val="00640ACD"/>
    <w:rsid w:val="006412BE"/>
    <w:rsid w:val="0064135D"/>
    <w:rsid w:val="006414AF"/>
    <w:rsid w:val="006414B5"/>
    <w:rsid w:val="00641629"/>
    <w:rsid w:val="006416D9"/>
    <w:rsid w:val="006417C1"/>
    <w:rsid w:val="00641F41"/>
    <w:rsid w:val="006420C0"/>
    <w:rsid w:val="006422A9"/>
    <w:rsid w:val="0064255C"/>
    <w:rsid w:val="00642625"/>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5AA"/>
    <w:rsid w:val="00645E0F"/>
    <w:rsid w:val="00645F0B"/>
    <w:rsid w:val="00646247"/>
    <w:rsid w:val="0064636C"/>
    <w:rsid w:val="006465B5"/>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373"/>
    <w:rsid w:val="006515BE"/>
    <w:rsid w:val="00651643"/>
    <w:rsid w:val="00651686"/>
    <w:rsid w:val="0065189D"/>
    <w:rsid w:val="00651903"/>
    <w:rsid w:val="00651A08"/>
    <w:rsid w:val="00651A4D"/>
    <w:rsid w:val="00651AC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3A6"/>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43F"/>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25A"/>
    <w:rsid w:val="00665336"/>
    <w:rsid w:val="00665380"/>
    <w:rsid w:val="006653C8"/>
    <w:rsid w:val="00665621"/>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67F4E"/>
    <w:rsid w:val="00667FB7"/>
    <w:rsid w:val="00670108"/>
    <w:rsid w:val="00670304"/>
    <w:rsid w:val="006703CF"/>
    <w:rsid w:val="0067095E"/>
    <w:rsid w:val="00670CA9"/>
    <w:rsid w:val="00670E1E"/>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2F11"/>
    <w:rsid w:val="006732B1"/>
    <w:rsid w:val="00673394"/>
    <w:rsid w:val="0067344C"/>
    <w:rsid w:val="0067351D"/>
    <w:rsid w:val="00673C9F"/>
    <w:rsid w:val="00674113"/>
    <w:rsid w:val="0067427E"/>
    <w:rsid w:val="0067446F"/>
    <w:rsid w:val="006746A4"/>
    <w:rsid w:val="006748FC"/>
    <w:rsid w:val="00674CDD"/>
    <w:rsid w:val="00674DEC"/>
    <w:rsid w:val="0067532D"/>
    <w:rsid w:val="006753DA"/>
    <w:rsid w:val="00675543"/>
    <w:rsid w:val="00675558"/>
    <w:rsid w:val="00675576"/>
    <w:rsid w:val="00675611"/>
    <w:rsid w:val="00675692"/>
    <w:rsid w:val="00675A60"/>
    <w:rsid w:val="00675CF7"/>
    <w:rsid w:val="00675E82"/>
    <w:rsid w:val="0067614C"/>
    <w:rsid w:val="006763D1"/>
    <w:rsid w:val="006763F7"/>
    <w:rsid w:val="006766E1"/>
    <w:rsid w:val="0067697E"/>
    <w:rsid w:val="00676B5E"/>
    <w:rsid w:val="00676EFF"/>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AD7"/>
    <w:rsid w:val="00680B1D"/>
    <w:rsid w:val="00680B34"/>
    <w:rsid w:val="00680C7A"/>
    <w:rsid w:val="00680D0B"/>
    <w:rsid w:val="00681211"/>
    <w:rsid w:val="00681474"/>
    <w:rsid w:val="00681889"/>
    <w:rsid w:val="00681B36"/>
    <w:rsid w:val="0068202E"/>
    <w:rsid w:val="006820BA"/>
    <w:rsid w:val="00682173"/>
    <w:rsid w:val="006822AB"/>
    <w:rsid w:val="00682351"/>
    <w:rsid w:val="00682517"/>
    <w:rsid w:val="006827B4"/>
    <w:rsid w:val="006829DE"/>
    <w:rsid w:val="00682E14"/>
    <w:rsid w:val="00682FBE"/>
    <w:rsid w:val="006836AA"/>
    <w:rsid w:val="006838CC"/>
    <w:rsid w:val="00683B2D"/>
    <w:rsid w:val="00683DF8"/>
    <w:rsid w:val="00683E7A"/>
    <w:rsid w:val="0068431A"/>
    <w:rsid w:val="0068436C"/>
    <w:rsid w:val="006843F3"/>
    <w:rsid w:val="00684433"/>
    <w:rsid w:val="00684910"/>
    <w:rsid w:val="006849D6"/>
    <w:rsid w:val="00684A68"/>
    <w:rsid w:val="006851CD"/>
    <w:rsid w:val="0068545E"/>
    <w:rsid w:val="00685931"/>
    <w:rsid w:val="0068594A"/>
    <w:rsid w:val="00685C0D"/>
    <w:rsid w:val="00685D63"/>
    <w:rsid w:val="00685E81"/>
    <w:rsid w:val="00685FD4"/>
    <w:rsid w:val="00686612"/>
    <w:rsid w:val="0068661E"/>
    <w:rsid w:val="006867D2"/>
    <w:rsid w:val="00686D84"/>
    <w:rsid w:val="00686DF5"/>
    <w:rsid w:val="00686E95"/>
    <w:rsid w:val="00686EA7"/>
    <w:rsid w:val="00687180"/>
    <w:rsid w:val="006873D2"/>
    <w:rsid w:val="00687BBE"/>
    <w:rsid w:val="00687EFA"/>
    <w:rsid w:val="006904E7"/>
    <w:rsid w:val="00690A49"/>
    <w:rsid w:val="00690BB6"/>
    <w:rsid w:val="00690BC9"/>
    <w:rsid w:val="00690C1B"/>
    <w:rsid w:val="006910D7"/>
    <w:rsid w:val="00691666"/>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599"/>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2AD"/>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6E7"/>
    <w:rsid w:val="006A7B2D"/>
    <w:rsid w:val="006A7B3D"/>
    <w:rsid w:val="006A7EAC"/>
    <w:rsid w:val="006B0186"/>
    <w:rsid w:val="006B03BD"/>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260"/>
    <w:rsid w:val="006B46FC"/>
    <w:rsid w:val="006B4761"/>
    <w:rsid w:val="006B54A5"/>
    <w:rsid w:val="006B555A"/>
    <w:rsid w:val="006B58B9"/>
    <w:rsid w:val="006B5A1C"/>
    <w:rsid w:val="006B5AAB"/>
    <w:rsid w:val="006B5D6C"/>
    <w:rsid w:val="006B600A"/>
    <w:rsid w:val="006B6635"/>
    <w:rsid w:val="006B6B61"/>
    <w:rsid w:val="006B7540"/>
    <w:rsid w:val="006B7823"/>
    <w:rsid w:val="006B7B1A"/>
    <w:rsid w:val="006B7C3F"/>
    <w:rsid w:val="006B7D22"/>
    <w:rsid w:val="006B7D2C"/>
    <w:rsid w:val="006B7EAC"/>
    <w:rsid w:val="006C0255"/>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91B"/>
    <w:rsid w:val="006C39CE"/>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BC4"/>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521"/>
    <w:rsid w:val="006D167A"/>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7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56F"/>
    <w:rsid w:val="006D66E2"/>
    <w:rsid w:val="006D6790"/>
    <w:rsid w:val="006D6939"/>
    <w:rsid w:val="006D7444"/>
    <w:rsid w:val="006D74D1"/>
    <w:rsid w:val="006D7734"/>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469"/>
    <w:rsid w:val="006E24E4"/>
    <w:rsid w:val="006E2529"/>
    <w:rsid w:val="006E2666"/>
    <w:rsid w:val="006E2748"/>
    <w:rsid w:val="006E292B"/>
    <w:rsid w:val="006E2C75"/>
    <w:rsid w:val="006E2DA4"/>
    <w:rsid w:val="006E31EC"/>
    <w:rsid w:val="006E3417"/>
    <w:rsid w:val="006E343E"/>
    <w:rsid w:val="006E3520"/>
    <w:rsid w:val="006E3BF5"/>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723"/>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161"/>
    <w:rsid w:val="006F343B"/>
    <w:rsid w:val="006F384E"/>
    <w:rsid w:val="006F39F9"/>
    <w:rsid w:val="006F3B7B"/>
    <w:rsid w:val="006F3CC7"/>
    <w:rsid w:val="006F4257"/>
    <w:rsid w:val="006F4351"/>
    <w:rsid w:val="006F4465"/>
    <w:rsid w:val="006F4895"/>
    <w:rsid w:val="006F48D6"/>
    <w:rsid w:val="006F4BB0"/>
    <w:rsid w:val="006F4F23"/>
    <w:rsid w:val="006F4F7F"/>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CA8"/>
    <w:rsid w:val="006F7D15"/>
    <w:rsid w:val="006F7DAE"/>
    <w:rsid w:val="006F7F8B"/>
    <w:rsid w:val="00700125"/>
    <w:rsid w:val="007001B1"/>
    <w:rsid w:val="007001DC"/>
    <w:rsid w:val="00700274"/>
    <w:rsid w:val="007002CE"/>
    <w:rsid w:val="007003E1"/>
    <w:rsid w:val="00700528"/>
    <w:rsid w:val="007007EB"/>
    <w:rsid w:val="00700895"/>
    <w:rsid w:val="00700A59"/>
    <w:rsid w:val="00700FA0"/>
    <w:rsid w:val="00701213"/>
    <w:rsid w:val="00701215"/>
    <w:rsid w:val="007017C2"/>
    <w:rsid w:val="00701929"/>
    <w:rsid w:val="00701A1E"/>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EA5"/>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97F"/>
    <w:rsid w:val="00707ADB"/>
    <w:rsid w:val="00707C46"/>
    <w:rsid w:val="00707FB6"/>
    <w:rsid w:val="007100A0"/>
    <w:rsid w:val="007100A2"/>
    <w:rsid w:val="007100E4"/>
    <w:rsid w:val="00710179"/>
    <w:rsid w:val="00710759"/>
    <w:rsid w:val="007109C2"/>
    <w:rsid w:val="00710DAD"/>
    <w:rsid w:val="00710E7A"/>
    <w:rsid w:val="00711083"/>
    <w:rsid w:val="00711340"/>
    <w:rsid w:val="0071139F"/>
    <w:rsid w:val="007113D4"/>
    <w:rsid w:val="00711831"/>
    <w:rsid w:val="00711882"/>
    <w:rsid w:val="007118BE"/>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5DE"/>
    <w:rsid w:val="007166C1"/>
    <w:rsid w:val="007166E7"/>
    <w:rsid w:val="0071674A"/>
    <w:rsid w:val="0071681F"/>
    <w:rsid w:val="007169C2"/>
    <w:rsid w:val="00716C4B"/>
    <w:rsid w:val="00716C4F"/>
    <w:rsid w:val="00716D56"/>
    <w:rsid w:val="00716D9F"/>
    <w:rsid w:val="00716E53"/>
    <w:rsid w:val="00716E83"/>
    <w:rsid w:val="0071712C"/>
    <w:rsid w:val="0071744A"/>
    <w:rsid w:val="0071771A"/>
    <w:rsid w:val="00717722"/>
    <w:rsid w:val="00717947"/>
    <w:rsid w:val="00717C12"/>
    <w:rsid w:val="00717F44"/>
    <w:rsid w:val="007200E1"/>
    <w:rsid w:val="0072026B"/>
    <w:rsid w:val="0072039D"/>
    <w:rsid w:val="00720474"/>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658"/>
    <w:rsid w:val="00722746"/>
    <w:rsid w:val="0072296E"/>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3DEA"/>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09A"/>
    <w:rsid w:val="00726279"/>
    <w:rsid w:val="00726331"/>
    <w:rsid w:val="00726A9B"/>
    <w:rsid w:val="00726FAA"/>
    <w:rsid w:val="00727243"/>
    <w:rsid w:val="00727281"/>
    <w:rsid w:val="007272E2"/>
    <w:rsid w:val="00727530"/>
    <w:rsid w:val="007275AA"/>
    <w:rsid w:val="00727611"/>
    <w:rsid w:val="0072772C"/>
    <w:rsid w:val="00727957"/>
    <w:rsid w:val="00727E76"/>
    <w:rsid w:val="007303F2"/>
    <w:rsid w:val="007307B3"/>
    <w:rsid w:val="007308DA"/>
    <w:rsid w:val="00730B3D"/>
    <w:rsid w:val="00730EBA"/>
    <w:rsid w:val="007312F6"/>
    <w:rsid w:val="00731309"/>
    <w:rsid w:val="007314A7"/>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05"/>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683"/>
    <w:rsid w:val="0073780E"/>
    <w:rsid w:val="00740213"/>
    <w:rsid w:val="00740442"/>
    <w:rsid w:val="00740744"/>
    <w:rsid w:val="0074076A"/>
    <w:rsid w:val="00740CF6"/>
    <w:rsid w:val="00740DAD"/>
    <w:rsid w:val="00740DD4"/>
    <w:rsid w:val="00740E4F"/>
    <w:rsid w:val="00740F79"/>
    <w:rsid w:val="00741134"/>
    <w:rsid w:val="0074159F"/>
    <w:rsid w:val="00741746"/>
    <w:rsid w:val="00741949"/>
    <w:rsid w:val="00741987"/>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6F88"/>
    <w:rsid w:val="0074704F"/>
    <w:rsid w:val="0074739C"/>
    <w:rsid w:val="007474FC"/>
    <w:rsid w:val="007476D6"/>
    <w:rsid w:val="007479D1"/>
    <w:rsid w:val="00747BAD"/>
    <w:rsid w:val="00747EBD"/>
    <w:rsid w:val="00747ECA"/>
    <w:rsid w:val="00747F48"/>
    <w:rsid w:val="00747F4C"/>
    <w:rsid w:val="007502BE"/>
    <w:rsid w:val="0075037D"/>
    <w:rsid w:val="0075053D"/>
    <w:rsid w:val="007508DB"/>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2C8"/>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5AD"/>
    <w:rsid w:val="00755AE3"/>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D48"/>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79A"/>
    <w:rsid w:val="00763E21"/>
    <w:rsid w:val="00763EC5"/>
    <w:rsid w:val="00763F66"/>
    <w:rsid w:val="00763FB3"/>
    <w:rsid w:val="0076401B"/>
    <w:rsid w:val="00764174"/>
    <w:rsid w:val="00764194"/>
    <w:rsid w:val="007642F0"/>
    <w:rsid w:val="00764538"/>
    <w:rsid w:val="0076463F"/>
    <w:rsid w:val="00764953"/>
    <w:rsid w:val="00764CA4"/>
    <w:rsid w:val="00764DD8"/>
    <w:rsid w:val="007652F2"/>
    <w:rsid w:val="00765351"/>
    <w:rsid w:val="0076571E"/>
    <w:rsid w:val="00765BB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AC"/>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8D1"/>
    <w:rsid w:val="007759A0"/>
    <w:rsid w:val="00775A37"/>
    <w:rsid w:val="00775B6D"/>
    <w:rsid w:val="00775F76"/>
    <w:rsid w:val="00775FA0"/>
    <w:rsid w:val="0077607E"/>
    <w:rsid w:val="0077638A"/>
    <w:rsid w:val="007764F4"/>
    <w:rsid w:val="007765EC"/>
    <w:rsid w:val="00776729"/>
    <w:rsid w:val="00776AEA"/>
    <w:rsid w:val="00776B6D"/>
    <w:rsid w:val="0077721C"/>
    <w:rsid w:val="0077748E"/>
    <w:rsid w:val="00777670"/>
    <w:rsid w:val="0077781E"/>
    <w:rsid w:val="007778A3"/>
    <w:rsid w:val="00777AE2"/>
    <w:rsid w:val="00777BA0"/>
    <w:rsid w:val="00777C62"/>
    <w:rsid w:val="00777CC4"/>
    <w:rsid w:val="00777D45"/>
    <w:rsid w:val="0078008D"/>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5E"/>
    <w:rsid w:val="0078237B"/>
    <w:rsid w:val="00782644"/>
    <w:rsid w:val="007826BC"/>
    <w:rsid w:val="00782789"/>
    <w:rsid w:val="007827A9"/>
    <w:rsid w:val="0078283C"/>
    <w:rsid w:val="0078285F"/>
    <w:rsid w:val="007829A0"/>
    <w:rsid w:val="00782C05"/>
    <w:rsid w:val="00782E10"/>
    <w:rsid w:val="00782FBF"/>
    <w:rsid w:val="0078305E"/>
    <w:rsid w:val="00783207"/>
    <w:rsid w:val="00783259"/>
    <w:rsid w:val="0078332A"/>
    <w:rsid w:val="00783659"/>
    <w:rsid w:val="0078392F"/>
    <w:rsid w:val="00783AE3"/>
    <w:rsid w:val="00783B5C"/>
    <w:rsid w:val="00783DBB"/>
    <w:rsid w:val="00783E1D"/>
    <w:rsid w:val="00784188"/>
    <w:rsid w:val="00784212"/>
    <w:rsid w:val="007842FD"/>
    <w:rsid w:val="0078483B"/>
    <w:rsid w:val="00784865"/>
    <w:rsid w:val="00784964"/>
    <w:rsid w:val="00784B9E"/>
    <w:rsid w:val="00784EED"/>
    <w:rsid w:val="007850F4"/>
    <w:rsid w:val="00785332"/>
    <w:rsid w:val="0078583A"/>
    <w:rsid w:val="00785900"/>
    <w:rsid w:val="00785A92"/>
    <w:rsid w:val="00785B57"/>
    <w:rsid w:val="00785C10"/>
    <w:rsid w:val="00785D99"/>
    <w:rsid w:val="00785EDE"/>
    <w:rsid w:val="00785FEF"/>
    <w:rsid w:val="007860E5"/>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62F"/>
    <w:rsid w:val="00791F8A"/>
    <w:rsid w:val="007923F3"/>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3D2"/>
    <w:rsid w:val="007A3424"/>
    <w:rsid w:val="007A35EF"/>
    <w:rsid w:val="007A3704"/>
    <w:rsid w:val="007A3758"/>
    <w:rsid w:val="007A3C20"/>
    <w:rsid w:val="007A3D65"/>
    <w:rsid w:val="007A4194"/>
    <w:rsid w:val="007A42C0"/>
    <w:rsid w:val="007A43A2"/>
    <w:rsid w:val="007A4464"/>
    <w:rsid w:val="007A44FA"/>
    <w:rsid w:val="007A47E0"/>
    <w:rsid w:val="007A4BB9"/>
    <w:rsid w:val="007A4C16"/>
    <w:rsid w:val="007A4C7A"/>
    <w:rsid w:val="007A4D04"/>
    <w:rsid w:val="007A4E39"/>
    <w:rsid w:val="007A509A"/>
    <w:rsid w:val="007A5554"/>
    <w:rsid w:val="007A577D"/>
    <w:rsid w:val="007A58D9"/>
    <w:rsid w:val="007A596E"/>
    <w:rsid w:val="007A5B7F"/>
    <w:rsid w:val="007A5E36"/>
    <w:rsid w:val="007A690F"/>
    <w:rsid w:val="007A7063"/>
    <w:rsid w:val="007A7265"/>
    <w:rsid w:val="007A751E"/>
    <w:rsid w:val="007A7A96"/>
    <w:rsid w:val="007A7D5E"/>
    <w:rsid w:val="007A7E75"/>
    <w:rsid w:val="007A7EF5"/>
    <w:rsid w:val="007A7F6A"/>
    <w:rsid w:val="007B02DF"/>
    <w:rsid w:val="007B03AF"/>
    <w:rsid w:val="007B04E6"/>
    <w:rsid w:val="007B0867"/>
    <w:rsid w:val="007B0CAB"/>
    <w:rsid w:val="007B0E65"/>
    <w:rsid w:val="007B0E9C"/>
    <w:rsid w:val="007B0F58"/>
    <w:rsid w:val="007B0F72"/>
    <w:rsid w:val="007B114C"/>
    <w:rsid w:val="007B11C6"/>
    <w:rsid w:val="007B149E"/>
    <w:rsid w:val="007B1543"/>
    <w:rsid w:val="007B15CA"/>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7DA"/>
    <w:rsid w:val="007B58F4"/>
    <w:rsid w:val="007B5B50"/>
    <w:rsid w:val="007B5B68"/>
    <w:rsid w:val="007B67DA"/>
    <w:rsid w:val="007B69ED"/>
    <w:rsid w:val="007B71FA"/>
    <w:rsid w:val="007B7880"/>
    <w:rsid w:val="007B7A65"/>
    <w:rsid w:val="007B7AAA"/>
    <w:rsid w:val="007B7AAB"/>
    <w:rsid w:val="007B7D74"/>
    <w:rsid w:val="007B7DC1"/>
    <w:rsid w:val="007B7E5D"/>
    <w:rsid w:val="007B7EDB"/>
    <w:rsid w:val="007C0095"/>
    <w:rsid w:val="007C0110"/>
    <w:rsid w:val="007C03A3"/>
    <w:rsid w:val="007C088E"/>
    <w:rsid w:val="007C09A2"/>
    <w:rsid w:val="007C0F32"/>
    <w:rsid w:val="007C12D0"/>
    <w:rsid w:val="007C14AB"/>
    <w:rsid w:val="007C151B"/>
    <w:rsid w:val="007C180F"/>
    <w:rsid w:val="007C1915"/>
    <w:rsid w:val="007C199F"/>
    <w:rsid w:val="007C19AD"/>
    <w:rsid w:val="007C1B13"/>
    <w:rsid w:val="007C1B42"/>
    <w:rsid w:val="007C1F33"/>
    <w:rsid w:val="007C215E"/>
    <w:rsid w:val="007C219E"/>
    <w:rsid w:val="007C24FA"/>
    <w:rsid w:val="007C2540"/>
    <w:rsid w:val="007C26EB"/>
    <w:rsid w:val="007C3012"/>
    <w:rsid w:val="007C3267"/>
    <w:rsid w:val="007C3459"/>
    <w:rsid w:val="007C3598"/>
    <w:rsid w:val="007C3959"/>
    <w:rsid w:val="007C3CAB"/>
    <w:rsid w:val="007C3E06"/>
    <w:rsid w:val="007C3EAA"/>
    <w:rsid w:val="007C3FA8"/>
    <w:rsid w:val="007C4897"/>
    <w:rsid w:val="007C4A2C"/>
    <w:rsid w:val="007C4C11"/>
    <w:rsid w:val="007C4C30"/>
    <w:rsid w:val="007C50E4"/>
    <w:rsid w:val="007C5456"/>
    <w:rsid w:val="007C55A4"/>
    <w:rsid w:val="007C5C66"/>
    <w:rsid w:val="007C5FE6"/>
    <w:rsid w:val="007C61F7"/>
    <w:rsid w:val="007C620C"/>
    <w:rsid w:val="007C625E"/>
    <w:rsid w:val="007C62E0"/>
    <w:rsid w:val="007C668E"/>
    <w:rsid w:val="007C68DA"/>
    <w:rsid w:val="007C6B2B"/>
    <w:rsid w:val="007C6D5B"/>
    <w:rsid w:val="007C6F91"/>
    <w:rsid w:val="007C6FA8"/>
    <w:rsid w:val="007C7C65"/>
    <w:rsid w:val="007C7CA1"/>
    <w:rsid w:val="007C7DD7"/>
    <w:rsid w:val="007C7E78"/>
    <w:rsid w:val="007D0059"/>
    <w:rsid w:val="007D0B5B"/>
    <w:rsid w:val="007D0B60"/>
    <w:rsid w:val="007D0F8C"/>
    <w:rsid w:val="007D1325"/>
    <w:rsid w:val="007D1445"/>
    <w:rsid w:val="007D1854"/>
    <w:rsid w:val="007D1B8F"/>
    <w:rsid w:val="007D1BEE"/>
    <w:rsid w:val="007D1DC6"/>
    <w:rsid w:val="007D1DFC"/>
    <w:rsid w:val="007D2219"/>
    <w:rsid w:val="007D229A"/>
    <w:rsid w:val="007D2358"/>
    <w:rsid w:val="007D26A5"/>
    <w:rsid w:val="007D2B32"/>
    <w:rsid w:val="007D2DAB"/>
    <w:rsid w:val="007D2E0D"/>
    <w:rsid w:val="007D2E54"/>
    <w:rsid w:val="007D2F44"/>
    <w:rsid w:val="007D2F4D"/>
    <w:rsid w:val="007D34C5"/>
    <w:rsid w:val="007D36E0"/>
    <w:rsid w:val="007D3BEA"/>
    <w:rsid w:val="007D3D84"/>
    <w:rsid w:val="007D4178"/>
    <w:rsid w:val="007D44AE"/>
    <w:rsid w:val="007D470A"/>
    <w:rsid w:val="007D483A"/>
    <w:rsid w:val="007D4B2B"/>
    <w:rsid w:val="007D4B7D"/>
    <w:rsid w:val="007D4D33"/>
    <w:rsid w:val="007D4F13"/>
    <w:rsid w:val="007D51DD"/>
    <w:rsid w:val="007D5248"/>
    <w:rsid w:val="007D5257"/>
    <w:rsid w:val="007D53F1"/>
    <w:rsid w:val="007D5789"/>
    <w:rsid w:val="007D5DB4"/>
    <w:rsid w:val="007D676E"/>
    <w:rsid w:val="007D67AB"/>
    <w:rsid w:val="007D6D91"/>
    <w:rsid w:val="007D6DD3"/>
    <w:rsid w:val="007D7175"/>
    <w:rsid w:val="007D7198"/>
    <w:rsid w:val="007D71D4"/>
    <w:rsid w:val="007D7364"/>
    <w:rsid w:val="007D75E2"/>
    <w:rsid w:val="007D7612"/>
    <w:rsid w:val="007D7706"/>
    <w:rsid w:val="007D771A"/>
    <w:rsid w:val="007D79B1"/>
    <w:rsid w:val="007D7AF0"/>
    <w:rsid w:val="007D7B06"/>
    <w:rsid w:val="007D7B0A"/>
    <w:rsid w:val="007D7C83"/>
    <w:rsid w:val="007D7D79"/>
    <w:rsid w:val="007D7F4D"/>
    <w:rsid w:val="007E0033"/>
    <w:rsid w:val="007E00B4"/>
    <w:rsid w:val="007E054B"/>
    <w:rsid w:val="007E07C2"/>
    <w:rsid w:val="007E08D9"/>
    <w:rsid w:val="007E0D3E"/>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759"/>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48B"/>
    <w:rsid w:val="007E4814"/>
    <w:rsid w:val="007E4AC3"/>
    <w:rsid w:val="007E4B16"/>
    <w:rsid w:val="007E4C88"/>
    <w:rsid w:val="007E4E82"/>
    <w:rsid w:val="007E4F2D"/>
    <w:rsid w:val="007E5505"/>
    <w:rsid w:val="007E5816"/>
    <w:rsid w:val="007E585E"/>
    <w:rsid w:val="007E5918"/>
    <w:rsid w:val="007E59A5"/>
    <w:rsid w:val="007E5A4A"/>
    <w:rsid w:val="007E5B80"/>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2AF"/>
    <w:rsid w:val="007F1380"/>
    <w:rsid w:val="007F13F0"/>
    <w:rsid w:val="007F14C6"/>
    <w:rsid w:val="007F1A74"/>
    <w:rsid w:val="007F1CFB"/>
    <w:rsid w:val="007F211A"/>
    <w:rsid w:val="007F213A"/>
    <w:rsid w:val="007F220B"/>
    <w:rsid w:val="007F2229"/>
    <w:rsid w:val="007F276B"/>
    <w:rsid w:val="007F27DD"/>
    <w:rsid w:val="007F283A"/>
    <w:rsid w:val="007F288B"/>
    <w:rsid w:val="007F2CE1"/>
    <w:rsid w:val="007F2DF1"/>
    <w:rsid w:val="007F3930"/>
    <w:rsid w:val="007F3E03"/>
    <w:rsid w:val="007F412B"/>
    <w:rsid w:val="007F416C"/>
    <w:rsid w:val="007F45DF"/>
    <w:rsid w:val="007F46C1"/>
    <w:rsid w:val="007F491F"/>
    <w:rsid w:val="007F4C43"/>
    <w:rsid w:val="007F4D88"/>
    <w:rsid w:val="007F4E3F"/>
    <w:rsid w:val="007F5094"/>
    <w:rsid w:val="007F509A"/>
    <w:rsid w:val="007F50E5"/>
    <w:rsid w:val="007F5118"/>
    <w:rsid w:val="007F527B"/>
    <w:rsid w:val="007F5B5D"/>
    <w:rsid w:val="007F5B74"/>
    <w:rsid w:val="007F5D4F"/>
    <w:rsid w:val="007F5D61"/>
    <w:rsid w:val="007F5DCE"/>
    <w:rsid w:val="007F5EC1"/>
    <w:rsid w:val="007F6185"/>
    <w:rsid w:val="007F61B9"/>
    <w:rsid w:val="007F6212"/>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B0A"/>
    <w:rsid w:val="00801B0E"/>
    <w:rsid w:val="0080218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6F1B"/>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657"/>
    <w:rsid w:val="00811835"/>
    <w:rsid w:val="00811A9B"/>
    <w:rsid w:val="00811BCB"/>
    <w:rsid w:val="00811FA4"/>
    <w:rsid w:val="00812090"/>
    <w:rsid w:val="0081232F"/>
    <w:rsid w:val="008123A6"/>
    <w:rsid w:val="0081249B"/>
    <w:rsid w:val="00812541"/>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86"/>
    <w:rsid w:val="008157E8"/>
    <w:rsid w:val="0081581D"/>
    <w:rsid w:val="00815951"/>
    <w:rsid w:val="00815D16"/>
    <w:rsid w:val="008162B6"/>
    <w:rsid w:val="008165B2"/>
    <w:rsid w:val="00816B55"/>
    <w:rsid w:val="00816D6C"/>
    <w:rsid w:val="00816F50"/>
    <w:rsid w:val="008172BE"/>
    <w:rsid w:val="0081735F"/>
    <w:rsid w:val="00817478"/>
    <w:rsid w:val="00817479"/>
    <w:rsid w:val="008176C8"/>
    <w:rsid w:val="00817772"/>
    <w:rsid w:val="008177BB"/>
    <w:rsid w:val="008177C3"/>
    <w:rsid w:val="00817B71"/>
    <w:rsid w:val="00817CED"/>
    <w:rsid w:val="00817D32"/>
    <w:rsid w:val="00817D9A"/>
    <w:rsid w:val="00817E08"/>
    <w:rsid w:val="00817FB3"/>
    <w:rsid w:val="008200B8"/>
    <w:rsid w:val="00820184"/>
    <w:rsid w:val="00820244"/>
    <w:rsid w:val="00820B16"/>
    <w:rsid w:val="00820F07"/>
    <w:rsid w:val="008210C2"/>
    <w:rsid w:val="0082114C"/>
    <w:rsid w:val="00821696"/>
    <w:rsid w:val="00821A09"/>
    <w:rsid w:val="00821AC1"/>
    <w:rsid w:val="00821B2F"/>
    <w:rsid w:val="0082215C"/>
    <w:rsid w:val="008221B3"/>
    <w:rsid w:val="0082248E"/>
    <w:rsid w:val="00822508"/>
    <w:rsid w:val="00822565"/>
    <w:rsid w:val="008228EA"/>
    <w:rsid w:val="00822F8A"/>
    <w:rsid w:val="008232CE"/>
    <w:rsid w:val="008236AE"/>
    <w:rsid w:val="00823925"/>
    <w:rsid w:val="00823B5F"/>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786"/>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79B"/>
    <w:rsid w:val="0083389B"/>
    <w:rsid w:val="0083394A"/>
    <w:rsid w:val="00833C32"/>
    <w:rsid w:val="00833C56"/>
    <w:rsid w:val="00833CF9"/>
    <w:rsid w:val="00833E09"/>
    <w:rsid w:val="00833EF6"/>
    <w:rsid w:val="008341E7"/>
    <w:rsid w:val="0083444A"/>
    <w:rsid w:val="008344A9"/>
    <w:rsid w:val="00834763"/>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51C"/>
    <w:rsid w:val="00840607"/>
    <w:rsid w:val="00840A89"/>
    <w:rsid w:val="00840D29"/>
    <w:rsid w:val="00840E30"/>
    <w:rsid w:val="0084102B"/>
    <w:rsid w:val="00841056"/>
    <w:rsid w:val="0084127A"/>
    <w:rsid w:val="008414B0"/>
    <w:rsid w:val="00841797"/>
    <w:rsid w:val="00841811"/>
    <w:rsid w:val="0084187D"/>
    <w:rsid w:val="008418C9"/>
    <w:rsid w:val="00841AA9"/>
    <w:rsid w:val="00841BE9"/>
    <w:rsid w:val="00841C9C"/>
    <w:rsid w:val="00841CD2"/>
    <w:rsid w:val="00841DDB"/>
    <w:rsid w:val="00841E08"/>
    <w:rsid w:val="00842269"/>
    <w:rsid w:val="0084271C"/>
    <w:rsid w:val="00842B77"/>
    <w:rsid w:val="0084309D"/>
    <w:rsid w:val="0084309F"/>
    <w:rsid w:val="008430B6"/>
    <w:rsid w:val="008430FA"/>
    <w:rsid w:val="00843100"/>
    <w:rsid w:val="00843648"/>
    <w:rsid w:val="008436CC"/>
    <w:rsid w:val="00843BF5"/>
    <w:rsid w:val="00843D9F"/>
    <w:rsid w:val="00843DB4"/>
    <w:rsid w:val="00844214"/>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A3"/>
    <w:rsid w:val="008472CF"/>
    <w:rsid w:val="008472DE"/>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0B"/>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8FF"/>
    <w:rsid w:val="00855914"/>
    <w:rsid w:val="00855CAD"/>
    <w:rsid w:val="00855CDB"/>
    <w:rsid w:val="00855CDE"/>
    <w:rsid w:val="0085619F"/>
    <w:rsid w:val="0085625D"/>
    <w:rsid w:val="00856833"/>
    <w:rsid w:val="00856840"/>
    <w:rsid w:val="00856ABF"/>
    <w:rsid w:val="0085703F"/>
    <w:rsid w:val="0085766B"/>
    <w:rsid w:val="0085769F"/>
    <w:rsid w:val="008578F6"/>
    <w:rsid w:val="00857907"/>
    <w:rsid w:val="008579BB"/>
    <w:rsid w:val="00857AB7"/>
    <w:rsid w:val="00857B92"/>
    <w:rsid w:val="00857BD7"/>
    <w:rsid w:val="0086007C"/>
    <w:rsid w:val="0086038B"/>
    <w:rsid w:val="00860481"/>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6A"/>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03C3"/>
    <w:rsid w:val="008712F3"/>
    <w:rsid w:val="008712FD"/>
    <w:rsid w:val="00871389"/>
    <w:rsid w:val="008716A1"/>
    <w:rsid w:val="00871CB2"/>
    <w:rsid w:val="008724FA"/>
    <w:rsid w:val="0087252D"/>
    <w:rsid w:val="00872B3D"/>
    <w:rsid w:val="00872D3F"/>
    <w:rsid w:val="00873111"/>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492E"/>
    <w:rsid w:val="00875045"/>
    <w:rsid w:val="008750DB"/>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5BA"/>
    <w:rsid w:val="00876760"/>
    <w:rsid w:val="00876E47"/>
    <w:rsid w:val="00876F6E"/>
    <w:rsid w:val="0087703D"/>
    <w:rsid w:val="008770F6"/>
    <w:rsid w:val="008778F9"/>
    <w:rsid w:val="00877B3C"/>
    <w:rsid w:val="00880438"/>
    <w:rsid w:val="008806D3"/>
    <w:rsid w:val="0088076B"/>
    <w:rsid w:val="0088090C"/>
    <w:rsid w:val="00880A29"/>
    <w:rsid w:val="00880E7A"/>
    <w:rsid w:val="00880F30"/>
    <w:rsid w:val="008817CF"/>
    <w:rsid w:val="00881FAC"/>
    <w:rsid w:val="00881FFD"/>
    <w:rsid w:val="008823E2"/>
    <w:rsid w:val="008826C9"/>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2A"/>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320"/>
    <w:rsid w:val="0089047B"/>
    <w:rsid w:val="00890A4F"/>
    <w:rsid w:val="00890D53"/>
    <w:rsid w:val="00890FD1"/>
    <w:rsid w:val="0089135F"/>
    <w:rsid w:val="008913CD"/>
    <w:rsid w:val="00891559"/>
    <w:rsid w:val="0089176E"/>
    <w:rsid w:val="008917E0"/>
    <w:rsid w:val="00891DC3"/>
    <w:rsid w:val="00891F4D"/>
    <w:rsid w:val="0089218D"/>
    <w:rsid w:val="00892365"/>
    <w:rsid w:val="008923CF"/>
    <w:rsid w:val="0089247D"/>
    <w:rsid w:val="00892BE5"/>
    <w:rsid w:val="00892C2C"/>
    <w:rsid w:val="00892CC1"/>
    <w:rsid w:val="00892D8B"/>
    <w:rsid w:val="00892ECC"/>
    <w:rsid w:val="008930A3"/>
    <w:rsid w:val="008931AD"/>
    <w:rsid w:val="0089360D"/>
    <w:rsid w:val="008936DA"/>
    <w:rsid w:val="0089387C"/>
    <w:rsid w:val="0089387E"/>
    <w:rsid w:val="0089399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267"/>
    <w:rsid w:val="008A0546"/>
    <w:rsid w:val="008A0934"/>
    <w:rsid w:val="008A0AB2"/>
    <w:rsid w:val="008A0CFC"/>
    <w:rsid w:val="008A0E18"/>
    <w:rsid w:val="008A0EFF"/>
    <w:rsid w:val="008A0FF2"/>
    <w:rsid w:val="008A10D3"/>
    <w:rsid w:val="008A12FE"/>
    <w:rsid w:val="008A1428"/>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C26"/>
    <w:rsid w:val="008A3D02"/>
    <w:rsid w:val="008A3E7C"/>
    <w:rsid w:val="008A4205"/>
    <w:rsid w:val="008A4244"/>
    <w:rsid w:val="008A42F3"/>
    <w:rsid w:val="008A439D"/>
    <w:rsid w:val="008A4439"/>
    <w:rsid w:val="008A46B1"/>
    <w:rsid w:val="008A472A"/>
    <w:rsid w:val="008A475C"/>
    <w:rsid w:val="008A4C83"/>
    <w:rsid w:val="008A5159"/>
    <w:rsid w:val="008A51AC"/>
    <w:rsid w:val="008A5654"/>
    <w:rsid w:val="008A5940"/>
    <w:rsid w:val="008A5B54"/>
    <w:rsid w:val="008A5D0A"/>
    <w:rsid w:val="008A66D9"/>
    <w:rsid w:val="008A67CB"/>
    <w:rsid w:val="008A6A8A"/>
    <w:rsid w:val="008A6C6E"/>
    <w:rsid w:val="008A6C83"/>
    <w:rsid w:val="008A7130"/>
    <w:rsid w:val="008A7151"/>
    <w:rsid w:val="008A73B2"/>
    <w:rsid w:val="008A7BB0"/>
    <w:rsid w:val="008A7E32"/>
    <w:rsid w:val="008A7E91"/>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9B0"/>
    <w:rsid w:val="008B3C5C"/>
    <w:rsid w:val="008B3C7C"/>
    <w:rsid w:val="008B3EE4"/>
    <w:rsid w:val="008B4123"/>
    <w:rsid w:val="008B41BA"/>
    <w:rsid w:val="008B4286"/>
    <w:rsid w:val="008B43B9"/>
    <w:rsid w:val="008B4597"/>
    <w:rsid w:val="008B498F"/>
    <w:rsid w:val="008B49B1"/>
    <w:rsid w:val="008B4CE5"/>
    <w:rsid w:val="008B4E33"/>
    <w:rsid w:val="008B4FB9"/>
    <w:rsid w:val="008B5050"/>
    <w:rsid w:val="008B5299"/>
    <w:rsid w:val="008B5A5F"/>
    <w:rsid w:val="008B5AB0"/>
    <w:rsid w:val="008B5C83"/>
    <w:rsid w:val="008B6054"/>
    <w:rsid w:val="008B633B"/>
    <w:rsid w:val="008B64EF"/>
    <w:rsid w:val="008B6696"/>
    <w:rsid w:val="008B67F7"/>
    <w:rsid w:val="008B68AD"/>
    <w:rsid w:val="008B6B81"/>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6E6"/>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185"/>
    <w:rsid w:val="008D41CA"/>
    <w:rsid w:val="008D4352"/>
    <w:rsid w:val="008D4772"/>
    <w:rsid w:val="008D4825"/>
    <w:rsid w:val="008D4838"/>
    <w:rsid w:val="008D48EA"/>
    <w:rsid w:val="008D4EB8"/>
    <w:rsid w:val="008D4FDE"/>
    <w:rsid w:val="008D5104"/>
    <w:rsid w:val="008D5399"/>
    <w:rsid w:val="008D5464"/>
    <w:rsid w:val="008D5564"/>
    <w:rsid w:val="008D55D1"/>
    <w:rsid w:val="008D5A14"/>
    <w:rsid w:val="008D5ED2"/>
    <w:rsid w:val="008D60BC"/>
    <w:rsid w:val="008D64DF"/>
    <w:rsid w:val="008D6A6E"/>
    <w:rsid w:val="008D6B8B"/>
    <w:rsid w:val="008D6D7B"/>
    <w:rsid w:val="008D6E02"/>
    <w:rsid w:val="008D717A"/>
    <w:rsid w:val="008D730C"/>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B78"/>
    <w:rsid w:val="008E2F6E"/>
    <w:rsid w:val="008E30DF"/>
    <w:rsid w:val="008E3788"/>
    <w:rsid w:val="008E38AD"/>
    <w:rsid w:val="008E3926"/>
    <w:rsid w:val="008E3E3F"/>
    <w:rsid w:val="008E3EEC"/>
    <w:rsid w:val="008E4514"/>
    <w:rsid w:val="008E4A37"/>
    <w:rsid w:val="008E4BC6"/>
    <w:rsid w:val="008E4D45"/>
    <w:rsid w:val="008E5034"/>
    <w:rsid w:val="008E50CF"/>
    <w:rsid w:val="008E54FA"/>
    <w:rsid w:val="008E5756"/>
    <w:rsid w:val="008E5991"/>
    <w:rsid w:val="008E5AB7"/>
    <w:rsid w:val="008E5BF2"/>
    <w:rsid w:val="008E5C6A"/>
    <w:rsid w:val="008E5C81"/>
    <w:rsid w:val="008E5E22"/>
    <w:rsid w:val="008E60AD"/>
    <w:rsid w:val="008E63AA"/>
    <w:rsid w:val="008E6A0D"/>
    <w:rsid w:val="008E6B63"/>
    <w:rsid w:val="008E6CEB"/>
    <w:rsid w:val="008E6F8C"/>
    <w:rsid w:val="008E6FDF"/>
    <w:rsid w:val="008E7332"/>
    <w:rsid w:val="008E741B"/>
    <w:rsid w:val="008E7C1C"/>
    <w:rsid w:val="008E7D7C"/>
    <w:rsid w:val="008E7E33"/>
    <w:rsid w:val="008E7F17"/>
    <w:rsid w:val="008F0017"/>
    <w:rsid w:val="008F020E"/>
    <w:rsid w:val="008F04E7"/>
    <w:rsid w:val="008F0A38"/>
    <w:rsid w:val="008F0B63"/>
    <w:rsid w:val="008F0BF5"/>
    <w:rsid w:val="008F0E0A"/>
    <w:rsid w:val="008F0F3E"/>
    <w:rsid w:val="008F0F84"/>
    <w:rsid w:val="008F1014"/>
    <w:rsid w:val="008F1154"/>
    <w:rsid w:val="008F11C9"/>
    <w:rsid w:val="008F151A"/>
    <w:rsid w:val="008F18C2"/>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3D2"/>
    <w:rsid w:val="008F544B"/>
    <w:rsid w:val="008F576A"/>
    <w:rsid w:val="008F5840"/>
    <w:rsid w:val="008F58F7"/>
    <w:rsid w:val="008F5A4C"/>
    <w:rsid w:val="008F5B06"/>
    <w:rsid w:val="008F5B52"/>
    <w:rsid w:val="008F5B93"/>
    <w:rsid w:val="008F5D7E"/>
    <w:rsid w:val="008F5EEF"/>
    <w:rsid w:val="008F6308"/>
    <w:rsid w:val="008F64E1"/>
    <w:rsid w:val="008F65A8"/>
    <w:rsid w:val="008F65DB"/>
    <w:rsid w:val="008F6622"/>
    <w:rsid w:val="008F66FE"/>
    <w:rsid w:val="008F6890"/>
    <w:rsid w:val="008F6932"/>
    <w:rsid w:val="008F6DED"/>
    <w:rsid w:val="008F70D3"/>
    <w:rsid w:val="008F7142"/>
    <w:rsid w:val="008F728F"/>
    <w:rsid w:val="008F72CC"/>
    <w:rsid w:val="008F72CD"/>
    <w:rsid w:val="008F74D7"/>
    <w:rsid w:val="008F76BC"/>
    <w:rsid w:val="008F7A02"/>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D19"/>
    <w:rsid w:val="00905E63"/>
    <w:rsid w:val="00905F19"/>
    <w:rsid w:val="00905F91"/>
    <w:rsid w:val="009065D4"/>
    <w:rsid w:val="009065E1"/>
    <w:rsid w:val="0090696D"/>
    <w:rsid w:val="00906990"/>
    <w:rsid w:val="00906CD6"/>
    <w:rsid w:val="00906E4D"/>
    <w:rsid w:val="00906EC1"/>
    <w:rsid w:val="00906F31"/>
    <w:rsid w:val="00907001"/>
    <w:rsid w:val="009075EF"/>
    <w:rsid w:val="00907882"/>
    <w:rsid w:val="009078B3"/>
    <w:rsid w:val="00907A05"/>
    <w:rsid w:val="00907A40"/>
    <w:rsid w:val="00907A77"/>
    <w:rsid w:val="00907CAF"/>
    <w:rsid w:val="00907CB5"/>
    <w:rsid w:val="00907D5F"/>
    <w:rsid w:val="00907DBB"/>
    <w:rsid w:val="00907E00"/>
    <w:rsid w:val="00907E40"/>
    <w:rsid w:val="00910771"/>
    <w:rsid w:val="0091088D"/>
    <w:rsid w:val="009108A8"/>
    <w:rsid w:val="00910CA6"/>
    <w:rsid w:val="00910CDB"/>
    <w:rsid w:val="00910FC9"/>
    <w:rsid w:val="009112F7"/>
    <w:rsid w:val="00911472"/>
    <w:rsid w:val="009115B4"/>
    <w:rsid w:val="009115E4"/>
    <w:rsid w:val="00911CD4"/>
    <w:rsid w:val="00911E24"/>
    <w:rsid w:val="00911F9F"/>
    <w:rsid w:val="0091238F"/>
    <w:rsid w:val="009123ED"/>
    <w:rsid w:val="009126DA"/>
    <w:rsid w:val="009127EE"/>
    <w:rsid w:val="0091291A"/>
    <w:rsid w:val="00912FDB"/>
    <w:rsid w:val="0091307E"/>
    <w:rsid w:val="00913264"/>
    <w:rsid w:val="0091327A"/>
    <w:rsid w:val="00913612"/>
    <w:rsid w:val="0091366A"/>
    <w:rsid w:val="00913824"/>
    <w:rsid w:val="009138C1"/>
    <w:rsid w:val="009139D9"/>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0C"/>
    <w:rsid w:val="00920B59"/>
    <w:rsid w:val="00920BA3"/>
    <w:rsid w:val="00920D6A"/>
    <w:rsid w:val="00920F4B"/>
    <w:rsid w:val="00921483"/>
    <w:rsid w:val="00921668"/>
    <w:rsid w:val="009217BB"/>
    <w:rsid w:val="0092180D"/>
    <w:rsid w:val="00921CB1"/>
    <w:rsid w:val="00921FBE"/>
    <w:rsid w:val="00921FCE"/>
    <w:rsid w:val="0092277E"/>
    <w:rsid w:val="009227EF"/>
    <w:rsid w:val="009227FC"/>
    <w:rsid w:val="009228E6"/>
    <w:rsid w:val="00922C06"/>
    <w:rsid w:val="00922CF6"/>
    <w:rsid w:val="009232B7"/>
    <w:rsid w:val="009232C9"/>
    <w:rsid w:val="0092344E"/>
    <w:rsid w:val="009235D0"/>
    <w:rsid w:val="009235F1"/>
    <w:rsid w:val="00923608"/>
    <w:rsid w:val="0092373C"/>
    <w:rsid w:val="009238B6"/>
    <w:rsid w:val="009238E5"/>
    <w:rsid w:val="00923ACC"/>
    <w:rsid w:val="00923E52"/>
    <w:rsid w:val="00923F12"/>
    <w:rsid w:val="009240C3"/>
    <w:rsid w:val="0092429E"/>
    <w:rsid w:val="00924575"/>
    <w:rsid w:val="009245AB"/>
    <w:rsid w:val="009247FB"/>
    <w:rsid w:val="009249FC"/>
    <w:rsid w:val="00924A2C"/>
    <w:rsid w:val="00924AB4"/>
    <w:rsid w:val="00924AE4"/>
    <w:rsid w:val="00924DA0"/>
    <w:rsid w:val="00924FF8"/>
    <w:rsid w:val="009251A8"/>
    <w:rsid w:val="0092535C"/>
    <w:rsid w:val="0092555C"/>
    <w:rsid w:val="00925A39"/>
    <w:rsid w:val="00925AB6"/>
    <w:rsid w:val="00925BA8"/>
    <w:rsid w:val="0092626E"/>
    <w:rsid w:val="0092686C"/>
    <w:rsid w:val="00926A59"/>
    <w:rsid w:val="00926C46"/>
    <w:rsid w:val="00926C5D"/>
    <w:rsid w:val="00926D85"/>
    <w:rsid w:val="00926DA7"/>
    <w:rsid w:val="00926EED"/>
    <w:rsid w:val="00927002"/>
    <w:rsid w:val="009270DD"/>
    <w:rsid w:val="00927110"/>
    <w:rsid w:val="0092737D"/>
    <w:rsid w:val="00927568"/>
    <w:rsid w:val="009277A9"/>
    <w:rsid w:val="0092786F"/>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2A1"/>
    <w:rsid w:val="00934439"/>
    <w:rsid w:val="009344A2"/>
    <w:rsid w:val="00934819"/>
    <w:rsid w:val="0093499F"/>
    <w:rsid w:val="009349D6"/>
    <w:rsid w:val="00934C13"/>
    <w:rsid w:val="00934CA3"/>
    <w:rsid w:val="00934DCE"/>
    <w:rsid w:val="00934F2B"/>
    <w:rsid w:val="00935178"/>
    <w:rsid w:val="00935228"/>
    <w:rsid w:val="00935322"/>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89B"/>
    <w:rsid w:val="00937A9E"/>
    <w:rsid w:val="00937AEF"/>
    <w:rsid w:val="00937EAA"/>
    <w:rsid w:val="00937F95"/>
    <w:rsid w:val="00937FF9"/>
    <w:rsid w:val="00940314"/>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E39"/>
    <w:rsid w:val="00943F2C"/>
    <w:rsid w:val="00943FCF"/>
    <w:rsid w:val="009441C4"/>
    <w:rsid w:val="009443EA"/>
    <w:rsid w:val="0094441B"/>
    <w:rsid w:val="0094471F"/>
    <w:rsid w:val="00944D11"/>
    <w:rsid w:val="00944E2C"/>
    <w:rsid w:val="00945180"/>
    <w:rsid w:val="009451FC"/>
    <w:rsid w:val="0094590C"/>
    <w:rsid w:val="009459DF"/>
    <w:rsid w:val="00945F4D"/>
    <w:rsid w:val="00946145"/>
    <w:rsid w:val="00946355"/>
    <w:rsid w:val="0094668F"/>
    <w:rsid w:val="009468B7"/>
    <w:rsid w:val="0094694F"/>
    <w:rsid w:val="009469A2"/>
    <w:rsid w:val="009469D9"/>
    <w:rsid w:val="00946BD0"/>
    <w:rsid w:val="00946E53"/>
    <w:rsid w:val="00947195"/>
    <w:rsid w:val="009471EA"/>
    <w:rsid w:val="0094724E"/>
    <w:rsid w:val="009474EF"/>
    <w:rsid w:val="00947B25"/>
    <w:rsid w:val="00947BE6"/>
    <w:rsid w:val="00947E62"/>
    <w:rsid w:val="00950026"/>
    <w:rsid w:val="0095048D"/>
    <w:rsid w:val="0095049E"/>
    <w:rsid w:val="00950D22"/>
    <w:rsid w:val="009510DE"/>
    <w:rsid w:val="0095146F"/>
    <w:rsid w:val="00951660"/>
    <w:rsid w:val="0095167F"/>
    <w:rsid w:val="00951967"/>
    <w:rsid w:val="00951ADB"/>
    <w:rsid w:val="00951CBD"/>
    <w:rsid w:val="00951F49"/>
    <w:rsid w:val="009520BC"/>
    <w:rsid w:val="009522D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1CE"/>
    <w:rsid w:val="00957467"/>
    <w:rsid w:val="00957663"/>
    <w:rsid w:val="009576F7"/>
    <w:rsid w:val="00957749"/>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D5D"/>
    <w:rsid w:val="00961E6B"/>
    <w:rsid w:val="00961E72"/>
    <w:rsid w:val="00962231"/>
    <w:rsid w:val="009625D8"/>
    <w:rsid w:val="00962628"/>
    <w:rsid w:val="009627E8"/>
    <w:rsid w:val="00962A01"/>
    <w:rsid w:val="00962B73"/>
    <w:rsid w:val="00962C8C"/>
    <w:rsid w:val="00962F2E"/>
    <w:rsid w:val="00963136"/>
    <w:rsid w:val="009631FE"/>
    <w:rsid w:val="009635F5"/>
    <w:rsid w:val="00963639"/>
    <w:rsid w:val="00963698"/>
    <w:rsid w:val="00963A87"/>
    <w:rsid w:val="00963AF6"/>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B52"/>
    <w:rsid w:val="00970CF2"/>
    <w:rsid w:val="00970EDC"/>
    <w:rsid w:val="009712F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95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A9C"/>
    <w:rsid w:val="00976E0D"/>
    <w:rsid w:val="00977091"/>
    <w:rsid w:val="009771DA"/>
    <w:rsid w:val="0097737C"/>
    <w:rsid w:val="009773FE"/>
    <w:rsid w:val="00977692"/>
    <w:rsid w:val="0097775D"/>
    <w:rsid w:val="009778B6"/>
    <w:rsid w:val="0097791F"/>
    <w:rsid w:val="00977936"/>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577"/>
    <w:rsid w:val="0099271E"/>
    <w:rsid w:val="0099277E"/>
    <w:rsid w:val="00992A37"/>
    <w:rsid w:val="00992B98"/>
    <w:rsid w:val="00992D27"/>
    <w:rsid w:val="00992E5A"/>
    <w:rsid w:val="00993162"/>
    <w:rsid w:val="00993184"/>
    <w:rsid w:val="0099354A"/>
    <w:rsid w:val="0099356F"/>
    <w:rsid w:val="0099359F"/>
    <w:rsid w:val="0099379B"/>
    <w:rsid w:val="0099385C"/>
    <w:rsid w:val="00993870"/>
    <w:rsid w:val="00993957"/>
    <w:rsid w:val="00993B65"/>
    <w:rsid w:val="00993BC8"/>
    <w:rsid w:val="00993C96"/>
    <w:rsid w:val="00993D53"/>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2F8C"/>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09D"/>
    <w:rsid w:val="009A70E6"/>
    <w:rsid w:val="009A7177"/>
    <w:rsid w:val="009A745C"/>
    <w:rsid w:val="009A7927"/>
    <w:rsid w:val="009A79D7"/>
    <w:rsid w:val="009A7B3F"/>
    <w:rsid w:val="009A7D66"/>
    <w:rsid w:val="009B0040"/>
    <w:rsid w:val="009B01AB"/>
    <w:rsid w:val="009B06F4"/>
    <w:rsid w:val="009B081F"/>
    <w:rsid w:val="009B0E89"/>
    <w:rsid w:val="009B0E93"/>
    <w:rsid w:val="009B0EBB"/>
    <w:rsid w:val="009B0FDC"/>
    <w:rsid w:val="009B12A1"/>
    <w:rsid w:val="009B1351"/>
    <w:rsid w:val="009B174D"/>
    <w:rsid w:val="009B1760"/>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29B"/>
    <w:rsid w:val="009B679B"/>
    <w:rsid w:val="009B689D"/>
    <w:rsid w:val="009B6907"/>
    <w:rsid w:val="009B6EE7"/>
    <w:rsid w:val="009B7204"/>
    <w:rsid w:val="009B758B"/>
    <w:rsid w:val="009B7895"/>
    <w:rsid w:val="009B7937"/>
    <w:rsid w:val="009B7B5F"/>
    <w:rsid w:val="009B7DA4"/>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B3A"/>
    <w:rsid w:val="009C3CB5"/>
    <w:rsid w:val="009C3DDC"/>
    <w:rsid w:val="009C4039"/>
    <w:rsid w:val="009C44AD"/>
    <w:rsid w:val="009C4748"/>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385"/>
    <w:rsid w:val="009C7714"/>
    <w:rsid w:val="009C7D92"/>
    <w:rsid w:val="009C7F99"/>
    <w:rsid w:val="009D0128"/>
    <w:rsid w:val="009D0188"/>
    <w:rsid w:val="009D02BE"/>
    <w:rsid w:val="009D02E7"/>
    <w:rsid w:val="009D0729"/>
    <w:rsid w:val="009D0AE8"/>
    <w:rsid w:val="009D0B4D"/>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0D"/>
    <w:rsid w:val="009D4042"/>
    <w:rsid w:val="009D413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5FA"/>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21E"/>
    <w:rsid w:val="009E64DB"/>
    <w:rsid w:val="009E6794"/>
    <w:rsid w:val="009E67FB"/>
    <w:rsid w:val="009E6861"/>
    <w:rsid w:val="009E694C"/>
    <w:rsid w:val="009E6CE0"/>
    <w:rsid w:val="009E6D1A"/>
    <w:rsid w:val="009E6D65"/>
    <w:rsid w:val="009E7010"/>
    <w:rsid w:val="009E7124"/>
    <w:rsid w:val="009E7189"/>
    <w:rsid w:val="009E725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6E82"/>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8BB"/>
    <w:rsid w:val="00A028CE"/>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63B"/>
    <w:rsid w:val="00A05ACF"/>
    <w:rsid w:val="00A06119"/>
    <w:rsid w:val="00A06214"/>
    <w:rsid w:val="00A06229"/>
    <w:rsid w:val="00A07278"/>
    <w:rsid w:val="00A072EA"/>
    <w:rsid w:val="00A07326"/>
    <w:rsid w:val="00A0739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121"/>
    <w:rsid w:val="00A11213"/>
    <w:rsid w:val="00A11295"/>
    <w:rsid w:val="00A118B3"/>
    <w:rsid w:val="00A11F05"/>
    <w:rsid w:val="00A11F7C"/>
    <w:rsid w:val="00A12638"/>
    <w:rsid w:val="00A126A2"/>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57F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55"/>
    <w:rsid w:val="00A218ED"/>
    <w:rsid w:val="00A21A36"/>
    <w:rsid w:val="00A21C18"/>
    <w:rsid w:val="00A21C31"/>
    <w:rsid w:val="00A21C87"/>
    <w:rsid w:val="00A21FD7"/>
    <w:rsid w:val="00A22001"/>
    <w:rsid w:val="00A226EC"/>
    <w:rsid w:val="00A22909"/>
    <w:rsid w:val="00A229AD"/>
    <w:rsid w:val="00A22B38"/>
    <w:rsid w:val="00A22DF7"/>
    <w:rsid w:val="00A231AE"/>
    <w:rsid w:val="00A23859"/>
    <w:rsid w:val="00A23945"/>
    <w:rsid w:val="00A2402C"/>
    <w:rsid w:val="00A2408A"/>
    <w:rsid w:val="00A2416F"/>
    <w:rsid w:val="00A242C3"/>
    <w:rsid w:val="00A24922"/>
    <w:rsid w:val="00A24F60"/>
    <w:rsid w:val="00A24FAC"/>
    <w:rsid w:val="00A25237"/>
    <w:rsid w:val="00A25294"/>
    <w:rsid w:val="00A253FC"/>
    <w:rsid w:val="00A254BD"/>
    <w:rsid w:val="00A254EE"/>
    <w:rsid w:val="00A2571A"/>
    <w:rsid w:val="00A2575C"/>
    <w:rsid w:val="00A2590E"/>
    <w:rsid w:val="00A25B74"/>
    <w:rsid w:val="00A25BE7"/>
    <w:rsid w:val="00A25CCF"/>
    <w:rsid w:val="00A26031"/>
    <w:rsid w:val="00A267C4"/>
    <w:rsid w:val="00A26947"/>
    <w:rsid w:val="00A26A77"/>
    <w:rsid w:val="00A27008"/>
    <w:rsid w:val="00A27392"/>
    <w:rsid w:val="00A276E8"/>
    <w:rsid w:val="00A27C2B"/>
    <w:rsid w:val="00A27CDF"/>
    <w:rsid w:val="00A27DFC"/>
    <w:rsid w:val="00A300DB"/>
    <w:rsid w:val="00A300EA"/>
    <w:rsid w:val="00A3020B"/>
    <w:rsid w:val="00A3078D"/>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36C"/>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485"/>
    <w:rsid w:val="00A407D8"/>
    <w:rsid w:val="00A407FC"/>
    <w:rsid w:val="00A40831"/>
    <w:rsid w:val="00A420C8"/>
    <w:rsid w:val="00A4219A"/>
    <w:rsid w:val="00A429C5"/>
    <w:rsid w:val="00A42BD8"/>
    <w:rsid w:val="00A42C4C"/>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C49"/>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1F0A"/>
    <w:rsid w:val="00A5211A"/>
    <w:rsid w:val="00A5237B"/>
    <w:rsid w:val="00A5248D"/>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9E3"/>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6F7"/>
    <w:rsid w:val="00A5684D"/>
    <w:rsid w:val="00A5697F"/>
    <w:rsid w:val="00A569D4"/>
    <w:rsid w:val="00A56F23"/>
    <w:rsid w:val="00A570E0"/>
    <w:rsid w:val="00A5729D"/>
    <w:rsid w:val="00A576CE"/>
    <w:rsid w:val="00A5786A"/>
    <w:rsid w:val="00A579CC"/>
    <w:rsid w:val="00A57F1A"/>
    <w:rsid w:val="00A60163"/>
    <w:rsid w:val="00A6038D"/>
    <w:rsid w:val="00A605A4"/>
    <w:rsid w:val="00A6099D"/>
    <w:rsid w:val="00A60AB8"/>
    <w:rsid w:val="00A60AE8"/>
    <w:rsid w:val="00A60BEA"/>
    <w:rsid w:val="00A60BF4"/>
    <w:rsid w:val="00A60C0D"/>
    <w:rsid w:val="00A60CF0"/>
    <w:rsid w:val="00A61429"/>
    <w:rsid w:val="00A61514"/>
    <w:rsid w:val="00A61645"/>
    <w:rsid w:val="00A619F2"/>
    <w:rsid w:val="00A61CBB"/>
    <w:rsid w:val="00A61CC0"/>
    <w:rsid w:val="00A61E6A"/>
    <w:rsid w:val="00A61E80"/>
    <w:rsid w:val="00A62080"/>
    <w:rsid w:val="00A6224A"/>
    <w:rsid w:val="00A622A9"/>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8F4"/>
    <w:rsid w:val="00A64927"/>
    <w:rsid w:val="00A64942"/>
    <w:rsid w:val="00A64C29"/>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35B"/>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28"/>
    <w:rsid w:val="00A73689"/>
    <w:rsid w:val="00A73912"/>
    <w:rsid w:val="00A73B56"/>
    <w:rsid w:val="00A73C46"/>
    <w:rsid w:val="00A73D0D"/>
    <w:rsid w:val="00A740B6"/>
    <w:rsid w:val="00A7443A"/>
    <w:rsid w:val="00A74A27"/>
    <w:rsid w:val="00A74A64"/>
    <w:rsid w:val="00A74A92"/>
    <w:rsid w:val="00A75BA4"/>
    <w:rsid w:val="00A75CC1"/>
    <w:rsid w:val="00A75E88"/>
    <w:rsid w:val="00A7664A"/>
    <w:rsid w:val="00A76AA9"/>
    <w:rsid w:val="00A76AF7"/>
    <w:rsid w:val="00A77136"/>
    <w:rsid w:val="00A77490"/>
    <w:rsid w:val="00A77674"/>
    <w:rsid w:val="00A776A6"/>
    <w:rsid w:val="00A77997"/>
    <w:rsid w:val="00A8056E"/>
    <w:rsid w:val="00A80BD8"/>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EB3"/>
    <w:rsid w:val="00A83F9D"/>
    <w:rsid w:val="00A84411"/>
    <w:rsid w:val="00A8443A"/>
    <w:rsid w:val="00A8479C"/>
    <w:rsid w:val="00A84D54"/>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3B4"/>
    <w:rsid w:val="00A917C8"/>
    <w:rsid w:val="00A91DC1"/>
    <w:rsid w:val="00A91EA5"/>
    <w:rsid w:val="00A922A2"/>
    <w:rsid w:val="00A922BA"/>
    <w:rsid w:val="00A924CE"/>
    <w:rsid w:val="00A92DBD"/>
    <w:rsid w:val="00A92ED8"/>
    <w:rsid w:val="00A9327B"/>
    <w:rsid w:val="00A93630"/>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C56"/>
    <w:rsid w:val="00A96CA4"/>
    <w:rsid w:val="00A96E1A"/>
    <w:rsid w:val="00A970C1"/>
    <w:rsid w:val="00A9767F"/>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6C9"/>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A00"/>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2A9"/>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1E93"/>
    <w:rsid w:val="00AB2028"/>
    <w:rsid w:val="00AB227B"/>
    <w:rsid w:val="00AB23B8"/>
    <w:rsid w:val="00AB2539"/>
    <w:rsid w:val="00AB2825"/>
    <w:rsid w:val="00AB292B"/>
    <w:rsid w:val="00AB29EA"/>
    <w:rsid w:val="00AB2BCC"/>
    <w:rsid w:val="00AB2C3F"/>
    <w:rsid w:val="00AB2D10"/>
    <w:rsid w:val="00AB2D39"/>
    <w:rsid w:val="00AB2EE5"/>
    <w:rsid w:val="00AB2F85"/>
    <w:rsid w:val="00AB3113"/>
    <w:rsid w:val="00AB3178"/>
    <w:rsid w:val="00AB348A"/>
    <w:rsid w:val="00AB353A"/>
    <w:rsid w:val="00AB359A"/>
    <w:rsid w:val="00AB3746"/>
    <w:rsid w:val="00AB3C1C"/>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1B4"/>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49F4"/>
    <w:rsid w:val="00AC5144"/>
    <w:rsid w:val="00AC5243"/>
    <w:rsid w:val="00AC5548"/>
    <w:rsid w:val="00AC5E60"/>
    <w:rsid w:val="00AC5FF6"/>
    <w:rsid w:val="00AC6142"/>
    <w:rsid w:val="00AC6305"/>
    <w:rsid w:val="00AC63AB"/>
    <w:rsid w:val="00AC63D7"/>
    <w:rsid w:val="00AC63D8"/>
    <w:rsid w:val="00AC6402"/>
    <w:rsid w:val="00AC647C"/>
    <w:rsid w:val="00AC6A8E"/>
    <w:rsid w:val="00AC6A90"/>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0F"/>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3AE"/>
    <w:rsid w:val="00AD6414"/>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EA"/>
    <w:rsid w:val="00AE14F3"/>
    <w:rsid w:val="00AE180A"/>
    <w:rsid w:val="00AE1978"/>
    <w:rsid w:val="00AE197F"/>
    <w:rsid w:val="00AE1B31"/>
    <w:rsid w:val="00AE1D7A"/>
    <w:rsid w:val="00AE1DA1"/>
    <w:rsid w:val="00AE22F2"/>
    <w:rsid w:val="00AE24BF"/>
    <w:rsid w:val="00AE2557"/>
    <w:rsid w:val="00AE29EF"/>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3F7B"/>
    <w:rsid w:val="00AE4026"/>
    <w:rsid w:val="00AE465C"/>
    <w:rsid w:val="00AE4A7D"/>
    <w:rsid w:val="00AE4B3A"/>
    <w:rsid w:val="00AE4E2B"/>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6EDF"/>
    <w:rsid w:val="00AE7059"/>
    <w:rsid w:val="00AE7396"/>
    <w:rsid w:val="00AE777F"/>
    <w:rsid w:val="00AE7845"/>
    <w:rsid w:val="00AE7864"/>
    <w:rsid w:val="00AE7949"/>
    <w:rsid w:val="00AE7A87"/>
    <w:rsid w:val="00AE7A88"/>
    <w:rsid w:val="00AF01D1"/>
    <w:rsid w:val="00AF023C"/>
    <w:rsid w:val="00AF034F"/>
    <w:rsid w:val="00AF04B6"/>
    <w:rsid w:val="00AF07E2"/>
    <w:rsid w:val="00AF1258"/>
    <w:rsid w:val="00AF14D7"/>
    <w:rsid w:val="00AF1737"/>
    <w:rsid w:val="00AF1B79"/>
    <w:rsid w:val="00AF1C11"/>
    <w:rsid w:val="00AF1F1B"/>
    <w:rsid w:val="00AF25D5"/>
    <w:rsid w:val="00AF28F4"/>
    <w:rsid w:val="00AF2A75"/>
    <w:rsid w:val="00AF311E"/>
    <w:rsid w:val="00AF336F"/>
    <w:rsid w:val="00AF3522"/>
    <w:rsid w:val="00AF3826"/>
    <w:rsid w:val="00AF3BB4"/>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22C"/>
    <w:rsid w:val="00AF6695"/>
    <w:rsid w:val="00AF6879"/>
    <w:rsid w:val="00AF6B42"/>
    <w:rsid w:val="00AF6BBC"/>
    <w:rsid w:val="00AF6CEE"/>
    <w:rsid w:val="00AF6FF5"/>
    <w:rsid w:val="00AF73C3"/>
    <w:rsid w:val="00AF76FC"/>
    <w:rsid w:val="00AF795C"/>
    <w:rsid w:val="00AF797E"/>
    <w:rsid w:val="00AF7A60"/>
    <w:rsid w:val="00AF7C21"/>
    <w:rsid w:val="00AF7C7A"/>
    <w:rsid w:val="00AF7CB4"/>
    <w:rsid w:val="00B003E7"/>
    <w:rsid w:val="00B00424"/>
    <w:rsid w:val="00B0045A"/>
    <w:rsid w:val="00B00752"/>
    <w:rsid w:val="00B007BE"/>
    <w:rsid w:val="00B008C2"/>
    <w:rsid w:val="00B0092C"/>
    <w:rsid w:val="00B009E3"/>
    <w:rsid w:val="00B00E50"/>
    <w:rsid w:val="00B00EF0"/>
    <w:rsid w:val="00B0103C"/>
    <w:rsid w:val="00B0109B"/>
    <w:rsid w:val="00B010DB"/>
    <w:rsid w:val="00B011C5"/>
    <w:rsid w:val="00B01966"/>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B9D"/>
    <w:rsid w:val="00B07E66"/>
    <w:rsid w:val="00B07E67"/>
    <w:rsid w:val="00B07EFB"/>
    <w:rsid w:val="00B100A5"/>
    <w:rsid w:val="00B10197"/>
    <w:rsid w:val="00B103F8"/>
    <w:rsid w:val="00B10558"/>
    <w:rsid w:val="00B105A8"/>
    <w:rsid w:val="00B109DB"/>
    <w:rsid w:val="00B10FE0"/>
    <w:rsid w:val="00B1109C"/>
    <w:rsid w:val="00B11500"/>
    <w:rsid w:val="00B11968"/>
    <w:rsid w:val="00B11992"/>
    <w:rsid w:val="00B11C4F"/>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4DBA"/>
    <w:rsid w:val="00B15126"/>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6FD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322C"/>
    <w:rsid w:val="00B23619"/>
    <w:rsid w:val="00B236FF"/>
    <w:rsid w:val="00B23724"/>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20"/>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A7C"/>
    <w:rsid w:val="00B27B44"/>
    <w:rsid w:val="00B27EDE"/>
    <w:rsid w:val="00B27F3D"/>
    <w:rsid w:val="00B30302"/>
    <w:rsid w:val="00B30373"/>
    <w:rsid w:val="00B30763"/>
    <w:rsid w:val="00B309BC"/>
    <w:rsid w:val="00B30A01"/>
    <w:rsid w:val="00B30B4E"/>
    <w:rsid w:val="00B30EE6"/>
    <w:rsid w:val="00B310CB"/>
    <w:rsid w:val="00B31132"/>
    <w:rsid w:val="00B31246"/>
    <w:rsid w:val="00B313F4"/>
    <w:rsid w:val="00B3174D"/>
    <w:rsid w:val="00B317F3"/>
    <w:rsid w:val="00B31983"/>
    <w:rsid w:val="00B31AA6"/>
    <w:rsid w:val="00B31DBF"/>
    <w:rsid w:val="00B31F2B"/>
    <w:rsid w:val="00B32372"/>
    <w:rsid w:val="00B3262E"/>
    <w:rsid w:val="00B326FF"/>
    <w:rsid w:val="00B3278F"/>
    <w:rsid w:val="00B3289D"/>
    <w:rsid w:val="00B32ACB"/>
    <w:rsid w:val="00B32C2A"/>
    <w:rsid w:val="00B32DF4"/>
    <w:rsid w:val="00B334FA"/>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BC4"/>
    <w:rsid w:val="00B34EF8"/>
    <w:rsid w:val="00B3573B"/>
    <w:rsid w:val="00B35C82"/>
    <w:rsid w:val="00B35CDA"/>
    <w:rsid w:val="00B35D87"/>
    <w:rsid w:val="00B36160"/>
    <w:rsid w:val="00B362EF"/>
    <w:rsid w:val="00B364A8"/>
    <w:rsid w:val="00B36664"/>
    <w:rsid w:val="00B3706B"/>
    <w:rsid w:val="00B37106"/>
    <w:rsid w:val="00B3713F"/>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BD0"/>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0E8"/>
    <w:rsid w:val="00B504B2"/>
    <w:rsid w:val="00B505EB"/>
    <w:rsid w:val="00B50B58"/>
    <w:rsid w:val="00B50D3C"/>
    <w:rsid w:val="00B50E9F"/>
    <w:rsid w:val="00B50EB7"/>
    <w:rsid w:val="00B50F4D"/>
    <w:rsid w:val="00B511CE"/>
    <w:rsid w:val="00B512E4"/>
    <w:rsid w:val="00B51378"/>
    <w:rsid w:val="00B51542"/>
    <w:rsid w:val="00B517F0"/>
    <w:rsid w:val="00B51820"/>
    <w:rsid w:val="00B51D1D"/>
    <w:rsid w:val="00B51EB4"/>
    <w:rsid w:val="00B5262A"/>
    <w:rsid w:val="00B52A47"/>
    <w:rsid w:val="00B52FA9"/>
    <w:rsid w:val="00B5310E"/>
    <w:rsid w:val="00B533F7"/>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8C"/>
    <w:rsid w:val="00B578D0"/>
    <w:rsid w:val="00B578F1"/>
    <w:rsid w:val="00B57A17"/>
    <w:rsid w:val="00B57B52"/>
    <w:rsid w:val="00B57CF1"/>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14B"/>
    <w:rsid w:val="00B63233"/>
    <w:rsid w:val="00B63252"/>
    <w:rsid w:val="00B6335A"/>
    <w:rsid w:val="00B633EF"/>
    <w:rsid w:val="00B6340E"/>
    <w:rsid w:val="00B636F8"/>
    <w:rsid w:val="00B63A44"/>
    <w:rsid w:val="00B63AF8"/>
    <w:rsid w:val="00B63C32"/>
    <w:rsid w:val="00B63D70"/>
    <w:rsid w:val="00B6422E"/>
    <w:rsid w:val="00B64232"/>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169"/>
    <w:rsid w:val="00B6749A"/>
    <w:rsid w:val="00B67675"/>
    <w:rsid w:val="00B676FC"/>
    <w:rsid w:val="00B67B0E"/>
    <w:rsid w:val="00B67F98"/>
    <w:rsid w:val="00B70204"/>
    <w:rsid w:val="00B702A1"/>
    <w:rsid w:val="00B702B1"/>
    <w:rsid w:val="00B70857"/>
    <w:rsid w:val="00B70DEE"/>
    <w:rsid w:val="00B70E08"/>
    <w:rsid w:val="00B70F05"/>
    <w:rsid w:val="00B711CE"/>
    <w:rsid w:val="00B71262"/>
    <w:rsid w:val="00B7136E"/>
    <w:rsid w:val="00B71480"/>
    <w:rsid w:val="00B7181D"/>
    <w:rsid w:val="00B71B39"/>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9EB"/>
    <w:rsid w:val="00B74BEE"/>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89C"/>
    <w:rsid w:val="00B76AF0"/>
    <w:rsid w:val="00B76B62"/>
    <w:rsid w:val="00B76D54"/>
    <w:rsid w:val="00B76E94"/>
    <w:rsid w:val="00B76F93"/>
    <w:rsid w:val="00B76FA6"/>
    <w:rsid w:val="00B77193"/>
    <w:rsid w:val="00B7733D"/>
    <w:rsid w:val="00B77347"/>
    <w:rsid w:val="00B77379"/>
    <w:rsid w:val="00B773C0"/>
    <w:rsid w:val="00B775BC"/>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0CC"/>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6CB"/>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6CF"/>
    <w:rsid w:val="00B96813"/>
    <w:rsid w:val="00B96820"/>
    <w:rsid w:val="00B968A2"/>
    <w:rsid w:val="00B969A6"/>
    <w:rsid w:val="00B96BEF"/>
    <w:rsid w:val="00B96C50"/>
    <w:rsid w:val="00B96D93"/>
    <w:rsid w:val="00B96E5E"/>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392"/>
    <w:rsid w:val="00BB2470"/>
    <w:rsid w:val="00BB247C"/>
    <w:rsid w:val="00BB2680"/>
    <w:rsid w:val="00BB26C0"/>
    <w:rsid w:val="00BB2899"/>
    <w:rsid w:val="00BB2CFC"/>
    <w:rsid w:val="00BB2DE6"/>
    <w:rsid w:val="00BB2FD3"/>
    <w:rsid w:val="00BB2FDF"/>
    <w:rsid w:val="00BB2FFF"/>
    <w:rsid w:val="00BB335C"/>
    <w:rsid w:val="00BB33E0"/>
    <w:rsid w:val="00BB35E2"/>
    <w:rsid w:val="00BB3740"/>
    <w:rsid w:val="00BB3A0F"/>
    <w:rsid w:val="00BB3F2B"/>
    <w:rsid w:val="00BB3F30"/>
    <w:rsid w:val="00BB4324"/>
    <w:rsid w:val="00BB4583"/>
    <w:rsid w:val="00BB47CC"/>
    <w:rsid w:val="00BB4AE3"/>
    <w:rsid w:val="00BB4B6A"/>
    <w:rsid w:val="00BB4C3A"/>
    <w:rsid w:val="00BB4D92"/>
    <w:rsid w:val="00BB4FE3"/>
    <w:rsid w:val="00BB531B"/>
    <w:rsid w:val="00BB550B"/>
    <w:rsid w:val="00BB556C"/>
    <w:rsid w:val="00BB57CF"/>
    <w:rsid w:val="00BB5834"/>
    <w:rsid w:val="00BB58E8"/>
    <w:rsid w:val="00BB5A64"/>
    <w:rsid w:val="00BB5A90"/>
    <w:rsid w:val="00BB5CC6"/>
    <w:rsid w:val="00BB5FCB"/>
    <w:rsid w:val="00BB604B"/>
    <w:rsid w:val="00BB61D1"/>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08E"/>
    <w:rsid w:val="00BC54EC"/>
    <w:rsid w:val="00BC554F"/>
    <w:rsid w:val="00BC55D7"/>
    <w:rsid w:val="00BC578D"/>
    <w:rsid w:val="00BC59ED"/>
    <w:rsid w:val="00BC5C46"/>
    <w:rsid w:val="00BC6101"/>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43C"/>
    <w:rsid w:val="00BD051B"/>
    <w:rsid w:val="00BD0582"/>
    <w:rsid w:val="00BD0840"/>
    <w:rsid w:val="00BD08B7"/>
    <w:rsid w:val="00BD09B1"/>
    <w:rsid w:val="00BD0B2D"/>
    <w:rsid w:val="00BD1088"/>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5CC"/>
    <w:rsid w:val="00BD67BB"/>
    <w:rsid w:val="00BD67E9"/>
    <w:rsid w:val="00BD6ED0"/>
    <w:rsid w:val="00BD70A0"/>
    <w:rsid w:val="00BD70E0"/>
    <w:rsid w:val="00BD7291"/>
    <w:rsid w:val="00BD79CE"/>
    <w:rsid w:val="00BD7B13"/>
    <w:rsid w:val="00BD7C20"/>
    <w:rsid w:val="00BD7E37"/>
    <w:rsid w:val="00BD7EA3"/>
    <w:rsid w:val="00BD7FE2"/>
    <w:rsid w:val="00BE00E1"/>
    <w:rsid w:val="00BE024D"/>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9C"/>
    <w:rsid w:val="00BE3ECB"/>
    <w:rsid w:val="00BE3F0C"/>
    <w:rsid w:val="00BE3F45"/>
    <w:rsid w:val="00BE400E"/>
    <w:rsid w:val="00BE419C"/>
    <w:rsid w:val="00BE4498"/>
    <w:rsid w:val="00BE4798"/>
    <w:rsid w:val="00BE489F"/>
    <w:rsid w:val="00BE49A2"/>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CE0"/>
    <w:rsid w:val="00BF0F9D"/>
    <w:rsid w:val="00BF1116"/>
    <w:rsid w:val="00BF12BC"/>
    <w:rsid w:val="00BF1356"/>
    <w:rsid w:val="00BF19CE"/>
    <w:rsid w:val="00BF1AA5"/>
    <w:rsid w:val="00BF1E6E"/>
    <w:rsid w:val="00BF22F7"/>
    <w:rsid w:val="00BF268E"/>
    <w:rsid w:val="00BF2B6F"/>
    <w:rsid w:val="00BF2D77"/>
    <w:rsid w:val="00BF3080"/>
    <w:rsid w:val="00BF319D"/>
    <w:rsid w:val="00BF326C"/>
    <w:rsid w:val="00BF351A"/>
    <w:rsid w:val="00BF35A4"/>
    <w:rsid w:val="00BF3813"/>
    <w:rsid w:val="00BF3914"/>
    <w:rsid w:val="00BF397A"/>
    <w:rsid w:val="00BF39CD"/>
    <w:rsid w:val="00BF39E0"/>
    <w:rsid w:val="00BF3B56"/>
    <w:rsid w:val="00BF3D3E"/>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7A6"/>
    <w:rsid w:val="00BF5EAC"/>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09E"/>
    <w:rsid w:val="00C02101"/>
    <w:rsid w:val="00C02419"/>
    <w:rsid w:val="00C02554"/>
    <w:rsid w:val="00C02712"/>
    <w:rsid w:val="00C02766"/>
    <w:rsid w:val="00C02AC1"/>
    <w:rsid w:val="00C02B7B"/>
    <w:rsid w:val="00C03260"/>
    <w:rsid w:val="00C03489"/>
    <w:rsid w:val="00C03512"/>
    <w:rsid w:val="00C03585"/>
    <w:rsid w:val="00C035F3"/>
    <w:rsid w:val="00C038B2"/>
    <w:rsid w:val="00C03CA8"/>
    <w:rsid w:val="00C03D1C"/>
    <w:rsid w:val="00C03EE8"/>
    <w:rsid w:val="00C03F0E"/>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9B2"/>
    <w:rsid w:val="00C07C9D"/>
    <w:rsid w:val="00C07EFF"/>
    <w:rsid w:val="00C1015E"/>
    <w:rsid w:val="00C10D9A"/>
    <w:rsid w:val="00C110CD"/>
    <w:rsid w:val="00C1112B"/>
    <w:rsid w:val="00C11225"/>
    <w:rsid w:val="00C11258"/>
    <w:rsid w:val="00C11345"/>
    <w:rsid w:val="00C11497"/>
    <w:rsid w:val="00C1168B"/>
    <w:rsid w:val="00C11A88"/>
    <w:rsid w:val="00C11B79"/>
    <w:rsid w:val="00C11C99"/>
    <w:rsid w:val="00C11CBE"/>
    <w:rsid w:val="00C11D0C"/>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6E4"/>
    <w:rsid w:val="00C15761"/>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202"/>
    <w:rsid w:val="00C203D5"/>
    <w:rsid w:val="00C205F7"/>
    <w:rsid w:val="00C206D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542"/>
    <w:rsid w:val="00C226C0"/>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7C"/>
    <w:rsid w:val="00C23C82"/>
    <w:rsid w:val="00C23D56"/>
    <w:rsid w:val="00C23D9E"/>
    <w:rsid w:val="00C23DF0"/>
    <w:rsid w:val="00C23EAD"/>
    <w:rsid w:val="00C23ED6"/>
    <w:rsid w:val="00C23FA6"/>
    <w:rsid w:val="00C24200"/>
    <w:rsid w:val="00C24205"/>
    <w:rsid w:val="00C242A8"/>
    <w:rsid w:val="00C243F3"/>
    <w:rsid w:val="00C24D61"/>
    <w:rsid w:val="00C24E78"/>
    <w:rsid w:val="00C250BE"/>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57"/>
    <w:rsid w:val="00C26DB8"/>
    <w:rsid w:val="00C26E11"/>
    <w:rsid w:val="00C26E41"/>
    <w:rsid w:val="00C26E47"/>
    <w:rsid w:val="00C26F4E"/>
    <w:rsid w:val="00C26F9E"/>
    <w:rsid w:val="00C27054"/>
    <w:rsid w:val="00C273C4"/>
    <w:rsid w:val="00C2742C"/>
    <w:rsid w:val="00C276AF"/>
    <w:rsid w:val="00C27760"/>
    <w:rsid w:val="00C277A6"/>
    <w:rsid w:val="00C277FD"/>
    <w:rsid w:val="00C30092"/>
    <w:rsid w:val="00C30097"/>
    <w:rsid w:val="00C3043E"/>
    <w:rsid w:val="00C3048D"/>
    <w:rsid w:val="00C30976"/>
    <w:rsid w:val="00C30EB8"/>
    <w:rsid w:val="00C30F9C"/>
    <w:rsid w:val="00C30FF6"/>
    <w:rsid w:val="00C31170"/>
    <w:rsid w:val="00C3171F"/>
    <w:rsid w:val="00C3174D"/>
    <w:rsid w:val="00C3179E"/>
    <w:rsid w:val="00C31934"/>
    <w:rsid w:val="00C319AD"/>
    <w:rsid w:val="00C31F04"/>
    <w:rsid w:val="00C322D5"/>
    <w:rsid w:val="00C32B82"/>
    <w:rsid w:val="00C32CB0"/>
    <w:rsid w:val="00C32CE6"/>
    <w:rsid w:val="00C32D01"/>
    <w:rsid w:val="00C32F8F"/>
    <w:rsid w:val="00C33597"/>
    <w:rsid w:val="00C33691"/>
    <w:rsid w:val="00C33701"/>
    <w:rsid w:val="00C33848"/>
    <w:rsid w:val="00C33DE7"/>
    <w:rsid w:val="00C33FAB"/>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1B6"/>
    <w:rsid w:val="00C3654C"/>
    <w:rsid w:val="00C3656A"/>
    <w:rsid w:val="00C36BF5"/>
    <w:rsid w:val="00C36DBC"/>
    <w:rsid w:val="00C3705B"/>
    <w:rsid w:val="00C3729C"/>
    <w:rsid w:val="00C376BA"/>
    <w:rsid w:val="00C37CBD"/>
    <w:rsid w:val="00C37E2C"/>
    <w:rsid w:val="00C40099"/>
    <w:rsid w:val="00C400ED"/>
    <w:rsid w:val="00C401C6"/>
    <w:rsid w:val="00C401E8"/>
    <w:rsid w:val="00C40373"/>
    <w:rsid w:val="00C40682"/>
    <w:rsid w:val="00C4082D"/>
    <w:rsid w:val="00C40873"/>
    <w:rsid w:val="00C40907"/>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5"/>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1F6"/>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7BF"/>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DC9"/>
    <w:rsid w:val="00C60E18"/>
    <w:rsid w:val="00C60E3E"/>
    <w:rsid w:val="00C61032"/>
    <w:rsid w:val="00C614CA"/>
    <w:rsid w:val="00C617F5"/>
    <w:rsid w:val="00C6229A"/>
    <w:rsid w:val="00C622FE"/>
    <w:rsid w:val="00C62578"/>
    <w:rsid w:val="00C626DF"/>
    <w:rsid w:val="00C62792"/>
    <w:rsid w:val="00C62CD5"/>
    <w:rsid w:val="00C62EDB"/>
    <w:rsid w:val="00C62F50"/>
    <w:rsid w:val="00C6306D"/>
    <w:rsid w:val="00C6323D"/>
    <w:rsid w:val="00C6353A"/>
    <w:rsid w:val="00C636E6"/>
    <w:rsid w:val="00C638F9"/>
    <w:rsid w:val="00C639D6"/>
    <w:rsid w:val="00C639F2"/>
    <w:rsid w:val="00C63A5F"/>
    <w:rsid w:val="00C63B55"/>
    <w:rsid w:val="00C63D20"/>
    <w:rsid w:val="00C63EA2"/>
    <w:rsid w:val="00C63F8E"/>
    <w:rsid w:val="00C647EE"/>
    <w:rsid w:val="00C647FB"/>
    <w:rsid w:val="00C64B27"/>
    <w:rsid w:val="00C64EC4"/>
    <w:rsid w:val="00C651D0"/>
    <w:rsid w:val="00C654E0"/>
    <w:rsid w:val="00C65589"/>
    <w:rsid w:val="00C656E6"/>
    <w:rsid w:val="00C65AEC"/>
    <w:rsid w:val="00C65AF2"/>
    <w:rsid w:val="00C65BA8"/>
    <w:rsid w:val="00C65D3D"/>
    <w:rsid w:val="00C65E5A"/>
    <w:rsid w:val="00C6689A"/>
    <w:rsid w:val="00C6695C"/>
    <w:rsid w:val="00C66A04"/>
    <w:rsid w:val="00C672D4"/>
    <w:rsid w:val="00C67357"/>
    <w:rsid w:val="00C67394"/>
    <w:rsid w:val="00C677C2"/>
    <w:rsid w:val="00C67822"/>
    <w:rsid w:val="00C6785D"/>
    <w:rsid w:val="00C679E8"/>
    <w:rsid w:val="00C67A5D"/>
    <w:rsid w:val="00C67AC2"/>
    <w:rsid w:val="00C67BCF"/>
    <w:rsid w:val="00C67D09"/>
    <w:rsid w:val="00C67D4B"/>
    <w:rsid w:val="00C67D63"/>
    <w:rsid w:val="00C67E33"/>
    <w:rsid w:val="00C67EAB"/>
    <w:rsid w:val="00C67EB7"/>
    <w:rsid w:val="00C70342"/>
    <w:rsid w:val="00C70584"/>
    <w:rsid w:val="00C707CF"/>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3A7E"/>
    <w:rsid w:val="00C7458D"/>
    <w:rsid w:val="00C74A5A"/>
    <w:rsid w:val="00C74C20"/>
    <w:rsid w:val="00C74CDA"/>
    <w:rsid w:val="00C74E42"/>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7DE"/>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0C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0C"/>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1E1"/>
    <w:rsid w:val="00CA02A1"/>
    <w:rsid w:val="00CA0532"/>
    <w:rsid w:val="00CA0856"/>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5ED"/>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1A"/>
    <w:rsid w:val="00CB093F"/>
    <w:rsid w:val="00CB097A"/>
    <w:rsid w:val="00CB09C0"/>
    <w:rsid w:val="00CB0A3A"/>
    <w:rsid w:val="00CB0E02"/>
    <w:rsid w:val="00CB0EEC"/>
    <w:rsid w:val="00CB10F6"/>
    <w:rsid w:val="00CB1448"/>
    <w:rsid w:val="00CB1983"/>
    <w:rsid w:val="00CB1C37"/>
    <w:rsid w:val="00CB1E1D"/>
    <w:rsid w:val="00CB1EF1"/>
    <w:rsid w:val="00CB1FA3"/>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5BD"/>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DC9"/>
    <w:rsid w:val="00CC1E20"/>
    <w:rsid w:val="00CC1FAE"/>
    <w:rsid w:val="00CC237C"/>
    <w:rsid w:val="00CC23F5"/>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512"/>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970"/>
    <w:rsid w:val="00CC7A67"/>
    <w:rsid w:val="00CC7DB8"/>
    <w:rsid w:val="00CC7EAF"/>
    <w:rsid w:val="00CD00BF"/>
    <w:rsid w:val="00CD039F"/>
    <w:rsid w:val="00CD03F5"/>
    <w:rsid w:val="00CD0683"/>
    <w:rsid w:val="00CD06ED"/>
    <w:rsid w:val="00CD087D"/>
    <w:rsid w:val="00CD0C6F"/>
    <w:rsid w:val="00CD0CF3"/>
    <w:rsid w:val="00CD0F5D"/>
    <w:rsid w:val="00CD1026"/>
    <w:rsid w:val="00CD1817"/>
    <w:rsid w:val="00CD196B"/>
    <w:rsid w:val="00CD1BFD"/>
    <w:rsid w:val="00CD1C0B"/>
    <w:rsid w:val="00CD1E97"/>
    <w:rsid w:val="00CD1EE0"/>
    <w:rsid w:val="00CD1FC8"/>
    <w:rsid w:val="00CD2089"/>
    <w:rsid w:val="00CD2225"/>
    <w:rsid w:val="00CD2396"/>
    <w:rsid w:val="00CD239A"/>
    <w:rsid w:val="00CD2688"/>
    <w:rsid w:val="00CD34C5"/>
    <w:rsid w:val="00CD3508"/>
    <w:rsid w:val="00CD351C"/>
    <w:rsid w:val="00CD3548"/>
    <w:rsid w:val="00CD35C8"/>
    <w:rsid w:val="00CD368D"/>
    <w:rsid w:val="00CD3AE3"/>
    <w:rsid w:val="00CD3F17"/>
    <w:rsid w:val="00CD43D0"/>
    <w:rsid w:val="00CD441B"/>
    <w:rsid w:val="00CD442B"/>
    <w:rsid w:val="00CD44EA"/>
    <w:rsid w:val="00CD4A58"/>
    <w:rsid w:val="00CD4DF0"/>
    <w:rsid w:val="00CD520E"/>
    <w:rsid w:val="00CD5512"/>
    <w:rsid w:val="00CD6803"/>
    <w:rsid w:val="00CD6A28"/>
    <w:rsid w:val="00CD6C92"/>
    <w:rsid w:val="00CD6E3D"/>
    <w:rsid w:val="00CD71AB"/>
    <w:rsid w:val="00CD746A"/>
    <w:rsid w:val="00CD77F2"/>
    <w:rsid w:val="00CD781F"/>
    <w:rsid w:val="00CE0109"/>
    <w:rsid w:val="00CE05C3"/>
    <w:rsid w:val="00CE09FC"/>
    <w:rsid w:val="00CE0A18"/>
    <w:rsid w:val="00CE0CF0"/>
    <w:rsid w:val="00CE10E1"/>
    <w:rsid w:val="00CE1377"/>
    <w:rsid w:val="00CE182B"/>
    <w:rsid w:val="00CE1930"/>
    <w:rsid w:val="00CE198D"/>
    <w:rsid w:val="00CE1A12"/>
    <w:rsid w:val="00CE1CCB"/>
    <w:rsid w:val="00CE1DF4"/>
    <w:rsid w:val="00CE1F89"/>
    <w:rsid w:val="00CE1FC5"/>
    <w:rsid w:val="00CE1FD7"/>
    <w:rsid w:val="00CE209C"/>
    <w:rsid w:val="00CE20CC"/>
    <w:rsid w:val="00CE2317"/>
    <w:rsid w:val="00CE2680"/>
    <w:rsid w:val="00CE271D"/>
    <w:rsid w:val="00CE27A4"/>
    <w:rsid w:val="00CE30E2"/>
    <w:rsid w:val="00CE329A"/>
    <w:rsid w:val="00CE331F"/>
    <w:rsid w:val="00CE353E"/>
    <w:rsid w:val="00CE364C"/>
    <w:rsid w:val="00CE36E2"/>
    <w:rsid w:val="00CE3AEF"/>
    <w:rsid w:val="00CE3FEB"/>
    <w:rsid w:val="00CE413C"/>
    <w:rsid w:val="00CE4269"/>
    <w:rsid w:val="00CE42B0"/>
    <w:rsid w:val="00CE46E5"/>
    <w:rsid w:val="00CE485A"/>
    <w:rsid w:val="00CE49DB"/>
    <w:rsid w:val="00CE4A05"/>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1A"/>
    <w:rsid w:val="00CF0333"/>
    <w:rsid w:val="00CF0491"/>
    <w:rsid w:val="00CF057C"/>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2C0C"/>
    <w:rsid w:val="00CF2D96"/>
    <w:rsid w:val="00CF313D"/>
    <w:rsid w:val="00CF353B"/>
    <w:rsid w:val="00CF3789"/>
    <w:rsid w:val="00CF3AFB"/>
    <w:rsid w:val="00CF3B12"/>
    <w:rsid w:val="00CF3B1E"/>
    <w:rsid w:val="00CF3E3D"/>
    <w:rsid w:val="00CF3FB2"/>
    <w:rsid w:val="00CF4247"/>
    <w:rsid w:val="00CF43DB"/>
    <w:rsid w:val="00CF44CE"/>
    <w:rsid w:val="00CF46AF"/>
    <w:rsid w:val="00CF4AA6"/>
    <w:rsid w:val="00CF4DB2"/>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C4"/>
    <w:rsid w:val="00CF7BEB"/>
    <w:rsid w:val="00CF7D9E"/>
    <w:rsid w:val="00CF7ED5"/>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66D"/>
    <w:rsid w:val="00D027C9"/>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04"/>
    <w:rsid w:val="00D0492B"/>
    <w:rsid w:val="00D04A40"/>
    <w:rsid w:val="00D04C8D"/>
    <w:rsid w:val="00D05039"/>
    <w:rsid w:val="00D05045"/>
    <w:rsid w:val="00D05132"/>
    <w:rsid w:val="00D05324"/>
    <w:rsid w:val="00D05416"/>
    <w:rsid w:val="00D05E2B"/>
    <w:rsid w:val="00D05EA9"/>
    <w:rsid w:val="00D05EBC"/>
    <w:rsid w:val="00D05FA8"/>
    <w:rsid w:val="00D0600C"/>
    <w:rsid w:val="00D060CC"/>
    <w:rsid w:val="00D061ED"/>
    <w:rsid w:val="00D062DF"/>
    <w:rsid w:val="00D063F1"/>
    <w:rsid w:val="00D064D3"/>
    <w:rsid w:val="00D0676F"/>
    <w:rsid w:val="00D06B2E"/>
    <w:rsid w:val="00D06C4F"/>
    <w:rsid w:val="00D06D6D"/>
    <w:rsid w:val="00D06D79"/>
    <w:rsid w:val="00D06F71"/>
    <w:rsid w:val="00D071F8"/>
    <w:rsid w:val="00D07252"/>
    <w:rsid w:val="00D0744D"/>
    <w:rsid w:val="00D074F4"/>
    <w:rsid w:val="00D07708"/>
    <w:rsid w:val="00D079E7"/>
    <w:rsid w:val="00D07CE1"/>
    <w:rsid w:val="00D07F82"/>
    <w:rsid w:val="00D07FD4"/>
    <w:rsid w:val="00D1026A"/>
    <w:rsid w:val="00D103ED"/>
    <w:rsid w:val="00D10464"/>
    <w:rsid w:val="00D107CF"/>
    <w:rsid w:val="00D1089C"/>
    <w:rsid w:val="00D109D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AC1"/>
    <w:rsid w:val="00D12F30"/>
    <w:rsid w:val="00D13206"/>
    <w:rsid w:val="00D13605"/>
    <w:rsid w:val="00D13C4A"/>
    <w:rsid w:val="00D13D26"/>
    <w:rsid w:val="00D13F9F"/>
    <w:rsid w:val="00D14236"/>
    <w:rsid w:val="00D14553"/>
    <w:rsid w:val="00D145EA"/>
    <w:rsid w:val="00D1461B"/>
    <w:rsid w:val="00D14BC9"/>
    <w:rsid w:val="00D14DB1"/>
    <w:rsid w:val="00D14E28"/>
    <w:rsid w:val="00D15056"/>
    <w:rsid w:val="00D1528D"/>
    <w:rsid w:val="00D15368"/>
    <w:rsid w:val="00D159A6"/>
    <w:rsid w:val="00D15A1B"/>
    <w:rsid w:val="00D15F43"/>
    <w:rsid w:val="00D16014"/>
    <w:rsid w:val="00D1603B"/>
    <w:rsid w:val="00D16153"/>
    <w:rsid w:val="00D16542"/>
    <w:rsid w:val="00D1699D"/>
    <w:rsid w:val="00D16A87"/>
    <w:rsid w:val="00D16BA6"/>
    <w:rsid w:val="00D16D3A"/>
    <w:rsid w:val="00D16E87"/>
    <w:rsid w:val="00D175CF"/>
    <w:rsid w:val="00D17953"/>
    <w:rsid w:val="00D17AF2"/>
    <w:rsid w:val="00D17EBA"/>
    <w:rsid w:val="00D20004"/>
    <w:rsid w:val="00D20082"/>
    <w:rsid w:val="00D20243"/>
    <w:rsid w:val="00D202F6"/>
    <w:rsid w:val="00D20480"/>
    <w:rsid w:val="00D2084D"/>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813"/>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96"/>
    <w:rsid w:val="00D32D16"/>
    <w:rsid w:val="00D32EC8"/>
    <w:rsid w:val="00D32F13"/>
    <w:rsid w:val="00D330E0"/>
    <w:rsid w:val="00D3323C"/>
    <w:rsid w:val="00D333A9"/>
    <w:rsid w:val="00D33456"/>
    <w:rsid w:val="00D33581"/>
    <w:rsid w:val="00D33595"/>
    <w:rsid w:val="00D3396F"/>
    <w:rsid w:val="00D33A1E"/>
    <w:rsid w:val="00D33AED"/>
    <w:rsid w:val="00D33CF3"/>
    <w:rsid w:val="00D33D4D"/>
    <w:rsid w:val="00D34004"/>
    <w:rsid w:val="00D345E7"/>
    <w:rsid w:val="00D34A0B"/>
    <w:rsid w:val="00D34AD5"/>
    <w:rsid w:val="00D34B70"/>
    <w:rsid w:val="00D34D18"/>
    <w:rsid w:val="00D34E95"/>
    <w:rsid w:val="00D34F24"/>
    <w:rsid w:val="00D351B2"/>
    <w:rsid w:val="00D35513"/>
    <w:rsid w:val="00D35672"/>
    <w:rsid w:val="00D3582D"/>
    <w:rsid w:val="00D35D5F"/>
    <w:rsid w:val="00D36234"/>
    <w:rsid w:val="00D36371"/>
    <w:rsid w:val="00D363EF"/>
    <w:rsid w:val="00D36980"/>
    <w:rsid w:val="00D36A61"/>
    <w:rsid w:val="00D3710E"/>
    <w:rsid w:val="00D376D2"/>
    <w:rsid w:val="00D3786D"/>
    <w:rsid w:val="00D378CC"/>
    <w:rsid w:val="00D37A2E"/>
    <w:rsid w:val="00D37B4C"/>
    <w:rsid w:val="00D37B77"/>
    <w:rsid w:val="00D37F2B"/>
    <w:rsid w:val="00D40246"/>
    <w:rsid w:val="00D404C3"/>
    <w:rsid w:val="00D4075E"/>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7CC"/>
    <w:rsid w:val="00D44994"/>
    <w:rsid w:val="00D44C6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4A2"/>
    <w:rsid w:val="00D46B05"/>
    <w:rsid w:val="00D46C88"/>
    <w:rsid w:val="00D4717A"/>
    <w:rsid w:val="00D4725A"/>
    <w:rsid w:val="00D475EB"/>
    <w:rsid w:val="00D47627"/>
    <w:rsid w:val="00D47AC7"/>
    <w:rsid w:val="00D47DD0"/>
    <w:rsid w:val="00D47E06"/>
    <w:rsid w:val="00D50069"/>
    <w:rsid w:val="00D50183"/>
    <w:rsid w:val="00D5067C"/>
    <w:rsid w:val="00D5092D"/>
    <w:rsid w:val="00D50AD7"/>
    <w:rsid w:val="00D50B40"/>
    <w:rsid w:val="00D50D6A"/>
    <w:rsid w:val="00D50DB3"/>
    <w:rsid w:val="00D50EDF"/>
    <w:rsid w:val="00D51257"/>
    <w:rsid w:val="00D51267"/>
    <w:rsid w:val="00D51323"/>
    <w:rsid w:val="00D513C2"/>
    <w:rsid w:val="00D51804"/>
    <w:rsid w:val="00D51B8A"/>
    <w:rsid w:val="00D51D12"/>
    <w:rsid w:val="00D51DD4"/>
    <w:rsid w:val="00D51DD6"/>
    <w:rsid w:val="00D51F38"/>
    <w:rsid w:val="00D51FC9"/>
    <w:rsid w:val="00D52109"/>
    <w:rsid w:val="00D521E0"/>
    <w:rsid w:val="00D52396"/>
    <w:rsid w:val="00D52408"/>
    <w:rsid w:val="00D52B03"/>
    <w:rsid w:val="00D52B28"/>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39F"/>
    <w:rsid w:val="00D555ED"/>
    <w:rsid w:val="00D559BD"/>
    <w:rsid w:val="00D55AAC"/>
    <w:rsid w:val="00D563AE"/>
    <w:rsid w:val="00D563D7"/>
    <w:rsid w:val="00D5665C"/>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04"/>
    <w:rsid w:val="00D63517"/>
    <w:rsid w:val="00D636D1"/>
    <w:rsid w:val="00D637CA"/>
    <w:rsid w:val="00D63825"/>
    <w:rsid w:val="00D638B9"/>
    <w:rsid w:val="00D63B75"/>
    <w:rsid w:val="00D63CA5"/>
    <w:rsid w:val="00D643BE"/>
    <w:rsid w:val="00D647CC"/>
    <w:rsid w:val="00D648A6"/>
    <w:rsid w:val="00D64F29"/>
    <w:rsid w:val="00D651FB"/>
    <w:rsid w:val="00D652BC"/>
    <w:rsid w:val="00D65501"/>
    <w:rsid w:val="00D65527"/>
    <w:rsid w:val="00D65850"/>
    <w:rsid w:val="00D658EF"/>
    <w:rsid w:val="00D6592E"/>
    <w:rsid w:val="00D659B1"/>
    <w:rsid w:val="00D65D9C"/>
    <w:rsid w:val="00D65EAA"/>
    <w:rsid w:val="00D6622B"/>
    <w:rsid w:val="00D662AA"/>
    <w:rsid w:val="00D6636B"/>
    <w:rsid w:val="00D66413"/>
    <w:rsid w:val="00D664A8"/>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1EE3"/>
    <w:rsid w:val="00D7204C"/>
    <w:rsid w:val="00D7207D"/>
    <w:rsid w:val="00D72335"/>
    <w:rsid w:val="00D723D2"/>
    <w:rsid w:val="00D724A9"/>
    <w:rsid w:val="00D72779"/>
    <w:rsid w:val="00D72838"/>
    <w:rsid w:val="00D72E92"/>
    <w:rsid w:val="00D72F28"/>
    <w:rsid w:val="00D72F30"/>
    <w:rsid w:val="00D73469"/>
    <w:rsid w:val="00D7356F"/>
    <w:rsid w:val="00D73587"/>
    <w:rsid w:val="00D73BA8"/>
    <w:rsid w:val="00D73CB9"/>
    <w:rsid w:val="00D73EBB"/>
    <w:rsid w:val="00D7403B"/>
    <w:rsid w:val="00D74059"/>
    <w:rsid w:val="00D741FE"/>
    <w:rsid w:val="00D743AB"/>
    <w:rsid w:val="00D748A2"/>
    <w:rsid w:val="00D74931"/>
    <w:rsid w:val="00D74B73"/>
    <w:rsid w:val="00D74E1D"/>
    <w:rsid w:val="00D751FB"/>
    <w:rsid w:val="00D754D6"/>
    <w:rsid w:val="00D755EB"/>
    <w:rsid w:val="00D7560A"/>
    <w:rsid w:val="00D75686"/>
    <w:rsid w:val="00D758BB"/>
    <w:rsid w:val="00D761AA"/>
    <w:rsid w:val="00D7632D"/>
    <w:rsid w:val="00D766E2"/>
    <w:rsid w:val="00D76791"/>
    <w:rsid w:val="00D76A00"/>
    <w:rsid w:val="00D76C5E"/>
    <w:rsid w:val="00D76D18"/>
    <w:rsid w:val="00D76DDE"/>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BB5"/>
    <w:rsid w:val="00D81E6A"/>
    <w:rsid w:val="00D82494"/>
    <w:rsid w:val="00D82C47"/>
    <w:rsid w:val="00D82E86"/>
    <w:rsid w:val="00D82EAD"/>
    <w:rsid w:val="00D83009"/>
    <w:rsid w:val="00D8328D"/>
    <w:rsid w:val="00D833F9"/>
    <w:rsid w:val="00D8383D"/>
    <w:rsid w:val="00D83A85"/>
    <w:rsid w:val="00D83AE9"/>
    <w:rsid w:val="00D83B04"/>
    <w:rsid w:val="00D83BC8"/>
    <w:rsid w:val="00D83FFE"/>
    <w:rsid w:val="00D841FB"/>
    <w:rsid w:val="00D84309"/>
    <w:rsid w:val="00D845F3"/>
    <w:rsid w:val="00D84C69"/>
    <w:rsid w:val="00D84D7F"/>
    <w:rsid w:val="00D84DF5"/>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3AE"/>
    <w:rsid w:val="00D91646"/>
    <w:rsid w:val="00D917C5"/>
    <w:rsid w:val="00D919E6"/>
    <w:rsid w:val="00D91A05"/>
    <w:rsid w:val="00D91ABB"/>
    <w:rsid w:val="00D91BC2"/>
    <w:rsid w:val="00D91BE1"/>
    <w:rsid w:val="00D91D0B"/>
    <w:rsid w:val="00D91F38"/>
    <w:rsid w:val="00D921CA"/>
    <w:rsid w:val="00D92508"/>
    <w:rsid w:val="00D929AE"/>
    <w:rsid w:val="00D929BE"/>
    <w:rsid w:val="00D92ABA"/>
    <w:rsid w:val="00D92C29"/>
    <w:rsid w:val="00D92DB9"/>
    <w:rsid w:val="00D9336B"/>
    <w:rsid w:val="00D936A3"/>
    <w:rsid w:val="00D936E2"/>
    <w:rsid w:val="00D9392B"/>
    <w:rsid w:val="00D93A04"/>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D87"/>
    <w:rsid w:val="00D95E34"/>
    <w:rsid w:val="00D95E83"/>
    <w:rsid w:val="00D96219"/>
    <w:rsid w:val="00D96443"/>
    <w:rsid w:val="00D964F8"/>
    <w:rsid w:val="00D9683C"/>
    <w:rsid w:val="00D968D7"/>
    <w:rsid w:val="00D96B79"/>
    <w:rsid w:val="00D96ECB"/>
    <w:rsid w:val="00D96FB7"/>
    <w:rsid w:val="00D975EE"/>
    <w:rsid w:val="00D97884"/>
    <w:rsid w:val="00D978E0"/>
    <w:rsid w:val="00D97BEB"/>
    <w:rsid w:val="00D97E40"/>
    <w:rsid w:val="00DA0354"/>
    <w:rsid w:val="00DA03C3"/>
    <w:rsid w:val="00DA03DF"/>
    <w:rsid w:val="00DA0791"/>
    <w:rsid w:val="00DA0A7F"/>
    <w:rsid w:val="00DA0BF6"/>
    <w:rsid w:val="00DA0E18"/>
    <w:rsid w:val="00DA0FCD"/>
    <w:rsid w:val="00DA1026"/>
    <w:rsid w:val="00DA108C"/>
    <w:rsid w:val="00DA18EE"/>
    <w:rsid w:val="00DA1BE3"/>
    <w:rsid w:val="00DA1C31"/>
    <w:rsid w:val="00DA1FB1"/>
    <w:rsid w:val="00DA2042"/>
    <w:rsid w:val="00DA20BC"/>
    <w:rsid w:val="00DA21A4"/>
    <w:rsid w:val="00DA2735"/>
    <w:rsid w:val="00DA288F"/>
    <w:rsid w:val="00DA2C66"/>
    <w:rsid w:val="00DA2D4F"/>
    <w:rsid w:val="00DA2D71"/>
    <w:rsid w:val="00DA2ED7"/>
    <w:rsid w:val="00DA3273"/>
    <w:rsid w:val="00DA392D"/>
    <w:rsid w:val="00DA3CA5"/>
    <w:rsid w:val="00DA3D0D"/>
    <w:rsid w:val="00DA3E7A"/>
    <w:rsid w:val="00DA4276"/>
    <w:rsid w:val="00DA430C"/>
    <w:rsid w:val="00DA4843"/>
    <w:rsid w:val="00DA4988"/>
    <w:rsid w:val="00DA499B"/>
    <w:rsid w:val="00DA4A10"/>
    <w:rsid w:val="00DA4AFA"/>
    <w:rsid w:val="00DA4B81"/>
    <w:rsid w:val="00DA4BCD"/>
    <w:rsid w:val="00DA5155"/>
    <w:rsid w:val="00DA58BF"/>
    <w:rsid w:val="00DA5928"/>
    <w:rsid w:val="00DA5CAF"/>
    <w:rsid w:val="00DA5CCF"/>
    <w:rsid w:val="00DA605A"/>
    <w:rsid w:val="00DA615D"/>
    <w:rsid w:val="00DA61A7"/>
    <w:rsid w:val="00DA629B"/>
    <w:rsid w:val="00DA6494"/>
    <w:rsid w:val="00DA6598"/>
    <w:rsid w:val="00DA6C0F"/>
    <w:rsid w:val="00DA6CCE"/>
    <w:rsid w:val="00DA702F"/>
    <w:rsid w:val="00DA7106"/>
    <w:rsid w:val="00DA7326"/>
    <w:rsid w:val="00DA77C3"/>
    <w:rsid w:val="00DA7A16"/>
    <w:rsid w:val="00DA7A85"/>
    <w:rsid w:val="00DA7B86"/>
    <w:rsid w:val="00DA7BBD"/>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565"/>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A1"/>
    <w:rsid w:val="00DB5484"/>
    <w:rsid w:val="00DB56E3"/>
    <w:rsid w:val="00DB57D3"/>
    <w:rsid w:val="00DB5858"/>
    <w:rsid w:val="00DB5BE8"/>
    <w:rsid w:val="00DB5D47"/>
    <w:rsid w:val="00DB63AA"/>
    <w:rsid w:val="00DB640E"/>
    <w:rsid w:val="00DB64C7"/>
    <w:rsid w:val="00DB64D4"/>
    <w:rsid w:val="00DB654A"/>
    <w:rsid w:val="00DB662E"/>
    <w:rsid w:val="00DB6CA8"/>
    <w:rsid w:val="00DB6CE5"/>
    <w:rsid w:val="00DB6D4E"/>
    <w:rsid w:val="00DB6DB0"/>
    <w:rsid w:val="00DB6F41"/>
    <w:rsid w:val="00DB701B"/>
    <w:rsid w:val="00DB786D"/>
    <w:rsid w:val="00DB7AC5"/>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30EE"/>
    <w:rsid w:val="00DC313B"/>
    <w:rsid w:val="00DC3237"/>
    <w:rsid w:val="00DC34FF"/>
    <w:rsid w:val="00DC3508"/>
    <w:rsid w:val="00DC391D"/>
    <w:rsid w:val="00DC3E7D"/>
    <w:rsid w:val="00DC4157"/>
    <w:rsid w:val="00DC41A4"/>
    <w:rsid w:val="00DC44A2"/>
    <w:rsid w:val="00DC46AB"/>
    <w:rsid w:val="00DC4866"/>
    <w:rsid w:val="00DC4B2B"/>
    <w:rsid w:val="00DC4D82"/>
    <w:rsid w:val="00DC4DB5"/>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0935"/>
    <w:rsid w:val="00DD1222"/>
    <w:rsid w:val="00DD180F"/>
    <w:rsid w:val="00DD1A4F"/>
    <w:rsid w:val="00DD1A56"/>
    <w:rsid w:val="00DD1C48"/>
    <w:rsid w:val="00DD1CC0"/>
    <w:rsid w:val="00DD1F2A"/>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600"/>
    <w:rsid w:val="00DD6A37"/>
    <w:rsid w:val="00DD6EA7"/>
    <w:rsid w:val="00DD70EC"/>
    <w:rsid w:val="00DD7261"/>
    <w:rsid w:val="00DD76F4"/>
    <w:rsid w:val="00DD789D"/>
    <w:rsid w:val="00DD7A5B"/>
    <w:rsid w:val="00DD7AFE"/>
    <w:rsid w:val="00DD7B93"/>
    <w:rsid w:val="00DD7D63"/>
    <w:rsid w:val="00DD7E09"/>
    <w:rsid w:val="00DD7F13"/>
    <w:rsid w:val="00DD7FBB"/>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3DB"/>
    <w:rsid w:val="00DE34F3"/>
    <w:rsid w:val="00DE378C"/>
    <w:rsid w:val="00DE3A4F"/>
    <w:rsid w:val="00DE3C2B"/>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29B6"/>
    <w:rsid w:val="00DF3187"/>
    <w:rsid w:val="00DF339F"/>
    <w:rsid w:val="00DF3A5D"/>
    <w:rsid w:val="00DF3AC2"/>
    <w:rsid w:val="00DF3B9D"/>
    <w:rsid w:val="00DF3FB9"/>
    <w:rsid w:val="00DF3FF7"/>
    <w:rsid w:val="00DF429A"/>
    <w:rsid w:val="00DF4455"/>
    <w:rsid w:val="00DF4572"/>
    <w:rsid w:val="00DF4640"/>
    <w:rsid w:val="00DF4658"/>
    <w:rsid w:val="00DF4785"/>
    <w:rsid w:val="00DF4907"/>
    <w:rsid w:val="00DF4999"/>
    <w:rsid w:val="00DF4B75"/>
    <w:rsid w:val="00DF4CFB"/>
    <w:rsid w:val="00DF4DA6"/>
    <w:rsid w:val="00DF4E81"/>
    <w:rsid w:val="00DF4ED5"/>
    <w:rsid w:val="00DF4EFB"/>
    <w:rsid w:val="00DF4F7A"/>
    <w:rsid w:val="00DF5041"/>
    <w:rsid w:val="00DF54D1"/>
    <w:rsid w:val="00DF557D"/>
    <w:rsid w:val="00DF55CB"/>
    <w:rsid w:val="00DF57B9"/>
    <w:rsid w:val="00DF597F"/>
    <w:rsid w:val="00DF5E6F"/>
    <w:rsid w:val="00DF5F68"/>
    <w:rsid w:val="00DF62F8"/>
    <w:rsid w:val="00DF6404"/>
    <w:rsid w:val="00DF64B7"/>
    <w:rsid w:val="00DF6676"/>
    <w:rsid w:val="00DF669D"/>
    <w:rsid w:val="00DF6827"/>
    <w:rsid w:val="00DF6976"/>
    <w:rsid w:val="00DF6BCB"/>
    <w:rsid w:val="00DF6C52"/>
    <w:rsid w:val="00DF6C8B"/>
    <w:rsid w:val="00DF6F17"/>
    <w:rsid w:val="00DF6FCB"/>
    <w:rsid w:val="00DF70F0"/>
    <w:rsid w:val="00DF7163"/>
    <w:rsid w:val="00DF719D"/>
    <w:rsid w:val="00DF7414"/>
    <w:rsid w:val="00DF7451"/>
    <w:rsid w:val="00DF76BF"/>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505"/>
    <w:rsid w:val="00E026E1"/>
    <w:rsid w:val="00E027D6"/>
    <w:rsid w:val="00E02838"/>
    <w:rsid w:val="00E03016"/>
    <w:rsid w:val="00E0305E"/>
    <w:rsid w:val="00E033D3"/>
    <w:rsid w:val="00E033FB"/>
    <w:rsid w:val="00E03794"/>
    <w:rsid w:val="00E03876"/>
    <w:rsid w:val="00E038FC"/>
    <w:rsid w:val="00E039F4"/>
    <w:rsid w:val="00E03E8A"/>
    <w:rsid w:val="00E04022"/>
    <w:rsid w:val="00E040A1"/>
    <w:rsid w:val="00E0455F"/>
    <w:rsid w:val="00E045C1"/>
    <w:rsid w:val="00E04CE0"/>
    <w:rsid w:val="00E051DC"/>
    <w:rsid w:val="00E0552D"/>
    <w:rsid w:val="00E055FF"/>
    <w:rsid w:val="00E05718"/>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8FA"/>
    <w:rsid w:val="00E1590A"/>
    <w:rsid w:val="00E15B87"/>
    <w:rsid w:val="00E15CC0"/>
    <w:rsid w:val="00E15F6D"/>
    <w:rsid w:val="00E163D4"/>
    <w:rsid w:val="00E16DBC"/>
    <w:rsid w:val="00E17011"/>
    <w:rsid w:val="00E171B4"/>
    <w:rsid w:val="00E17619"/>
    <w:rsid w:val="00E17805"/>
    <w:rsid w:val="00E17C01"/>
    <w:rsid w:val="00E201B1"/>
    <w:rsid w:val="00E2024E"/>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EBF"/>
    <w:rsid w:val="00E22F07"/>
    <w:rsid w:val="00E22F8B"/>
    <w:rsid w:val="00E2303E"/>
    <w:rsid w:val="00E23154"/>
    <w:rsid w:val="00E233BE"/>
    <w:rsid w:val="00E23455"/>
    <w:rsid w:val="00E23463"/>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A08"/>
    <w:rsid w:val="00E25C31"/>
    <w:rsid w:val="00E25CFA"/>
    <w:rsid w:val="00E25F89"/>
    <w:rsid w:val="00E25FE2"/>
    <w:rsid w:val="00E26080"/>
    <w:rsid w:val="00E26597"/>
    <w:rsid w:val="00E26A8D"/>
    <w:rsid w:val="00E26D74"/>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EB6"/>
    <w:rsid w:val="00E31FB9"/>
    <w:rsid w:val="00E32274"/>
    <w:rsid w:val="00E322E9"/>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6AA"/>
    <w:rsid w:val="00E34857"/>
    <w:rsid w:val="00E34D42"/>
    <w:rsid w:val="00E34D45"/>
    <w:rsid w:val="00E35232"/>
    <w:rsid w:val="00E35341"/>
    <w:rsid w:val="00E3538B"/>
    <w:rsid w:val="00E3540E"/>
    <w:rsid w:val="00E354DD"/>
    <w:rsid w:val="00E355F3"/>
    <w:rsid w:val="00E3561A"/>
    <w:rsid w:val="00E35716"/>
    <w:rsid w:val="00E35C4D"/>
    <w:rsid w:val="00E35C7D"/>
    <w:rsid w:val="00E35D7E"/>
    <w:rsid w:val="00E35DB7"/>
    <w:rsid w:val="00E35DD0"/>
    <w:rsid w:val="00E361A7"/>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3B2"/>
    <w:rsid w:val="00E41A78"/>
    <w:rsid w:val="00E41E2C"/>
    <w:rsid w:val="00E41FCE"/>
    <w:rsid w:val="00E42024"/>
    <w:rsid w:val="00E42040"/>
    <w:rsid w:val="00E4230F"/>
    <w:rsid w:val="00E429ED"/>
    <w:rsid w:val="00E435B1"/>
    <w:rsid w:val="00E436B8"/>
    <w:rsid w:val="00E43864"/>
    <w:rsid w:val="00E43D47"/>
    <w:rsid w:val="00E43DD0"/>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2F8"/>
    <w:rsid w:val="00E46325"/>
    <w:rsid w:val="00E46596"/>
    <w:rsid w:val="00E46CD8"/>
    <w:rsid w:val="00E46E97"/>
    <w:rsid w:val="00E46F73"/>
    <w:rsid w:val="00E47224"/>
    <w:rsid w:val="00E474BF"/>
    <w:rsid w:val="00E474E9"/>
    <w:rsid w:val="00E476A7"/>
    <w:rsid w:val="00E47766"/>
    <w:rsid w:val="00E4778A"/>
    <w:rsid w:val="00E4786D"/>
    <w:rsid w:val="00E4791B"/>
    <w:rsid w:val="00E47B51"/>
    <w:rsid w:val="00E47B71"/>
    <w:rsid w:val="00E47C15"/>
    <w:rsid w:val="00E47E31"/>
    <w:rsid w:val="00E47FCC"/>
    <w:rsid w:val="00E500FB"/>
    <w:rsid w:val="00E501DD"/>
    <w:rsid w:val="00E504BB"/>
    <w:rsid w:val="00E50528"/>
    <w:rsid w:val="00E505DB"/>
    <w:rsid w:val="00E5068D"/>
    <w:rsid w:val="00E50AC6"/>
    <w:rsid w:val="00E51139"/>
    <w:rsid w:val="00E511BD"/>
    <w:rsid w:val="00E511C3"/>
    <w:rsid w:val="00E512C0"/>
    <w:rsid w:val="00E513F0"/>
    <w:rsid w:val="00E514E8"/>
    <w:rsid w:val="00E5170F"/>
    <w:rsid w:val="00E51A78"/>
    <w:rsid w:val="00E51DDD"/>
    <w:rsid w:val="00E51FDD"/>
    <w:rsid w:val="00E52041"/>
    <w:rsid w:val="00E523B2"/>
    <w:rsid w:val="00E523EA"/>
    <w:rsid w:val="00E52435"/>
    <w:rsid w:val="00E524BA"/>
    <w:rsid w:val="00E52955"/>
    <w:rsid w:val="00E52AB0"/>
    <w:rsid w:val="00E52F22"/>
    <w:rsid w:val="00E53122"/>
    <w:rsid w:val="00E5351B"/>
    <w:rsid w:val="00E5379C"/>
    <w:rsid w:val="00E53941"/>
    <w:rsid w:val="00E53944"/>
    <w:rsid w:val="00E53AC6"/>
    <w:rsid w:val="00E53B58"/>
    <w:rsid w:val="00E53B8C"/>
    <w:rsid w:val="00E53C02"/>
    <w:rsid w:val="00E53CAC"/>
    <w:rsid w:val="00E53FA9"/>
    <w:rsid w:val="00E5414C"/>
    <w:rsid w:val="00E547B3"/>
    <w:rsid w:val="00E54873"/>
    <w:rsid w:val="00E54B56"/>
    <w:rsid w:val="00E54B68"/>
    <w:rsid w:val="00E54C33"/>
    <w:rsid w:val="00E54CEB"/>
    <w:rsid w:val="00E54EED"/>
    <w:rsid w:val="00E55077"/>
    <w:rsid w:val="00E5577C"/>
    <w:rsid w:val="00E559A0"/>
    <w:rsid w:val="00E55A4B"/>
    <w:rsid w:val="00E5604D"/>
    <w:rsid w:val="00E562D0"/>
    <w:rsid w:val="00E564E4"/>
    <w:rsid w:val="00E564F1"/>
    <w:rsid w:val="00E564F7"/>
    <w:rsid w:val="00E56641"/>
    <w:rsid w:val="00E566B9"/>
    <w:rsid w:val="00E5680D"/>
    <w:rsid w:val="00E56DD6"/>
    <w:rsid w:val="00E56E3A"/>
    <w:rsid w:val="00E572C8"/>
    <w:rsid w:val="00E5733D"/>
    <w:rsid w:val="00E57629"/>
    <w:rsid w:val="00E57668"/>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2B1B"/>
    <w:rsid w:val="00E630F4"/>
    <w:rsid w:val="00E63309"/>
    <w:rsid w:val="00E634AF"/>
    <w:rsid w:val="00E6376B"/>
    <w:rsid w:val="00E63794"/>
    <w:rsid w:val="00E6379B"/>
    <w:rsid w:val="00E63B36"/>
    <w:rsid w:val="00E63B42"/>
    <w:rsid w:val="00E63F21"/>
    <w:rsid w:val="00E63FCC"/>
    <w:rsid w:val="00E64314"/>
    <w:rsid w:val="00E64424"/>
    <w:rsid w:val="00E6470B"/>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08"/>
    <w:rsid w:val="00E65E10"/>
    <w:rsid w:val="00E65F4B"/>
    <w:rsid w:val="00E66202"/>
    <w:rsid w:val="00E6646D"/>
    <w:rsid w:val="00E66A55"/>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CAA"/>
    <w:rsid w:val="00E70EC1"/>
    <w:rsid w:val="00E70F9A"/>
    <w:rsid w:val="00E70FBC"/>
    <w:rsid w:val="00E71229"/>
    <w:rsid w:val="00E713F7"/>
    <w:rsid w:val="00E71A2D"/>
    <w:rsid w:val="00E71B23"/>
    <w:rsid w:val="00E72100"/>
    <w:rsid w:val="00E72294"/>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278"/>
    <w:rsid w:val="00E7536E"/>
    <w:rsid w:val="00E7555B"/>
    <w:rsid w:val="00E756D2"/>
    <w:rsid w:val="00E757F9"/>
    <w:rsid w:val="00E75A8A"/>
    <w:rsid w:val="00E75DF2"/>
    <w:rsid w:val="00E75EBA"/>
    <w:rsid w:val="00E75EE6"/>
    <w:rsid w:val="00E76187"/>
    <w:rsid w:val="00E762A3"/>
    <w:rsid w:val="00E762DD"/>
    <w:rsid w:val="00E763B4"/>
    <w:rsid w:val="00E76A3C"/>
    <w:rsid w:val="00E77051"/>
    <w:rsid w:val="00E77296"/>
    <w:rsid w:val="00E77571"/>
    <w:rsid w:val="00E7757D"/>
    <w:rsid w:val="00E77690"/>
    <w:rsid w:val="00E777BA"/>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92C"/>
    <w:rsid w:val="00E82B42"/>
    <w:rsid w:val="00E82BB8"/>
    <w:rsid w:val="00E83032"/>
    <w:rsid w:val="00E833A7"/>
    <w:rsid w:val="00E834B1"/>
    <w:rsid w:val="00E834E1"/>
    <w:rsid w:val="00E83752"/>
    <w:rsid w:val="00E8385C"/>
    <w:rsid w:val="00E8393A"/>
    <w:rsid w:val="00E841E5"/>
    <w:rsid w:val="00E846D3"/>
    <w:rsid w:val="00E84B24"/>
    <w:rsid w:val="00E84CA9"/>
    <w:rsid w:val="00E84CD6"/>
    <w:rsid w:val="00E84E7E"/>
    <w:rsid w:val="00E8519F"/>
    <w:rsid w:val="00E851B8"/>
    <w:rsid w:val="00E8525E"/>
    <w:rsid w:val="00E852A2"/>
    <w:rsid w:val="00E852F9"/>
    <w:rsid w:val="00E8558E"/>
    <w:rsid w:val="00E857E9"/>
    <w:rsid w:val="00E85C49"/>
    <w:rsid w:val="00E85CC3"/>
    <w:rsid w:val="00E85CF3"/>
    <w:rsid w:val="00E85D13"/>
    <w:rsid w:val="00E85E8D"/>
    <w:rsid w:val="00E85FDD"/>
    <w:rsid w:val="00E86372"/>
    <w:rsid w:val="00E8644A"/>
    <w:rsid w:val="00E8655E"/>
    <w:rsid w:val="00E86A5B"/>
    <w:rsid w:val="00E86C2B"/>
    <w:rsid w:val="00E86CDB"/>
    <w:rsid w:val="00E86DCC"/>
    <w:rsid w:val="00E86E3C"/>
    <w:rsid w:val="00E86E6D"/>
    <w:rsid w:val="00E871C3"/>
    <w:rsid w:val="00E87248"/>
    <w:rsid w:val="00E872D7"/>
    <w:rsid w:val="00E874C5"/>
    <w:rsid w:val="00E87AC5"/>
    <w:rsid w:val="00E90001"/>
    <w:rsid w:val="00E90122"/>
    <w:rsid w:val="00E90279"/>
    <w:rsid w:val="00E90635"/>
    <w:rsid w:val="00E909A1"/>
    <w:rsid w:val="00E90A03"/>
    <w:rsid w:val="00E90BB8"/>
    <w:rsid w:val="00E90BFF"/>
    <w:rsid w:val="00E90C2D"/>
    <w:rsid w:val="00E90DE9"/>
    <w:rsid w:val="00E910A2"/>
    <w:rsid w:val="00E9123B"/>
    <w:rsid w:val="00E913A1"/>
    <w:rsid w:val="00E9140B"/>
    <w:rsid w:val="00E91419"/>
    <w:rsid w:val="00E91678"/>
    <w:rsid w:val="00E919A7"/>
    <w:rsid w:val="00E91A77"/>
    <w:rsid w:val="00E91B1A"/>
    <w:rsid w:val="00E91B79"/>
    <w:rsid w:val="00E91F04"/>
    <w:rsid w:val="00E91F35"/>
    <w:rsid w:val="00E9230C"/>
    <w:rsid w:val="00E9246D"/>
    <w:rsid w:val="00E92555"/>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FA"/>
    <w:rsid w:val="00E94C9F"/>
    <w:rsid w:val="00E94E8E"/>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129"/>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6EB"/>
    <w:rsid w:val="00EA3757"/>
    <w:rsid w:val="00EA38BD"/>
    <w:rsid w:val="00EA3B5A"/>
    <w:rsid w:val="00EA3E5B"/>
    <w:rsid w:val="00EA3E64"/>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13"/>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B6B"/>
    <w:rsid w:val="00EB0CA3"/>
    <w:rsid w:val="00EB0F50"/>
    <w:rsid w:val="00EB104F"/>
    <w:rsid w:val="00EB1287"/>
    <w:rsid w:val="00EB12A0"/>
    <w:rsid w:val="00EB14A0"/>
    <w:rsid w:val="00EB1883"/>
    <w:rsid w:val="00EB1B27"/>
    <w:rsid w:val="00EB1BDA"/>
    <w:rsid w:val="00EB1DA8"/>
    <w:rsid w:val="00EB1F90"/>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3E"/>
    <w:rsid w:val="00EB4F51"/>
    <w:rsid w:val="00EB5476"/>
    <w:rsid w:val="00EB54AF"/>
    <w:rsid w:val="00EB5563"/>
    <w:rsid w:val="00EB588A"/>
    <w:rsid w:val="00EB5E7A"/>
    <w:rsid w:val="00EB600D"/>
    <w:rsid w:val="00EB6039"/>
    <w:rsid w:val="00EB6BC4"/>
    <w:rsid w:val="00EB6DA7"/>
    <w:rsid w:val="00EB6DCA"/>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B87"/>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1CB"/>
    <w:rsid w:val="00EC7321"/>
    <w:rsid w:val="00EC7401"/>
    <w:rsid w:val="00EC7455"/>
    <w:rsid w:val="00EC7508"/>
    <w:rsid w:val="00EC7662"/>
    <w:rsid w:val="00EC7ADF"/>
    <w:rsid w:val="00EC7B06"/>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738"/>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1AE"/>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7FA"/>
    <w:rsid w:val="00EE4B3C"/>
    <w:rsid w:val="00EE4B57"/>
    <w:rsid w:val="00EE4B6D"/>
    <w:rsid w:val="00EE4CD1"/>
    <w:rsid w:val="00EE522D"/>
    <w:rsid w:val="00EE525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C30"/>
    <w:rsid w:val="00EE7E6D"/>
    <w:rsid w:val="00EF0348"/>
    <w:rsid w:val="00EF04F2"/>
    <w:rsid w:val="00EF09A0"/>
    <w:rsid w:val="00EF0CF8"/>
    <w:rsid w:val="00EF0DB6"/>
    <w:rsid w:val="00EF0E00"/>
    <w:rsid w:val="00EF0EEB"/>
    <w:rsid w:val="00EF0F00"/>
    <w:rsid w:val="00EF0FE4"/>
    <w:rsid w:val="00EF101D"/>
    <w:rsid w:val="00EF104A"/>
    <w:rsid w:val="00EF14AD"/>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581"/>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5F53"/>
    <w:rsid w:val="00EF60B7"/>
    <w:rsid w:val="00EF6289"/>
    <w:rsid w:val="00EF63D1"/>
    <w:rsid w:val="00EF6513"/>
    <w:rsid w:val="00EF6683"/>
    <w:rsid w:val="00EF6937"/>
    <w:rsid w:val="00EF69A9"/>
    <w:rsid w:val="00EF6EE2"/>
    <w:rsid w:val="00EF6FA1"/>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3CF"/>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9BA"/>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706"/>
    <w:rsid w:val="00F138DB"/>
    <w:rsid w:val="00F13D84"/>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277"/>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4BA"/>
    <w:rsid w:val="00F21528"/>
    <w:rsid w:val="00F218D4"/>
    <w:rsid w:val="00F21B8A"/>
    <w:rsid w:val="00F21CC5"/>
    <w:rsid w:val="00F21D85"/>
    <w:rsid w:val="00F21EEC"/>
    <w:rsid w:val="00F221B8"/>
    <w:rsid w:val="00F2250A"/>
    <w:rsid w:val="00F22841"/>
    <w:rsid w:val="00F229A0"/>
    <w:rsid w:val="00F22AB0"/>
    <w:rsid w:val="00F22BD6"/>
    <w:rsid w:val="00F22D87"/>
    <w:rsid w:val="00F231B1"/>
    <w:rsid w:val="00F2380E"/>
    <w:rsid w:val="00F239B6"/>
    <w:rsid w:val="00F23B4A"/>
    <w:rsid w:val="00F2467D"/>
    <w:rsid w:val="00F246EC"/>
    <w:rsid w:val="00F24788"/>
    <w:rsid w:val="00F24A78"/>
    <w:rsid w:val="00F25045"/>
    <w:rsid w:val="00F256A9"/>
    <w:rsid w:val="00F25B8D"/>
    <w:rsid w:val="00F25DE8"/>
    <w:rsid w:val="00F25F18"/>
    <w:rsid w:val="00F2617C"/>
    <w:rsid w:val="00F2640F"/>
    <w:rsid w:val="00F268C3"/>
    <w:rsid w:val="00F26D10"/>
    <w:rsid w:val="00F26E0C"/>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AA3"/>
    <w:rsid w:val="00F32F56"/>
    <w:rsid w:val="00F3347D"/>
    <w:rsid w:val="00F3355B"/>
    <w:rsid w:val="00F335B4"/>
    <w:rsid w:val="00F336DE"/>
    <w:rsid w:val="00F33C94"/>
    <w:rsid w:val="00F33CC2"/>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6F86"/>
    <w:rsid w:val="00F370FF"/>
    <w:rsid w:val="00F37259"/>
    <w:rsid w:val="00F372F9"/>
    <w:rsid w:val="00F375D1"/>
    <w:rsid w:val="00F37F8B"/>
    <w:rsid w:val="00F401A9"/>
    <w:rsid w:val="00F405A4"/>
    <w:rsid w:val="00F40D55"/>
    <w:rsid w:val="00F40FD0"/>
    <w:rsid w:val="00F4104A"/>
    <w:rsid w:val="00F4165F"/>
    <w:rsid w:val="00F41767"/>
    <w:rsid w:val="00F41863"/>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AE0"/>
    <w:rsid w:val="00F44C9D"/>
    <w:rsid w:val="00F44D95"/>
    <w:rsid w:val="00F44EC5"/>
    <w:rsid w:val="00F44EFB"/>
    <w:rsid w:val="00F4504B"/>
    <w:rsid w:val="00F45172"/>
    <w:rsid w:val="00F456A1"/>
    <w:rsid w:val="00F45A7E"/>
    <w:rsid w:val="00F45C0A"/>
    <w:rsid w:val="00F45D39"/>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16A"/>
    <w:rsid w:val="00F5234D"/>
    <w:rsid w:val="00F523CB"/>
    <w:rsid w:val="00F52506"/>
    <w:rsid w:val="00F527A0"/>
    <w:rsid w:val="00F5283D"/>
    <w:rsid w:val="00F52A01"/>
    <w:rsid w:val="00F52ABA"/>
    <w:rsid w:val="00F52BC7"/>
    <w:rsid w:val="00F52CBC"/>
    <w:rsid w:val="00F52E06"/>
    <w:rsid w:val="00F52E78"/>
    <w:rsid w:val="00F531A2"/>
    <w:rsid w:val="00F5335D"/>
    <w:rsid w:val="00F53524"/>
    <w:rsid w:val="00F5356E"/>
    <w:rsid w:val="00F5364C"/>
    <w:rsid w:val="00F537D9"/>
    <w:rsid w:val="00F537DF"/>
    <w:rsid w:val="00F53B20"/>
    <w:rsid w:val="00F53BF4"/>
    <w:rsid w:val="00F53C90"/>
    <w:rsid w:val="00F54266"/>
    <w:rsid w:val="00F54453"/>
    <w:rsid w:val="00F544AC"/>
    <w:rsid w:val="00F5499B"/>
    <w:rsid w:val="00F5499D"/>
    <w:rsid w:val="00F54B09"/>
    <w:rsid w:val="00F54C21"/>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1B2"/>
    <w:rsid w:val="00F57B86"/>
    <w:rsid w:val="00F57D76"/>
    <w:rsid w:val="00F605A1"/>
    <w:rsid w:val="00F60628"/>
    <w:rsid w:val="00F60885"/>
    <w:rsid w:val="00F60A09"/>
    <w:rsid w:val="00F60BE9"/>
    <w:rsid w:val="00F61456"/>
    <w:rsid w:val="00F614D1"/>
    <w:rsid w:val="00F615E0"/>
    <w:rsid w:val="00F6180C"/>
    <w:rsid w:val="00F61F0D"/>
    <w:rsid w:val="00F61FD8"/>
    <w:rsid w:val="00F62267"/>
    <w:rsid w:val="00F62726"/>
    <w:rsid w:val="00F62780"/>
    <w:rsid w:val="00F62DBF"/>
    <w:rsid w:val="00F6336D"/>
    <w:rsid w:val="00F637C8"/>
    <w:rsid w:val="00F63F36"/>
    <w:rsid w:val="00F641FC"/>
    <w:rsid w:val="00F64216"/>
    <w:rsid w:val="00F6439F"/>
    <w:rsid w:val="00F64614"/>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BF"/>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619"/>
    <w:rsid w:val="00F73D08"/>
    <w:rsid w:val="00F73E66"/>
    <w:rsid w:val="00F73E9F"/>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EE8"/>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AFB"/>
    <w:rsid w:val="00F83FEA"/>
    <w:rsid w:val="00F84069"/>
    <w:rsid w:val="00F8420D"/>
    <w:rsid w:val="00F843D7"/>
    <w:rsid w:val="00F844A0"/>
    <w:rsid w:val="00F84DF3"/>
    <w:rsid w:val="00F84E5E"/>
    <w:rsid w:val="00F84F8A"/>
    <w:rsid w:val="00F84FC0"/>
    <w:rsid w:val="00F85194"/>
    <w:rsid w:val="00F851C8"/>
    <w:rsid w:val="00F8527B"/>
    <w:rsid w:val="00F85536"/>
    <w:rsid w:val="00F85597"/>
    <w:rsid w:val="00F855DA"/>
    <w:rsid w:val="00F858A0"/>
    <w:rsid w:val="00F85996"/>
    <w:rsid w:val="00F85E24"/>
    <w:rsid w:val="00F86044"/>
    <w:rsid w:val="00F860BC"/>
    <w:rsid w:val="00F8631C"/>
    <w:rsid w:val="00F8639F"/>
    <w:rsid w:val="00F8644D"/>
    <w:rsid w:val="00F8657A"/>
    <w:rsid w:val="00F865CF"/>
    <w:rsid w:val="00F8679A"/>
    <w:rsid w:val="00F867B0"/>
    <w:rsid w:val="00F8693D"/>
    <w:rsid w:val="00F86B51"/>
    <w:rsid w:val="00F86BD6"/>
    <w:rsid w:val="00F86C3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793"/>
    <w:rsid w:val="00F9095D"/>
    <w:rsid w:val="00F90ADB"/>
    <w:rsid w:val="00F90B00"/>
    <w:rsid w:val="00F90B8B"/>
    <w:rsid w:val="00F90DD9"/>
    <w:rsid w:val="00F90E6C"/>
    <w:rsid w:val="00F90E78"/>
    <w:rsid w:val="00F910D5"/>
    <w:rsid w:val="00F91209"/>
    <w:rsid w:val="00F91400"/>
    <w:rsid w:val="00F91C4A"/>
    <w:rsid w:val="00F91DBF"/>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C4A"/>
    <w:rsid w:val="00F96D73"/>
    <w:rsid w:val="00F96FD8"/>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2B"/>
    <w:rsid w:val="00FA1168"/>
    <w:rsid w:val="00FA12D1"/>
    <w:rsid w:val="00FA13E1"/>
    <w:rsid w:val="00FA1475"/>
    <w:rsid w:val="00FA148A"/>
    <w:rsid w:val="00FA1542"/>
    <w:rsid w:val="00FA199B"/>
    <w:rsid w:val="00FA1B11"/>
    <w:rsid w:val="00FA1D36"/>
    <w:rsid w:val="00FA1D70"/>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1BD"/>
    <w:rsid w:val="00FA528F"/>
    <w:rsid w:val="00FA5342"/>
    <w:rsid w:val="00FA5356"/>
    <w:rsid w:val="00FA546C"/>
    <w:rsid w:val="00FA565F"/>
    <w:rsid w:val="00FA59C6"/>
    <w:rsid w:val="00FA5A4E"/>
    <w:rsid w:val="00FA5D2A"/>
    <w:rsid w:val="00FA62B7"/>
    <w:rsid w:val="00FA6E84"/>
    <w:rsid w:val="00FA7111"/>
    <w:rsid w:val="00FA74B4"/>
    <w:rsid w:val="00FA759F"/>
    <w:rsid w:val="00FA7CAF"/>
    <w:rsid w:val="00FA7EDB"/>
    <w:rsid w:val="00FB0005"/>
    <w:rsid w:val="00FB003E"/>
    <w:rsid w:val="00FB0051"/>
    <w:rsid w:val="00FB0082"/>
    <w:rsid w:val="00FB009C"/>
    <w:rsid w:val="00FB0243"/>
    <w:rsid w:val="00FB040E"/>
    <w:rsid w:val="00FB0430"/>
    <w:rsid w:val="00FB04B2"/>
    <w:rsid w:val="00FB0725"/>
    <w:rsid w:val="00FB1527"/>
    <w:rsid w:val="00FB1761"/>
    <w:rsid w:val="00FB1A7B"/>
    <w:rsid w:val="00FB1A97"/>
    <w:rsid w:val="00FB1D70"/>
    <w:rsid w:val="00FB2080"/>
    <w:rsid w:val="00FB2537"/>
    <w:rsid w:val="00FB26D2"/>
    <w:rsid w:val="00FB2789"/>
    <w:rsid w:val="00FB2868"/>
    <w:rsid w:val="00FB29B9"/>
    <w:rsid w:val="00FB2A2D"/>
    <w:rsid w:val="00FB2AB5"/>
    <w:rsid w:val="00FB2D78"/>
    <w:rsid w:val="00FB2F89"/>
    <w:rsid w:val="00FB33DC"/>
    <w:rsid w:val="00FB3475"/>
    <w:rsid w:val="00FB3B2B"/>
    <w:rsid w:val="00FB3BEF"/>
    <w:rsid w:val="00FB3C4F"/>
    <w:rsid w:val="00FB3CCB"/>
    <w:rsid w:val="00FB3EB2"/>
    <w:rsid w:val="00FB4096"/>
    <w:rsid w:val="00FB4338"/>
    <w:rsid w:val="00FB456F"/>
    <w:rsid w:val="00FB4717"/>
    <w:rsid w:val="00FB477E"/>
    <w:rsid w:val="00FB4C9C"/>
    <w:rsid w:val="00FB4E66"/>
    <w:rsid w:val="00FB4FAB"/>
    <w:rsid w:val="00FB524B"/>
    <w:rsid w:val="00FB559B"/>
    <w:rsid w:val="00FB5D6D"/>
    <w:rsid w:val="00FB5F53"/>
    <w:rsid w:val="00FB5FFF"/>
    <w:rsid w:val="00FB606E"/>
    <w:rsid w:val="00FB6165"/>
    <w:rsid w:val="00FB61F8"/>
    <w:rsid w:val="00FB62B4"/>
    <w:rsid w:val="00FB633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487"/>
    <w:rsid w:val="00FC1F11"/>
    <w:rsid w:val="00FC29F5"/>
    <w:rsid w:val="00FC2A5E"/>
    <w:rsid w:val="00FC2C46"/>
    <w:rsid w:val="00FC2C93"/>
    <w:rsid w:val="00FC30B5"/>
    <w:rsid w:val="00FC33C6"/>
    <w:rsid w:val="00FC3C34"/>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AEF"/>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18A"/>
    <w:rsid w:val="00FD2BB1"/>
    <w:rsid w:val="00FD2D7B"/>
    <w:rsid w:val="00FD2ECA"/>
    <w:rsid w:val="00FD3070"/>
    <w:rsid w:val="00FD30FB"/>
    <w:rsid w:val="00FD33E1"/>
    <w:rsid w:val="00FD3513"/>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AAD"/>
    <w:rsid w:val="00FE0B17"/>
    <w:rsid w:val="00FE0B51"/>
    <w:rsid w:val="00FE0B78"/>
    <w:rsid w:val="00FE0CBC"/>
    <w:rsid w:val="00FE0ED4"/>
    <w:rsid w:val="00FE0EEF"/>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A80"/>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2FA"/>
    <w:rsid w:val="00FE5953"/>
    <w:rsid w:val="00FE5C29"/>
    <w:rsid w:val="00FE5F34"/>
    <w:rsid w:val="00FE6031"/>
    <w:rsid w:val="00FE645E"/>
    <w:rsid w:val="00FE66EC"/>
    <w:rsid w:val="00FE67BE"/>
    <w:rsid w:val="00FE67CF"/>
    <w:rsid w:val="00FE6D20"/>
    <w:rsid w:val="00FE6D75"/>
    <w:rsid w:val="00FE6FB9"/>
    <w:rsid w:val="00FE7007"/>
    <w:rsid w:val="00FE704E"/>
    <w:rsid w:val="00FE70AA"/>
    <w:rsid w:val="00FE70BE"/>
    <w:rsid w:val="00FE7157"/>
    <w:rsid w:val="00FE7390"/>
    <w:rsid w:val="00FE7549"/>
    <w:rsid w:val="00FE7588"/>
    <w:rsid w:val="00FE7ABC"/>
    <w:rsid w:val="00FE7BCC"/>
    <w:rsid w:val="00FE7C2F"/>
    <w:rsid w:val="00FE7E5D"/>
    <w:rsid w:val="00FE7F77"/>
    <w:rsid w:val="00FF00F5"/>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109"/>
    <w:rsid w:val="00FF3538"/>
    <w:rsid w:val="00FF37FD"/>
    <w:rsid w:val="00FF389D"/>
    <w:rsid w:val="00FF3918"/>
    <w:rsid w:val="00FF412D"/>
    <w:rsid w:val="00FF4341"/>
    <w:rsid w:val="00FF4384"/>
    <w:rsid w:val="00FF44D6"/>
    <w:rsid w:val="00FF4AE2"/>
    <w:rsid w:val="00FF4B89"/>
    <w:rsid w:val="00FF4ED4"/>
    <w:rsid w:val="00FF4FFA"/>
    <w:rsid w:val="00FF4FFD"/>
    <w:rsid w:val="00FF50A8"/>
    <w:rsid w:val="00FF519C"/>
    <w:rsid w:val="00FF548E"/>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3">
    <w:name w:val="Body Text First Indent 2"/>
    <w:basedOn w:val="afc"/>
    <w:link w:val="24"/>
    <w:rsid w:val="00F44EFB"/>
    <w:pPr>
      <w:ind w:firstLineChars="200" w:firstLine="420"/>
    </w:pPr>
  </w:style>
  <w:style w:type="character" w:customStyle="1" w:styleId="24">
    <w:name w:val="正文文本首行缩进 2 字符"/>
    <w:basedOn w:val="afd"/>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 w:type="character" w:customStyle="1" w:styleId="12">
    <w:name w:val="列表段落 字符1"/>
    <w:aliases w:val="- Bullets 字符1,リスト段落 字符1,Lista1 字符1,?? ?? 字符1,????? 字符1,???? 字符1,列出段落1 字符1,中等深浅网格 1 - 着色 21 字符1,1st level - Bullet List Paragraph 字符1,Lettre d'introduction 字符1,Paragrafo elenco 字符1,Normal bullet 2 字符1,Bullet list 字符1,Numbered List 字符1"/>
    <w:basedOn w:val="a0"/>
    <w:uiPriority w:val="34"/>
    <w:qFormat/>
    <w:rsid w:val="009625D8"/>
  </w:style>
  <w:style w:type="character" w:customStyle="1" w:styleId="13">
    <w:name w:val="批注文字 字符1"/>
    <w:uiPriority w:val="99"/>
    <w:rsid w:val="005A50AB"/>
    <w:rPr>
      <w:rFonts w:ascii="Times New Roman" w:hAnsi="Times New Roman"/>
      <w:lang w:val="en-GB"/>
    </w:rPr>
  </w:style>
  <w:style w:type="paragraph" w:customStyle="1" w:styleId="3GPPBullets">
    <w:name w:val="3GPP Bullets"/>
    <w:basedOn w:val="a"/>
    <w:qFormat/>
    <w:rsid w:val="005A50AB"/>
    <w:pPr>
      <w:numPr>
        <w:numId w:val="16"/>
      </w:numPr>
      <w:autoSpaceDE/>
      <w:autoSpaceDN/>
      <w:adjustRightInd/>
      <w:snapToGrid/>
      <w:spacing w:after="60"/>
      <w:contextualSpacing/>
    </w:pPr>
    <w:rPr>
      <w:rFonts w:eastAsia="MS Mincho"/>
      <w:i/>
      <w:sz w:val="20"/>
      <w:szCs w:val="24"/>
    </w:rPr>
  </w:style>
  <w:style w:type="numbering" w:customStyle="1" w:styleId="3GPPListofBullets">
    <w:name w:val="3GPP List of Bullets"/>
    <w:rsid w:val="005A50AB"/>
    <w:pPr>
      <w:numPr>
        <w:numId w:val="15"/>
      </w:numPr>
    </w:pPr>
  </w:style>
  <w:style w:type="paragraph" w:customStyle="1" w:styleId="textintend1">
    <w:name w:val="text intend 1"/>
    <w:basedOn w:val="a"/>
    <w:rsid w:val="005A50AB"/>
    <w:pPr>
      <w:numPr>
        <w:numId w:val="17"/>
      </w:numPr>
      <w:overflowPunct w:val="0"/>
      <w:snapToGrid/>
      <w:spacing w:before="100" w:beforeAutospacing="1" w:line="259" w:lineRule="auto"/>
      <w:textAlignment w:val="baseline"/>
    </w:pPr>
    <w:rPr>
      <w:rFonts w:eastAsia="MS Mincho"/>
      <w:sz w:val="24"/>
      <w:szCs w:val="20"/>
      <w:lang w:eastAsia="zh-CN"/>
    </w:rPr>
  </w:style>
  <w:style w:type="character" w:customStyle="1" w:styleId="21">
    <w:name w:val="标题 2 字符"/>
    <w:basedOn w:val="a0"/>
    <w:link w:val="2"/>
    <w:rsid w:val="00E43DD0"/>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721491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826172922">
      <w:bodyDiv w:val="1"/>
      <w:marLeft w:val="0"/>
      <w:marRight w:val="0"/>
      <w:marTop w:val="0"/>
      <w:marBottom w:val="0"/>
      <w:divBdr>
        <w:top w:val="none" w:sz="0" w:space="0" w:color="auto"/>
        <w:left w:val="none" w:sz="0" w:space="0" w:color="auto"/>
        <w:bottom w:val="none" w:sz="0" w:space="0" w:color="auto"/>
        <w:right w:val="none" w:sz="0" w:space="0" w:color="auto"/>
      </w:divBdr>
    </w:div>
    <w:div w:id="839852325">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740645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50419550">
      <w:bodyDiv w:val="1"/>
      <w:marLeft w:val="0"/>
      <w:marRight w:val="0"/>
      <w:marTop w:val="0"/>
      <w:marBottom w:val="0"/>
      <w:divBdr>
        <w:top w:val="none" w:sz="0" w:space="0" w:color="auto"/>
        <w:left w:val="none" w:sz="0" w:space="0" w:color="auto"/>
        <w:bottom w:val="none" w:sz="0" w:space="0" w:color="auto"/>
        <w:right w:val="none" w:sz="0" w:space="0" w:color="auto"/>
      </w:divBdr>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08637834">
      <w:bodyDiv w:val="1"/>
      <w:marLeft w:val="0"/>
      <w:marRight w:val="0"/>
      <w:marTop w:val="0"/>
      <w:marBottom w:val="0"/>
      <w:divBdr>
        <w:top w:val="none" w:sz="0" w:space="0" w:color="auto"/>
        <w:left w:val="none" w:sz="0" w:space="0" w:color="auto"/>
        <w:bottom w:val="none" w:sz="0" w:space="0" w:color="auto"/>
        <w:right w:val="none" w:sz="0" w:space="0" w:color="auto"/>
      </w:divBdr>
    </w:div>
    <w:div w:id="1228031991">
      <w:bodyDiv w:val="1"/>
      <w:marLeft w:val="0"/>
      <w:marRight w:val="0"/>
      <w:marTop w:val="0"/>
      <w:marBottom w:val="0"/>
      <w:divBdr>
        <w:top w:val="none" w:sz="0" w:space="0" w:color="auto"/>
        <w:left w:val="none" w:sz="0" w:space="0" w:color="auto"/>
        <w:bottom w:val="none" w:sz="0" w:space="0" w:color="auto"/>
        <w:right w:val="none" w:sz="0" w:space="0" w:color="auto"/>
      </w:divBdr>
      <w:divsChild>
        <w:div w:id="885801874">
          <w:marLeft w:val="0"/>
          <w:marRight w:val="45"/>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726898">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2354448">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2864998">
      <w:bodyDiv w:val="1"/>
      <w:marLeft w:val="0"/>
      <w:marRight w:val="0"/>
      <w:marTop w:val="0"/>
      <w:marBottom w:val="0"/>
      <w:divBdr>
        <w:top w:val="none" w:sz="0" w:space="0" w:color="auto"/>
        <w:left w:val="none" w:sz="0" w:space="0" w:color="auto"/>
        <w:bottom w:val="none" w:sz="0" w:space="0" w:color="auto"/>
        <w:right w:val="none" w:sz="0" w:space="0" w:color="auto"/>
      </w:divBdr>
      <w:divsChild>
        <w:div w:id="292443338">
          <w:marLeft w:val="0"/>
          <w:marRight w:val="0"/>
          <w:marTop w:val="0"/>
          <w:marBottom w:val="0"/>
          <w:divBdr>
            <w:top w:val="none" w:sz="0" w:space="0" w:color="auto"/>
            <w:left w:val="none" w:sz="0" w:space="0" w:color="auto"/>
            <w:bottom w:val="none" w:sz="0" w:space="0" w:color="auto"/>
            <w:right w:val="none" w:sz="0" w:space="0" w:color="auto"/>
          </w:divBdr>
          <w:divsChild>
            <w:div w:id="851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3991</Words>
  <Characters>22753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5</cp:revision>
  <cp:lastPrinted>2018-08-02T09:56:00Z</cp:lastPrinted>
  <dcterms:created xsi:type="dcterms:W3CDTF">2025-08-15T09:39:00Z</dcterms:created>
  <dcterms:modified xsi:type="dcterms:W3CDTF">2025-08-15T09:41:00Z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22e8bb30e39311ef8000013e0000013e">
    <vt:lpwstr>CWM4jgMP9MVHljl7XCpLJSoihB8IbBpsJQdX2DgDH84jhqoYy6qBKEJE5/61v1fTqdSc4r1OdG6kXO9vq8VUErbOw==</vt:lpwstr>
  </property>
  <property fmtid="{D5CDD505-2E9C-101B-9397-08002B2CF9AE}" pid="35" name="CWM8f3e5b60772111f080000d5400000c54">
    <vt:lpwstr>CWMMOu/IaPPAgSvIKPbckxm/lh0TgMPxq0LZmkF2NLTzxh+m7EArZwMH44272dcuBYC</vt:lpwstr>
  </property>
  <property fmtid="{D5CDD505-2E9C-101B-9397-08002B2CF9AE}" pid="36" name="fileWhereFroms">
    <vt:lpwstr>PpjeLB1gRN0lwrPqMaCTkhmDt8BYZLkVNrtbYwtHKrIKgFgnwxmivO0V5uCJVjWq3OMLkUVmNBHWBuWEyYxqzZXFb67UMTgR2F1Qit9qE66L1Kex5PfDuKQOg5o6epURNha8wC3D4FwpKd6tlhEFORQ8KM3QwDKmD7/njuGwNJF6k95hBrp8eHNiG5Ceo3Z6tNFOz9s1mp1xyxQFlZGhVUH6qcNwQpkBW/is3pTyl701JVv3YrQoPSXDOyj6wlZpXNm9L/v0iparpnfwYvW3IwhtGX+lIrzxlKrQvhm1XaJbFHA3R2vS31FT3sOGBOYaVuHxow6xLVLWgoHvcbMG8w==</vt:lpwstr>
  </property>
  <property fmtid="{D5CDD505-2E9C-101B-9397-08002B2CF9AE}" pid="37" name="CWMdbc19b8079b711f080002b0600002a06">
    <vt:lpwstr>CWMOx/UWw3jMg+iXlBdXIg2Zc+X8ek/2tONY1Zrp8WPa+Q8N6YEpgnjuISNlNrEHvIaPwAqBjBpUqfev7F1DUn1xQ==</vt:lpwstr>
  </property>
  <property fmtid="{D5CDD505-2E9C-101B-9397-08002B2CF9AE}" pid="38" name="CWM9a34600079c411f0800031dc000030dc">
    <vt:lpwstr>CWMT5FgQpcFfPw1IPTeqj2nIq9sGDrwhqkoLxhtPZUwrP2f/ydX/r82+M0WK2TmTIoGICmp6M6qJNEhLuRzN5cZiw==</vt:lpwstr>
  </property>
</Properties>
</file>