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6BD3103B"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w:t>
      </w:r>
      <w:r w:rsidR="000502D6">
        <w:rPr>
          <w:rFonts w:ascii="Arial" w:hAnsi="Arial" w:cs="Arial"/>
          <w:b/>
          <w:kern w:val="2"/>
          <w:lang w:eastAsia="zh-CN"/>
        </w:rPr>
        <w:t>2</w:t>
      </w:r>
      <w:r w:rsidR="000C3719">
        <w:rPr>
          <w:rFonts w:ascii="Arial" w:hAnsi="Arial" w:cs="Arial"/>
          <w:b/>
          <w:kern w:val="2"/>
          <w:lang w:eastAsia="zh-CN"/>
        </w:rPr>
        <w:t>2</w:t>
      </w:r>
      <w:r>
        <w:rPr>
          <w:rFonts w:ascii="Arial" w:hAnsi="Arial" w:cs="Arial"/>
          <w:b/>
          <w:kern w:val="2"/>
          <w:lang w:eastAsia="zh-CN"/>
        </w:rPr>
        <w:tab/>
        <w:t>R1-</w:t>
      </w:r>
      <w:r w:rsidRPr="003860BB">
        <w:rPr>
          <w:rFonts w:ascii="Arial" w:hAnsi="Arial" w:cs="Arial"/>
          <w:b/>
          <w:kern w:val="2"/>
          <w:lang w:eastAsia="zh-CN"/>
        </w:rPr>
        <w:t>2</w:t>
      </w:r>
      <w:r w:rsidR="009340EB">
        <w:rPr>
          <w:rFonts w:ascii="Arial" w:hAnsi="Arial" w:cs="Arial"/>
          <w:b/>
          <w:kern w:val="2"/>
          <w:lang w:eastAsia="zh-CN"/>
        </w:rPr>
        <w:t>5</w:t>
      </w:r>
      <w:r w:rsidR="000502D6">
        <w:rPr>
          <w:rFonts w:ascii="Arial" w:hAnsi="Arial" w:cs="Arial"/>
          <w:b/>
          <w:kern w:val="2"/>
          <w:lang w:eastAsia="zh-CN"/>
        </w:rPr>
        <w:t>0</w:t>
      </w:r>
      <w:r w:rsidR="00893117">
        <w:rPr>
          <w:rFonts w:ascii="Arial" w:hAnsi="Arial" w:cs="Arial"/>
          <w:b/>
          <w:kern w:val="2"/>
          <w:lang w:eastAsia="zh-CN"/>
        </w:rPr>
        <w:t>5153</w:t>
      </w:r>
    </w:p>
    <w:p w14:paraId="32148778" w14:textId="66555BA0" w:rsidR="00DF24E7" w:rsidRPr="0053647E" w:rsidRDefault="008D1035" w:rsidP="00EF2612">
      <w:pPr>
        <w:jc w:val="left"/>
        <w:rPr>
          <w:rFonts w:ascii="Arial" w:hAnsi="Arial" w:cs="Arial"/>
          <w:b/>
          <w:kern w:val="2"/>
          <w:lang w:eastAsia="zh-CN"/>
        </w:rPr>
      </w:pPr>
      <w:r>
        <w:rPr>
          <w:rFonts w:ascii="Arial" w:hAnsi="Arial" w:cs="Arial"/>
          <w:b/>
          <w:kern w:val="2"/>
          <w:lang w:eastAsia="zh-CN"/>
        </w:rPr>
        <w:t>Bengaluru</w:t>
      </w:r>
      <w:r w:rsidR="00C5453F">
        <w:rPr>
          <w:rFonts w:ascii="Arial" w:hAnsi="Arial" w:cs="Arial"/>
          <w:b/>
          <w:kern w:val="2"/>
          <w:lang w:eastAsia="zh-CN"/>
        </w:rPr>
        <w:t xml:space="preserve">, </w:t>
      </w:r>
      <w:r>
        <w:rPr>
          <w:rFonts w:ascii="Arial" w:hAnsi="Arial" w:cs="Arial"/>
          <w:b/>
          <w:kern w:val="2"/>
          <w:lang w:eastAsia="zh-CN"/>
        </w:rPr>
        <w:t>India</w:t>
      </w:r>
      <w:r w:rsidR="00FE236D">
        <w:rPr>
          <w:rFonts w:ascii="Arial" w:hAnsi="Arial" w:cs="Arial"/>
          <w:b/>
          <w:kern w:val="2"/>
          <w:lang w:eastAsia="zh-CN"/>
        </w:rPr>
        <w:t xml:space="preserve">, </w:t>
      </w:r>
      <w:r>
        <w:rPr>
          <w:rFonts w:ascii="Arial" w:hAnsi="Arial" w:cs="Arial"/>
          <w:b/>
          <w:kern w:val="2"/>
          <w:lang w:eastAsia="zh-CN"/>
        </w:rPr>
        <w:t>August</w:t>
      </w:r>
      <w:r w:rsidR="00DF24E7">
        <w:rPr>
          <w:rFonts w:ascii="Arial" w:hAnsi="Arial" w:cs="Arial"/>
          <w:b/>
          <w:kern w:val="2"/>
          <w:lang w:eastAsia="zh-CN"/>
        </w:rPr>
        <w:t xml:space="preserve"> </w:t>
      </w:r>
      <w:r>
        <w:rPr>
          <w:rFonts w:ascii="Arial" w:hAnsi="Arial" w:cs="Arial"/>
          <w:b/>
          <w:kern w:val="2"/>
          <w:lang w:eastAsia="zh-CN"/>
        </w:rPr>
        <w:t>25</w:t>
      </w:r>
      <w:r w:rsidR="002A107C">
        <w:rPr>
          <w:rFonts w:ascii="Arial" w:hAnsi="Arial" w:cs="Arial"/>
          <w:b/>
          <w:kern w:val="2"/>
          <w:lang w:eastAsia="zh-CN"/>
        </w:rPr>
        <w:t xml:space="preserve"> –</w:t>
      </w:r>
      <w:r w:rsidR="00BE251D">
        <w:rPr>
          <w:rFonts w:ascii="Arial" w:hAnsi="Arial" w:cs="Arial"/>
          <w:b/>
          <w:kern w:val="2"/>
          <w:lang w:eastAsia="zh-CN"/>
        </w:rPr>
        <w:t xml:space="preserve"> </w:t>
      </w:r>
      <w:r w:rsidR="00FB59D7">
        <w:rPr>
          <w:rFonts w:ascii="Arial" w:hAnsi="Arial" w:cs="Arial"/>
          <w:b/>
          <w:kern w:val="2"/>
          <w:lang w:eastAsia="zh-CN"/>
        </w:rPr>
        <w:t>2</w:t>
      </w:r>
      <w:r>
        <w:rPr>
          <w:rFonts w:ascii="Arial" w:hAnsi="Arial" w:cs="Arial"/>
          <w:b/>
          <w:kern w:val="2"/>
          <w:lang w:eastAsia="zh-CN"/>
        </w:rPr>
        <w:t>9</w:t>
      </w:r>
      <w:r w:rsidR="00DF24E7" w:rsidRPr="0053647E">
        <w:rPr>
          <w:rFonts w:ascii="Arial" w:hAnsi="Arial" w:cs="Arial"/>
          <w:b/>
          <w:kern w:val="2"/>
          <w:lang w:eastAsia="zh-CN"/>
        </w:rPr>
        <w:t>, 202</w:t>
      </w:r>
      <w:r w:rsidR="005520D8">
        <w:rPr>
          <w:rFonts w:ascii="Arial" w:hAnsi="Arial" w:cs="Arial"/>
          <w:b/>
          <w:kern w:val="2"/>
          <w:lang w:eastAsia="zh-CN"/>
        </w:rPr>
        <w:t>5</w:t>
      </w:r>
    </w:p>
    <w:p w14:paraId="589DCD66" w14:textId="700FA16A"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8D1035">
        <w:rPr>
          <w:rFonts w:ascii="Arial" w:hAnsi="Arial" w:cs="Arial"/>
          <w:b/>
          <w:lang w:eastAsia="zh-CN"/>
        </w:rPr>
        <w:t>10</w:t>
      </w:r>
      <w:r w:rsidRPr="00311758">
        <w:rPr>
          <w:rFonts w:ascii="Arial" w:hAnsi="Arial" w:cs="Arial"/>
          <w:b/>
          <w:lang w:eastAsia="zh-CN"/>
        </w:rPr>
        <w:t>.</w:t>
      </w:r>
      <w:r w:rsidR="008D1035">
        <w:rPr>
          <w:rFonts w:ascii="Arial" w:hAnsi="Arial" w:cs="Arial"/>
          <w:b/>
          <w:lang w:eastAsia="zh-CN"/>
        </w:rPr>
        <w:t>6</w:t>
      </w:r>
      <w:r w:rsidR="00C864BB">
        <w:rPr>
          <w:rFonts w:ascii="Arial" w:hAnsi="Arial" w:cs="Arial"/>
          <w:b/>
          <w:lang w:eastAsia="zh-CN"/>
        </w:rPr>
        <w:t>.1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473413C8"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bookmarkStart w:id="0" w:name="OLE_LINK7"/>
      <w:r w:rsidR="009340EB">
        <w:rPr>
          <w:rFonts w:ascii="Arial" w:hAnsi="Arial" w:cs="Arial"/>
          <w:b/>
          <w:lang w:eastAsia="zh-CN"/>
        </w:rPr>
        <w:t xml:space="preserve">Discussion on </w:t>
      </w:r>
      <w:r w:rsidR="00A31E3D">
        <w:rPr>
          <w:rFonts w:ascii="Arial" w:hAnsi="Arial" w:cs="Arial"/>
          <w:b/>
          <w:lang w:eastAsia="zh-CN"/>
        </w:rPr>
        <w:t xml:space="preserve">Rel-20 </w:t>
      </w:r>
      <w:r w:rsidR="00E959D4">
        <w:rPr>
          <w:rFonts w:ascii="Arial" w:hAnsi="Arial" w:cs="Arial"/>
          <w:b/>
          <w:lang w:eastAsia="zh-CN"/>
        </w:rPr>
        <w:t xml:space="preserve">GNSS resilient </w:t>
      </w:r>
      <w:r w:rsidR="00DD5B43">
        <w:rPr>
          <w:rFonts w:ascii="Arial" w:hAnsi="Arial" w:cs="Arial"/>
          <w:b/>
          <w:lang w:eastAsia="zh-CN"/>
        </w:rPr>
        <w:t>NR</w:t>
      </w:r>
      <w:r w:rsidR="009060E0">
        <w:rPr>
          <w:rFonts w:ascii="Arial" w:hAnsi="Arial" w:cs="Arial"/>
          <w:b/>
          <w:lang w:eastAsia="zh-CN"/>
        </w:rPr>
        <w:t>-</w:t>
      </w:r>
      <w:r w:rsidR="008D1035">
        <w:rPr>
          <w:rFonts w:ascii="Arial" w:hAnsi="Arial" w:cs="Arial"/>
          <w:b/>
          <w:lang w:eastAsia="zh-CN"/>
        </w:rPr>
        <w:t xml:space="preserve">NTN </w:t>
      </w:r>
      <w:r w:rsidR="00E959D4">
        <w:rPr>
          <w:rFonts w:ascii="Arial" w:hAnsi="Arial" w:cs="Arial"/>
          <w:b/>
          <w:lang w:eastAsia="zh-CN"/>
        </w:rPr>
        <w:t>o</w:t>
      </w:r>
      <w:r w:rsidR="00A31E3D">
        <w:rPr>
          <w:rFonts w:ascii="Arial" w:hAnsi="Arial" w:cs="Arial"/>
          <w:b/>
          <w:lang w:eastAsia="zh-CN"/>
        </w:rPr>
        <w:t>peration</w:t>
      </w:r>
      <w:bookmarkEnd w:id="0"/>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1" w:name="_Ref124589705"/>
      <w:bookmarkStart w:id="2" w:name="_Ref129681862"/>
      <w:r w:rsidRPr="001E70D2">
        <w:rPr>
          <w:rFonts w:cs="Arial"/>
        </w:rPr>
        <w:t>Introduction</w:t>
      </w:r>
      <w:bookmarkEnd w:id="1"/>
      <w:bookmarkEnd w:id="2"/>
    </w:p>
    <w:p w14:paraId="4078498E" w14:textId="11B0EBCE" w:rsidR="00800F25" w:rsidRDefault="00CA2E49" w:rsidP="00DF24E7">
      <w:pPr>
        <w:rPr>
          <w:rFonts w:eastAsia="Yu Mincho"/>
          <w:bCs/>
          <w:iCs/>
          <w:lang w:eastAsia="ja-JP"/>
        </w:rPr>
      </w:pPr>
      <w:bookmarkStart w:id="3" w:name="_Hlk162631998"/>
      <w:r>
        <w:rPr>
          <w:rFonts w:eastAsia="Yu Mincho"/>
          <w:bCs/>
          <w:iCs/>
          <w:lang w:eastAsia="ja-JP"/>
        </w:rPr>
        <w:t>At</w:t>
      </w:r>
      <w:r w:rsidR="004D2520">
        <w:rPr>
          <w:rFonts w:eastAsia="Yu Mincho"/>
          <w:bCs/>
          <w:iCs/>
          <w:lang w:eastAsia="ja-JP"/>
        </w:rPr>
        <w:t xml:space="preserve"> the RAN</w:t>
      </w:r>
      <w:r w:rsidR="00947496">
        <w:rPr>
          <w:rFonts w:eastAsia="Yu Mincho"/>
          <w:bCs/>
          <w:iCs/>
          <w:lang w:eastAsia="ja-JP"/>
        </w:rPr>
        <w:t>#10</w:t>
      </w:r>
      <w:r w:rsidR="005374F7">
        <w:rPr>
          <w:rFonts w:eastAsia="Yu Mincho"/>
          <w:bCs/>
          <w:iCs/>
          <w:lang w:eastAsia="ja-JP"/>
        </w:rPr>
        <w:t>8</w:t>
      </w:r>
      <w:r w:rsidR="004D2520">
        <w:rPr>
          <w:rFonts w:eastAsia="Yu Mincho"/>
          <w:bCs/>
          <w:iCs/>
          <w:lang w:eastAsia="ja-JP"/>
        </w:rPr>
        <w:t xml:space="preserve"> meeting</w:t>
      </w:r>
      <w:r w:rsidR="00600EDE">
        <w:rPr>
          <w:rFonts w:eastAsia="Yu Mincho"/>
          <w:bCs/>
          <w:iCs/>
          <w:lang w:eastAsia="ja-JP"/>
        </w:rPr>
        <w:t xml:space="preserve">, </w:t>
      </w:r>
      <w:r w:rsidR="00947496">
        <w:rPr>
          <w:rFonts w:eastAsia="Yu Mincho"/>
          <w:bCs/>
          <w:iCs/>
          <w:lang w:eastAsia="ja-JP"/>
        </w:rPr>
        <w:t xml:space="preserve">a new </w:t>
      </w:r>
      <w:r w:rsidR="00772977">
        <w:rPr>
          <w:rFonts w:eastAsia="Yu Mincho"/>
          <w:bCs/>
          <w:iCs/>
          <w:lang w:eastAsia="ja-JP"/>
        </w:rPr>
        <w:t>study</w:t>
      </w:r>
      <w:r w:rsidR="00947496">
        <w:rPr>
          <w:rFonts w:eastAsia="Yu Mincho"/>
          <w:bCs/>
          <w:iCs/>
          <w:lang w:eastAsia="ja-JP"/>
        </w:rPr>
        <w:t xml:space="preserve"> item </w:t>
      </w:r>
      <w:r w:rsidR="00200848">
        <w:rPr>
          <w:rFonts w:eastAsia="Yu Mincho"/>
          <w:bCs/>
          <w:iCs/>
          <w:lang w:eastAsia="ja-JP"/>
        </w:rPr>
        <w:t>about</w:t>
      </w:r>
      <w:r w:rsidR="00947496">
        <w:rPr>
          <w:rFonts w:eastAsia="Yu Mincho"/>
          <w:bCs/>
          <w:iCs/>
          <w:lang w:eastAsia="ja-JP"/>
        </w:rPr>
        <w:t xml:space="preserve"> </w:t>
      </w:r>
      <w:r w:rsidR="00772977">
        <w:rPr>
          <w:rFonts w:eastAsia="Yu Mincho"/>
          <w:bCs/>
          <w:iCs/>
          <w:lang w:eastAsia="ja-JP"/>
        </w:rPr>
        <w:t>GNSS resilient NR-NTN operation</w:t>
      </w:r>
      <w:r w:rsidR="00947496">
        <w:rPr>
          <w:rFonts w:eastAsia="Yu Mincho"/>
          <w:bCs/>
          <w:iCs/>
          <w:lang w:eastAsia="ja-JP"/>
        </w:rPr>
        <w:t xml:space="preserve"> was approved</w:t>
      </w:r>
      <w:r w:rsidR="009A743B">
        <w:rPr>
          <w:rFonts w:eastAsia="Yu Mincho"/>
          <w:bCs/>
          <w:iCs/>
          <w:lang w:eastAsia="ja-JP"/>
        </w:rPr>
        <w:t xml:space="preserve"> [1]</w:t>
      </w:r>
      <w:r w:rsidR="00947496">
        <w:rPr>
          <w:rFonts w:eastAsia="Yu Mincho"/>
          <w:bCs/>
          <w:iCs/>
          <w:lang w:eastAsia="ja-JP"/>
        </w:rPr>
        <w:t>.</w:t>
      </w:r>
      <w:bookmarkEnd w:id="3"/>
      <w:r w:rsidR="007221E3">
        <w:rPr>
          <w:rFonts w:eastAsia="Yu Mincho"/>
          <w:bCs/>
          <w:iCs/>
          <w:lang w:eastAsia="ja-JP"/>
        </w:rPr>
        <w:t xml:space="preserve"> </w:t>
      </w:r>
      <w:r w:rsidR="00947496">
        <w:rPr>
          <w:rFonts w:eastAsia="Yu Mincho"/>
          <w:bCs/>
          <w:iCs/>
          <w:lang w:eastAsia="ja-JP"/>
        </w:rPr>
        <w:t>The objective</w:t>
      </w:r>
      <w:r w:rsidR="0057575F">
        <w:rPr>
          <w:rFonts w:eastAsia="Yu Mincho"/>
          <w:bCs/>
          <w:iCs/>
          <w:lang w:eastAsia="ja-JP"/>
        </w:rPr>
        <w:t xml:space="preserve"> of the</w:t>
      </w:r>
      <w:r w:rsidR="0066349A">
        <w:rPr>
          <w:rFonts w:eastAsia="Yu Mincho"/>
          <w:bCs/>
          <w:iCs/>
          <w:lang w:eastAsia="ja-JP"/>
        </w:rPr>
        <w:t xml:space="preserve"> </w:t>
      </w:r>
      <w:r w:rsidR="007221E3">
        <w:rPr>
          <w:rFonts w:eastAsia="Yu Mincho"/>
          <w:bCs/>
          <w:iCs/>
          <w:lang w:eastAsia="ja-JP"/>
        </w:rPr>
        <w:t>S</w:t>
      </w:r>
      <w:r w:rsidR="0066349A">
        <w:rPr>
          <w:rFonts w:eastAsia="Yu Mincho"/>
          <w:bCs/>
          <w:iCs/>
          <w:lang w:eastAsia="ja-JP"/>
        </w:rPr>
        <w:t xml:space="preserve">ID [1] </w:t>
      </w:r>
      <w:r w:rsidR="00B7220A">
        <w:rPr>
          <w:rFonts w:eastAsia="Yu Mincho"/>
          <w:bCs/>
          <w:iCs/>
          <w:lang w:eastAsia="ja-JP"/>
        </w:rPr>
        <w:t xml:space="preserve">is </w:t>
      </w:r>
      <w:r w:rsidR="0057575F">
        <w:rPr>
          <w:rFonts w:eastAsia="Yu Mincho"/>
          <w:bCs/>
          <w:iCs/>
          <w:lang w:eastAsia="ja-JP"/>
        </w:rPr>
        <w:t>outlined</w:t>
      </w:r>
      <w:r w:rsidR="00B7220A">
        <w:rPr>
          <w:rFonts w:eastAsia="Yu Mincho"/>
          <w:bCs/>
          <w:iCs/>
          <w:lang w:eastAsia="ja-JP"/>
        </w:rPr>
        <w:t xml:space="preserve"> </w:t>
      </w:r>
      <w:r w:rsidR="00947496">
        <w:rPr>
          <w:rFonts w:eastAsia="Yu Mincho"/>
          <w:bCs/>
          <w:iCs/>
          <w:lang w:eastAsia="ja-JP"/>
        </w:rPr>
        <w:t>in Appendix A.</w:t>
      </w:r>
      <w:r w:rsidR="0057575F">
        <w:rPr>
          <w:rFonts w:eastAsia="Yu Mincho"/>
          <w:bCs/>
          <w:iCs/>
          <w:lang w:eastAsia="ja-JP"/>
        </w:rPr>
        <w:t xml:space="preserve"> </w:t>
      </w:r>
      <w:r w:rsidR="00952406">
        <w:rPr>
          <w:rFonts w:eastAsia="Yu Mincho"/>
          <w:bCs/>
          <w:iCs/>
          <w:lang w:eastAsia="ja-JP"/>
        </w:rPr>
        <w:t>Th</w:t>
      </w:r>
      <w:r w:rsidR="00800F25">
        <w:rPr>
          <w:rFonts w:eastAsia="Yu Mincho"/>
          <w:bCs/>
          <w:iCs/>
          <w:lang w:eastAsia="ja-JP"/>
        </w:rPr>
        <w:t>e</w:t>
      </w:r>
      <w:r w:rsidR="00952406">
        <w:rPr>
          <w:rFonts w:eastAsia="Yu Mincho"/>
          <w:bCs/>
          <w:iCs/>
          <w:lang w:eastAsia="ja-JP"/>
        </w:rPr>
        <w:t xml:space="preserve"> study </w:t>
      </w:r>
      <w:r w:rsidR="00800F25">
        <w:rPr>
          <w:rFonts w:eastAsia="Yu Mincho"/>
          <w:bCs/>
          <w:iCs/>
          <w:lang w:eastAsia="ja-JP"/>
        </w:rPr>
        <w:t xml:space="preserve">item </w:t>
      </w:r>
      <w:r w:rsidR="00952406">
        <w:rPr>
          <w:rFonts w:eastAsia="Yu Mincho"/>
          <w:bCs/>
          <w:iCs/>
          <w:lang w:eastAsia="ja-JP"/>
        </w:rPr>
        <w:t xml:space="preserve">focuses on </w:t>
      </w:r>
      <w:r w:rsidR="009060E0">
        <w:rPr>
          <w:rFonts w:eastAsia="Yu Mincho"/>
          <w:bCs/>
          <w:iCs/>
          <w:lang w:eastAsia="ja-JP"/>
        </w:rPr>
        <w:t xml:space="preserve">NR </w:t>
      </w:r>
      <w:r w:rsidR="00952406">
        <w:rPr>
          <w:rFonts w:eastAsia="Yu Mincho"/>
          <w:bCs/>
          <w:iCs/>
          <w:lang w:eastAsia="ja-JP"/>
        </w:rPr>
        <w:t xml:space="preserve">NTN-capable UE </w:t>
      </w:r>
      <w:r w:rsidR="00800F25">
        <w:rPr>
          <w:rFonts w:eastAsia="Yu Mincho"/>
          <w:bCs/>
          <w:iCs/>
          <w:lang w:eastAsia="ja-JP"/>
        </w:rPr>
        <w:t xml:space="preserve">devices, which </w:t>
      </w:r>
      <w:r w:rsidR="005A51C9">
        <w:rPr>
          <w:rFonts w:eastAsia="Yu Mincho"/>
          <w:bCs/>
          <w:iCs/>
          <w:lang w:eastAsia="ja-JP"/>
        </w:rPr>
        <w:t xml:space="preserve">can </w:t>
      </w:r>
      <w:r w:rsidR="00800F25">
        <w:rPr>
          <w:rFonts w:eastAsia="Yu Mincho"/>
          <w:bCs/>
          <w:iCs/>
          <w:lang w:eastAsia="ja-JP"/>
        </w:rPr>
        <w:t xml:space="preserve">access NTN systems (e.g., </w:t>
      </w:r>
      <w:r w:rsidR="006908C7">
        <w:rPr>
          <w:rFonts w:eastAsia="Yu Mincho"/>
          <w:bCs/>
          <w:iCs/>
          <w:lang w:eastAsia="ja-JP"/>
        </w:rPr>
        <w:t>NGSO</w:t>
      </w:r>
      <w:r w:rsidR="00800F25">
        <w:rPr>
          <w:rFonts w:eastAsia="Yu Mincho"/>
          <w:bCs/>
          <w:iCs/>
          <w:lang w:eastAsia="ja-JP"/>
        </w:rPr>
        <w:t xml:space="preserve"> satellites) without relying on </w:t>
      </w:r>
      <w:r w:rsidR="00BE1ADD">
        <w:rPr>
          <w:rFonts w:eastAsia="Yu Mincho"/>
          <w:bCs/>
          <w:iCs/>
          <w:lang w:eastAsia="ja-JP"/>
        </w:rPr>
        <w:t xml:space="preserve">a </w:t>
      </w:r>
      <w:r w:rsidR="00800F25">
        <w:rPr>
          <w:rFonts w:eastAsia="Yu Mincho"/>
          <w:bCs/>
          <w:iCs/>
          <w:lang w:eastAsia="ja-JP"/>
        </w:rPr>
        <w:t xml:space="preserve">GNSS </w:t>
      </w:r>
      <w:r w:rsidR="00BE1ADD">
        <w:rPr>
          <w:rFonts w:eastAsia="Yu Mincho"/>
          <w:bCs/>
          <w:iCs/>
          <w:lang w:eastAsia="ja-JP"/>
        </w:rPr>
        <w:t>receiver</w:t>
      </w:r>
      <w:r w:rsidR="00790188">
        <w:rPr>
          <w:rFonts w:eastAsia="Yu Mincho"/>
          <w:bCs/>
          <w:iCs/>
          <w:lang w:eastAsia="ja-JP"/>
        </w:rPr>
        <w:t xml:space="preserve"> for uplink timing and frequency synchronization in idle and connected mode</w:t>
      </w:r>
      <w:r w:rsidR="00904AAA">
        <w:rPr>
          <w:rFonts w:eastAsia="Yu Mincho"/>
          <w:bCs/>
          <w:iCs/>
          <w:lang w:eastAsia="ja-JP"/>
        </w:rPr>
        <w:t>s</w:t>
      </w:r>
      <w:r w:rsidR="00076742">
        <w:rPr>
          <w:rFonts w:eastAsia="Yu Mincho"/>
          <w:bCs/>
          <w:iCs/>
          <w:lang w:eastAsia="ja-JP"/>
        </w:rPr>
        <w:t>; this is</w:t>
      </w:r>
      <w:r w:rsidR="00200848">
        <w:rPr>
          <w:rFonts w:eastAsia="Yu Mincho"/>
          <w:bCs/>
          <w:iCs/>
          <w:lang w:eastAsia="ja-JP"/>
        </w:rPr>
        <w:t xml:space="preserve"> because </w:t>
      </w:r>
      <w:r w:rsidR="00BE1ADD">
        <w:rPr>
          <w:rFonts w:eastAsia="Yu Mincho"/>
          <w:bCs/>
          <w:iCs/>
          <w:lang w:eastAsia="ja-JP"/>
        </w:rPr>
        <w:t>the GNSS</w:t>
      </w:r>
      <w:r w:rsidR="00200848">
        <w:rPr>
          <w:rFonts w:eastAsia="Yu Mincho"/>
          <w:bCs/>
          <w:iCs/>
          <w:lang w:eastAsia="ja-JP"/>
        </w:rPr>
        <w:t xml:space="preserve"> </w:t>
      </w:r>
      <w:r w:rsidR="00BE1ADD">
        <w:rPr>
          <w:rFonts w:eastAsia="Yu Mincho"/>
          <w:bCs/>
          <w:iCs/>
          <w:lang w:eastAsia="ja-JP"/>
        </w:rPr>
        <w:t xml:space="preserve">position </w:t>
      </w:r>
      <w:r w:rsidR="00200848">
        <w:rPr>
          <w:rFonts w:eastAsia="Yu Mincho"/>
          <w:bCs/>
          <w:iCs/>
          <w:lang w:eastAsia="ja-JP"/>
        </w:rPr>
        <w:t>information is temporarily not available</w:t>
      </w:r>
      <w:r w:rsidR="00BE1ADD">
        <w:rPr>
          <w:rFonts w:eastAsia="Yu Mincho"/>
          <w:bCs/>
          <w:iCs/>
          <w:lang w:eastAsia="ja-JP"/>
        </w:rPr>
        <w:t xml:space="preserve"> in the UE</w:t>
      </w:r>
      <w:r w:rsidR="00952406">
        <w:rPr>
          <w:rFonts w:eastAsia="Yu Mincho"/>
          <w:bCs/>
          <w:iCs/>
          <w:lang w:eastAsia="ja-JP"/>
        </w:rPr>
        <w:t xml:space="preserve">. </w:t>
      </w:r>
    </w:p>
    <w:p w14:paraId="207860A9" w14:textId="6C7E6182" w:rsidR="00CD1CC3" w:rsidRDefault="000C3591" w:rsidP="00DF24E7">
      <w:pPr>
        <w:rPr>
          <w:rFonts w:eastAsia="Yu Mincho"/>
          <w:bCs/>
          <w:iCs/>
          <w:lang w:eastAsia="ja-JP"/>
        </w:rPr>
      </w:pPr>
      <w:r>
        <w:rPr>
          <w:rFonts w:eastAsia="Yu Mincho"/>
          <w:bCs/>
          <w:iCs/>
          <w:lang w:eastAsia="ja-JP"/>
        </w:rPr>
        <w:t>This contribution discusses</w:t>
      </w:r>
      <w:r w:rsidR="00337C5A">
        <w:rPr>
          <w:rFonts w:eastAsia="Yu Mincho"/>
          <w:bCs/>
          <w:iCs/>
          <w:lang w:eastAsia="ja-JP"/>
        </w:rPr>
        <w:t xml:space="preserve"> the adverse </w:t>
      </w:r>
      <w:r w:rsidR="00790188">
        <w:rPr>
          <w:rFonts w:eastAsia="Yu Mincho"/>
          <w:bCs/>
          <w:iCs/>
          <w:lang w:eastAsia="ja-JP"/>
        </w:rPr>
        <w:t xml:space="preserve">effects of </w:t>
      </w:r>
      <w:r w:rsidR="00337C5A">
        <w:rPr>
          <w:rFonts w:eastAsia="Yu Mincho"/>
          <w:bCs/>
          <w:iCs/>
          <w:lang w:eastAsia="ja-JP"/>
        </w:rPr>
        <w:t xml:space="preserve">NTN </w:t>
      </w:r>
      <w:r w:rsidR="00EF33AE">
        <w:rPr>
          <w:rFonts w:eastAsia="Yu Mincho"/>
          <w:bCs/>
          <w:iCs/>
          <w:lang w:eastAsia="ja-JP"/>
        </w:rPr>
        <w:t xml:space="preserve">(in particular, satellite) </w:t>
      </w:r>
      <w:r w:rsidR="001B6632">
        <w:rPr>
          <w:rFonts w:eastAsia="Yu Mincho"/>
          <w:bCs/>
          <w:iCs/>
          <w:lang w:eastAsia="ja-JP"/>
        </w:rPr>
        <w:t>radio-</w:t>
      </w:r>
      <w:r w:rsidR="00337C5A">
        <w:rPr>
          <w:rFonts w:eastAsia="Yu Mincho"/>
          <w:bCs/>
          <w:iCs/>
          <w:lang w:eastAsia="ja-JP"/>
        </w:rPr>
        <w:t xml:space="preserve">channel </w:t>
      </w:r>
      <w:r w:rsidR="00216880">
        <w:rPr>
          <w:rFonts w:eastAsia="Yu Mincho"/>
          <w:bCs/>
          <w:iCs/>
          <w:lang w:eastAsia="ja-JP"/>
        </w:rPr>
        <w:t xml:space="preserve">conditions </w:t>
      </w:r>
      <w:r w:rsidR="00337C5A">
        <w:rPr>
          <w:rFonts w:eastAsia="Yu Mincho"/>
          <w:bCs/>
          <w:iCs/>
          <w:lang w:eastAsia="ja-JP"/>
        </w:rPr>
        <w:t xml:space="preserve">on </w:t>
      </w:r>
      <w:r w:rsidR="00790188">
        <w:rPr>
          <w:rFonts w:eastAsia="Yu Mincho"/>
          <w:bCs/>
          <w:iCs/>
          <w:lang w:eastAsia="ja-JP"/>
        </w:rPr>
        <w:t xml:space="preserve">the </w:t>
      </w:r>
      <w:r w:rsidR="00200848">
        <w:rPr>
          <w:rFonts w:eastAsia="Yu Mincho"/>
          <w:bCs/>
          <w:iCs/>
          <w:lang w:eastAsia="ja-JP"/>
        </w:rPr>
        <w:t xml:space="preserve">NR </w:t>
      </w:r>
      <w:r w:rsidR="00790188">
        <w:rPr>
          <w:rFonts w:eastAsia="Yu Mincho"/>
          <w:bCs/>
          <w:iCs/>
          <w:lang w:eastAsia="ja-JP"/>
        </w:rPr>
        <w:t xml:space="preserve">physical </w:t>
      </w:r>
      <w:r w:rsidR="003A00F3">
        <w:rPr>
          <w:rFonts w:eastAsia="Yu Mincho"/>
          <w:bCs/>
          <w:iCs/>
          <w:lang w:eastAsia="ja-JP"/>
        </w:rPr>
        <w:t>random</w:t>
      </w:r>
      <w:r w:rsidR="00827CFD">
        <w:rPr>
          <w:rFonts w:eastAsia="Yu Mincho"/>
          <w:bCs/>
          <w:iCs/>
          <w:lang w:eastAsia="ja-JP"/>
        </w:rPr>
        <w:t xml:space="preserve"> access</w:t>
      </w:r>
      <w:r w:rsidR="007F781C">
        <w:rPr>
          <w:rFonts w:eastAsia="Yu Mincho"/>
          <w:bCs/>
          <w:iCs/>
          <w:lang w:eastAsia="ja-JP"/>
        </w:rPr>
        <w:t xml:space="preserve"> and</w:t>
      </w:r>
      <w:r w:rsidR="00827CFD">
        <w:rPr>
          <w:rFonts w:eastAsia="Yu Mincho"/>
          <w:bCs/>
          <w:iCs/>
          <w:lang w:eastAsia="ja-JP"/>
        </w:rPr>
        <w:t xml:space="preserve"> </w:t>
      </w:r>
      <w:r w:rsidR="00200848">
        <w:rPr>
          <w:rFonts w:eastAsia="Yu Mincho"/>
          <w:bCs/>
          <w:iCs/>
          <w:lang w:eastAsia="ja-JP"/>
        </w:rPr>
        <w:t>connected mode</w:t>
      </w:r>
      <w:r w:rsidR="00076742">
        <w:rPr>
          <w:rFonts w:eastAsia="Yu Mincho"/>
          <w:bCs/>
          <w:iCs/>
          <w:lang w:eastAsia="ja-JP"/>
        </w:rPr>
        <w:t xml:space="preserve"> </w:t>
      </w:r>
      <w:r w:rsidR="008E7B66">
        <w:rPr>
          <w:rFonts w:eastAsia="Yu Mincho"/>
          <w:bCs/>
          <w:iCs/>
          <w:lang w:eastAsia="ja-JP"/>
        </w:rPr>
        <w:t xml:space="preserve">procedures </w:t>
      </w:r>
      <w:r w:rsidR="00076742">
        <w:rPr>
          <w:rFonts w:eastAsia="Yu Mincho"/>
          <w:bCs/>
          <w:iCs/>
          <w:lang w:eastAsia="ja-JP"/>
        </w:rPr>
        <w:t>without uplink time and frequency pre</w:t>
      </w:r>
      <w:r w:rsidR="00B61D78">
        <w:rPr>
          <w:rFonts w:eastAsia="Yu Mincho"/>
          <w:bCs/>
          <w:iCs/>
          <w:lang w:eastAsia="ja-JP"/>
        </w:rPr>
        <w:t>-</w:t>
      </w:r>
      <w:r w:rsidR="00076742">
        <w:rPr>
          <w:rFonts w:eastAsia="Yu Mincho"/>
          <w:bCs/>
          <w:iCs/>
          <w:lang w:eastAsia="ja-JP"/>
        </w:rPr>
        <w:t>compensation</w:t>
      </w:r>
      <w:r w:rsidR="00337C5A">
        <w:rPr>
          <w:rFonts w:eastAsia="Yu Mincho"/>
          <w:bCs/>
          <w:iCs/>
          <w:lang w:eastAsia="ja-JP"/>
        </w:rPr>
        <w:t xml:space="preserve">. </w:t>
      </w:r>
      <w:r w:rsidR="00216880">
        <w:rPr>
          <w:rFonts w:eastAsia="Yu Mincho"/>
          <w:bCs/>
          <w:iCs/>
          <w:lang w:eastAsia="ja-JP"/>
        </w:rPr>
        <w:t xml:space="preserve">The contribution concludes with several recommendations for RAN1 to </w:t>
      </w:r>
      <w:r w:rsidR="009060E0">
        <w:rPr>
          <w:rFonts w:eastAsia="Yu Mincho"/>
          <w:bCs/>
          <w:iCs/>
          <w:lang w:eastAsia="ja-JP"/>
        </w:rPr>
        <w:t xml:space="preserve">consider </w:t>
      </w:r>
      <w:r w:rsidR="00200848">
        <w:rPr>
          <w:rFonts w:eastAsia="Yu Mincho"/>
          <w:bCs/>
          <w:iCs/>
          <w:lang w:eastAsia="ja-JP"/>
        </w:rPr>
        <w:t>during the study phase</w:t>
      </w:r>
      <w:r w:rsidR="00216880">
        <w:rPr>
          <w:rFonts w:eastAsia="Yu Mincho"/>
          <w:bCs/>
          <w:iCs/>
          <w:lang w:eastAsia="ja-JP"/>
        </w:rPr>
        <w:t xml:space="preserve">. </w:t>
      </w:r>
      <w:r w:rsidR="00947496">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3DDD805E" w14:textId="1DDA09D8" w:rsidR="00821522" w:rsidRPr="008E67FD" w:rsidRDefault="0064662C" w:rsidP="008E67FD">
      <w:pPr>
        <w:pStyle w:val="Heading1"/>
        <w:rPr>
          <w:rFonts w:cs="Arial"/>
          <w:lang w:eastAsia="zh-CN"/>
        </w:rPr>
      </w:pPr>
      <w:bookmarkStart w:id="4" w:name="_Ref115331598"/>
      <w:bookmarkStart w:id="5" w:name="_Ref129681832"/>
      <w:r>
        <w:rPr>
          <w:rFonts w:cs="Arial"/>
          <w:lang w:eastAsia="zh-CN"/>
        </w:rPr>
        <w:t>Discussion</w:t>
      </w:r>
      <w:bookmarkEnd w:id="4"/>
      <w:r w:rsidR="00580B22">
        <w:rPr>
          <w:lang w:eastAsia="zh-CN"/>
        </w:rPr>
        <w:t xml:space="preserve"> </w:t>
      </w:r>
    </w:p>
    <w:p w14:paraId="15844EBB" w14:textId="607B41CF" w:rsidR="00AE5706" w:rsidRDefault="00AE5706" w:rsidP="004D26C1">
      <w:pPr>
        <w:rPr>
          <w:lang w:eastAsia="zh-CN"/>
        </w:rPr>
      </w:pPr>
      <w:r>
        <w:rPr>
          <w:lang w:eastAsia="zh-CN"/>
        </w:rPr>
        <w:t xml:space="preserve">Unlike terrestrial radio channels, satellite radio channels possess several impairments that may have an adverse effect on </w:t>
      </w:r>
      <w:r w:rsidR="000D6AA9">
        <w:rPr>
          <w:lang w:eastAsia="zh-CN"/>
        </w:rPr>
        <w:t>traditional</w:t>
      </w:r>
      <w:r w:rsidR="00E51FC6">
        <w:rPr>
          <w:lang w:eastAsia="zh-CN"/>
        </w:rPr>
        <w:t xml:space="preserve"> </w:t>
      </w:r>
      <w:r w:rsidR="0038391B">
        <w:rPr>
          <w:lang w:eastAsia="zh-CN"/>
        </w:rPr>
        <w:t xml:space="preserve">NR </w:t>
      </w:r>
      <w:r w:rsidR="008E7B66">
        <w:rPr>
          <w:lang w:eastAsia="zh-CN"/>
        </w:rPr>
        <w:t>physical random access</w:t>
      </w:r>
      <w:r>
        <w:rPr>
          <w:lang w:eastAsia="zh-CN"/>
        </w:rPr>
        <w:t xml:space="preserve"> and connected mode procedures. These impairments includ</w:t>
      </w:r>
      <w:r w:rsidR="008E67FD">
        <w:rPr>
          <w:lang w:eastAsia="zh-CN"/>
        </w:rPr>
        <w:t xml:space="preserve">e long propagation delays, </w:t>
      </w:r>
      <w:r w:rsidR="003E1464">
        <w:rPr>
          <w:lang w:eastAsia="zh-CN"/>
        </w:rPr>
        <w:t>large</w:t>
      </w:r>
      <w:r w:rsidR="008E67FD">
        <w:rPr>
          <w:lang w:eastAsia="zh-CN"/>
        </w:rPr>
        <w:t xml:space="preserve"> Doppler shifts and high path loss. </w:t>
      </w:r>
      <w:r w:rsidR="00DC3340">
        <w:rPr>
          <w:lang w:eastAsia="zh-CN"/>
        </w:rPr>
        <w:t>T</w:t>
      </w:r>
      <w:r w:rsidR="00AE03CA">
        <w:rPr>
          <w:lang w:eastAsia="zh-CN"/>
        </w:rPr>
        <w:t xml:space="preserve">o analyze the </w:t>
      </w:r>
      <w:r w:rsidR="00DC3340">
        <w:rPr>
          <w:lang w:eastAsia="zh-CN"/>
        </w:rPr>
        <w:t>effect</w:t>
      </w:r>
      <w:r w:rsidR="00AE03CA">
        <w:rPr>
          <w:lang w:eastAsia="zh-CN"/>
        </w:rPr>
        <w:t xml:space="preserve"> of the</w:t>
      </w:r>
      <w:r w:rsidR="00F934AE">
        <w:rPr>
          <w:lang w:eastAsia="zh-CN"/>
        </w:rPr>
        <w:t>se</w:t>
      </w:r>
      <w:r w:rsidR="00AE03CA">
        <w:rPr>
          <w:lang w:eastAsia="zh-CN"/>
        </w:rPr>
        <w:t xml:space="preserve"> channel impairments, we consider a </w:t>
      </w:r>
      <w:r w:rsidR="00B8154A">
        <w:rPr>
          <w:lang w:eastAsia="zh-CN"/>
        </w:rPr>
        <w:t xml:space="preserve">deployment scenario consisting </w:t>
      </w:r>
      <w:r w:rsidR="007A5411">
        <w:rPr>
          <w:lang w:eastAsia="zh-CN"/>
        </w:rPr>
        <w:t xml:space="preserve">of </w:t>
      </w:r>
      <w:r w:rsidR="00B8154A">
        <w:rPr>
          <w:lang w:eastAsia="zh-CN"/>
        </w:rPr>
        <w:t>LEO satellites</w:t>
      </w:r>
      <w:r w:rsidR="00E3175A">
        <w:rPr>
          <w:lang w:eastAsia="zh-CN"/>
        </w:rPr>
        <w:t>, where</w:t>
      </w:r>
      <w:r w:rsidR="009C6E67">
        <w:rPr>
          <w:lang w:eastAsia="zh-CN"/>
        </w:rPr>
        <w:t xml:space="preserve"> </w:t>
      </w:r>
      <w:r w:rsidR="00B8154A">
        <w:rPr>
          <w:lang w:eastAsia="zh-CN"/>
        </w:rPr>
        <w:t>each satellite</w:t>
      </w:r>
      <w:r w:rsidR="00AE03CA">
        <w:rPr>
          <w:lang w:eastAsia="zh-CN"/>
        </w:rPr>
        <w:t xml:space="preserve"> generates multiple spot beams over its coverage area as illustrated in Figure 1.  </w:t>
      </w:r>
    </w:p>
    <w:p w14:paraId="214CA55E" w14:textId="49D63E31" w:rsidR="004D26C1" w:rsidRDefault="000F65BC" w:rsidP="00155194">
      <w:pPr>
        <w:jc w:val="center"/>
        <w:rPr>
          <w:lang w:eastAsia="zh-CN"/>
        </w:rPr>
      </w:pPr>
      <w:r>
        <w:rPr>
          <w:noProof/>
        </w:rPr>
        <w:drawing>
          <wp:inline distT="0" distB="0" distL="0" distR="0" wp14:anchorId="3B1CBA1D" wp14:editId="6B7D078C">
            <wp:extent cx="5916295" cy="2402840"/>
            <wp:effectExtent l="0" t="0" r="8255" b="0"/>
            <wp:docPr id="603354621" name="Picture 1" descr="A diagram of a diagram of a sola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354621" name="Picture 1" descr="A diagram of a diagram of a solar system&#10;&#10;AI-generated content may be incorrect."/>
                    <pic:cNvPicPr/>
                  </pic:nvPicPr>
                  <pic:blipFill>
                    <a:blip r:embed="rId8"/>
                    <a:stretch>
                      <a:fillRect/>
                    </a:stretch>
                  </pic:blipFill>
                  <pic:spPr>
                    <a:xfrm>
                      <a:off x="0" y="0"/>
                      <a:ext cx="5916295" cy="2402840"/>
                    </a:xfrm>
                    <a:prstGeom prst="rect">
                      <a:avLst/>
                    </a:prstGeom>
                  </pic:spPr>
                </pic:pic>
              </a:graphicData>
            </a:graphic>
          </wp:inline>
        </w:drawing>
      </w:r>
    </w:p>
    <w:p w14:paraId="35FAA4B6" w14:textId="4F2E09DD" w:rsidR="00585829" w:rsidRDefault="00585829" w:rsidP="00585829">
      <w:pPr>
        <w:pStyle w:val="Caption"/>
        <w:rPr>
          <w:lang w:val="en-GB" w:eastAsia="zh-CN"/>
        </w:rPr>
      </w:pPr>
      <w:bookmarkStart w:id="6" w:name="OLE_LINK49"/>
      <w:r>
        <w:rPr>
          <w:lang w:val="en-GB" w:eastAsia="zh-CN"/>
        </w:rPr>
        <w:t xml:space="preserve">Figure 1: LEO satellite coverage using multiple spot beams  </w:t>
      </w:r>
    </w:p>
    <w:bookmarkEnd w:id="6"/>
    <w:p w14:paraId="72C610D2" w14:textId="1A444411" w:rsidR="00187137" w:rsidRPr="00D03890" w:rsidRDefault="00745866" w:rsidP="0077618C">
      <w:pPr>
        <w:rPr>
          <w:lang w:eastAsia="zh-CN"/>
        </w:rPr>
      </w:pPr>
      <w:r>
        <w:rPr>
          <w:lang w:eastAsia="zh-CN"/>
        </w:rPr>
        <w:t>In</w:t>
      </w:r>
      <w:r w:rsidR="00934DC2">
        <w:rPr>
          <w:lang w:eastAsia="zh-CN"/>
        </w:rPr>
        <w:t xml:space="preserve"> satellite</w:t>
      </w:r>
      <w:r>
        <w:rPr>
          <w:lang w:eastAsia="zh-CN"/>
        </w:rPr>
        <w:t xml:space="preserve"> systems, t</w:t>
      </w:r>
      <w:r w:rsidR="0077618C">
        <w:rPr>
          <w:lang w:eastAsia="zh-CN"/>
        </w:rPr>
        <w:t xml:space="preserve">he propagation delay depends on the satellite orbital height </w:t>
      </w:r>
      <m:oMath>
        <m:r>
          <w:rPr>
            <w:rFonts w:ascii="Cambria Math" w:hAnsi="Cambria Math"/>
            <w:lang w:eastAsia="zh-CN"/>
          </w:rPr>
          <m:t>h</m:t>
        </m:r>
      </m:oMath>
      <w:r w:rsidR="0077618C">
        <w:rPr>
          <w:lang w:eastAsia="zh-CN"/>
        </w:rPr>
        <w:t xml:space="preserve">, type of payload (i.e., transparent or regenerative), elevation angle </w:t>
      </w:r>
      <m:oMath>
        <m:r>
          <w:rPr>
            <w:rFonts w:ascii="Cambria Math" w:hAnsi="Cambria Math"/>
            <w:lang w:eastAsia="zh-CN"/>
          </w:rPr>
          <m:t>α</m:t>
        </m:r>
      </m:oMath>
      <w:r w:rsidR="0077618C">
        <w:rPr>
          <w:lang w:eastAsia="zh-CN"/>
        </w:rPr>
        <w:t xml:space="preserve">, and half-power beamwidth </w:t>
      </w:r>
      <m:oMath>
        <m:sSub>
          <m:sSubPr>
            <m:ctrlPr>
              <w:rPr>
                <w:rFonts w:ascii="Cambria Math" w:hAnsi="Cambria Math"/>
                <w:i/>
                <w:lang w:eastAsia="zh-CN"/>
              </w:rPr>
            </m:ctrlPr>
          </m:sSubPr>
          <m:e>
            <m:r>
              <w:rPr>
                <w:rFonts w:ascii="Cambria Math" w:hAnsi="Cambria Math"/>
                <w:lang w:eastAsia="zh-CN"/>
              </w:rPr>
              <m:t>ψ</m:t>
            </m:r>
          </m:e>
          <m:sub>
            <m:r>
              <w:rPr>
                <w:rFonts w:ascii="Cambria Math" w:hAnsi="Cambria Math"/>
                <w:lang w:eastAsia="zh-CN"/>
              </w:rPr>
              <m:t>3dB</m:t>
            </m:r>
          </m:sub>
        </m:sSub>
      </m:oMath>
      <w:r w:rsidR="0077618C">
        <w:rPr>
          <w:lang w:eastAsia="zh-CN"/>
        </w:rPr>
        <w:t xml:space="preserve"> of the spot beam. </w:t>
      </w:r>
      <w:r w:rsidR="005B2F81">
        <w:rPr>
          <w:lang w:eastAsia="zh-CN"/>
        </w:rPr>
        <w:t>In general, t</w:t>
      </w:r>
      <w:r w:rsidR="008D1BC0">
        <w:rPr>
          <w:lang w:eastAsia="zh-CN"/>
        </w:rPr>
        <w:t xml:space="preserve">he half-power beamwidth </w:t>
      </w:r>
      <w:r w:rsidR="00155194">
        <w:rPr>
          <w:lang w:eastAsia="zh-CN"/>
        </w:rPr>
        <w:t xml:space="preserve">is </w:t>
      </w:r>
      <w:r w:rsidR="00DA559B">
        <w:rPr>
          <w:lang w:eastAsia="zh-CN"/>
        </w:rPr>
        <w:t>the same</w:t>
      </w:r>
      <w:r w:rsidR="00155194">
        <w:rPr>
          <w:lang w:eastAsia="zh-CN"/>
        </w:rPr>
        <w:t xml:space="preserve"> </w:t>
      </w:r>
      <w:r w:rsidR="008D1BC0">
        <w:rPr>
          <w:lang w:eastAsia="zh-CN"/>
        </w:rPr>
        <w:t xml:space="preserve">for </w:t>
      </w:r>
      <w:r w:rsidR="005B33B6">
        <w:rPr>
          <w:lang w:eastAsia="zh-CN"/>
        </w:rPr>
        <w:t>all the</w:t>
      </w:r>
      <w:r w:rsidR="0077618C">
        <w:rPr>
          <w:lang w:eastAsia="zh-CN"/>
        </w:rPr>
        <w:t xml:space="preserve"> spot beam</w:t>
      </w:r>
      <w:r w:rsidR="005B33B6">
        <w:rPr>
          <w:lang w:eastAsia="zh-CN"/>
        </w:rPr>
        <w:t>s</w:t>
      </w:r>
      <w:r w:rsidR="0077618C">
        <w:rPr>
          <w:lang w:eastAsia="zh-CN"/>
        </w:rPr>
        <w:t xml:space="preserve"> generated by the satellite</w:t>
      </w:r>
      <w:r w:rsidR="008D1BC0">
        <w:rPr>
          <w:lang w:eastAsia="zh-CN"/>
        </w:rPr>
        <w:t xml:space="preserve">. </w:t>
      </w:r>
      <w:r w:rsidR="005B2F81" w:rsidRPr="00617426">
        <w:rPr>
          <w:lang w:eastAsia="zh-CN"/>
        </w:rPr>
        <w:t>A</w:t>
      </w:r>
      <w:r w:rsidR="00115829" w:rsidRPr="00617426">
        <w:rPr>
          <w:lang w:eastAsia="zh-CN"/>
        </w:rPr>
        <w:t xml:space="preserve">s can be observed </w:t>
      </w:r>
      <w:r w:rsidR="00B5453C" w:rsidRPr="00617426">
        <w:rPr>
          <w:lang w:eastAsia="zh-CN"/>
        </w:rPr>
        <w:t>from</w:t>
      </w:r>
      <w:r w:rsidR="00115829" w:rsidRPr="00617426">
        <w:rPr>
          <w:lang w:eastAsia="zh-CN"/>
        </w:rPr>
        <w:t xml:space="preserve"> Figure 1, the one-way propagation delay </w:t>
      </w:r>
      <w:r w:rsidR="00C76816" w:rsidRPr="00617426">
        <w:rPr>
          <w:lang w:eastAsia="zh-CN"/>
        </w:rPr>
        <w:t>between</w:t>
      </w:r>
      <w:r w:rsidR="00115829" w:rsidRPr="00617426">
        <w:rPr>
          <w:lang w:eastAsia="zh-CN"/>
        </w:rPr>
        <w:t xml:space="preserve"> </w:t>
      </w:r>
      <w:r w:rsidR="00C76816" w:rsidRPr="00617426">
        <w:rPr>
          <w:lang w:eastAsia="zh-CN"/>
        </w:rPr>
        <w:t xml:space="preserve">a </w:t>
      </w:r>
      <w:r w:rsidR="00115829" w:rsidRPr="00617426">
        <w:rPr>
          <w:lang w:eastAsia="zh-CN"/>
        </w:rPr>
        <w:t xml:space="preserve">UE </w:t>
      </w:r>
      <w:r w:rsidR="00C76816" w:rsidRPr="00617426">
        <w:rPr>
          <w:lang w:eastAsia="zh-CN"/>
        </w:rPr>
        <w:t>and</w:t>
      </w:r>
      <w:r w:rsidR="00115829" w:rsidRPr="00617426">
        <w:rPr>
          <w:lang w:eastAsia="zh-CN"/>
        </w:rPr>
        <w:t xml:space="preserve"> the satellite is different, depend</w:t>
      </w:r>
      <w:r w:rsidR="00DA559B" w:rsidRPr="00617426">
        <w:rPr>
          <w:lang w:eastAsia="zh-CN"/>
        </w:rPr>
        <w:t>ing</w:t>
      </w:r>
      <w:r w:rsidR="00115829" w:rsidRPr="00617426">
        <w:rPr>
          <w:lang w:eastAsia="zh-CN"/>
        </w:rPr>
        <w:t xml:space="preserve"> on the </w:t>
      </w:r>
      <w:r w:rsidR="004347F0" w:rsidRPr="00617426">
        <w:rPr>
          <w:lang w:eastAsia="zh-CN"/>
        </w:rPr>
        <w:t xml:space="preserve">distance from </w:t>
      </w:r>
      <w:r w:rsidR="004B447C" w:rsidRPr="00617426">
        <w:rPr>
          <w:lang w:eastAsia="zh-CN"/>
        </w:rPr>
        <w:t xml:space="preserve">UE to the satellite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UE</m:t>
            </m:r>
          </m:sub>
        </m:sSub>
      </m:oMath>
      <w:r w:rsidR="004B447C" w:rsidRPr="00617426">
        <w:rPr>
          <w:lang w:eastAsia="zh-CN"/>
        </w:rPr>
        <w:t xml:space="preserve">. </w:t>
      </w:r>
      <w:r w:rsidR="00055E9D" w:rsidRPr="00617426">
        <w:rPr>
          <w:lang w:eastAsia="zh-CN"/>
        </w:rPr>
        <w:t xml:space="preserve">The </w:t>
      </w:r>
      <w:r w:rsidR="004347F0" w:rsidRPr="00617426">
        <w:rPr>
          <w:lang w:eastAsia="zh-CN"/>
        </w:rPr>
        <w:t xml:space="preserve">satellite-UE </w:t>
      </w:r>
      <w:r w:rsidR="00055E9D" w:rsidRPr="00617426">
        <w:rPr>
          <w:lang w:eastAsia="zh-CN"/>
        </w:rPr>
        <w:t xml:space="preserve">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UE</m:t>
            </m:r>
          </m:sub>
        </m:sSub>
      </m:oMath>
      <w:r w:rsidR="00055E9D" w:rsidRPr="00617426">
        <w:rPr>
          <w:lang w:eastAsia="zh-CN"/>
        </w:rPr>
        <w:t xml:space="preserve"> varies with the </w:t>
      </w:r>
      <w:r w:rsidR="00115829" w:rsidRPr="00617426">
        <w:rPr>
          <w:lang w:eastAsia="zh-CN"/>
        </w:rPr>
        <w:t>location of the UE within the coverage</w:t>
      </w:r>
      <w:r w:rsidR="00187137" w:rsidRPr="00617426">
        <w:rPr>
          <w:lang w:eastAsia="zh-CN"/>
        </w:rPr>
        <w:t xml:space="preserve"> of the spot beam</w:t>
      </w:r>
      <w:r w:rsidR="00115829" w:rsidRPr="00617426">
        <w:rPr>
          <w:lang w:eastAsia="zh-CN"/>
        </w:rPr>
        <w:t>.</w:t>
      </w:r>
      <w:r w:rsidR="00115829">
        <w:rPr>
          <w:lang w:eastAsia="zh-CN"/>
        </w:rPr>
        <w:t xml:space="preserve"> </w:t>
      </w:r>
      <w:bookmarkStart w:id="7" w:name="OLE_LINK31"/>
      <w:r w:rsidR="00115829">
        <w:rPr>
          <w:lang w:eastAsia="zh-CN"/>
        </w:rPr>
        <w:t xml:space="preserve">For example, let us consider spot beam </w:t>
      </w:r>
      <m:oMath>
        <m:r>
          <w:rPr>
            <w:rFonts w:ascii="Cambria Math" w:hAnsi="Cambria Math"/>
            <w:lang w:eastAsia="zh-CN"/>
          </w:rPr>
          <m:t>b1</m:t>
        </m:r>
      </m:oMath>
      <w:r w:rsidR="00115829">
        <w:rPr>
          <w:lang w:eastAsia="zh-CN"/>
        </w:rPr>
        <w:t xml:space="preserve"> in Figure 1</w:t>
      </w:r>
      <w:r w:rsidR="00C76816">
        <w:rPr>
          <w:lang w:eastAsia="zh-CN"/>
        </w:rPr>
        <w:t>,</w:t>
      </w:r>
      <w:r w:rsidR="00115829">
        <w:rPr>
          <w:lang w:eastAsia="zh-CN"/>
        </w:rPr>
        <w:t xml:space="preserve"> assum</w:t>
      </w:r>
      <w:r w:rsidR="00C76816">
        <w:rPr>
          <w:lang w:eastAsia="zh-CN"/>
        </w:rPr>
        <w:t>ing</w:t>
      </w:r>
      <w:r w:rsidR="00115829">
        <w:rPr>
          <w:lang w:eastAsia="zh-CN"/>
        </w:rPr>
        <w:t xml:space="preserve"> </w:t>
      </w:r>
      <m:oMath>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1</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25</m:t>
            </m:r>
          </m:e>
          <m:sup>
            <m:r>
              <w:rPr>
                <w:rFonts w:ascii="Cambria Math" w:hAnsi="Cambria Math"/>
                <w:lang w:eastAsia="zh-CN"/>
              </w:rPr>
              <m:t>°</m:t>
            </m:r>
          </m:sup>
        </m:sSup>
      </m:oMath>
      <w:r w:rsidR="00B50BDB">
        <w:rPr>
          <w:lang w:eastAsia="zh-CN"/>
        </w:rPr>
        <w:t xml:space="preserve">, </w:t>
      </w:r>
      <m:oMath>
        <m:r>
          <w:rPr>
            <w:rFonts w:ascii="Cambria Math" w:hAnsi="Cambria Math"/>
            <w:lang w:eastAsia="zh-CN"/>
          </w:rPr>
          <m:t>h=550</m:t>
        </m:r>
      </m:oMath>
      <w:r w:rsidR="00B50BDB">
        <w:rPr>
          <w:lang w:eastAsia="zh-CN"/>
        </w:rPr>
        <w:t xml:space="preserve"> km and </w:t>
      </w:r>
      <m:oMath>
        <m:sSub>
          <m:sSubPr>
            <m:ctrlPr>
              <w:rPr>
                <w:rFonts w:ascii="Cambria Math" w:hAnsi="Cambria Math"/>
                <w:i/>
                <w:lang w:eastAsia="zh-CN"/>
              </w:rPr>
            </m:ctrlPr>
          </m:sSubPr>
          <m:e>
            <m:r>
              <w:rPr>
                <w:rFonts w:ascii="Cambria Math" w:hAnsi="Cambria Math"/>
                <w:lang w:eastAsia="zh-CN"/>
              </w:rPr>
              <m:t>ψ</m:t>
            </m:r>
          </m:e>
          <m:sub>
            <m:r>
              <w:rPr>
                <w:rFonts w:ascii="Cambria Math" w:hAnsi="Cambria Math"/>
                <w:lang w:eastAsia="zh-CN"/>
              </w:rPr>
              <m:t>3dB</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4.4127</m:t>
            </m:r>
          </m:e>
          <m:sup>
            <m:r>
              <w:rPr>
                <w:rFonts w:ascii="Cambria Math" w:hAnsi="Cambria Math"/>
                <w:lang w:eastAsia="zh-CN"/>
              </w:rPr>
              <m:t>°</m:t>
            </m:r>
          </m:sup>
        </m:sSup>
      </m:oMath>
      <w:r w:rsidR="00115829">
        <w:rPr>
          <w:lang w:eastAsia="zh-CN"/>
        </w:rPr>
        <w:t>.</w:t>
      </w:r>
      <w:r w:rsidR="00AB4A86">
        <w:rPr>
          <w:lang w:eastAsia="zh-CN"/>
        </w:rPr>
        <w:t xml:space="preserve"> </w:t>
      </w:r>
      <w:bookmarkEnd w:id="7"/>
      <w:r w:rsidR="00AB4A86">
        <w:rPr>
          <w:lang w:eastAsia="zh-CN"/>
        </w:rPr>
        <w:t>Within the spot bea</w:t>
      </w:r>
      <w:r w:rsidR="00F121FF">
        <w:rPr>
          <w:lang w:eastAsia="zh-CN"/>
        </w:rPr>
        <w:t>m,</w:t>
      </w:r>
      <w:r w:rsidR="00F60234">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UE1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min</m:t>
            </m:r>
          </m:sub>
        </m:sSub>
      </m:oMath>
      <w:r w:rsidR="001D207F">
        <w:rPr>
          <w:lang w:eastAsia="zh-CN"/>
        </w:rPr>
        <w:t xml:space="preserve">  and </w:t>
      </w:r>
      <w:bookmarkStart w:id="8" w:name="OLE_LINK19"/>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UE2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max</m:t>
            </m:r>
          </m:sub>
        </m:sSub>
      </m:oMath>
      <w:bookmarkEnd w:id="8"/>
      <w:r w:rsidR="001D207F">
        <w:rPr>
          <w:lang w:eastAsia="zh-CN"/>
        </w:rPr>
        <w:t xml:space="preserve"> correspond to the closest and farthest distances from the satellite to UE1 and UE2, </w:t>
      </w:r>
      <w:r w:rsidR="001D207F">
        <w:rPr>
          <w:lang w:eastAsia="zh-CN"/>
        </w:rPr>
        <w:lastRenderedPageBreak/>
        <w:t xml:space="preserve">respectively. </w:t>
      </w:r>
      <w:r w:rsidR="008A3DA2">
        <w:rPr>
          <w:lang w:eastAsia="zh-CN"/>
        </w:rPr>
        <w:t>The farthest distanc</w:t>
      </w:r>
      <w:r w:rsidR="001C721B">
        <w:rPr>
          <w:lang w:eastAsia="zh-CN"/>
        </w:rPr>
        <w:t>e, also</w:t>
      </w:r>
      <w:r w:rsidR="008A3DA2">
        <w:rPr>
          <w:lang w:eastAsia="zh-CN"/>
        </w:rPr>
        <w:t xml:space="preserve"> known as the slant range</w:t>
      </w:r>
      <w:r w:rsidR="001C721B">
        <w:rPr>
          <w:lang w:eastAsia="zh-CN"/>
        </w:rPr>
        <w:t>,</w:t>
      </w:r>
      <w:r w:rsidR="008A3DA2">
        <w:rPr>
          <w:lang w:eastAsia="zh-CN"/>
        </w:rPr>
        <w:t xml:space="preserve"> is</w:t>
      </w:r>
      <w:r w:rsidR="00AB4A86">
        <w:rPr>
          <w:lang w:eastAsia="zh-CN"/>
        </w:rPr>
        <w:t xml:space="preserve"> </w:t>
      </w:r>
      <w:r w:rsidR="00355B50">
        <w:rPr>
          <w:lang w:eastAsia="zh-CN"/>
        </w:rPr>
        <w:t>defined in TR 38.811</w:t>
      </w:r>
      <w:r w:rsidR="00AB4A86">
        <w:rPr>
          <w:lang w:eastAsia="zh-CN"/>
        </w:rPr>
        <w:t xml:space="preserve">, </w:t>
      </w:r>
      <w:r w:rsidR="001C721B">
        <w:rPr>
          <w:lang w:eastAsia="zh-CN"/>
        </w:rPr>
        <w:t xml:space="preserve">which </w:t>
      </w:r>
      <w:r w:rsidR="00AB4A86">
        <w:rPr>
          <w:lang w:eastAsia="zh-CN"/>
        </w:rPr>
        <w:t xml:space="preserve">is equal to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max</m:t>
            </m:r>
          </m:sub>
        </m:sSub>
        <m:r>
          <w:rPr>
            <w:rFonts w:ascii="Cambria Math" w:hAnsi="Cambria Math"/>
            <w:lang w:eastAsia="zh-CN"/>
          </w:rPr>
          <m:t>=1123.28</m:t>
        </m:r>
      </m:oMath>
      <w:r w:rsidR="00AB4A86">
        <w:rPr>
          <w:lang w:eastAsia="zh-CN"/>
        </w:rPr>
        <w:t xml:space="preserve"> km. </w:t>
      </w:r>
      <w:r w:rsidR="001D207F">
        <w:rPr>
          <w:lang w:eastAsia="zh-CN"/>
        </w:rPr>
        <w:t>O</w:t>
      </w:r>
      <w:r w:rsidR="002F4978">
        <w:rPr>
          <w:lang w:eastAsia="zh-CN"/>
        </w:rPr>
        <w:t xml:space="preserve">n the other hand,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min</m:t>
            </m:r>
          </m:sub>
        </m:sSub>
        <m:r>
          <w:rPr>
            <w:rFonts w:ascii="Cambria Math" w:hAnsi="Cambria Math"/>
            <w:lang w:eastAsia="zh-CN"/>
          </w:rPr>
          <m:t>=966.65</m:t>
        </m:r>
      </m:oMath>
      <w:r w:rsidR="00D277EE">
        <w:rPr>
          <w:lang w:eastAsia="zh-CN"/>
        </w:rPr>
        <w:t xml:space="preserve"> km. </w:t>
      </w:r>
      <w:r w:rsidR="00187137">
        <w:rPr>
          <w:lang w:eastAsia="zh-CN"/>
        </w:rPr>
        <w:t>T</w:t>
      </w:r>
      <w:r w:rsidR="00D172D2">
        <w:rPr>
          <w:lang w:eastAsia="zh-CN"/>
        </w:rPr>
        <w:t xml:space="preserve">he one-way propagation delay </w:t>
      </w:r>
      <w:r w:rsidR="00187137">
        <w:rPr>
          <w:lang w:eastAsia="zh-CN"/>
        </w:rPr>
        <w:t>between UE1 and the satellite</w:t>
      </w:r>
      <w:r w:rsidR="009762DA">
        <w:rPr>
          <w:lang w:eastAsia="zh-CN"/>
        </w:rPr>
        <w:t xml:space="preserve"> </w:t>
      </w:r>
      <w:r w:rsidR="00D172D2">
        <w:rPr>
          <w:lang w:eastAsia="zh-CN"/>
        </w:rPr>
        <w:t xml:space="preserve">is </w:t>
      </w:r>
      <m:oMath>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min</m:t>
                </m:r>
              </m:sub>
            </m:sSub>
          </m:num>
          <m:den>
            <m:r>
              <w:rPr>
                <w:rFonts w:ascii="Cambria Math" w:hAnsi="Cambria Math"/>
                <w:lang w:eastAsia="zh-CN"/>
              </w:rPr>
              <m:t>c</m:t>
            </m:r>
          </m:den>
        </m:f>
        <m:r>
          <w:rPr>
            <w:rFonts w:ascii="Cambria Math" w:hAnsi="Cambria Math"/>
            <w:lang w:eastAsia="zh-CN"/>
          </w:rPr>
          <m:t>=3.22 ms</m:t>
        </m:r>
      </m:oMath>
      <w:r w:rsidR="001D207F">
        <w:rPr>
          <w:lang w:eastAsia="zh-CN"/>
        </w:rPr>
        <w:t>,</w:t>
      </w:r>
      <w:r w:rsidR="009762DA">
        <w:rPr>
          <w:lang w:eastAsia="zh-CN"/>
        </w:rPr>
        <w:t xml:space="preserve"> and </w:t>
      </w:r>
      <w:r w:rsidR="001D207F">
        <w:rPr>
          <w:lang w:eastAsia="zh-CN"/>
        </w:rPr>
        <w:t xml:space="preserve">for the UE2 is </w:t>
      </w:r>
      <m:oMath>
        <m:f>
          <m:fPr>
            <m:type m:val="lin"/>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max</m:t>
                </m:r>
              </m:sub>
            </m:sSub>
          </m:num>
          <m:den>
            <m:r>
              <w:rPr>
                <w:rFonts w:ascii="Cambria Math" w:hAnsi="Cambria Math"/>
                <w:lang w:eastAsia="zh-CN"/>
              </w:rPr>
              <m:t>c</m:t>
            </m:r>
          </m:den>
        </m:f>
        <m:r>
          <w:rPr>
            <w:rFonts w:ascii="Cambria Math" w:hAnsi="Cambria Math"/>
            <w:lang w:eastAsia="zh-CN"/>
          </w:rPr>
          <m:t>=3.75 ms</m:t>
        </m:r>
      </m:oMath>
      <w:r w:rsidR="00187137">
        <w:rPr>
          <w:lang w:eastAsia="zh-CN"/>
        </w:rPr>
        <w:t xml:space="preserve">, </w:t>
      </w:r>
      <w:r w:rsidR="009762DA">
        <w:rPr>
          <w:lang w:eastAsia="zh-CN"/>
        </w:rPr>
        <w:t xml:space="preserve">where </w:t>
      </w:r>
      <m:oMath>
        <m:r>
          <w:rPr>
            <w:rFonts w:ascii="Cambria Math" w:hAnsi="Cambria Math"/>
            <w:lang w:eastAsia="zh-CN"/>
          </w:rPr>
          <m:t>c</m:t>
        </m:r>
      </m:oMath>
      <w:r w:rsidR="009762DA">
        <w:rPr>
          <w:lang w:eastAsia="zh-CN"/>
        </w:rPr>
        <w:t xml:space="preserve"> is the speed of light in vacuum.</w:t>
      </w:r>
      <w:r w:rsidR="00DB092E">
        <w:rPr>
          <w:lang w:eastAsia="zh-CN"/>
        </w:rPr>
        <w:t xml:space="preserve"> </w:t>
      </w:r>
      <w:r w:rsidR="00444A80">
        <w:rPr>
          <w:lang w:eastAsia="zh-CN"/>
        </w:rPr>
        <w:t xml:space="preserve">The </w:t>
      </w:r>
      <w:r w:rsidR="00444A80" w:rsidRPr="00D03890">
        <w:rPr>
          <w:lang w:eastAsia="zh-CN"/>
        </w:rPr>
        <w:t>d</w:t>
      </w:r>
      <w:r w:rsidR="00E5451E" w:rsidRPr="00D03890">
        <w:rPr>
          <w:lang w:eastAsia="zh-CN"/>
        </w:rPr>
        <w:t xml:space="preserve">ifferential round-trip propagation delay </w:t>
      </w:r>
      <w:r w:rsidR="00D82210" w:rsidRPr="00D03890">
        <w:rPr>
          <w:lang w:eastAsia="zh-CN"/>
        </w:rPr>
        <w:t xml:space="preserve">is defined as </w:t>
      </w:r>
    </w:p>
    <w:p w14:paraId="3A3F3451" w14:textId="21862A69" w:rsidR="00D82210" w:rsidRPr="00D03890" w:rsidRDefault="00B43F7B" w:rsidP="0077618C">
      <w:pPr>
        <w:rPr>
          <w:lang w:eastAsia="zh-CN"/>
        </w:rPr>
      </w:pPr>
      <m:oMath>
        <m:r>
          <w:rPr>
            <w:rFonts w:ascii="Cambria Math" w:hAnsi="Cambria Math"/>
            <w:lang w:eastAsia="zh-CN"/>
          </w:rPr>
          <m:t>∆RTD=</m:t>
        </m:r>
        <m:f>
          <m:fPr>
            <m:ctrlPr>
              <w:rPr>
                <w:rFonts w:ascii="Cambria Math" w:hAnsi="Cambria Math"/>
                <w:i/>
                <w:lang w:eastAsia="zh-CN"/>
              </w:rPr>
            </m:ctrlPr>
          </m:fPr>
          <m:num>
            <m:r>
              <w:rPr>
                <w:rFonts w:ascii="Cambria Math" w:hAnsi="Cambria Math"/>
                <w:lang w:eastAsia="zh-CN"/>
              </w:rPr>
              <m:t>2×</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min</m:t>
                    </m:r>
                  </m:sub>
                </m:sSub>
              </m:e>
            </m:d>
          </m:num>
          <m:den>
            <m:r>
              <w:rPr>
                <w:rFonts w:ascii="Cambria Math" w:hAnsi="Cambria Math"/>
                <w:lang w:eastAsia="zh-CN"/>
              </w:rPr>
              <m:t>c</m:t>
            </m:r>
          </m:den>
        </m:f>
      </m:oMath>
      <w:r w:rsidRPr="00D03890">
        <w:rPr>
          <w:lang w:eastAsia="zh-CN"/>
        </w:rPr>
        <w:t xml:space="preserve"> </w:t>
      </w:r>
    </w:p>
    <w:p w14:paraId="657F2D93" w14:textId="04D1D13E" w:rsidR="00B43F7B" w:rsidRPr="00D03890" w:rsidRDefault="00B43F7B" w:rsidP="0077618C">
      <w:pPr>
        <w:rPr>
          <w:lang w:eastAsia="zh-CN"/>
        </w:rPr>
      </w:pPr>
      <w:r w:rsidRPr="00D03890">
        <w:rPr>
          <w:lang w:eastAsia="zh-CN"/>
        </w:rPr>
        <w:t xml:space="preserve">where </w:t>
      </w:r>
      <w:r w:rsidR="00B818D5" w:rsidRPr="00D03890">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UE</m:t>
            </m:r>
          </m:sub>
        </m:sSub>
        <m:r>
          <w:rPr>
            <w:rFonts w:ascii="Cambria Math" w:hAnsi="Cambria Math"/>
            <w:lang w:eastAsia="zh-CN"/>
          </w:rPr>
          <m:t>=</m:t>
        </m:r>
      </m:oMath>
      <w:r w:rsidR="00514ED6" w:rsidRPr="00D03890">
        <w:rPr>
          <w:lang w:eastAsia="zh-CN"/>
        </w:rPr>
        <w:t xml:space="preserve"> the distance from the satellite to UE within a beam</w:t>
      </w:r>
    </w:p>
    <w:p w14:paraId="62A0FA42" w14:textId="35B66344" w:rsidR="00514ED6" w:rsidRPr="00D03890" w:rsidRDefault="00514ED6" w:rsidP="0077618C">
      <w:pPr>
        <w:rPr>
          <w:lang w:eastAsia="zh-CN"/>
        </w:rPr>
      </w:pPr>
      <w:r w:rsidRPr="00D03890">
        <w:rPr>
          <w:lang w:eastAsia="zh-CN"/>
        </w:rPr>
        <w:tab/>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min</m:t>
            </m:r>
          </m:sub>
        </m:sSub>
        <m:r>
          <w:rPr>
            <w:rFonts w:ascii="Cambria Math" w:hAnsi="Cambria Math"/>
            <w:lang w:eastAsia="zh-CN"/>
          </w:rPr>
          <m:t>=</m:t>
        </m:r>
      </m:oMath>
      <w:r w:rsidR="00DC2549" w:rsidRPr="00D03890">
        <w:rPr>
          <w:lang w:eastAsia="zh-CN"/>
        </w:rPr>
        <w:t xml:space="preserve"> </w:t>
      </w:r>
      <w:proofErr w:type="gramStart"/>
      <w:r w:rsidR="00DC2549" w:rsidRPr="00D03890">
        <w:rPr>
          <w:lang w:eastAsia="zh-CN"/>
        </w:rPr>
        <w:t>the</w:t>
      </w:r>
      <w:proofErr w:type="gramEnd"/>
      <w:r w:rsidR="00DC2549" w:rsidRPr="00D03890">
        <w:rPr>
          <w:lang w:eastAsia="zh-CN"/>
        </w:rPr>
        <w:t xml:space="preserve"> </w:t>
      </w:r>
      <w:r w:rsidR="00645E71" w:rsidRPr="00D03890">
        <w:rPr>
          <w:lang w:eastAsia="zh-CN"/>
        </w:rPr>
        <w:t>shortest</w:t>
      </w:r>
      <w:r w:rsidR="00DC2549" w:rsidRPr="00D03890">
        <w:rPr>
          <w:lang w:eastAsia="zh-CN"/>
        </w:rPr>
        <w:t xml:space="preserve"> distance from the satellite to UE within a beam</w:t>
      </w:r>
    </w:p>
    <w:p w14:paraId="0E5282A7" w14:textId="322630B0" w:rsidR="00645E71" w:rsidRDefault="00645E71" w:rsidP="0077618C">
      <w:pPr>
        <w:rPr>
          <w:lang w:eastAsia="zh-CN"/>
        </w:rPr>
      </w:pPr>
      <w:r w:rsidRPr="00D03890">
        <w:rPr>
          <w:lang w:eastAsia="zh-CN"/>
        </w:rPr>
        <w:tab/>
        <w:t xml:space="preserve">    </w:t>
      </w:r>
      <m:oMath>
        <m:r>
          <w:rPr>
            <w:rFonts w:ascii="Cambria Math" w:hAnsi="Cambria Math"/>
            <w:lang w:eastAsia="zh-CN"/>
          </w:rPr>
          <m:t>c=</m:t>
        </m:r>
      </m:oMath>
      <w:r w:rsidRPr="00D03890">
        <w:rPr>
          <w:lang w:eastAsia="zh-CN"/>
        </w:rPr>
        <w:t xml:space="preserve"> the speed of light in vacuum</w:t>
      </w:r>
    </w:p>
    <w:p w14:paraId="2CE5CF8D" w14:textId="32A111AC" w:rsidR="0077618C" w:rsidRDefault="00DB092E" w:rsidP="0077618C">
      <w:pPr>
        <w:rPr>
          <w:lang w:eastAsia="zh-CN"/>
        </w:rPr>
      </w:pPr>
      <w:r>
        <w:rPr>
          <w:lang w:eastAsia="zh-CN"/>
        </w:rPr>
        <w:t xml:space="preserve">Table </w:t>
      </w:r>
      <w:r w:rsidR="00464299">
        <w:rPr>
          <w:lang w:eastAsia="zh-CN"/>
        </w:rPr>
        <w:t xml:space="preserve">1 </w:t>
      </w:r>
      <w:r>
        <w:rPr>
          <w:lang w:eastAsia="zh-CN"/>
        </w:rPr>
        <w:t xml:space="preserve">presents the </w:t>
      </w:r>
      <w:r w:rsidR="00F60234">
        <w:rPr>
          <w:lang w:eastAsia="zh-CN"/>
        </w:rPr>
        <w:t xml:space="preserve">maximum </w:t>
      </w:r>
      <w:r>
        <w:rPr>
          <w:lang w:eastAsia="zh-CN"/>
        </w:rPr>
        <w:t xml:space="preserve">differential round-trip </w:t>
      </w:r>
      <w:r w:rsidR="00D86888">
        <w:rPr>
          <w:lang w:eastAsia="zh-CN"/>
        </w:rPr>
        <w:t xml:space="preserve">propagation </w:t>
      </w:r>
      <w:r>
        <w:rPr>
          <w:lang w:eastAsia="zh-CN"/>
        </w:rPr>
        <w:t xml:space="preserve">delay </w:t>
      </w:r>
      <w:bookmarkStart w:id="9" w:name="OLE_LINK18"/>
      <m:oMath>
        <m:r>
          <w:rPr>
            <w:rFonts w:ascii="Cambria Math" w:hAnsi="Cambria Math"/>
            <w:lang w:eastAsia="zh-CN"/>
          </w:rPr>
          <m:t>∆RTD</m:t>
        </m:r>
      </m:oMath>
      <w:bookmarkEnd w:id="9"/>
      <w:r w:rsidR="00E17C88">
        <w:rPr>
          <w:lang w:eastAsia="zh-CN"/>
        </w:rPr>
        <w:t xml:space="preserve"> </w:t>
      </w:r>
      <w:r w:rsidR="00464299">
        <w:rPr>
          <w:lang w:eastAsia="zh-CN"/>
        </w:rPr>
        <w:t xml:space="preserve">for various </w:t>
      </w:r>
      <w:r w:rsidR="002F6EBD">
        <w:rPr>
          <w:lang w:eastAsia="zh-CN"/>
        </w:rPr>
        <w:t xml:space="preserve">satellite </w:t>
      </w:r>
      <w:r w:rsidR="00464299">
        <w:rPr>
          <w:lang w:eastAsia="zh-CN"/>
        </w:rPr>
        <w:t>elevation angles and half-power beamwidth values</w:t>
      </w:r>
      <w:r w:rsidR="00F60234">
        <w:rPr>
          <w:lang w:eastAsia="zh-CN"/>
        </w:rPr>
        <w:t xml:space="preserve">, where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UE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max</m:t>
            </m:r>
          </m:sub>
        </m:sSub>
      </m:oMath>
      <w:r w:rsidR="00E17C88">
        <w:rPr>
          <w:lang w:eastAsia="zh-CN"/>
        </w:rPr>
        <w:t xml:space="preserve">. </w:t>
      </w:r>
      <w:r w:rsidR="00B95648">
        <w:rPr>
          <w:lang w:eastAsia="zh-CN"/>
        </w:rPr>
        <w:t>For bent</w:t>
      </w:r>
      <w:r w:rsidR="0036731C">
        <w:rPr>
          <w:lang w:eastAsia="zh-CN"/>
        </w:rPr>
        <w:t>-</w:t>
      </w:r>
      <w:r w:rsidR="00B95648">
        <w:rPr>
          <w:lang w:eastAsia="zh-CN"/>
        </w:rPr>
        <w:t>pipe satellites, the</w:t>
      </w:r>
      <w:r w:rsidR="005460CA">
        <w:rPr>
          <w:lang w:eastAsia="zh-CN"/>
        </w:rPr>
        <w:t xml:space="preserve"> one-way propagation</w:t>
      </w:r>
      <w:r w:rsidR="00B95648">
        <w:rPr>
          <w:lang w:eastAsia="zh-CN"/>
        </w:rPr>
        <w:t xml:space="preserve"> is the sum of the service link and feeder link propagation delay. </w:t>
      </w:r>
      <w:r w:rsidR="00D72456">
        <w:rPr>
          <w:lang w:eastAsia="zh-CN"/>
        </w:rPr>
        <w:t>As</w:t>
      </w:r>
      <w:r w:rsidR="00E17C88">
        <w:rPr>
          <w:lang w:eastAsia="zh-CN"/>
        </w:rPr>
        <w:t xml:space="preserve"> the </w:t>
      </w:r>
      <w:r w:rsidR="006E6387">
        <w:rPr>
          <w:lang w:eastAsia="zh-CN"/>
        </w:rPr>
        <w:t>differential RTD is computed, the propagation delay over the feeder link is eliminated</w:t>
      </w:r>
      <w:r w:rsidR="003C76F3">
        <w:rPr>
          <w:lang w:eastAsia="zh-CN"/>
        </w:rPr>
        <w:t xml:space="preserve"> because</w:t>
      </w:r>
      <w:r w:rsidR="006E6387">
        <w:rPr>
          <w:lang w:eastAsia="zh-CN"/>
        </w:rPr>
        <w:t xml:space="preserve"> the satellite is connected to a single </w:t>
      </w:r>
      <w:r w:rsidR="00880881">
        <w:rPr>
          <w:lang w:eastAsia="zh-CN"/>
        </w:rPr>
        <w:t>NTN gateway (i.e., Earth</w:t>
      </w:r>
      <w:r w:rsidR="006E6387">
        <w:rPr>
          <w:lang w:eastAsia="zh-CN"/>
        </w:rPr>
        <w:t xml:space="preserve"> station</w:t>
      </w:r>
      <w:r w:rsidR="00880881">
        <w:rPr>
          <w:lang w:eastAsia="zh-CN"/>
        </w:rPr>
        <w:t>)</w:t>
      </w:r>
      <w:r w:rsidR="005E2BD3">
        <w:rPr>
          <w:lang w:eastAsia="zh-CN"/>
        </w:rPr>
        <w:t>, assuming</w:t>
      </w:r>
      <w:r w:rsidR="00B062D2">
        <w:rPr>
          <w:lang w:eastAsia="zh-CN"/>
        </w:rPr>
        <w:t xml:space="preserve"> </w:t>
      </w:r>
      <w:r w:rsidR="003C76F3">
        <w:rPr>
          <w:lang w:eastAsia="zh-CN"/>
        </w:rPr>
        <w:t xml:space="preserve">the </w:t>
      </w:r>
      <w:r w:rsidR="00187137">
        <w:rPr>
          <w:lang w:eastAsia="zh-CN"/>
        </w:rPr>
        <w:t xml:space="preserve">feeder link </w:t>
      </w:r>
      <w:r w:rsidR="00B062D2">
        <w:rPr>
          <w:lang w:eastAsia="zh-CN"/>
        </w:rPr>
        <w:t>propagation delay</w:t>
      </w:r>
      <w:r w:rsidR="003C76F3">
        <w:rPr>
          <w:lang w:eastAsia="zh-CN"/>
        </w:rPr>
        <w:t xml:space="preserve"> is the same for all UEs</w:t>
      </w:r>
      <w:r w:rsidR="00187137">
        <w:rPr>
          <w:lang w:eastAsia="zh-CN"/>
        </w:rPr>
        <w:t xml:space="preserve"> served by the satellite</w:t>
      </w:r>
      <w:r w:rsidR="00E84766">
        <w:rPr>
          <w:lang w:eastAsia="zh-CN"/>
        </w:rPr>
        <w:t>.</w:t>
      </w:r>
      <w:r w:rsidR="00115829">
        <w:rPr>
          <w:lang w:eastAsia="zh-CN"/>
        </w:rPr>
        <w:t xml:space="preserve"> </w:t>
      </w:r>
      <w:r w:rsidR="00EF0E6E">
        <w:rPr>
          <w:lang w:eastAsia="zh-CN"/>
        </w:rPr>
        <w:t xml:space="preserve">Therefore, the </w:t>
      </w:r>
      <m:oMath>
        <m:r>
          <w:rPr>
            <w:rFonts w:ascii="Cambria Math" w:hAnsi="Cambria Math"/>
            <w:lang w:eastAsia="zh-CN"/>
          </w:rPr>
          <m:t>∆RTD</m:t>
        </m:r>
      </m:oMath>
      <w:r w:rsidR="00E266C0">
        <w:rPr>
          <w:lang w:eastAsia="zh-CN"/>
        </w:rPr>
        <w:t xml:space="preserve"> is the same for </w:t>
      </w:r>
      <w:r w:rsidR="005F6E08">
        <w:rPr>
          <w:lang w:eastAsia="zh-CN"/>
        </w:rPr>
        <w:t xml:space="preserve">both </w:t>
      </w:r>
      <w:r w:rsidR="00E266C0">
        <w:rPr>
          <w:lang w:eastAsia="zh-CN"/>
        </w:rPr>
        <w:t xml:space="preserve">bent-pipe and regenerative satellites. </w:t>
      </w:r>
      <w:r w:rsidR="00115829">
        <w:rPr>
          <w:lang w:eastAsia="zh-CN"/>
        </w:rPr>
        <w:t xml:space="preserve"> </w:t>
      </w:r>
      <w:r w:rsidR="0077618C">
        <w:rPr>
          <w:lang w:eastAsia="zh-CN"/>
        </w:rPr>
        <w:t xml:space="preserve"> </w:t>
      </w:r>
    </w:p>
    <w:p w14:paraId="1FE167F9" w14:textId="27D4E83E" w:rsidR="000A4424" w:rsidRPr="006E6387" w:rsidRDefault="00464299" w:rsidP="00C63630">
      <w:pPr>
        <w:jc w:val="center"/>
        <w:rPr>
          <w:b/>
          <w:bCs/>
          <w:lang w:eastAsia="zh-CN"/>
        </w:rPr>
      </w:pPr>
      <w:bookmarkStart w:id="10" w:name="OLE_LINK15"/>
      <w:r w:rsidRPr="006E6387">
        <w:rPr>
          <w:b/>
          <w:bCs/>
          <w:lang w:eastAsia="zh-CN"/>
        </w:rPr>
        <w:t xml:space="preserve">Table 1: </w:t>
      </w:r>
      <w:r w:rsidR="00021D33">
        <w:rPr>
          <w:b/>
          <w:bCs/>
          <w:lang w:eastAsia="zh-CN"/>
        </w:rPr>
        <w:t>D</w:t>
      </w:r>
      <w:r w:rsidR="00C63630" w:rsidRPr="006E6387">
        <w:rPr>
          <w:b/>
          <w:bCs/>
          <w:lang w:eastAsia="zh-CN"/>
        </w:rPr>
        <w:t>ifferential RTD</w:t>
      </w:r>
    </w:p>
    <w:bookmarkEnd w:id="10"/>
    <w:tbl>
      <w:tblPr>
        <w:tblStyle w:val="TableGrid"/>
        <w:tblW w:w="0" w:type="auto"/>
        <w:jc w:val="center"/>
        <w:tblLook w:val="04A0" w:firstRow="1" w:lastRow="0" w:firstColumn="1" w:lastColumn="0" w:noHBand="0" w:noVBand="1"/>
      </w:tblPr>
      <w:tblGrid>
        <w:gridCol w:w="1615"/>
        <w:gridCol w:w="2700"/>
        <w:gridCol w:w="2700"/>
      </w:tblGrid>
      <w:tr w:rsidR="00CB34B4" w14:paraId="67ADA874" w14:textId="77777777" w:rsidTr="00C63630">
        <w:trPr>
          <w:trHeight w:val="143"/>
          <w:jc w:val="center"/>
        </w:trPr>
        <w:tc>
          <w:tcPr>
            <w:tcW w:w="1615" w:type="dxa"/>
            <w:vMerge w:val="restart"/>
          </w:tcPr>
          <w:p w14:paraId="6A2E1759" w14:textId="77777777" w:rsidR="00CB34B4" w:rsidRDefault="00CB34B4" w:rsidP="00821522">
            <w:pPr>
              <w:rPr>
                <w:lang w:eastAsia="zh-CN"/>
              </w:rPr>
            </w:pPr>
          </w:p>
        </w:tc>
        <w:tc>
          <w:tcPr>
            <w:tcW w:w="5400" w:type="dxa"/>
            <w:gridSpan w:val="2"/>
          </w:tcPr>
          <w:p w14:paraId="05429DD5" w14:textId="5D0343A9" w:rsidR="00CB34B4" w:rsidRPr="000874C7" w:rsidRDefault="00CB34B4" w:rsidP="00CB34B4">
            <w:pPr>
              <w:jc w:val="center"/>
              <w:rPr>
                <w:sz w:val="18"/>
                <w:szCs w:val="18"/>
                <w:lang w:eastAsia="zh-CN"/>
              </w:rPr>
            </w:pPr>
            <w:r w:rsidRPr="000874C7">
              <w:rPr>
                <w:sz w:val="18"/>
                <w:szCs w:val="18"/>
                <w:lang w:eastAsia="zh-CN"/>
              </w:rPr>
              <w:t>Half-power beamwidth</w:t>
            </w:r>
          </w:p>
        </w:tc>
      </w:tr>
      <w:tr w:rsidR="00CB34B4" w14:paraId="6B519C47" w14:textId="77777777" w:rsidTr="00C63630">
        <w:trPr>
          <w:trHeight w:val="148"/>
          <w:jc w:val="center"/>
        </w:trPr>
        <w:tc>
          <w:tcPr>
            <w:tcW w:w="1615" w:type="dxa"/>
            <w:vMerge/>
          </w:tcPr>
          <w:p w14:paraId="1DFC93DA" w14:textId="77777777" w:rsidR="00CB34B4" w:rsidRDefault="00CB34B4" w:rsidP="00821522">
            <w:pPr>
              <w:rPr>
                <w:lang w:eastAsia="zh-CN"/>
              </w:rPr>
            </w:pPr>
          </w:p>
        </w:tc>
        <w:bookmarkStart w:id="11" w:name="OLE_LINK1"/>
        <w:tc>
          <w:tcPr>
            <w:tcW w:w="2700" w:type="dxa"/>
          </w:tcPr>
          <w:p w14:paraId="4A09ECFD" w14:textId="1E82E61D" w:rsidR="00CB34B4" w:rsidRPr="00CB34B4" w:rsidRDefault="00000000" w:rsidP="00821522">
            <w:pPr>
              <w:rPr>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ψ</m:t>
                    </m:r>
                  </m:e>
                  <m:sub>
                    <m:r>
                      <w:rPr>
                        <w:rFonts w:ascii="Cambria Math" w:hAnsi="Cambria Math"/>
                        <w:sz w:val="18"/>
                        <w:szCs w:val="18"/>
                        <w:lang w:eastAsia="zh-CN"/>
                      </w:rPr>
                      <m:t>3dB</m:t>
                    </m:r>
                  </m:sub>
                </m:sSub>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4.4127</m:t>
                    </m:r>
                  </m:e>
                  <m:sup>
                    <m:r>
                      <w:rPr>
                        <w:rFonts w:ascii="Cambria Math" w:hAnsi="Cambria Math"/>
                        <w:sz w:val="18"/>
                        <w:szCs w:val="18"/>
                        <w:lang w:eastAsia="zh-CN"/>
                      </w:rPr>
                      <m:t>°</m:t>
                    </m:r>
                  </m:sup>
                </m:sSup>
              </m:oMath>
            </m:oMathPara>
            <w:bookmarkEnd w:id="11"/>
          </w:p>
        </w:tc>
        <w:bookmarkStart w:id="12" w:name="OLE_LINK9"/>
        <w:tc>
          <w:tcPr>
            <w:tcW w:w="2700" w:type="dxa"/>
          </w:tcPr>
          <w:p w14:paraId="7DC0DFAB" w14:textId="2BE2FF06" w:rsidR="00CB34B4" w:rsidRPr="00CB34B4" w:rsidRDefault="00000000" w:rsidP="00821522">
            <w:pPr>
              <w:rPr>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ψ</m:t>
                    </m:r>
                  </m:e>
                  <m:sub>
                    <m:r>
                      <w:rPr>
                        <w:rFonts w:ascii="Cambria Math" w:hAnsi="Cambria Math"/>
                        <w:sz w:val="18"/>
                        <w:szCs w:val="18"/>
                        <w:lang w:eastAsia="zh-CN"/>
                      </w:rPr>
                      <m:t>3dB</m:t>
                    </m:r>
                  </m:sub>
                </m:sSub>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8.832</m:t>
                    </m:r>
                  </m:e>
                  <m:sup>
                    <m:r>
                      <w:rPr>
                        <w:rFonts w:ascii="Cambria Math" w:hAnsi="Cambria Math"/>
                        <w:sz w:val="18"/>
                        <w:szCs w:val="18"/>
                        <w:lang w:eastAsia="zh-CN"/>
                      </w:rPr>
                      <m:t>°</m:t>
                    </m:r>
                  </m:sup>
                </m:sSup>
              </m:oMath>
            </m:oMathPara>
            <w:bookmarkEnd w:id="12"/>
          </w:p>
        </w:tc>
      </w:tr>
      <w:tr w:rsidR="00CB34B4" w14:paraId="3F981C80" w14:textId="77777777" w:rsidTr="00C63630">
        <w:trPr>
          <w:jc w:val="center"/>
        </w:trPr>
        <w:tc>
          <w:tcPr>
            <w:tcW w:w="1615" w:type="dxa"/>
          </w:tcPr>
          <w:p w14:paraId="0C244D33" w14:textId="71454766" w:rsidR="00CB34B4" w:rsidRPr="00A8453D" w:rsidRDefault="00CB34B4" w:rsidP="00C72682">
            <w:pPr>
              <w:jc w:val="center"/>
              <w:rPr>
                <w:sz w:val="18"/>
                <w:szCs w:val="18"/>
                <w:lang w:eastAsia="zh-CN"/>
              </w:rPr>
            </w:pPr>
            <w:r w:rsidRPr="00A8453D">
              <w:rPr>
                <w:sz w:val="18"/>
                <w:szCs w:val="18"/>
                <w:lang w:eastAsia="zh-CN"/>
              </w:rPr>
              <w:t>Elevation angle</w:t>
            </w:r>
          </w:p>
        </w:tc>
        <w:tc>
          <w:tcPr>
            <w:tcW w:w="2700" w:type="dxa"/>
          </w:tcPr>
          <w:p w14:paraId="1DD606A9" w14:textId="5D016F19" w:rsidR="00CB34B4" w:rsidRDefault="00A55DB2" w:rsidP="00A55DB2">
            <w:pPr>
              <w:jc w:val="center"/>
              <w:rPr>
                <w:lang w:eastAsia="zh-CN"/>
              </w:rPr>
            </w:pPr>
            <w:bookmarkStart w:id="13" w:name="OLE_LINK17"/>
            <m:oMath>
              <m:r>
                <w:rPr>
                  <w:rFonts w:ascii="Cambria Math" w:hAnsi="Cambria Math"/>
                  <w:sz w:val="18"/>
                  <w:szCs w:val="18"/>
                  <w:lang w:eastAsia="zh-CN"/>
                </w:rPr>
                <m:t>∆</m:t>
              </m:r>
            </m:oMath>
            <w:r w:rsidRPr="00CB34B4">
              <w:rPr>
                <w:sz w:val="18"/>
                <w:szCs w:val="18"/>
                <w:lang w:eastAsia="zh-CN"/>
              </w:rPr>
              <w:t>RTD</w:t>
            </w:r>
            <w:bookmarkEnd w:id="13"/>
          </w:p>
        </w:tc>
        <w:tc>
          <w:tcPr>
            <w:tcW w:w="2700" w:type="dxa"/>
          </w:tcPr>
          <w:p w14:paraId="67B255F2" w14:textId="3867C337" w:rsidR="00CB34B4" w:rsidRDefault="00A55DB2" w:rsidP="00A55DB2">
            <w:pPr>
              <w:jc w:val="center"/>
              <w:rPr>
                <w:lang w:eastAsia="zh-CN"/>
              </w:rPr>
            </w:pPr>
            <m:oMath>
              <m:r>
                <w:rPr>
                  <w:rFonts w:ascii="Cambria Math" w:hAnsi="Cambria Math"/>
                  <w:sz w:val="18"/>
                  <w:szCs w:val="18"/>
                  <w:lang w:eastAsia="zh-CN"/>
                </w:rPr>
                <m:t>∆</m:t>
              </m:r>
            </m:oMath>
            <w:r w:rsidRPr="00CB34B4">
              <w:rPr>
                <w:sz w:val="18"/>
                <w:szCs w:val="18"/>
                <w:lang w:eastAsia="zh-CN"/>
              </w:rPr>
              <w:t>RTD</w:t>
            </w:r>
          </w:p>
        </w:tc>
      </w:tr>
      <w:bookmarkStart w:id="14" w:name="OLE_LINK16"/>
      <w:tr w:rsidR="00CB34B4" w14:paraId="75975DDD" w14:textId="77777777" w:rsidTr="00C63630">
        <w:trPr>
          <w:jc w:val="center"/>
        </w:trPr>
        <w:tc>
          <w:tcPr>
            <w:tcW w:w="1615" w:type="dxa"/>
          </w:tcPr>
          <w:p w14:paraId="498A3071" w14:textId="63CAF215" w:rsidR="00CB34B4" w:rsidRPr="00A8453D" w:rsidRDefault="00000000" w:rsidP="00821522">
            <w:pP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25</m:t>
                    </m:r>
                  </m:e>
                  <m:sup>
                    <m:r>
                      <w:rPr>
                        <w:rFonts w:ascii="Cambria Math" w:hAnsi="Cambria Math"/>
                        <w:sz w:val="18"/>
                        <w:szCs w:val="18"/>
                        <w:lang w:eastAsia="zh-CN"/>
                      </w:rPr>
                      <m:t>°</m:t>
                    </m:r>
                  </m:sup>
                </m:sSup>
              </m:oMath>
            </m:oMathPara>
            <w:bookmarkEnd w:id="14"/>
          </w:p>
        </w:tc>
        <w:tc>
          <w:tcPr>
            <w:tcW w:w="2700" w:type="dxa"/>
          </w:tcPr>
          <w:p w14:paraId="6D7FEB7A" w14:textId="4DCFB20F" w:rsidR="00CB34B4" w:rsidRPr="000735B8" w:rsidRDefault="000735B8" w:rsidP="00821522">
            <w:pPr>
              <w:rPr>
                <w:sz w:val="18"/>
                <w:szCs w:val="18"/>
                <w:lang w:eastAsia="zh-CN"/>
              </w:rPr>
            </w:pPr>
            <m:oMathPara>
              <m:oMath>
                <m:r>
                  <w:rPr>
                    <w:rFonts w:ascii="Cambria Math" w:hAnsi="Cambria Math"/>
                    <w:sz w:val="18"/>
                    <w:szCs w:val="18"/>
                    <w:lang w:eastAsia="zh-CN"/>
                  </w:rPr>
                  <m:t xml:space="preserve">1044.92 </m:t>
                </m:r>
                <m:r>
                  <m:rPr>
                    <m:sty m:val="p"/>
                  </m:rPr>
                  <w:rPr>
                    <w:rFonts w:ascii="Cambria Math" w:hAnsi="Cambria Math"/>
                    <w:sz w:val="18"/>
                    <w:szCs w:val="18"/>
                    <w:lang w:eastAsia="zh-CN"/>
                  </w:rPr>
                  <m:t>μs</m:t>
                </m:r>
              </m:oMath>
            </m:oMathPara>
          </w:p>
        </w:tc>
        <w:tc>
          <w:tcPr>
            <w:tcW w:w="2700" w:type="dxa"/>
          </w:tcPr>
          <w:p w14:paraId="55714600" w14:textId="5E38F944" w:rsidR="00CB34B4" w:rsidRPr="00F93597" w:rsidRDefault="00A55DB2" w:rsidP="00A55DB2">
            <w:pPr>
              <w:jc w:val="center"/>
              <w:rPr>
                <w:sz w:val="18"/>
                <w:szCs w:val="18"/>
                <w:lang w:eastAsia="zh-CN"/>
              </w:rPr>
            </w:pPr>
            <m:oMathPara>
              <m:oMath>
                <m:r>
                  <w:rPr>
                    <w:rFonts w:ascii="Cambria Math" w:hAnsi="Cambria Math"/>
                    <w:sz w:val="18"/>
                    <w:szCs w:val="18"/>
                    <w:lang w:eastAsia="zh-CN"/>
                  </w:rPr>
                  <m:t xml:space="preserve">1805.47 </m:t>
                </m:r>
                <m:r>
                  <m:rPr>
                    <m:sty m:val="p"/>
                  </m:rPr>
                  <w:rPr>
                    <w:rFonts w:ascii="Cambria Math" w:hAnsi="Cambria Math"/>
                    <w:sz w:val="18"/>
                    <w:szCs w:val="18"/>
                    <w:lang w:eastAsia="zh-CN"/>
                  </w:rPr>
                  <m:t>μs</m:t>
                </m:r>
              </m:oMath>
            </m:oMathPara>
          </w:p>
        </w:tc>
      </w:tr>
      <w:tr w:rsidR="006B0434" w14:paraId="594E7CED" w14:textId="77777777" w:rsidTr="00C63630">
        <w:trPr>
          <w:jc w:val="center"/>
        </w:trPr>
        <w:tc>
          <w:tcPr>
            <w:tcW w:w="1615" w:type="dxa"/>
          </w:tcPr>
          <w:p w14:paraId="137E6E59" w14:textId="2E969505" w:rsidR="006B0434" w:rsidRDefault="00000000" w:rsidP="00821522">
            <w:pP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35</m:t>
                    </m:r>
                  </m:e>
                  <m:sup>
                    <m:r>
                      <w:rPr>
                        <w:rFonts w:ascii="Cambria Math" w:hAnsi="Cambria Math"/>
                        <w:sz w:val="18"/>
                        <w:szCs w:val="18"/>
                        <w:lang w:eastAsia="zh-CN"/>
                      </w:rPr>
                      <m:t>°</m:t>
                    </m:r>
                  </m:sup>
                </m:sSup>
              </m:oMath>
            </m:oMathPara>
          </w:p>
        </w:tc>
        <w:tc>
          <w:tcPr>
            <w:tcW w:w="2700" w:type="dxa"/>
          </w:tcPr>
          <w:p w14:paraId="745BF52A" w14:textId="6B678CCD" w:rsidR="006B0434" w:rsidRPr="000735B8" w:rsidRDefault="000B25E1" w:rsidP="00821522">
            <w:pPr>
              <w:rPr>
                <w:sz w:val="18"/>
                <w:szCs w:val="18"/>
                <w:lang w:eastAsia="zh-CN"/>
              </w:rPr>
            </w:pPr>
            <m:oMathPara>
              <m:oMath>
                <m:r>
                  <w:rPr>
                    <w:rFonts w:ascii="Cambria Math" w:hAnsi="Cambria Math"/>
                    <w:sz w:val="18"/>
                    <w:szCs w:val="18"/>
                    <w:lang w:eastAsia="zh-CN"/>
                  </w:rPr>
                  <m:t xml:space="preserve">574.49 </m:t>
                </m:r>
                <m:r>
                  <m:rPr>
                    <m:sty m:val="p"/>
                  </m:rPr>
                  <w:rPr>
                    <w:rFonts w:ascii="Cambria Math" w:hAnsi="Cambria Math"/>
                    <w:sz w:val="18"/>
                    <w:szCs w:val="18"/>
                    <w:lang w:eastAsia="zh-CN"/>
                  </w:rPr>
                  <m:t>μs</m:t>
                </m:r>
              </m:oMath>
            </m:oMathPara>
          </w:p>
        </w:tc>
        <w:tc>
          <w:tcPr>
            <w:tcW w:w="2700" w:type="dxa"/>
          </w:tcPr>
          <w:p w14:paraId="06D94C3D" w14:textId="316433F6" w:rsidR="006B0434" w:rsidRPr="00F93597" w:rsidRDefault="00BF4377" w:rsidP="00A55DB2">
            <w:pPr>
              <w:jc w:val="center"/>
              <w:rPr>
                <w:sz w:val="18"/>
                <w:szCs w:val="18"/>
                <w:lang w:eastAsia="zh-CN"/>
              </w:rPr>
            </w:pPr>
            <m:oMathPara>
              <m:oMath>
                <m:r>
                  <w:rPr>
                    <w:rFonts w:ascii="Cambria Math" w:hAnsi="Cambria Math"/>
                    <w:sz w:val="18"/>
                    <w:szCs w:val="18"/>
                    <w:lang w:eastAsia="zh-CN"/>
                  </w:rPr>
                  <m:t xml:space="preserve">1021.72 </m:t>
                </m:r>
                <m:r>
                  <m:rPr>
                    <m:sty m:val="p"/>
                  </m:rPr>
                  <w:rPr>
                    <w:rFonts w:ascii="Cambria Math" w:hAnsi="Cambria Math"/>
                    <w:sz w:val="18"/>
                    <w:szCs w:val="18"/>
                    <w:lang w:eastAsia="zh-CN"/>
                  </w:rPr>
                  <m:t>μs</m:t>
                </m:r>
              </m:oMath>
            </m:oMathPara>
          </w:p>
        </w:tc>
      </w:tr>
      <w:bookmarkStart w:id="15" w:name="OLE_LINK12"/>
      <w:tr w:rsidR="00CB34B4" w14:paraId="661AB669" w14:textId="77777777" w:rsidTr="00C63630">
        <w:trPr>
          <w:jc w:val="center"/>
        </w:trPr>
        <w:tc>
          <w:tcPr>
            <w:tcW w:w="1615" w:type="dxa"/>
          </w:tcPr>
          <w:p w14:paraId="4AF8EEC1" w14:textId="16DAFCA5" w:rsidR="00CB34B4" w:rsidRPr="00A8453D" w:rsidRDefault="00000000" w:rsidP="00821522">
            <w:pP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45</m:t>
                    </m:r>
                  </m:e>
                  <m:sup>
                    <m:r>
                      <w:rPr>
                        <w:rFonts w:ascii="Cambria Math" w:hAnsi="Cambria Math"/>
                        <w:sz w:val="18"/>
                        <w:szCs w:val="18"/>
                        <w:lang w:eastAsia="zh-CN"/>
                      </w:rPr>
                      <m:t>°</m:t>
                    </m:r>
                  </m:sup>
                </m:sSup>
              </m:oMath>
            </m:oMathPara>
            <w:bookmarkEnd w:id="15"/>
          </w:p>
        </w:tc>
        <w:tc>
          <w:tcPr>
            <w:tcW w:w="2700" w:type="dxa"/>
          </w:tcPr>
          <w:p w14:paraId="16A46275" w14:textId="2EA04999" w:rsidR="00CB34B4" w:rsidRPr="000735B8" w:rsidRDefault="000735B8" w:rsidP="00821522">
            <w:pPr>
              <w:rPr>
                <w:sz w:val="18"/>
                <w:szCs w:val="18"/>
                <w:lang w:eastAsia="zh-CN"/>
              </w:rPr>
            </w:pPr>
            <w:bookmarkStart w:id="16" w:name="OLE_LINK13"/>
            <m:oMathPara>
              <m:oMath>
                <m:r>
                  <w:rPr>
                    <w:rFonts w:ascii="Cambria Math" w:hAnsi="Cambria Math"/>
                    <w:sz w:val="18"/>
                    <w:szCs w:val="18"/>
                    <w:lang w:eastAsia="zh-CN"/>
                  </w:rPr>
                  <m:t xml:space="preserve">344.23 </m:t>
                </m:r>
                <m:r>
                  <m:rPr>
                    <m:sty m:val="p"/>
                  </m:rPr>
                  <w:rPr>
                    <w:rFonts w:ascii="Cambria Math" w:hAnsi="Cambria Math"/>
                    <w:sz w:val="18"/>
                    <w:szCs w:val="18"/>
                    <w:lang w:eastAsia="zh-CN"/>
                  </w:rPr>
                  <m:t>μs</m:t>
                </m:r>
              </m:oMath>
            </m:oMathPara>
            <w:bookmarkEnd w:id="16"/>
          </w:p>
        </w:tc>
        <w:tc>
          <w:tcPr>
            <w:tcW w:w="2700" w:type="dxa"/>
          </w:tcPr>
          <w:p w14:paraId="4AEC4B89" w14:textId="2803B292" w:rsidR="00CB34B4" w:rsidRPr="00F93597" w:rsidRDefault="00A55DB2" w:rsidP="00821522">
            <w:pPr>
              <w:rPr>
                <w:sz w:val="18"/>
                <w:szCs w:val="18"/>
                <w:lang w:eastAsia="zh-CN"/>
              </w:rPr>
            </w:pPr>
            <w:bookmarkStart w:id="17" w:name="OLE_LINK14"/>
            <m:oMathPara>
              <m:oMath>
                <m:r>
                  <w:rPr>
                    <w:rFonts w:ascii="Cambria Math" w:hAnsi="Cambria Math"/>
                    <w:sz w:val="18"/>
                    <w:szCs w:val="18"/>
                    <w:lang w:eastAsia="zh-CN"/>
                  </w:rPr>
                  <m:t xml:space="preserve">620.18 </m:t>
                </m:r>
                <m:r>
                  <m:rPr>
                    <m:sty m:val="p"/>
                  </m:rPr>
                  <w:rPr>
                    <w:rFonts w:ascii="Cambria Math" w:hAnsi="Cambria Math"/>
                    <w:sz w:val="18"/>
                    <w:szCs w:val="18"/>
                    <w:lang w:eastAsia="zh-CN"/>
                  </w:rPr>
                  <m:t>μs</m:t>
                </m:r>
              </m:oMath>
            </m:oMathPara>
            <w:bookmarkEnd w:id="17"/>
          </w:p>
        </w:tc>
      </w:tr>
      <w:tr w:rsidR="00A55F3A" w14:paraId="764CF918" w14:textId="77777777" w:rsidTr="00C63630">
        <w:trPr>
          <w:jc w:val="center"/>
        </w:trPr>
        <w:tc>
          <w:tcPr>
            <w:tcW w:w="1615" w:type="dxa"/>
          </w:tcPr>
          <w:p w14:paraId="2FAA3FC1" w14:textId="28085C96" w:rsidR="00A55F3A" w:rsidRDefault="00000000" w:rsidP="00821522">
            <w:pP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55</m:t>
                    </m:r>
                  </m:e>
                  <m:sup>
                    <m:r>
                      <w:rPr>
                        <w:rFonts w:ascii="Cambria Math" w:hAnsi="Cambria Math"/>
                        <w:sz w:val="18"/>
                        <w:szCs w:val="18"/>
                        <w:lang w:eastAsia="zh-CN"/>
                      </w:rPr>
                      <m:t>°</m:t>
                    </m:r>
                  </m:sup>
                </m:sSup>
              </m:oMath>
            </m:oMathPara>
          </w:p>
        </w:tc>
        <w:tc>
          <w:tcPr>
            <w:tcW w:w="2700" w:type="dxa"/>
          </w:tcPr>
          <w:p w14:paraId="315C9553" w14:textId="3DABB4B9" w:rsidR="00A55F3A" w:rsidRDefault="007D2AAA" w:rsidP="00821522">
            <w:pPr>
              <w:rPr>
                <w:sz w:val="18"/>
                <w:szCs w:val="18"/>
                <w:lang w:eastAsia="zh-CN"/>
              </w:rPr>
            </w:pPr>
            <m:oMathPara>
              <m:oMath>
                <m:r>
                  <w:rPr>
                    <w:rFonts w:ascii="Cambria Math" w:hAnsi="Cambria Math"/>
                    <w:sz w:val="18"/>
                    <w:szCs w:val="18"/>
                    <w:lang w:eastAsia="zh-CN"/>
                  </w:rPr>
                  <m:t xml:space="preserve">212.92 </m:t>
                </m:r>
                <m:r>
                  <m:rPr>
                    <m:sty m:val="p"/>
                  </m:rPr>
                  <w:rPr>
                    <w:rFonts w:ascii="Cambria Math" w:hAnsi="Cambria Math"/>
                    <w:sz w:val="18"/>
                    <w:szCs w:val="18"/>
                    <w:lang w:eastAsia="zh-CN"/>
                  </w:rPr>
                  <m:t>μs</m:t>
                </m:r>
              </m:oMath>
            </m:oMathPara>
          </w:p>
        </w:tc>
        <w:tc>
          <w:tcPr>
            <w:tcW w:w="2700" w:type="dxa"/>
          </w:tcPr>
          <w:p w14:paraId="47D94C32" w14:textId="1F84C288" w:rsidR="00A55F3A" w:rsidRDefault="00953693" w:rsidP="00821522">
            <w:pPr>
              <w:rPr>
                <w:sz w:val="18"/>
                <w:szCs w:val="18"/>
                <w:lang w:eastAsia="zh-CN"/>
              </w:rPr>
            </w:pPr>
            <m:oMathPara>
              <m:oMath>
                <m:r>
                  <w:rPr>
                    <w:rFonts w:ascii="Cambria Math" w:hAnsi="Cambria Math"/>
                    <w:sz w:val="18"/>
                    <w:szCs w:val="18"/>
                    <w:lang w:eastAsia="zh-CN"/>
                  </w:rPr>
                  <m:t xml:space="preserve">383.70 </m:t>
                </m:r>
                <m:r>
                  <m:rPr>
                    <m:sty m:val="p"/>
                  </m:rPr>
                  <w:rPr>
                    <w:rFonts w:ascii="Cambria Math" w:hAnsi="Cambria Math"/>
                    <w:sz w:val="18"/>
                    <w:szCs w:val="18"/>
                    <w:lang w:eastAsia="zh-CN"/>
                  </w:rPr>
                  <m:t>μs</m:t>
                </m:r>
              </m:oMath>
            </m:oMathPara>
          </w:p>
        </w:tc>
      </w:tr>
      <w:tr w:rsidR="00EA4595" w14:paraId="3852BD78" w14:textId="77777777" w:rsidTr="00C63630">
        <w:trPr>
          <w:jc w:val="center"/>
        </w:trPr>
        <w:tc>
          <w:tcPr>
            <w:tcW w:w="1615" w:type="dxa"/>
          </w:tcPr>
          <w:p w14:paraId="4BDF219F" w14:textId="424B05A6" w:rsidR="00EA4595" w:rsidRDefault="00000000" w:rsidP="00821522">
            <w:pP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65</m:t>
                    </m:r>
                  </m:e>
                  <m:sup>
                    <m:r>
                      <w:rPr>
                        <w:rFonts w:ascii="Cambria Math" w:hAnsi="Cambria Math"/>
                        <w:sz w:val="18"/>
                        <w:szCs w:val="18"/>
                        <w:lang w:eastAsia="zh-CN"/>
                      </w:rPr>
                      <m:t>°</m:t>
                    </m:r>
                  </m:sup>
                </m:sSup>
              </m:oMath>
            </m:oMathPara>
          </w:p>
        </w:tc>
        <w:tc>
          <w:tcPr>
            <w:tcW w:w="2700" w:type="dxa"/>
          </w:tcPr>
          <w:p w14:paraId="4A199D1D" w14:textId="4BDC8810" w:rsidR="00EA4595" w:rsidRDefault="00D35A62" w:rsidP="00821522">
            <w:pPr>
              <w:rPr>
                <w:sz w:val="18"/>
                <w:szCs w:val="18"/>
                <w:lang w:eastAsia="zh-CN"/>
              </w:rPr>
            </w:pPr>
            <m:oMathPara>
              <m:oMath>
                <m:r>
                  <w:rPr>
                    <w:rFonts w:ascii="Cambria Math" w:hAnsi="Cambria Math"/>
                    <w:sz w:val="18"/>
                    <w:szCs w:val="18"/>
                    <w:lang w:eastAsia="zh-CN"/>
                  </w:rPr>
                  <m:t xml:space="preserve">127.91 </m:t>
                </m:r>
                <m:r>
                  <m:rPr>
                    <m:sty m:val="p"/>
                  </m:rPr>
                  <w:rPr>
                    <w:rFonts w:ascii="Cambria Math" w:hAnsi="Cambria Math"/>
                    <w:sz w:val="18"/>
                    <w:szCs w:val="18"/>
                    <w:lang w:eastAsia="zh-CN"/>
                  </w:rPr>
                  <m:t>μs</m:t>
                </m:r>
              </m:oMath>
            </m:oMathPara>
          </w:p>
        </w:tc>
        <w:tc>
          <w:tcPr>
            <w:tcW w:w="2700" w:type="dxa"/>
          </w:tcPr>
          <w:p w14:paraId="53AD3EE5" w14:textId="40BBD17E" w:rsidR="00EA4595" w:rsidRDefault="000206B3" w:rsidP="00821522">
            <w:pPr>
              <w:rPr>
                <w:sz w:val="18"/>
                <w:szCs w:val="18"/>
                <w:lang w:eastAsia="zh-CN"/>
              </w:rPr>
            </w:pPr>
            <m:oMathPara>
              <m:oMath>
                <m:r>
                  <w:rPr>
                    <w:rFonts w:ascii="Cambria Math" w:hAnsi="Cambria Math"/>
                    <w:sz w:val="18"/>
                    <w:szCs w:val="18"/>
                    <w:lang w:eastAsia="zh-CN"/>
                  </w:rPr>
                  <m:t xml:space="preserve">226.28 </m:t>
                </m:r>
                <m:r>
                  <m:rPr>
                    <m:sty m:val="p"/>
                  </m:rPr>
                  <w:rPr>
                    <w:rFonts w:ascii="Cambria Math" w:hAnsi="Cambria Math"/>
                    <w:sz w:val="18"/>
                    <w:szCs w:val="18"/>
                    <w:lang w:eastAsia="zh-CN"/>
                  </w:rPr>
                  <m:t>μs</m:t>
                </m:r>
              </m:oMath>
            </m:oMathPara>
          </w:p>
        </w:tc>
      </w:tr>
      <w:tr w:rsidR="00EA4595" w14:paraId="63CAB630" w14:textId="77777777" w:rsidTr="00C63630">
        <w:trPr>
          <w:jc w:val="center"/>
        </w:trPr>
        <w:tc>
          <w:tcPr>
            <w:tcW w:w="1615" w:type="dxa"/>
          </w:tcPr>
          <w:p w14:paraId="125CB57C" w14:textId="3BF1A163" w:rsidR="00EA4595" w:rsidRDefault="00000000" w:rsidP="00821522">
            <w:pPr>
              <w:rPr>
                <w:sz w:val="18"/>
                <w:szCs w:val="18"/>
                <w:lang w:eastAsia="zh-CN"/>
              </w:rPr>
            </w:pPr>
            <m:oMathPara>
              <m:oMath>
                <m:sSup>
                  <m:sSupPr>
                    <m:ctrlPr>
                      <w:rPr>
                        <w:rFonts w:ascii="Cambria Math" w:hAnsi="Cambria Math"/>
                        <w:i/>
                        <w:sz w:val="18"/>
                        <w:szCs w:val="18"/>
                        <w:lang w:eastAsia="zh-CN"/>
                      </w:rPr>
                    </m:ctrlPr>
                  </m:sSupPr>
                  <m:e>
                    <m:r>
                      <w:rPr>
                        <w:rFonts w:ascii="Cambria Math" w:hAnsi="Cambria Math"/>
                        <w:sz w:val="18"/>
                        <w:szCs w:val="18"/>
                        <w:lang w:eastAsia="zh-CN"/>
                      </w:rPr>
                      <m:t>75</m:t>
                    </m:r>
                  </m:e>
                  <m:sup>
                    <m:r>
                      <w:rPr>
                        <w:rFonts w:ascii="Cambria Math" w:hAnsi="Cambria Math"/>
                        <w:sz w:val="18"/>
                        <w:szCs w:val="18"/>
                        <w:lang w:eastAsia="zh-CN"/>
                      </w:rPr>
                      <m:t>°</m:t>
                    </m:r>
                  </m:sup>
                </m:sSup>
              </m:oMath>
            </m:oMathPara>
          </w:p>
        </w:tc>
        <w:tc>
          <w:tcPr>
            <w:tcW w:w="2700" w:type="dxa"/>
          </w:tcPr>
          <w:p w14:paraId="09AB1BF5" w14:textId="575D28FC" w:rsidR="00EA4595" w:rsidRDefault="00A253A2" w:rsidP="00821522">
            <w:pPr>
              <w:rPr>
                <w:sz w:val="18"/>
                <w:szCs w:val="18"/>
                <w:lang w:eastAsia="zh-CN"/>
              </w:rPr>
            </w:pPr>
            <m:oMathPara>
              <m:oMath>
                <m:r>
                  <w:rPr>
                    <w:rFonts w:ascii="Cambria Math" w:hAnsi="Cambria Math"/>
                    <w:sz w:val="18"/>
                    <w:szCs w:val="18"/>
                    <w:lang w:eastAsia="zh-CN"/>
                  </w:rPr>
                  <m:t xml:space="preserve">65.70 </m:t>
                </m:r>
                <m:r>
                  <m:rPr>
                    <m:sty m:val="p"/>
                  </m:rPr>
                  <w:rPr>
                    <w:rFonts w:ascii="Cambria Math" w:hAnsi="Cambria Math"/>
                    <w:sz w:val="18"/>
                    <w:szCs w:val="18"/>
                    <w:lang w:eastAsia="zh-CN"/>
                  </w:rPr>
                  <m:t>μs</m:t>
                </m:r>
              </m:oMath>
            </m:oMathPara>
          </w:p>
        </w:tc>
        <w:tc>
          <w:tcPr>
            <w:tcW w:w="2700" w:type="dxa"/>
          </w:tcPr>
          <w:p w14:paraId="045C4B8B" w14:textId="69F64565" w:rsidR="00EA4595" w:rsidRDefault="000206B3" w:rsidP="00821522">
            <w:pPr>
              <w:rPr>
                <w:sz w:val="18"/>
                <w:szCs w:val="18"/>
                <w:lang w:eastAsia="zh-CN"/>
              </w:rPr>
            </w:pPr>
            <m:oMathPara>
              <m:oMath>
                <m:r>
                  <w:rPr>
                    <w:rFonts w:ascii="Cambria Math" w:hAnsi="Cambria Math"/>
                    <w:sz w:val="18"/>
                    <w:szCs w:val="18"/>
                    <w:lang w:eastAsia="zh-CN"/>
                  </w:rPr>
                  <m:t xml:space="preserve">107.76 </m:t>
                </m:r>
                <m:r>
                  <m:rPr>
                    <m:sty m:val="p"/>
                  </m:rPr>
                  <w:rPr>
                    <w:rFonts w:ascii="Cambria Math" w:hAnsi="Cambria Math"/>
                    <w:sz w:val="18"/>
                    <w:szCs w:val="18"/>
                    <w:lang w:eastAsia="zh-CN"/>
                  </w:rPr>
                  <m:t>μs</m:t>
                </m:r>
              </m:oMath>
            </m:oMathPara>
          </w:p>
        </w:tc>
      </w:tr>
    </w:tbl>
    <w:p w14:paraId="325F9DAC" w14:textId="77777777" w:rsidR="000A4424" w:rsidRDefault="000A4424" w:rsidP="00821522">
      <w:pPr>
        <w:rPr>
          <w:lang w:eastAsia="zh-CN"/>
        </w:rPr>
      </w:pPr>
    </w:p>
    <w:p w14:paraId="54E48309" w14:textId="19214623" w:rsidR="0034734A" w:rsidRDefault="005F6E77" w:rsidP="00821522">
      <w:pPr>
        <w:rPr>
          <w:lang w:eastAsia="zh-CN"/>
        </w:rPr>
      </w:pPr>
      <w:r>
        <w:rPr>
          <w:lang w:eastAsia="zh-CN"/>
        </w:rPr>
        <w:t xml:space="preserve">As can be observed from Table 1, the </w:t>
      </w:r>
      <m:oMath>
        <m:r>
          <w:rPr>
            <w:rFonts w:ascii="Cambria Math" w:hAnsi="Cambria Math"/>
            <w:lang w:eastAsia="zh-CN"/>
          </w:rPr>
          <m:t>∆RTD</m:t>
        </m:r>
      </m:oMath>
      <w:r>
        <w:rPr>
          <w:lang w:eastAsia="zh-CN"/>
        </w:rPr>
        <w:t xml:space="preserve"> </w:t>
      </w:r>
      <w:r w:rsidR="0034734A">
        <w:rPr>
          <w:lang w:eastAsia="zh-CN"/>
        </w:rPr>
        <w:t xml:space="preserve">becomes larger as the elevation angle decreases. Further, the </w:t>
      </w:r>
      <m:oMath>
        <m:r>
          <w:rPr>
            <w:rFonts w:ascii="Cambria Math" w:hAnsi="Cambria Math"/>
            <w:lang w:eastAsia="zh-CN"/>
          </w:rPr>
          <m:t>∆RTD</m:t>
        </m:r>
      </m:oMath>
      <w:r w:rsidR="0034734A">
        <w:rPr>
          <w:lang w:eastAsia="zh-CN"/>
        </w:rPr>
        <w:t xml:space="preserve"> is </w:t>
      </w:r>
      <w:r w:rsidR="001C47C3">
        <w:rPr>
          <w:lang w:eastAsia="zh-CN"/>
        </w:rPr>
        <w:t>bigger</w:t>
      </w:r>
      <w:r w:rsidR="0034734A">
        <w:rPr>
          <w:lang w:eastAsia="zh-CN"/>
        </w:rPr>
        <w:t xml:space="preserve"> for </w:t>
      </w:r>
      <w:r w:rsidR="00511690">
        <w:rPr>
          <w:lang w:eastAsia="zh-CN"/>
        </w:rPr>
        <w:t>wide</w:t>
      </w:r>
      <w:r w:rsidR="0034734A">
        <w:rPr>
          <w:lang w:eastAsia="zh-CN"/>
        </w:rPr>
        <w:t xml:space="preserve"> half-power beamwidth </w:t>
      </w:r>
      <w:r w:rsidR="00455BAF">
        <w:rPr>
          <w:lang w:eastAsia="zh-CN"/>
        </w:rPr>
        <w:t xml:space="preserve">values </w:t>
      </w:r>
      <w:r w:rsidR="0034734A">
        <w:rPr>
          <w:lang w:eastAsia="zh-CN"/>
        </w:rPr>
        <w:t xml:space="preserve">than for small ones. </w:t>
      </w:r>
    </w:p>
    <w:p w14:paraId="3BEFB90A" w14:textId="0BD2FB6E" w:rsidR="0034734A" w:rsidRDefault="0034734A" w:rsidP="0034734A">
      <w:pPr>
        <w:rPr>
          <w:b/>
          <w:bCs/>
          <w:lang w:eastAsia="zh-CN"/>
        </w:rPr>
      </w:pPr>
      <w:bookmarkStart w:id="18" w:name="OLE_LINK23"/>
      <w:r w:rsidRPr="00F879BA">
        <w:rPr>
          <w:b/>
          <w:bCs/>
          <w:lang w:eastAsia="zh-CN"/>
        </w:rPr>
        <w:t xml:space="preserve">Observation 1: </w:t>
      </w:r>
      <w:r>
        <w:rPr>
          <w:b/>
          <w:bCs/>
          <w:lang w:eastAsia="zh-CN"/>
        </w:rPr>
        <w:t xml:space="preserve">For </w:t>
      </w:r>
      <w:r w:rsidR="0031270A">
        <w:rPr>
          <w:b/>
          <w:bCs/>
          <w:lang w:eastAsia="zh-CN"/>
        </w:rPr>
        <w:t xml:space="preserve">LEO </w:t>
      </w:r>
      <w:r>
        <w:rPr>
          <w:b/>
          <w:bCs/>
          <w:lang w:eastAsia="zh-CN"/>
        </w:rPr>
        <w:t xml:space="preserve">satellite systems, </w:t>
      </w:r>
      <m:oMath>
        <m:r>
          <m:rPr>
            <m:sty m:val="bi"/>
          </m:rPr>
          <w:rPr>
            <w:rFonts w:ascii="Cambria Math" w:hAnsi="Cambria Math"/>
            <w:lang w:eastAsia="zh-CN"/>
          </w:rPr>
          <m:t>∆RTD</m:t>
        </m:r>
      </m:oMath>
      <w:r>
        <w:rPr>
          <w:b/>
          <w:bCs/>
          <w:lang w:eastAsia="zh-CN"/>
        </w:rPr>
        <w:t xml:space="preserve"> </w:t>
      </w:r>
      <w:r w:rsidR="00D83EC1">
        <w:rPr>
          <w:b/>
          <w:bCs/>
          <w:lang w:eastAsia="zh-CN"/>
        </w:rPr>
        <w:t xml:space="preserve">varies with satellite elevation angles (i.e., </w:t>
      </w:r>
      <m:oMath>
        <m:r>
          <m:rPr>
            <m:sty m:val="bi"/>
          </m:rPr>
          <w:rPr>
            <w:rFonts w:ascii="Cambria Math" w:hAnsi="Cambria Math"/>
            <w:lang w:eastAsia="zh-CN"/>
          </w:rPr>
          <m:t>∆RTD</m:t>
        </m:r>
      </m:oMath>
      <w:r w:rsidR="0056093E">
        <w:rPr>
          <w:b/>
          <w:bCs/>
          <w:lang w:eastAsia="zh-CN"/>
        </w:rPr>
        <w:t xml:space="preserve"> </w:t>
      </w:r>
      <w:r>
        <w:rPr>
          <w:b/>
          <w:bCs/>
          <w:lang w:eastAsia="zh-CN"/>
        </w:rPr>
        <w:t>increas</w:t>
      </w:r>
      <w:r w:rsidR="0052439F">
        <w:rPr>
          <w:b/>
          <w:bCs/>
          <w:lang w:eastAsia="zh-CN"/>
        </w:rPr>
        <w:t>es</w:t>
      </w:r>
      <w:r>
        <w:rPr>
          <w:b/>
          <w:bCs/>
          <w:lang w:eastAsia="zh-CN"/>
        </w:rPr>
        <w:t xml:space="preserve"> as the elevation angle decreases</w:t>
      </w:r>
      <w:r w:rsidR="00D83EC1">
        <w:rPr>
          <w:b/>
          <w:bCs/>
          <w:lang w:eastAsia="zh-CN"/>
        </w:rPr>
        <w:t>)</w:t>
      </w:r>
      <w:r w:rsidRPr="00F879BA">
        <w:rPr>
          <w:b/>
          <w:bCs/>
          <w:lang w:eastAsia="zh-CN"/>
        </w:rPr>
        <w:t>.</w:t>
      </w:r>
    </w:p>
    <w:p w14:paraId="64C5CA91" w14:textId="4A217ADF" w:rsidR="0034734A" w:rsidRPr="0034734A" w:rsidRDefault="0034734A" w:rsidP="0034734A">
      <w:pPr>
        <w:rPr>
          <w:b/>
          <w:bCs/>
          <w:color w:val="000000" w:themeColor="text1"/>
          <w:lang w:eastAsia="zh-CN"/>
        </w:rPr>
      </w:pPr>
      <w:r w:rsidRPr="00B75148">
        <w:rPr>
          <w:b/>
          <w:bCs/>
          <w:color w:val="000000" w:themeColor="text1"/>
          <w:lang w:eastAsia="zh-CN"/>
        </w:rPr>
        <w:t xml:space="preserve">Observation 2: </w:t>
      </w:r>
      <w:r w:rsidR="0052439F">
        <w:rPr>
          <w:b/>
          <w:bCs/>
          <w:color w:val="000000" w:themeColor="text1"/>
          <w:lang w:eastAsia="zh-CN"/>
        </w:rPr>
        <w:t xml:space="preserve">For </w:t>
      </w:r>
      <w:r w:rsidR="0031270A">
        <w:rPr>
          <w:b/>
          <w:bCs/>
          <w:color w:val="000000" w:themeColor="text1"/>
          <w:lang w:eastAsia="zh-CN"/>
        </w:rPr>
        <w:t xml:space="preserve">LEO </w:t>
      </w:r>
      <w:r w:rsidR="0052439F">
        <w:rPr>
          <w:b/>
          <w:bCs/>
          <w:color w:val="000000" w:themeColor="text1"/>
          <w:lang w:eastAsia="zh-CN"/>
        </w:rPr>
        <w:t xml:space="preserve">satellite systems, </w:t>
      </w:r>
      <m:oMath>
        <m:r>
          <m:rPr>
            <m:sty m:val="bi"/>
          </m:rPr>
          <w:rPr>
            <w:rFonts w:ascii="Cambria Math" w:hAnsi="Cambria Math"/>
            <w:color w:val="000000" w:themeColor="text1"/>
            <w:lang w:eastAsia="zh-CN"/>
          </w:rPr>
          <m:t>∆RTD</m:t>
        </m:r>
      </m:oMath>
      <w:r w:rsidR="0052439F">
        <w:rPr>
          <w:b/>
          <w:bCs/>
          <w:color w:val="000000" w:themeColor="text1"/>
          <w:lang w:eastAsia="zh-CN"/>
        </w:rPr>
        <w:t xml:space="preserve"> is </w:t>
      </w:r>
      <w:r w:rsidR="00EC63B4">
        <w:rPr>
          <w:b/>
          <w:bCs/>
          <w:color w:val="000000" w:themeColor="text1"/>
          <w:lang w:eastAsia="zh-CN"/>
        </w:rPr>
        <w:t>larger</w:t>
      </w:r>
      <w:r w:rsidR="0052439F">
        <w:rPr>
          <w:b/>
          <w:bCs/>
          <w:color w:val="000000" w:themeColor="text1"/>
          <w:lang w:eastAsia="zh-CN"/>
        </w:rPr>
        <w:t xml:space="preserve"> for </w:t>
      </w:r>
      <w:r w:rsidR="00EC63B4">
        <w:rPr>
          <w:b/>
          <w:bCs/>
          <w:color w:val="000000" w:themeColor="text1"/>
          <w:lang w:eastAsia="zh-CN"/>
        </w:rPr>
        <w:t>wide</w:t>
      </w:r>
      <w:r w:rsidR="005F3D82">
        <w:rPr>
          <w:b/>
          <w:bCs/>
          <w:color w:val="000000" w:themeColor="text1"/>
          <w:lang w:eastAsia="zh-CN"/>
        </w:rPr>
        <w:t>r</w:t>
      </w:r>
      <w:r w:rsidR="0052439F">
        <w:rPr>
          <w:b/>
          <w:bCs/>
          <w:color w:val="000000" w:themeColor="text1"/>
          <w:lang w:eastAsia="zh-CN"/>
        </w:rPr>
        <w:t xml:space="preserve"> half-power beamwidth</w:t>
      </w:r>
      <w:r w:rsidR="00455BAF">
        <w:rPr>
          <w:b/>
          <w:bCs/>
          <w:color w:val="000000" w:themeColor="text1"/>
          <w:lang w:eastAsia="zh-CN"/>
        </w:rPr>
        <w:t xml:space="preserve"> values</w:t>
      </w:r>
      <w:r w:rsidR="0052439F">
        <w:rPr>
          <w:b/>
          <w:bCs/>
          <w:color w:val="000000" w:themeColor="text1"/>
          <w:lang w:eastAsia="zh-CN"/>
        </w:rPr>
        <w:t xml:space="preserve"> than for </w:t>
      </w:r>
      <w:r w:rsidR="00EC63B4">
        <w:rPr>
          <w:b/>
          <w:bCs/>
          <w:color w:val="000000" w:themeColor="text1"/>
          <w:lang w:eastAsia="zh-CN"/>
        </w:rPr>
        <w:t>narrow</w:t>
      </w:r>
      <w:r w:rsidR="005F3D82">
        <w:rPr>
          <w:b/>
          <w:bCs/>
          <w:color w:val="000000" w:themeColor="text1"/>
          <w:lang w:eastAsia="zh-CN"/>
        </w:rPr>
        <w:t>er</w:t>
      </w:r>
      <w:r w:rsidR="00EC63B4">
        <w:rPr>
          <w:b/>
          <w:bCs/>
          <w:color w:val="000000" w:themeColor="text1"/>
          <w:lang w:eastAsia="zh-CN"/>
        </w:rPr>
        <w:t xml:space="preserve"> </w:t>
      </w:r>
      <w:r w:rsidR="00455BAF">
        <w:rPr>
          <w:b/>
          <w:bCs/>
          <w:color w:val="000000" w:themeColor="text1"/>
          <w:lang w:eastAsia="zh-CN"/>
        </w:rPr>
        <w:t>ones</w:t>
      </w:r>
      <w:r w:rsidR="0056093E">
        <w:rPr>
          <w:b/>
          <w:bCs/>
          <w:color w:val="000000" w:themeColor="text1"/>
          <w:lang w:eastAsia="zh-CN"/>
        </w:rPr>
        <w:t xml:space="preserve"> (i.e., </w:t>
      </w:r>
      <m:oMath>
        <m:r>
          <m:rPr>
            <m:sty m:val="bi"/>
          </m:rPr>
          <w:rPr>
            <w:rFonts w:ascii="Cambria Math" w:hAnsi="Cambria Math"/>
            <w:color w:val="000000" w:themeColor="text1"/>
            <w:lang w:eastAsia="zh-CN"/>
          </w:rPr>
          <m:t>∆RTD</m:t>
        </m:r>
      </m:oMath>
      <w:r w:rsidR="0056093E">
        <w:rPr>
          <w:b/>
          <w:bCs/>
          <w:color w:val="000000" w:themeColor="text1"/>
          <w:lang w:eastAsia="zh-CN"/>
        </w:rPr>
        <w:t xml:space="preserve"> is proportional to half-power beamwidth)</w:t>
      </w:r>
      <w:r w:rsidR="0052439F">
        <w:rPr>
          <w:b/>
          <w:bCs/>
          <w:color w:val="000000" w:themeColor="text1"/>
          <w:lang w:eastAsia="zh-CN"/>
        </w:rPr>
        <w:t xml:space="preserve">. </w:t>
      </w:r>
    </w:p>
    <w:bookmarkEnd w:id="18"/>
    <w:p w14:paraId="3F0D01EC" w14:textId="28F9B80F" w:rsidR="005F6E77" w:rsidRDefault="005F6E77" w:rsidP="00821522">
      <w:pPr>
        <w:rPr>
          <w:lang w:eastAsia="zh-CN"/>
        </w:rPr>
      </w:pPr>
    </w:p>
    <w:p w14:paraId="76C09628" w14:textId="46BFB821" w:rsidR="000A4424" w:rsidRDefault="002F4292" w:rsidP="00821522">
      <w:pPr>
        <w:rPr>
          <w:lang w:eastAsia="zh-CN"/>
        </w:rPr>
      </w:pPr>
      <w:r>
        <w:rPr>
          <w:lang w:eastAsia="zh-CN"/>
        </w:rPr>
        <w:t xml:space="preserve">LEO satellites fly at very high velocity, which </w:t>
      </w:r>
      <w:r w:rsidR="00B15DC9">
        <w:rPr>
          <w:lang w:eastAsia="zh-CN"/>
        </w:rPr>
        <w:t>intr</w:t>
      </w:r>
      <w:r w:rsidR="00E046E8">
        <w:rPr>
          <w:lang w:eastAsia="zh-CN"/>
        </w:rPr>
        <w:t>o</w:t>
      </w:r>
      <w:r w:rsidR="00B15DC9">
        <w:rPr>
          <w:lang w:eastAsia="zh-CN"/>
        </w:rPr>
        <w:t>duces</w:t>
      </w:r>
      <w:r>
        <w:rPr>
          <w:lang w:eastAsia="zh-CN"/>
        </w:rPr>
        <w:t xml:space="preserve"> large Doppler shifts to signals received by the UE</w:t>
      </w:r>
      <w:r w:rsidR="00A37473">
        <w:rPr>
          <w:lang w:eastAsia="zh-CN"/>
        </w:rPr>
        <w:t xml:space="preserve"> or </w:t>
      </w:r>
      <w:r>
        <w:rPr>
          <w:lang w:eastAsia="zh-CN"/>
        </w:rPr>
        <w:t xml:space="preserve">satellite. </w:t>
      </w:r>
      <w:r w:rsidR="00A37473">
        <w:rPr>
          <w:lang w:eastAsia="zh-CN"/>
        </w:rPr>
        <w:t xml:space="preserve">Figure 2 shows the Doppler shift as a function of elevation angles for two carrier frequencies. The altitude of the LEO satellite orbit </w:t>
      </w:r>
      <w:r w:rsidR="00D14F6C">
        <w:rPr>
          <w:lang w:eastAsia="zh-CN"/>
        </w:rPr>
        <w:t>was set to</w:t>
      </w:r>
      <w:r w:rsidR="00A37473">
        <w:rPr>
          <w:lang w:eastAsia="zh-CN"/>
        </w:rPr>
        <w:t xml:space="preserve"> </w:t>
      </w:r>
      <m:oMath>
        <m:r>
          <w:rPr>
            <w:rFonts w:ascii="Cambria Math" w:hAnsi="Cambria Math"/>
            <w:lang w:eastAsia="zh-CN"/>
          </w:rPr>
          <m:t>h=550</m:t>
        </m:r>
      </m:oMath>
      <w:r w:rsidR="00A37473">
        <w:rPr>
          <w:lang w:eastAsia="zh-CN"/>
        </w:rPr>
        <w:t xml:space="preserve"> km. </w:t>
      </w:r>
      <w:r>
        <w:rPr>
          <w:lang w:eastAsia="zh-CN"/>
        </w:rPr>
        <w:t xml:space="preserve"> </w:t>
      </w:r>
    </w:p>
    <w:p w14:paraId="230BBAB8" w14:textId="4E0AE6B8" w:rsidR="00143F03" w:rsidRDefault="00143F03" w:rsidP="0030486F">
      <w:pPr>
        <w:jc w:val="center"/>
        <w:rPr>
          <w:lang w:eastAsia="zh-CN"/>
        </w:rPr>
      </w:pPr>
      <w:r>
        <w:rPr>
          <w:noProof/>
        </w:rPr>
        <w:lastRenderedPageBreak/>
        <w:drawing>
          <wp:inline distT="0" distB="0" distL="0" distR="0" wp14:anchorId="1341F90A" wp14:editId="27CDF92E">
            <wp:extent cx="3141134" cy="2355850"/>
            <wp:effectExtent l="0" t="0" r="0" b="6350"/>
            <wp:docPr id="8" name="Picture 7">
              <a:extLst xmlns:a="http://schemas.openxmlformats.org/drawingml/2006/main">
                <a:ext uri="{FF2B5EF4-FFF2-40B4-BE49-F238E27FC236}">
                  <a16:creationId xmlns:a16="http://schemas.microsoft.com/office/drawing/2014/main" id="{A29D7C01-B58E-5955-5118-8E730B83AE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A29D7C01-B58E-5955-5118-8E730B83AEEC}"/>
                        </a:ext>
                      </a:extLst>
                    </pic:cNvPr>
                    <pic:cNvPicPr>
                      <a:picLocks noChangeAspect="1"/>
                    </pic:cNvPicPr>
                  </pic:nvPicPr>
                  <pic:blipFill>
                    <a:blip r:embed="rId9"/>
                    <a:stretch>
                      <a:fillRect/>
                    </a:stretch>
                  </pic:blipFill>
                  <pic:spPr>
                    <a:xfrm>
                      <a:off x="0" y="0"/>
                      <a:ext cx="3158617" cy="2368963"/>
                    </a:xfrm>
                    <a:prstGeom prst="rect">
                      <a:avLst/>
                    </a:prstGeom>
                  </pic:spPr>
                </pic:pic>
              </a:graphicData>
            </a:graphic>
          </wp:inline>
        </w:drawing>
      </w:r>
    </w:p>
    <w:p w14:paraId="728439F7" w14:textId="6395436C" w:rsidR="002F4292" w:rsidRDefault="002F4292" w:rsidP="002F4292">
      <w:pPr>
        <w:pStyle w:val="Caption"/>
        <w:rPr>
          <w:lang w:val="en-GB" w:eastAsia="zh-CN"/>
        </w:rPr>
      </w:pPr>
      <w:bookmarkStart w:id="19" w:name="OLE_LINK5"/>
      <w:r>
        <w:rPr>
          <w:lang w:val="en-GB" w:eastAsia="zh-CN"/>
        </w:rPr>
        <w:t xml:space="preserve">Figure 2: </w:t>
      </w:r>
      <w:r w:rsidR="0005145F">
        <w:rPr>
          <w:lang w:val="en-GB" w:eastAsia="zh-CN"/>
        </w:rPr>
        <w:t>Doppler shifts versus elevation angles</w:t>
      </w:r>
      <w:r>
        <w:rPr>
          <w:lang w:val="en-GB" w:eastAsia="zh-CN"/>
        </w:rPr>
        <w:t xml:space="preserve"> </w:t>
      </w:r>
    </w:p>
    <w:bookmarkEnd w:id="19"/>
    <w:p w14:paraId="64F22CE4" w14:textId="08C1698C" w:rsidR="00A617DC" w:rsidRDefault="00681403" w:rsidP="00821522">
      <w:pPr>
        <w:rPr>
          <w:lang w:eastAsia="zh-CN"/>
        </w:rPr>
      </w:pPr>
      <w:proofErr w:type="gramStart"/>
      <w:r>
        <w:rPr>
          <w:lang w:eastAsia="zh-CN"/>
        </w:rPr>
        <w:t>Similar to</w:t>
      </w:r>
      <w:proofErr w:type="gramEnd"/>
      <w:r>
        <w:rPr>
          <w:lang w:eastAsia="zh-CN"/>
        </w:rPr>
        <w:t xml:space="preserve"> </w:t>
      </w:r>
      <m:oMath>
        <m:r>
          <w:rPr>
            <w:rFonts w:ascii="Cambria Math" w:hAnsi="Cambria Math"/>
            <w:lang w:eastAsia="zh-CN"/>
          </w:rPr>
          <m:t>∆RTD</m:t>
        </m:r>
      </m:oMath>
      <w:r>
        <w:rPr>
          <w:lang w:eastAsia="zh-CN"/>
        </w:rPr>
        <w:t xml:space="preserve">, Doppler shift experienced by a UE </w:t>
      </w:r>
      <w:r w:rsidR="00A0253E">
        <w:rPr>
          <w:lang w:eastAsia="zh-CN"/>
        </w:rPr>
        <w:t>(due to satellite m</w:t>
      </w:r>
      <w:r w:rsidR="00B15DC9">
        <w:rPr>
          <w:lang w:eastAsia="zh-CN"/>
        </w:rPr>
        <w:t>obility</w:t>
      </w:r>
      <w:r w:rsidR="00A0253E">
        <w:rPr>
          <w:lang w:eastAsia="zh-CN"/>
        </w:rPr>
        <w:t xml:space="preserve">) </w:t>
      </w:r>
      <w:r>
        <w:rPr>
          <w:lang w:eastAsia="zh-CN"/>
        </w:rPr>
        <w:t xml:space="preserve">is not constant but varies with the elevation angles. The Doppler shift drops to zero at </w:t>
      </w:r>
      <w:r w:rsidR="00A0253E">
        <w:rPr>
          <w:lang w:eastAsia="zh-CN"/>
        </w:rPr>
        <w:t xml:space="preserve">an </w:t>
      </w:r>
      <w:r>
        <w:rPr>
          <w:lang w:eastAsia="zh-CN"/>
        </w:rPr>
        <w:t xml:space="preserve">elevation angle </w:t>
      </w:r>
      <m:oMath>
        <m:r>
          <w:rPr>
            <w:rFonts w:ascii="Cambria Math" w:hAnsi="Cambria Math"/>
            <w:lang w:eastAsia="zh-CN"/>
          </w:rPr>
          <m:t>α=</m:t>
        </m:r>
        <m:sSup>
          <m:sSupPr>
            <m:ctrlPr>
              <w:rPr>
                <w:rFonts w:ascii="Cambria Math" w:hAnsi="Cambria Math"/>
                <w:i/>
                <w:lang w:eastAsia="zh-CN"/>
              </w:rPr>
            </m:ctrlPr>
          </m:sSupPr>
          <m:e>
            <m:r>
              <w:rPr>
                <w:rFonts w:ascii="Cambria Math" w:hAnsi="Cambria Math"/>
                <w:lang w:eastAsia="zh-CN"/>
              </w:rPr>
              <m:t>90</m:t>
            </m:r>
          </m:e>
          <m:sup>
            <m:r>
              <w:rPr>
                <w:rFonts w:ascii="Cambria Math" w:hAnsi="Cambria Math"/>
                <w:lang w:eastAsia="zh-CN"/>
              </w:rPr>
              <m:t>°</m:t>
            </m:r>
          </m:sup>
        </m:sSup>
      </m:oMath>
      <w:r>
        <w:rPr>
          <w:lang w:eastAsia="zh-CN"/>
        </w:rPr>
        <w:t>.</w:t>
      </w:r>
    </w:p>
    <w:p w14:paraId="521F144B" w14:textId="769EFB30" w:rsidR="00576298" w:rsidRDefault="008455F7" w:rsidP="00821522">
      <w:pPr>
        <w:rPr>
          <w:b/>
          <w:bCs/>
          <w:lang w:eastAsia="zh-CN"/>
        </w:rPr>
      </w:pPr>
      <w:bookmarkStart w:id="20" w:name="OLE_LINK25"/>
      <w:r w:rsidRPr="00F879BA">
        <w:rPr>
          <w:b/>
          <w:bCs/>
          <w:lang w:eastAsia="zh-CN"/>
        </w:rPr>
        <w:t xml:space="preserve">Observation </w:t>
      </w:r>
      <w:r>
        <w:rPr>
          <w:b/>
          <w:bCs/>
          <w:lang w:eastAsia="zh-CN"/>
        </w:rPr>
        <w:t>3</w:t>
      </w:r>
      <w:r w:rsidRPr="00F879BA">
        <w:rPr>
          <w:b/>
          <w:bCs/>
          <w:lang w:eastAsia="zh-CN"/>
        </w:rPr>
        <w:t xml:space="preserve">: </w:t>
      </w:r>
      <w:r w:rsidR="00681403">
        <w:rPr>
          <w:b/>
          <w:bCs/>
          <w:lang w:eastAsia="zh-CN"/>
        </w:rPr>
        <w:t>For LEO satellite</w:t>
      </w:r>
      <w:r w:rsidR="002460A1">
        <w:rPr>
          <w:b/>
          <w:bCs/>
          <w:lang w:eastAsia="zh-CN"/>
        </w:rPr>
        <w:t xml:space="preserve"> systems</w:t>
      </w:r>
      <w:r w:rsidR="00681403">
        <w:rPr>
          <w:b/>
          <w:bCs/>
          <w:lang w:eastAsia="zh-CN"/>
        </w:rPr>
        <w:t xml:space="preserve">, </w:t>
      </w:r>
      <w:r w:rsidR="00EC63B4">
        <w:rPr>
          <w:b/>
          <w:bCs/>
          <w:lang w:eastAsia="zh-CN"/>
        </w:rPr>
        <w:t>Doppler shift</w:t>
      </w:r>
      <w:r w:rsidR="004B14BB">
        <w:rPr>
          <w:b/>
          <w:bCs/>
          <w:lang w:eastAsia="zh-CN"/>
        </w:rPr>
        <w:t xml:space="preserve">s </w:t>
      </w:r>
      <w:r w:rsidR="00EB7CC2">
        <w:rPr>
          <w:b/>
          <w:bCs/>
          <w:lang w:eastAsia="zh-CN"/>
        </w:rPr>
        <w:t xml:space="preserve">vary with satellite elevation angles (i.e., Doppler shifts </w:t>
      </w:r>
      <w:r w:rsidR="004B14BB">
        <w:rPr>
          <w:b/>
          <w:bCs/>
          <w:lang w:eastAsia="zh-CN"/>
        </w:rPr>
        <w:t>become larger</w:t>
      </w:r>
      <w:r w:rsidR="00681403">
        <w:rPr>
          <w:b/>
          <w:bCs/>
          <w:lang w:eastAsia="zh-CN"/>
        </w:rPr>
        <w:t xml:space="preserve"> as the elevation angle </w:t>
      </w:r>
      <w:r w:rsidR="004B14BB">
        <w:rPr>
          <w:b/>
          <w:bCs/>
          <w:lang w:eastAsia="zh-CN"/>
        </w:rPr>
        <w:t>decreases</w:t>
      </w:r>
      <w:r w:rsidR="00EB7CC2">
        <w:rPr>
          <w:b/>
          <w:bCs/>
          <w:lang w:eastAsia="zh-CN"/>
        </w:rPr>
        <w:t>)</w:t>
      </w:r>
      <w:r w:rsidR="00681403">
        <w:rPr>
          <w:b/>
          <w:bCs/>
          <w:lang w:eastAsia="zh-CN"/>
        </w:rPr>
        <w:t xml:space="preserve">. </w:t>
      </w:r>
      <w:r w:rsidR="00EC63B4">
        <w:rPr>
          <w:b/>
          <w:bCs/>
          <w:lang w:eastAsia="zh-CN"/>
        </w:rPr>
        <w:t xml:space="preserve"> </w:t>
      </w:r>
    </w:p>
    <w:bookmarkEnd w:id="20"/>
    <w:p w14:paraId="54E7F0E9" w14:textId="77777777" w:rsidR="00576298" w:rsidRDefault="00576298" w:rsidP="00821522">
      <w:pPr>
        <w:rPr>
          <w:b/>
          <w:bCs/>
          <w:lang w:eastAsia="zh-CN"/>
        </w:rPr>
      </w:pPr>
    </w:p>
    <w:p w14:paraId="007A7CB8" w14:textId="597C2DA2" w:rsidR="003A5612" w:rsidRPr="003A5612" w:rsidRDefault="003A5612" w:rsidP="00821522">
      <w:pPr>
        <w:rPr>
          <w:u w:val="single"/>
          <w:lang w:eastAsia="zh-CN"/>
        </w:rPr>
      </w:pPr>
      <w:r w:rsidRPr="003A5612">
        <w:rPr>
          <w:u w:val="single"/>
          <w:lang w:eastAsia="zh-CN"/>
        </w:rPr>
        <w:t xml:space="preserve">NR PRACH preambles </w:t>
      </w:r>
    </w:p>
    <w:p w14:paraId="6CB1DCB0" w14:textId="02E8DF4A" w:rsidR="00143F03" w:rsidRDefault="00681403" w:rsidP="00821522">
      <w:pPr>
        <w:rPr>
          <w:lang w:eastAsia="zh-CN"/>
        </w:rPr>
      </w:pPr>
      <w:r>
        <w:rPr>
          <w:lang w:eastAsia="zh-CN"/>
        </w:rPr>
        <w:t xml:space="preserve">Now, we </w:t>
      </w:r>
      <w:r w:rsidR="00B4449D">
        <w:rPr>
          <w:lang w:eastAsia="zh-CN"/>
        </w:rPr>
        <w:t>analyze</w:t>
      </w:r>
      <w:r>
        <w:rPr>
          <w:lang w:eastAsia="zh-CN"/>
        </w:rPr>
        <w:t xml:space="preserve"> the impact of</w:t>
      </w:r>
      <w:r w:rsidR="00B4449D">
        <w:rPr>
          <w:lang w:eastAsia="zh-CN"/>
        </w:rPr>
        <w:t xml:space="preserve"> </w:t>
      </w:r>
      <m:oMath>
        <m:r>
          <w:rPr>
            <w:rFonts w:ascii="Cambria Math" w:hAnsi="Cambria Math"/>
            <w:lang w:eastAsia="zh-CN"/>
          </w:rPr>
          <m:t>∆RTD</m:t>
        </m:r>
      </m:oMath>
      <w:r>
        <w:rPr>
          <w:lang w:eastAsia="zh-CN"/>
        </w:rPr>
        <w:t xml:space="preserve"> and Doppler shift</w:t>
      </w:r>
      <w:r w:rsidR="00BE4671">
        <w:rPr>
          <w:lang w:eastAsia="zh-CN"/>
        </w:rPr>
        <w:t>s</w:t>
      </w:r>
      <w:r>
        <w:rPr>
          <w:lang w:eastAsia="zh-CN"/>
        </w:rPr>
        <w:t xml:space="preserve"> on NR </w:t>
      </w:r>
      <w:r w:rsidR="00736119">
        <w:rPr>
          <w:lang w:eastAsia="zh-CN"/>
        </w:rPr>
        <w:t>PRACH</w:t>
      </w:r>
      <w:r>
        <w:rPr>
          <w:lang w:eastAsia="zh-CN"/>
        </w:rPr>
        <w:t xml:space="preserve"> </w:t>
      </w:r>
      <w:r w:rsidR="00E60525">
        <w:rPr>
          <w:lang w:eastAsia="zh-CN"/>
        </w:rPr>
        <w:t>performance</w:t>
      </w:r>
      <w:r w:rsidR="00567FBE">
        <w:rPr>
          <w:lang w:eastAsia="zh-CN"/>
        </w:rPr>
        <w:t xml:space="preserve"> </w:t>
      </w:r>
      <w:r w:rsidR="00CB206E">
        <w:rPr>
          <w:lang w:eastAsia="zh-CN"/>
        </w:rPr>
        <w:t xml:space="preserve">in </w:t>
      </w:r>
      <w:r w:rsidR="00567FBE">
        <w:rPr>
          <w:lang w:eastAsia="zh-CN"/>
        </w:rPr>
        <w:t>satellite</w:t>
      </w:r>
      <w:r w:rsidR="00CB206E">
        <w:rPr>
          <w:lang w:eastAsia="zh-CN"/>
        </w:rPr>
        <w:t xml:space="preserve"> systems</w:t>
      </w:r>
      <w:r w:rsidR="00567FBE">
        <w:rPr>
          <w:lang w:eastAsia="zh-CN"/>
        </w:rPr>
        <w:t xml:space="preserve"> (in particular, LEO systems)</w:t>
      </w:r>
      <w:r>
        <w:rPr>
          <w:lang w:eastAsia="zh-CN"/>
        </w:rPr>
        <w:t xml:space="preserve">. </w:t>
      </w:r>
      <w:r w:rsidR="00681D67">
        <w:rPr>
          <w:lang w:eastAsia="zh-CN"/>
        </w:rPr>
        <w:t xml:space="preserve">Table 2 presents the </w:t>
      </w:r>
      <w:r w:rsidR="005F5B77">
        <w:rPr>
          <w:lang w:eastAsia="zh-CN"/>
        </w:rPr>
        <w:t>cyclic prefix duration</w:t>
      </w:r>
      <w:r w:rsidR="00DC36C5">
        <w:rPr>
          <w:lang w:eastAsia="zh-CN"/>
        </w:rPr>
        <w:t>,</w:t>
      </w:r>
      <w:r w:rsidR="005F5B77">
        <w:rPr>
          <w:lang w:eastAsia="zh-CN"/>
        </w:rPr>
        <w:t xml:space="preserve"> and the guard period associated with each NR long sequence PRACH preamble format</w:t>
      </w:r>
      <w:r w:rsidR="00F46C69">
        <w:rPr>
          <w:lang w:eastAsia="zh-CN"/>
        </w:rPr>
        <w:t xml:space="preserve">; and </w:t>
      </w:r>
      <w:r w:rsidR="00722020">
        <w:rPr>
          <w:lang w:eastAsia="zh-CN"/>
        </w:rPr>
        <w:t>Table 3 present</w:t>
      </w:r>
      <w:r w:rsidR="00984549">
        <w:rPr>
          <w:lang w:eastAsia="zh-CN"/>
        </w:rPr>
        <w:t>s</w:t>
      </w:r>
      <w:r w:rsidR="00722020">
        <w:rPr>
          <w:lang w:eastAsia="zh-CN"/>
        </w:rPr>
        <w:t xml:space="preserve"> </w:t>
      </w:r>
      <w:r w:rsidR="00F46C69">
        <w:rPr>
          <w:lang w:eastAsia="zh-CN"/>
        </w:rPr>
        <w:t xml:space="preserve">the cyclic prefix duration and guard period for NR short sequence PRACH preamble formats. </w:t>
      </w:r>
    </w:p>
    <w:p w14:paraId="08E2CA77" w14:textId="41A12BE9" w:rsidR="00576298" w:rsidRDefault="00576298" w:rsidP="00821522">
      <w:pPr>
        <w:rPr>
          <w:lang w:eastAsia="zh-CN"/>
        </w:rPr>
      </w:pPr>
      <w:r>
        <w:rPr>
          <w:lang w:eastAsia="zh-CN"/>
        </w:rPr>
        <w:t xml:space="preserve">The PRACH preamble cyclic prefix and guard period durations </w:t>
      </w:r>
      <w:r w:rsidR="00735ADE">
        <w:rPr>
          <w:lang w:eastAsia="zh-CN"/>
        </w:rPr>
        <w:t xml:space="preserve">should </w:t>
      </w:r>
      <w:r>
        <w:rPr>
          <w:lang w:eastAsia="zh-CN"/>
        </w:rPr>
        <w:t xml:space="preserve">allow for differences in </w:t>
      </w:r>
      <w:r w:rsidR="00FC3D46">
        <w:rPr>
          <w:lang w:eastAsia="zh-CN"/>
        </w:rPr>
        <w:t>round-trip propagation delays</w:t>
      </w:r>
      <w:r w:rsidR="00B25978">
        <w:rPr>
          <w:lang w:eastAsia="zh-CN"/>
        </w:rPr>
        <w:t xml:space="preserve"> within a satellite spot beam as shown in Figure 1</w:t>
      </w:r>
      <w:r>
        <w:rPr>
          <w:lang w:eastAsia="zh-CN"/>
        </w:rPr>
        <w:t xml:space="preserve">. </w:t>
      </w:r>
      <w:r w:rsidR="00FC3D46">
        <w:rPr>
          <w:lang w:eastAsia="zh-CN"/>
        </w:rPr>
        <w:t>This mean</w:t>
      </w:r>
      <w:r w:rsidR="00735ADE">
        <w:rPr>
          <w:lang w:eastAsia="zh-CN"/>
        </w:rPr>
        <w:t>s</w:t>
      </w:r>
      <w:r w:rsidR="00FC3D46">
        <w:rPr>
          <w:lang w:eastAsia="zh-CN"/>
        </w:rPr>
        <w:t xml:space="preserve">, </w:t>
      </w:r>
      <w:r w:rsidR="00E046E8">
        <w:rPr>
          <w:lang w:eastAsia="zh-CN"/>
        </w:rPr>
        <w:t>the</w:t>
      </w:r>
      <w:r w:rsidR="000F5621">
        <w:rPr>
          <w:lang w:eastAsia="zh-CN"/>
        </w:rPr>
        <w:t xml:space="preserve"> </w:t>
      </w:r>
      <m:oMath>
        <m:r>
          <w:rPr>
            <w:rFonts w:ascii="Cambria Math" w:hAnsi="Cambria Math"/>
            <w:lang w:eastAsia="zh-CN"/>
          </w:rPr>
          <m:t>∆RTD</m:t>
        </m:r>
      </m:oMath>
      <w:r w:rsidR="000F5621">
        <w:rPr>
          <w:lang w:eastAsia="zh-CN"/>
        </w:rPr>
        <w:t xml:space="preserve"> should be smaller than the</w:t>
      </w:r>
      <w:r w:rsidR="00E046E8">
        <w:rPr>
          <w:lang w:eastAsia="zh-CN"/>
        </w:rPr>
        <w:t xml:space="preserve"> cyclic prefix duration or the guard period</w:t>
      </w:r>
      <w:r w:rsidR="00F42817">
        <w:rPr>
          <w:lang w:eastAsia="zh-CN"/>
        </w:rPr>
        <w:t xml:space="preserve"> </w:t>
      </w:r>
      <w:r w:rsidR="000F5621">
        <w:rPr>
          <w:lang w:eastAsia="zh-CN"/>
        </w:rPr>
        <w:t>to avoid inter-symbol interference</w:t>
      </w:r>
      <w:r w:rsidR="00E046E8">
        <w:rPr>
          <w:lang w:eastAsia="zh-CN"/>
        </w:rPr>
        <w:t xml:space="preserve"> </w:t>
      </w:r>
      <w:r w:rsidR="002608F6">
        <w:rPr>
          <w:lang w:eastAsia="zh-CN"/>
        </w:rPr>
        <w:t xml:space="preserve">for </w:t>
      </w:r>
      <w:r w:rsidR="00E046E8">
        <w:rPr>
          <w:lang w:eastAsia="zh-CN"/>
        </w:rPr>
        <w:t xml:space="preserve">a given satellite deployment scenario. </w:t>
      </w:r>
    </w:p>
    <w:p w14:paraId="7AAA1640" w14:textId="5DF54ABC" w:rsidR="002460A1" w:rsidRDefault="00F42817" w:rsidP="002460A1">
      <w:pPr>
        <w:rPr>
          <w:lang w:eastAsia="zh-CN"/>
        </w:rPr>
      </w:pPr>
      <w:r>
        <w:rPr>
          <w:lang w:eastAsia="zh-CN"/>
        </w:rPr>
        <w:t xml:space="preserve">NR PRACH Preamble Format 1 has the longest cyclic prefix </w:t>
      </w:r>
      <w:r w:rsidR="008A6B6B">
        <w:rPr>
          <w:lang w:eastAsia="zh-CN"/>
        </w:rPr>
        <w:t>and the</w:t>
      </w:r>
      <w:r>
        <w:rPr>
          <w:lang w:eastAsia="zh-CN"/>
        </w:rPr>
        <w:t xml:space="preserve"> guard period </w:t>
      </w:r>
      <w:r w:rsidR="008A6B6B">
        <w:rPr>
          <w:lang w:eastAsia="zh-CN"/>
        </w:rPr>
        <w:t xml:space="preserve">among </w:t>
      </w:r>
      <w:r w:rsidR="004C1752">
        <w:rPr>
          <w:lang w:eastAsia="zh-CN"/>
        </w:rPr>
        <w:t xml:space="preserve">all </w:t>
      </w:r>
      <w:r w:rsidR="008A6B6B">
        <w:rPr>
          <w:lang w:eastAsia="zh-CN"/>
        </w:rPr>
        <w:t xml:space="preserve">the NR preamble formats </w:t>
      </w:r>
      <w:r>
        <w:rPr>
          <w:lang w:eastAsia="zh-CN"/>
        </w:rPr>
        <w:t>as presented in Table</w:t>
      </w:r>
      <w:r w:rsidR="008A6B6B">
        <w:rPr>
          <w:lang w:eastAsia="zh-CN"/>
        </w:rPr>
        <w:t>s</w:t>
      </w:r>
      <w:r>
        <w:rPr>
          <w:lang w:eastAsia="zh-CN"/>
        </w:rPr>
        <w:t xml:space="preserve"> </w:t>
      </w:r>
      <w:r w:rsidR="008A6B6B">
        <w:rPr>
          <w:lang w:eastAsia="zh-CN"/>
        </w:rPr>
        <w:t>2 and 3</w:t>
      </w:r>
      <w:r>
        <w:rPr>
          <w:lang w:eastAsia="zh-CN"/>
        </w:rPr>
        <w:t xml:space="preserve">. However, the </w:t>
      </w:r>
      <m:oMath>
        <m:r>
          <w:rPr>
            <w:rFonts w:ascii="Cambria Math" w:hAnsi="Cambria Math"/>
            <w:lang w:eastAsia="zh-CN"/>
          </w:rPr>
          <m:t>∆RTD</m:t>
        </m:r>
      </m:oMath>
      <w:r w:rsidR="008A6B6B">
        <w:rPr>
          <w:lang w:eastAsia="zh-CN"/>
        </w:rPr>
        <w:t xml:space="preserve"> exceeds the guard period </w:t>
      </w:r>
      <w:r w:rsidR="00CA2861">
        <w:rPr>
          <w:lang w:eastAsia="zh-CN"/>
        </w:rPr>
        <w:t xml:space="preserve">of NR PRACH Preamble Format 1 </w:t>
      </w:r>
      <w:r w:rsidR="008A6B6B">
        <w:rPr>
          <w:lang w:eastAsia="zh-CN"/>
        </w:rPr>
        <w:t xml:space="preserve">for satellite elevation angles below </w:t>
      </w:r>
      <m:oMath>
        <m:sSup>
          <m:sSupPr>
            <m:ctrlPr>
              <w:rPr>
                <w:rFonts w:ascii="Cambria Math" w:hAnsi="Cambria Math"/>
                <w:i/>
                <w:lang w:eastAsia="zh-CN"/>
              </w:rPr>
            </m:ctrlPr>
          </m:sSupPr>
          <m:e>
            <m:r>
              <w:rPr>
                <w:rFonts w:ascii="Cambria Math" w:hAnsi="Cambria Math"/>
                <w:lang w:eastAsia="zh-CN"/>
              </w:rPr>
              <m:t>35</m:t>
            </m:r>
          </m:e>
          <m:sup>
            <m:r>
              <w:rPr>
                <w:rFonts w:ascii="Cambria Math" w:hAnsi="Cambria Math"/>
                <w:lang w:eastAsia="zh-CN"/>
              </w:rPr>
              <m:t>°</m:t>
            </m:r>
          </m:sup>
        </m:sSup>
      </m:oMath>
      <w:r w:rsidR="008A6B6B">
        <w:rPr>
          <w:lang w:eastAsia="zh-CN"/>
        </w:rPr>
        <w:t xml:space="preserve"> </w:t>
      </w:r>
      <w:r w:rsidR="002460A1">
        <w:rPr>
          <w:lang w:eastAsia="zh-CN"/>
        </w:rPr>
        <w:t xml:space="preserve">and </w:t>
      </w:r>
      <m:oMath>
        <m:sSup>
          <m:sSupPr>
            <m:ctrlPr>
              <w:rPr>
                <w:rFonts w:ascii="Cambria Math" w:hAnsi="Cambria Math"/>
                <w:i/>
                <w:lang w:eastAsia="zh-CN"/>
              </w:rPr>
            </m:ctrlPr>
          </m:sSupPr>
          <m:e>
            <m:r>
              <w:rPr>
                <w:rFonts w:ascii="Cambria Math" w:hAnsi="Cambria Math"/>
                <w:lang w:eastAsia="zh-CN"/>
              </w:rPr>
              <m:t>45</m:t>
            </m:r>
          </m:e>
          <m:sup>
            <m:r>
              <w:rPr>
                <w:rFonts w:ascii="Cambria Math" w:hAnsi="Cambria Math"/>
                <w:lang w:eastAsia="zh-CN"/>
              </w:rPr>
              <m:t>°</m:t>
            </m:r>
          </m:sup>
        </m:sSup>
      </m:oMath>
      <w:r>
        <w:rPr>
          <w:lang w:eastAsia="zh-CN"/>
        </w:rPr>
        <w:t xml:space="preserve"> </w:t>
      </w:r>
      <w:r w:rsidR="002460A1">
        <w:rPr>
          <w:lang w:eastAsia="zh-CN"/>
        </w:rPr>
        <w:t xml:space="preserve">for </w:t>
      </w:r>
      <m:oMath>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3dB</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4.4127</m:t>
            </m:r>
          </m:e>
          <m:sup>
            <m:r>
              <w:rPr>
                <w:rFonts w:ascii="Cambria Math" w:hAnsi="Cambria Math"/>
                <w:lang w:eastAsia="zh-CN"/>
              </w:rPr>
              <m:t>°</m:t>
            </m:r>
          </m:sup>
        </m:sSup>
      </m:oMath>
      <w:r w:rsidR="002460A1">
        <w:rPr>
          <w:lang w:eastAsia="zh-CN"/>
        </w:rPr>
        <w:t xml:space="preserve"> and </w:t>
      </w:r>
      <m:oMath>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3dB</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8.832</m:t>
            </m:r>
          </m:e>
          <m:sup>
            <m:r>
              <w:rPr>
                <w:rFonts w:ascii="Cambria Math" w:hAnsi="Cambria Math"/>
                <w:lang w:eastAsia="zh-CN"/>
              </w:rPr>
              <m:t>°</m:t>
            </m:r>
          </m:sup>
        </m:sSup>
      </m:oMath>
      <w:r w:rsidR="002460A1">
        <w:rPr>
          <w:lang w:eastAsia="zh-CN"/>
        </w:rPr>
        <w:t>, respectively.</w:t>
      </w:r>
    </w:p>
    <w:p w14:paraId="63BCDD53" w14:textId="2EF979CA" w:rsidR="00A835FC" w:rsidRPr="00B75148" w:rsidRDefault="00A835FC" w:rsidP="00A835FC">
      <w:pPr>
        <w:rPr>
          <w:b/>
          <w:bCs/>
          <w:color w:val="000000" w:themeColor="text1"/>
          <w:lang w:eastAsia="zh-CN"/>
        </w:rPr>
      </w:pPr>
      <w:bookmarkStart w:id="21" w:name="OLE_LINK27"/>
      <w:r w:rsidRPr="00B75148">
        <w:rPr>
          <w:b/>
          <w:bCs/>
          <w:color w:val="000000" w:themeColor="text1"/>
          <w:lang w:eastAsia="zh-CN"/>
        </w:rPr>
        <w:t xml:space="preserve">Observation </w:t>
      </w:r>
      <w:r>
        <w:rPr>
          <w:b/>
          <w:bCs/>
          <w:color w:val="000000" w:themeColor="text1"/>
          <w:lang w:eastAsia="zh-CN"/>
        </w:rPr>
        <w:t>4</w:t>
      </w:r>
      <w:r w:rsidRPr="00B75148">
        <w:rPr>
          <w:b/>
          <w:bCs/>
          <w:color w:val="000000" w:themeColor="text1"/>
          <w:lang w:eastAsia="zh-CN"/>
        </w:rPr>
        <w:t xml:space="preserve">: </w:t>
      </w:r>
      <w:r>
        <w:rPr>
          <w:b/>
          <w:bCs/>
          <w:color w:val="000000" w:themeColor="text1"/>
          <w:lang w:eastAsia="zh-CN"/>
        </w:rPr>
        <w:t>For LEO satellite systems</w:t>
      </w:r>
      <w:r w:rsidRPr="00B75148">
        <w:rPr>
          <w:b/>
          <w:bCs/>
          <w:color w:val="000000" w:themeColor="text1"/>
          <w:lang w:eastAsia="zh-CN"/>
        </w:rPr>
        <w:t xml:space="preserve">, </w:t>
      </w:r>
      <m:oMath>
        <m:r>
          <m:rPr>
            <m:sty m:val="bi"/>
          </m:rPr>
          <w:rPr>
            <w:rFonts w:ascii="Cambria Math" w:hAnsi="Cambria Math"/>
            <w:color w:val="000000" w:themeColor="text1"/>
            <w:lang w:eastAsia="zh-CN"/>
          </w:rPr>
          <m:t>∆RTD</m:t>
        </m:r>
      </m:oMath>
      <w:r w:rsidR="00DA68F7">
        <w:rPr>
          <w:b/>
          <w:bCs/>
          <w:color w:val="000000" w:themeColor="text1"/>
          <w:lang w:eastAsia="zh-CN"/>
        </w:rPr>
        <w:t xml:space="preserve"> exceeds the longest guard period </w:t>
      </w:r>
      <w:r w:rsidR="00393537">
        <w:rPr>
          <w:b/>
          <w:bCs/>
          <w:color w:val="000000" w:themeColor="text1"/>
          <w:lang w:eastAsia="zh-CN"/>
        </w:rPr>
        <w:t xml:space="preserve">and cyclic prefix duration </w:t>
      </w:r>
      <w:r w:rsidR="00DA68F7">
        <w:rPr>
          <w:b/>
          <w:bCs/>
          <w:color w:val="000000" w:themeColor="text1"/>
          <w:lang w:eastAsia="zh-CN"/>
        </w:rPr>
        <w:t xml:space="preserve">of the </w:t>
      </w:r>
      <w:r>
        <w:rPr>
          <w:b/>
          <w:bCs/>
          <w:color w:val="000000" w:themeColor="text1"/>
          <w:lang w:eastAsia="zh-CN"/>
        </w:rPr>
        <w:t>legacy NR</w:t>
      </w:r>
      <w:r w:rsidR="00CC71D9">
        <w:rPr>
          <w:b/>
          <w:bCs/>
          <w:color w:val="000000" w:themeColor="text1"/>
          <w:lang w:eastAsia="zh-CN"/>
        </w:rPr>
        <w:t xml:space="preserve"> long</w:t>
      </w:r>
      <w:r>
        <w:rPr>
          <w:b/>
          <w:bCs/>
          <w:color w:val="000000" w:themeColor="text1"/>
          <w:lang w:eastAsia="zh-CN"/>
        </w:rPr>
        <w:t xml:space="preserve"> PRACH preamble </w:t>
      </w:r>
      <w:r w:rsidR="001E50B6">
        <w:rPr>
          <w:b/>
          <w:bCs/>
          <w:color w:val="000000" w:themeColor="text1"/>
          <w:lang w:eastAsia="zh-CN"/>
        </w:rPr>
        <w:t>format</w:t>
      </w:r>
      <w:r w:rsidRPr="00B75148">
        <w:rPr>
          <w:b/>
          <w:bCs/>
          <w:color w:val="000000" w:themeColor="text1"/>
          <w:lang w:eastAsia="zh-CN"/>
        </w:rPr>
        <w:t xml:space="preserve">. </w:t>
      </w:r>
    </w:p>
    <w:bookmarkEnd w:id="21"/>
    <w:p w14:paraId="1E2B2DA3" w14:textId="77777777" w:rsidR="0034034A" w:rsidRDefault="0034034A" w:rsidP="002460A1">
      <w:pPr>
        <w:rPr>
          <w:lang w:eastAsia="zh-CN"/>
        </w:rPr>
      </w:pPr>
    </w:p>
    <w:p w14:paraId="00ADB46F" w14:textId="69308090" w:rsidR="00BE65C1" w:rsidRDefault="00490B61" w:rsidP="00821522">
      <w:pPr>
        <w:rPr>
          <w:lang w:eastAsia="zh-CN"/>
        </w:rPr>
      </w:pPr>
      <w:r>
        <w:rPr>
          <w:lang w:eastAsia="zh-CN"/>
        </w:rPr>
        <w:t>Doppler shifts</w:t>
      </w:r>
      <w:r w:rsidR="00380C34">
        <w:rPr>
          <w:lang w:eastAsia="zh-CN"/>
        </w:rPr>
        <w:t xml:space="preserve"> </w:t>
      </w:r>
      <w:r w:rsidR="000A5FDD">
        <w:rPr>
          <w:lang w:eastAsia="zh-CN"/>
        </w:rPr>
        <w:t xml:space="preserve">can </w:t>
      </w:r>
      <w:r w:rsidR="00A24B96">
        <w:rPr>
          <w:lang w:eastAsia="zh-CN"/>
        </w:rPr>
        <w:t xml:space="preserve">cause performance degradation in NR PRACH preamble detection. </w:t>
      </w:r>
      <w:r w:rsidR="00BB0E7D">
        <w:rPr>
          <w:lang w:eastAsia="zh-CN"/>
        </w:rPr>
        <w:t xml:space="preserve">Thus, the subcarrier spacing of the NR PRACH preambles should </w:t>
      </w:r>
      <w:r w:rsidR="000E65DF">
        <w:rPr>
          <w:lang w:eastAsia="zh-CN"/>
        </w:rPr>
        <w:t>be larger than</w:t>
      </w:r>
      <w:r w:rsidR="00BB0E7D">
        <w:rPr>
          <w:lang w:eastAsia="zh-CN"/>
        </w:rPr>
        <w:t xml:space="preserve"> the Doppler shift at the minimum satellite elevation angle (e.g., </w:t>
      </w:r>
      <m:oMath>
        <m:r>
          <w:rPr>
            <w:rFonts w:ascii="Cambria Math" w:hAnsi="Cambria Math"/>
            <w:lang w:eastAsia="zh-CN"/>
          </w:rPr>
          <m:t>42</m:t>
        </m:r>
      </m:oMath>
      <w:r w:rsidR="00BB0E7D">
        <w:rPr>
          <w:lang w:eastAsia="zh-CN"/>
        </w:rPr>
        <w:t xml:space="preserve"> kHz at </w:t>
      </w:r>
      <m:oMath>
        <m:r>
          <w:rPr>
            <w:rFonts w:ascii="Cambria Math" w:hAnsi="Cambria Math"/>
            <w:lang w:eastAsia="zh-CN"/>
          </w:rPr>
          <m:t>α=</m:t>
        </m:r>
        <m:sSup>
          <m:sSupPr>
            <m:ctrlPr>
              <w:rPr>
                <w:rFonts w:ascii="Cambria Math" w:hAnsi="Cambria Math"/>
                <w:i/>
                <w:lang w:eastAsia="zh-CN"/>
              </w:rPr>
            </m:ctrlPr>
          </m:sSupPr>
          <m:e>
            <m:r>
              <w:rPr>
                <w:rFonts w:ascii="Cambria Math" w:hAnsi="Cambria Math"/>
                <w:lang w:eastAsia="zh-CN"/>
              </w:rPr>
              <m:t>25</m:t>
            </m:r>
          </m:e>
          <m:sup>
            <m:r>
              <w:rPr>
                <w:rFonts w:ascii="Cambria Math" w:hAnsi="Cambria Math"/>
                <w:lang w:eastAsia="zh-CN"/>
              </w:rPr>
              <m:t>°</m:t>
            </m:r>
          </m:sup>
        </m:sSup>
      </m:oMath>
      <w:r w:rsidR="00BB0E7D">
        <w:rPr>
          <w:lang w:eastAsia="zh-CN"/>
        </w:rPr>
        <w:t xml:space="preserve"> for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=2</m:t>
        </m:r>
      </m:oMath>
      <w:r w:rsidR="00BB0E7D">
        <w:rPr>
          <w:lang w:eastAsia="zh-CN"/>
        </w:rPr>
        <w:t xml:space="preserve"> GHz). </w:t>
      </w:r>
      <w:r w:rsidR="00BE65C1">
        <w:rPr>
          <w:lang w:eastAsia="zh-CN"/>
        </w:rPr>
        <w:t xml:space="preserve">As such, short preambles with </w:t>
      </w:r>
      <w:proofErr w:type="gramStart"/>
      <w:r w:rsidR="00CB52D2">
        <w:rPr>
          <w:lang w:eastAsia="zh-CN"/>
        </w:rPr>
        <w:t>subcarrier</w:t>
      </w:r>
      <w:proofErr w:type="gramEnd"/>
      <w:r w:rsidR="00CB52D2">
        <w:rPr>
          <w:lang w:eastAsia="zh-CN"/>
        </w:rPr>
        <w:t xml:space="preserve"> spacing lower than 60 kHz and 480 kHz are not resilient against Doppler shifts in </w:t>
      </w:r>
      <w:r w:rsidR="00FF53B8">
        <w:rPr>
          <w:lang w:eastAsia="zh-CN"/>
        </w:rPr>
        <w:t>FR1 and FR2, respectively</w:t>
      </w:r>
      <w:r w:rsidR="00CB52D2">
        <w:rPr>
          <w:lang w:eastAsia="zh-CN"/>
        </w:rPr>
        <w:t xml:space="preserve">. </w:t>
      </w:r>
      <w:r w:rsidR="00BE65C1">
        <w:rPr>
          <w:lang w:eastAsia="zh-CN"/>
        </w:rPr>
        <w:t xml:space="preserve"> </w:t>
      </w:r>
    </w:p>
    <w:p w14:paraId="72509C86" w14:textId="4D88BAEC" w:rsidR="00FF53B8" w:rsidRPr="00F879BA" w:rsidRDefault="00FF53B8" w:rsidP="00FF53B8">
      <w:pPr>
        <w:rPr>
          <w:b/>
          <w:bCs/>
          <w:lang w:eastAsia="zh-CN"/>
        </w:rPr>
      </w:pPr>
      <w:bookmarkStart w:id="22" w:name="OLE_LINK6"/>
      <w:r w:rsidRPr="00F879BA">
        <w:rPr>
          <w:b/>
          <w:bCs/>
          <w:lang w:eastAsia="zh-CN"/>
        </w:rPr>
        <w:t xml:space="preserve">Observation </w:t>
      </w:r>
      <w:r>
        <w:rPr>
          <w:b/>
          <w:bCs/>
          <w:lang w:eastAsia="zh-CN"/>
        </w:rPr>
        <w:t>5</w:t>
      </w:r>
      <w:r w:rsidRPr="00F879BA">
        <w:rPr>
          <w:b/>
          <w:bCs/>
          <w:lang w:eastAsia="zh-CN"/>
        </w:rPr>
        <w:t xml:space="preserve">: </w:t>
      </w:r>
      <w:r>
        <w:rPr>
          <w:b/>
          <w:bCs/>
          <w:lang w:eastAsia="zh-CN"/>
        </w:rPr>
        <w:t xml:space="preserve">For LEO satellite systems, NR short </w:t>
      </w:r>
      <w:r w:rsidR="0038039D">
        <w:rPr>
          <w:b/>
          <w:bCs/>
          <w:lang w:eastAsia="zh-CN"/>
        </w:rPr>
        <w:t xml:space="preserve">PRACH </w:t>
      </w:r>
      <w:r>
        <w:rPr>
          <w:b/>
          <w:bCs/>
          <w:lang w:eastAsia="zh-CN"/>
        </w:rPr>
        <w:t xml:space="preserve">preambles with subcarrier spacing lower than 60 kHz and 480 kHz are not resilient against Doppler shifts in FR1 and FR2, respectively. </w:t>
      </w:r>
    </w:p>
    <w:bookmarkEnd w:id="22"/>
    <w:p w14:paraId="5EED3DC6" w14:textId="33C677E5" w:rsidR="00945919" w:rsidRDefault="00945919" w:rsidP="00821522">
      <w:pPr>
        <w:rPr>
          <w:lang w:eastAsia="zh-CN"/>
        </w:rPr>
      </w:pPr>
    </w:p>
    <w:p w14:paraId="6905C243" w14:textId="77777777" w:rsidR="005917A2" w:rsidRDefault="005917A2" w:rsidP="00821522">
      <w:pPr>
        <w:rPr>
          <w:lang w:eastAsia="zh-CN"/>
        </w:rPr>
      </w:pPr>
    </w:p>
    <w:p w14:paraId="4FFE0E36" w14:textId="77777777" w:rsidR="005917A2" w:rsidRDefault="005917A2" w:rsidP="00821522">
      <w:pPr>
        <w:rPr>
          <w:lang w:eastAsia="zh-CN"/>
        </w:rPr>
      </w:pPr>
    </w:p>
    <w:p w14:paraId="572F0BA5" w14:textId="108C1F08" w:rsidR="00B71CDD" w:rsidRPr="0093463D" w:rsidRDefault="0093463D" w:rsidP="0093463D">
      <w:pPr>
        <w:jc w:val="center"/>
        <w:rPr>
          <w:b/>
          <w:bCs/>
          <w:lang w:eastAsia="zh-CN"/>
        </w:rPr>
      </w:pPr>
      <w:bookmarkStart w:id="23" w:name="OLE_LINK42"/>
      <w:r w:rsidRPr="006E6387">
        <w:rPr>
          <w:b/>
          <w:bCs/>
          <w:lang w:eastAsia="zh-CN"/>
        </w:rPr>
        <w:lastRenderedPageBreak/>
        <w:t xml:space="preserve">Table </w:t>
      </w:r>
      <w:r>
        <w:rPr>
          <w:b/>
          <w:bCs/>
          <w:lang w:eastAsia="zh-CN"/>
        </w:rPr>
        <w:t>2</w:t>
      </w:r>
      <w:r w:rsidRPr="006E6387">
        <w:rPr>
          <w:b/>
          <w:bCs/>
          <w:lang w:eastAsia="zh-CN"/>
        </w:rPr>
        <w:t xml:space="preserve">: </w:t>
      </w:r>
      <w:r>
        <w:rPr>
          <w:b/>
          <w:bCs/>
          <w:lang w:eastAsia="zh-CN"/>
        </w:rPr>
        <w:t xml:space="preserve">NR long sequence </w:t>
      </w:r>
      <w:r w:rsidR="00681403">
        <w:rPr>
          <w:b/>
          <w:bCs/>
          <w:lang w:eastAsia="zh-CN"/>
        </w:rPr>
        <w:t xml:space="preserve">PRACH </w:t>
      </w:r>
      <w:r>
        <w:rPr>
          <w:b/>
          <w:bCs/>
          <w:lang w:eastAsia="zh-CN"/>
        </w:rPr>
        <w:t>preamble formats: guard period and cyclic prefix duration</w:t>
      </w:r>
    </w:p>
    <w:tbl>
      <w:tblPr>
        <w:tblStyle w:val="TableGrid"/>
        <w:tblW w:w="0" w:type="auto"/>
        <w:tblLook w:val="04A0" w:firstRow="1" w:lastRow="0" w:firstColumn="1" w:lastColumn="0" w:noHBand="0" w:noVBand="1"/>
      </w:tblPr>
      <w:tblGrid>
        <w:gridCol w:w="1165"/>
        <w:gridCol w:w="1980"/>
        <w:gridCol w:w="2880"/>
        <w:gridCol w:w="3282"/>
      </w:tblGrid>
      <w:tr w:rsidR="00370E2E" w14:paraId="516B1D00" w14:textId="77777777" w:rsidTr="00370E2E">
        <w:tc>
          <w:tcPr>
            <w:tcW w:w="1165" w:type="dxa"/>
          </w:tcPr>
          <w:bookmarkEnd w:id="23"/>
          <w:p w14:paraId="4A8B20FA" w14:textId="1909E55E" w:rsidR="00370E2E" w:rsidRPr="00F05B4B" w:rsidRDefault="00370E2E" w:rsidP="00437252">
            <w:pPr>
              <w:jc w:val="center"/>
              <w:rPr>
                <w:sz w:val="18"/>
                <w:szCs w:val="18"/>
                <w:lang w:eastAsia="zh-CN"/>
              </w:rPr>
            </w:pPr>
            <w:r w:rsidRPr="00F05B4B">
              <w:rPr>
                <w:sz w:val="18"/>
                <w:szCs w:val="18"/>
                <w:lang w:eastAsia="zh-CN"/>
              </w:rPr>
              <w:t>Format</w:t>
            </w:r>
          </w:p>
        </w:tc>
        <w:tc>
          <w:tcPr>
            <w:tcW w:w="1980" w:type="dxa"/>
          </w:tcPr>
          <w:p w14:paraId="567CF8D3" w14:textId="499319F8" w:rsidR="00370E2E" w:rsidRPr="00F05B4B" w:rsidRDefault="00370E2E" w:rsidP="00437252">
            <w:pPr>
              <w:jc w:val="center"/>
              <w:rPr>
                <w:sz w:val="18"/>
                <w:szCs w:val="18"/>
                <w:lang w:eastAsia="zh-CN"/>
              </w:rPr>
            </w:pPr>
            <w:r w:rsidRPr="00F05B4B">
              <w:rPr>
                <w:sz w:val="18"/>
                <w:szCs w:val="18"/>
                <w:lang w:eastAsia="zh-CN"/>
              </w:rPr>
              <w:t>Subcarrier spacing</w:t>
            </w:r>
          </w:p>
        </w:tc>
        <w:tc>
          <w:tcPr>
            <w:tcW w:w="2880" w:type="dxa"/>
          </w:tcPr>
          <w:p w14:paraId="1362A6F9" w14:textId="071D8D48" w:rsidR="00370E2E" w:rsidRPr="00F05B4B" w:rsidRDefault="00370E2E" w:rsidP="00437252">
            <w:pPr>
              <w:jc w:val="center"/>
              <w:rPr>
                <w:sz w:val="18"/>
                <w:szCs w:val="18"/>
                <w:lang w:eastAsia="zh-CN"/>
              </w:rPr>
            </w:pPr>
            <w:r w:rsidRPr="00F05B4B">
              <w:rPr>
                <w:sz w:val="18"/>
                <w:szCs w:val="18"/>
                <w:lang w:eastAsia="zh-CN"/>
              </w:rPr>
              <w:t>Cyclic prefix duration</w:t>
            </w:r>
          </w:p>
        </w:tc>
        <w:tc>
          <w:tcPr>
            <w:tcW w:w="3282" w:type="dxa"/>
          </w:tcPr>
          <w:p w14:paraId="4AAC5CA6" w14:textId="22BAE663" w:rsidR="00370E2E" w:rsidRPr="00F05B4B" w:rsidRDefault="00370E2E" w:rsidP="00437252">
            <w:pPr>
              <w:jc w:val="center"/>
              <w:rPr>
                <w:sz w:val="18"/>
                <w:szCs w:val="18"/>
                <w:lang w:eastAsia="zh-CN"/>
              </w:rPr>
            </w:pPr>
            <w:r w:rsidRPr="00F05B4B">
              <w:rPr>
                <w:sz w:val="18"/>
                <w:szCs w:val="18"/>
                <w:lang w:eastAsia="zh-CN"/>
              </w:rPr>
              <w:t>Guard period</w:t>
            </w:r>
          </w:p>
        </w:tc>
      </w:tr>
      <w:tr w:rsidR="00370E2E" w14:paraId="3F014E6A" w14:textId="77777777" w:rsidTr="00370E2E">
        <w:tc>
          <w:tcPr>
            <w:tcW w:w="1165" w:type="dxa"/>
          </w:tcPr>
          <w:p w14:paraId="15447AE5" w14:textId="327EC85A" w:rsidR="00370E2E" w:rsidRPr="00F05B4B" w:rsidRDefault="00437252" w:rsidP="00821522">
            <w:pPr>
              <w:rPr>
                <w:sz w:val="18"/>
                <w:szCs w:val="18"/>
                <w:lang w:eastAsia="zh-CN"/>
              </w:rPr>
            </w:pPr>
            <m:oMathPara>
              <m:oMath>
                <m:r>
                  <w:rPr>
                    <w:rFonts w:ascii="Cambria Math" w:hAnsi="Cambria Math"/>
                    <w:sz w:val="18"/>
                    <w:szCs w:val="18"/>
                    <w:lang w:eastAsia="zh-CN"/>
                  </w:rPr>
                  <m:t>0</m:t>
                </m:r>
              </m:oMath>
            </m:oMathPara>
          </w:p>
        </w:tc>
        <w:tc>
          <w:tcPr>
            <w:tcW w:w="1980" w:type="dxa"/>
            <w:vMerge w:val="restart"/>
          </w:tcPr>
          <w:p w14:paraId="47155926" w14:textId="77777777" w:rsidR="00437252" w:rsidRPr="00F05B4B" w:rsidRDefault="00437252" w:rsidP="00437252">
            <w:pPr>
              <w:jc w:val="center"/>
              <w:rPr>
                <w:sz w:val="18"/>
                <w:szCs w:val="18"/>
                <w:lang w:eastAsia="zh-CN"/>
              </w:rPr>
            </w:pPr>
          </w:p>
          <w:p w14:paraId="7F2B5A43" w14:textId="1BA5EA2C" w:rsidR="00370E2E" w:rsidRPr="00F05B4B" w:rsidRDefault="00437252" w:rsidP="00437252">
            <w:pPr>
              <w:jc w:val="center"/>
              <w:rPr>
                <w:sz w:val="18"/>
                <w:szCs w:val="18"/>
                <w:lang w:eastAsia="zh-CN"/>
              </w:rPr>
            </w:pPr>
            <m:oMath>
              <m:r>
                <w:rPr>
                  <w:rFonts w:ascii="Cambria Math" w:hAnsi="Cambria Math"/>
                  <w:sz w:val="18"/>
                  <w:szCs w:val="18"/>
                  <w:lang w:eastAsia="zh-CN"/>
                </w:rPr>
                <m:t>1.25</m:t>
              </m:r>
            </m:oMath>
            <w:r w:rsidR="00370E2E" w:rsidRPr="00F05B4B">
              <w:rPr>
                <w:sz w:val="18"/>
                <w:szCs w:val="18"/>
                <w:lang w:eastAsia="zh-CN"/>
              </w:rPr>
              <w:t xml:space="preserve"> kHz</w:t>
            </w:r>
          </w:p>
        </w:tc>
        <w:tc>
          <w:tcPr>
            <w:tcW w:w="2880" w:type="dxa"/>
          </w:tcPr>
          <w:p w14:paraId="3D32A996" w14:textId="2DDBC391" w:rsidR="00370E2E" w:rsidRPr="00F05B4B" w:rsidRDefault="00437252" w:rsidP="00821522">
            <w:pPr>
              <w:rPr>
                <w:sz w:val="18"/>
                <w:szCs w:val="18"/>
                <w:lang w:eastAsia="zh-CN"/>
              </w:rPr>
            </w:pPr>
            <w:bookmarkStart w:id="24" w:name="OLE_LINK3"/>
            <m:oMathPara>
              <m:oMath>
                <m:r>
                  <w:rPr>
                    <w:rFonts w:ascii="Cambria Math" w:hAnsi="Cambria Math"/>
                    <w:sz w:val="18"/>
                    <w:szCs w:val="18"/>
                    <w:lang w:eastAsia="zh-CN"/>
                  </w:rPr>
                  <m:t xml:space="preserve">103.13 </m:t>
                </m:r>
                <m:r>
                  <m:rPr>
                    <m:sty m:val="p"/>
                  </m:rPr>
                  <w:rPr>
                    <w:rFonts w:ascii="Cambria Math" w:hAnsi="Cambria Math"/>
                    <w:sz w:val="18"/>
                    <w:szCs w:val="18"/>
                    <w:lang w:eastAsia="zh-CN"/>
                  </w:rPr>
                  <m:t>μs</m:t>
                </m:r>
              </m:oMath>
            </m:oMathPara>
            <w:bookmarkEnd w:id="24"/>
          </w:p>
        </w:tc>
        <w:tc>
          <w:tcPr>
            <w:tcW w:w="3282" w:type="dxa"/>
          </w:tcPr>
          <w:p w14:paraId="5BA0B309" w14:textId="2DFE5694" w:rsidR="00370E2E" w:rsidRPr="00F05B4B" w:rsidRDefault="00FA5324" w:rsidP="00821522">
            <w:pPr>
              <w:rPr>
                <w:sz w:val="18"/>
                <w:szCs w:val="18"/>
                <w:lang w:eastAsia="zh-CN"/>
              </w:rPr>
            </w:pPr>
            <w:bookmarkStart w:id="25" w:name="OLE_LINK4"/>
            <m:oMathPara>
              <m:oMath>
                <m:r>
                  <w:rPr>
                    <w:rFonts w:ascii="Cambria Math" w:hAnsi="Cambria Math"/>
                    <w:sz w:val="18"/>
                    <w:szCs w:val="18"/>
                    <w:lang w:eastAsia="zh-CN"/>
                  </w:rPr>
                  <m:t xml:space="preserve">96.88 </m:t>
                </m:r>
                <m:r>
                  <m:rPr>
                    <m:sty m:val="p"/>
                  </m:rPr>
                  <w:rPr>
                    <w:rFonts w:ascii="Cambria Math" w:hAnsi="Cambria Math"/>
                    <w:sz w:val="18"/>
                    <w:szCs w:val="18"/>
                    <w:lang w:eastAsia="zh-CN"/>
                  </w:rPr>
                  <m:t>μs</m:t>
                </m:r>
              </m:oMath>
            </m:oMathPara>
            <w:bookmarkEnd w:id="25"/>
          </w:p>
        </w:tc>
      </w:tr>
      <w:tr w:rsidR="00370E2E" w14:paraId="57742492" w14:textId="77777777" w:rsidTr="00370E2E">
        <w:tc>
          <w:tcPr>
            <w:tcW w:w="1165" w:type="dxa"/>
          </w:tcPr>
          <w:p w14:paraId="302A12CC" w14:textId="545BD76C" w:rsidR="00370E2E" w:rsidRPr="00F05B4B" w:rsidRDefault="00437252" w:rsidP="00821522">
            <w:pPr>
              <w:rPr>
                <w:sz w:val="18"/>
                <w:szCs w:val="18"/>
                <w:lang w:eastAsia="zh-CN"/>
              </w:rPr>
            </w:pPr>
            <m:oMathPara>
              <m:oMath>
                <m:r>
                  <w:rPr>
                    <w:rFonts w:ascii="Cambria Math" w:hAnsi="Cambria Math"/>
                    <w:sz w:val="18"/>
                    <w:szCs w:val="18"/>
                    <w:lang w:eastAsia="zh-CN"/>
                  </w:rPr>
                  <m:t>1</m:t>
                </m:r>
              </m:oMath>
            </m:oMathPara>
          </w:p>
        </w:tc>
        <w:tc>
          <w:tcPr>
            <w:tcW w:w="1980" w:type="dxa"/>
            <w:vMerge/>
          </w:tcPr>
          <w:p w14:paraId="591FF13A" w14:textId="77777777" w:rsidR="00370E2E" w:rsidRPr="00F05B4B" w:rsidRDefault="00370E2E" w:rsidP="00821522">
            <w:pPr>
              <w:rPr>
                <w:sz w:val="18"/>
                <w:szCs w:val="18"/>
                <w:lang w:eastAsia="zh-CN"/>
              </w:rPr>
            </w:pPr>
          </w:p>
        </w:tc>
        <w:tc>
          <w:tcPr>
            <w:tcW w:w="2880" w:type="dxa"/>
          </w:tcPr>
          <w:p w14:paraId="39762519" w14:textId="7AB9D248" w:rsidR="00370E2E" w:rsidRPr="00F05B4B" w:rsidRDefault="00437252" w:rsidP="00821522">
            <w:pPr>
              <w:rPr>
                <w:sz w:val="18"/>
                <w:szCs w:val="18"/>
                <w:lang w:eastAsia="zh-CN"/>
              </w:rPr>
            </w:pPr>
            <m:oMathPara>
              <m:oMath>
                <m:r>
                  <w:rPr>
                    <w:rFonts w:ascii="Cambria Math" w:hAnsi="Cambria Math"/>
                    <w:sz w:val="18"/>
                    <w:szCs w:val="18"/>
                    <w:lang w:eastAsia="zh-CN"/>
                  </w:rPr>
                  <m:t xml:space="preserve">684.38 </m:t>
                </m:r>
                <m:r>
                  <m:rPr>
                    <m:sty m:val="p"/>
                  </m:rPr>
                  <w:rPr>
                    <w:rFonts w:ascii="Cambria Math" w:hAnsi="Cambria Math"/>
                    <w:sz w:val="18"/>
                    <w:szCs w:val="18"/>
                    <w:lang w:eastAsia="zh-CN"/>
                  </w:rPr>
                  <m:t>μs</m:t>
                </m:r>
              </m:oMath>
            </m:oMathPara>
          </w:p>
        </w:tc>
        <w:tc>
          <w:tcPr>
            <w:tcW w:w="3282" w:type="dxa"/>
          </w:tcPr>
          <w:p w14:paraId="047A008F" w14:textId="065C4C4D" w:rsidR="00370E2E" w:rsidRPr="00F05B4B" w:rsidRDefault="00FA5324" w:rsidP="00821522">
            <w:pPr>
              <w:rPr>
                <w:sz w:val="18"/>
                <w:szCs w:val="18"/>
                <w:lang w:eastAsia="zh-CN"/>
              </w:rPr>
            </w:pPr>
            <m:oMathPara>
              <m:oMath>
                <m:r>
                  <w:rPr>
                    <w:rFonts w:ascii="Cambria Math" w:hAnsi="Cambria Math"/>
                    <w:sz w:val="18"/>
                    <w:szCs w:val="18"/>
                    <w:lang w:eastAsia="zh-CN"/>
                  </w:rPr>
                  <m:t xml:space="preserve">715.63 </m:t>
                </m:r>
                <m:r>
                  <m:rPr>
                    <m:sty m:val="p"/>
                  </m:rPr>
                  <w:rPr>
                    <w:rFonts w:ascii="Cambria Math" w:hAnsi="Cambria Math"/>
                    <w:sz w:val="18"/>
                    <w:szCs w:val="18"/>
                    <w:lang w:eastAsia="zh-CN"/>
                  </w:rPr>
                  <m:t>μs</m:t>
                </m:r>
              </m:oMath>
            </m:oMathPara>
          </w:p>
        </w:tc>
      </w:tr>
      <w:tr w:rsidR="00370E2E" w14:paraId="6247ED0F" w14:textId="77777777" w:rsidTr="00370E2E">
        <w:tc>
          <w:tcPr>
            <w:tcW w:w="1165" w:type="dxa"/>
          </w:tcPr>
          <w:p w14:paraId="1DABDED7" w14:textId="38ABA8D9" w:rsidR="00370E2E" w:rsidRPr="00F05B4B" w:rsidRDefault="00437252" w:rsidP="00821522">
            <w:pPr>
              <w:rPr>
                <w:sz w:val="18"/>
                <w:szCs w:val="18"/>
                <w:lang w:eastAsia="zh-CN"/>
              </w:rPr>
            </w:pPr>
            <m:oMathPara>
              <m:oMath>
                <m:r>
                  <w:rPr>
                    <w:rFonts w:ascii="Cambria Math" w:hAnsi="Cambria Math"/>
                    <w:sz w:val="18"/>
                    <w:szCs w:val="18"/>
                    <w:lang w:eastAsia="zh-CN"/>
                  </w:rPr>
                  <m:t>2</m:t>
                </m:r>
              </m:oMath>
            </m:oMathPara>
          </w:p>
        </w:tc>
        <w:tc>
          <w:tcPr>
            <w:tcW w:w="1980" w:type="dxa"/>
            <w:vMerge/>
          </w:tcPr>
          <w:p w14:paraId="6590A3DD" w14:textId="77777777" w:rsidR="00370E2E" w:rsidRPr="00F05B4B" w:rsidRDefault="00370E2E" w:rsidP="00821522">
            <w:pPr>
              <w:rPr>
                <w:sz w:val="18"/>
                <w:szCs w:val="18"/>
                <w:lang w:eastAsia="zh-CN"/>
              </w:rPr>
            </w:pPr>
          </w:p>
        </w:tc>
        <w:tc>
          <w:tcPr>
            <w:tcW w:w="2880" w:type="dxa"/>
          </w:tcPr>
          <w:p w14:paraId="78EB333E" w14:textId="1BFA2F8A" w:rsidR="00370E2E" w:rsidRPr="00F05B4B" w:rsidRDefault="00437252" w:rsidP="00821522">
            <w:pPr>
              <w:rPr>
                <w:sz w:val="18"/>
                <w:szCs w:val="18"/>
                <w:lang w:eastAsia="zh-CN"/>
              </w:rPr>
            </w:pPr>
            <m:oMathPara>
              <m:oMath>
                <m:r>
                  <w:rPr>
                    <w:rFonts w:ascii="Cambria Math" w:hAnsi="Cambria Math"/>
                    <w:sz w:val="18"/>
                    <w:szCs w:val="18"/>
                    <w:lang w:eastAsia="zh-CN"/>
                  </w:rPr>
                  <m:t xml:space="preserve">152.60 </m:t>
                </m:r>
                <m:r>
                  <m:rPr>
                    <m:sty m:val="p"/>
                  </m:rPr>
                  <w:rPr>
                    <w:rFonts w:ascii="Cambria Math" w:hAnsi="Cambria Math"/>
                    <w:sz w:val="18"/>
                    <w:szCs w:val="18"/>
                    <w:lang w:eastAsia="zh-CN"/>
                  </w:rPr>
                  <m:t>μs</m:t>
                </m:r>
              </m:oMath>
            </m:oMathPara>
          </w:p>
        </w:tc>
        <w:tc>
          <w:tcPr>
            <w:tcW w:w="3282" w:type="dxa"/>
          </w:tcPr>
          <w:p w14:paraId="7219C92E" w14:textId="661CBE96" w:rsidR="00370E2E" w:rsidRPr="00F05B4B" w:rsidRDefault="00FA5324" w:rsidP="00821522">
            <w:pPr>
              <w:rPr>
                <w:sz w:val="18"/>
                <w:szCs w:val="18"/>
                <w:lang w:eastAsia="zh-CN"/>
              </w:rPr>
            </w:pPr>
            <m:oMathPara>
              <m:oMath>
                <m:r>
                  <w:rPr>
                    <w:rFonts w:ascii="Cambria Math" w:hAnsi="Cambria Math"/>
                    <w:sz w:val="18"/>
                    <w:szCs w:val="18"/>
                    <w:lang w:eastAsia="zh-CN"/>
                  </w:rPr>
                  <m:t xml:space="preserve">647.40 </m:t>
                </m:r>
                <m:r>
                  <m:rPr>
                    <m:sty m:val="p"/>
                  </m:rPr>
                  <w:rPr>
                    <w:rFonts w:ascii="Cambria Math" w:hAnsi="Cambria Math"/>
                    <w:sz w:val="18"/>
                    <w:szCs w:val="18"/>
                    <w:lang w:eastAsia="zh-CN"/>
                  </w:rPr>
                  <m:t>μs</m:t>
                </m:r>
              </m:oMath>
            </m:oMathPara>
          </w:p>
        </w:tc>
      </w:tr>
      <w:tr w:rsidR="00370E2E" w14:paraId="782B2C13" w14:textId="77777777" w:rsidTr="00370E2E">
        <w:tc>
          <w:tcPr>
            <w:tcW w:w="1165" w:type="dxa"/>
          </w:tcPr>
          <w:p w14:paraId="7C5E4252" w14:textId="480E6A09" w:rsidR="00370E2E" w:rsidRPr="00F05B4B" w:rsidRDefault="00437252" w:rsidP="00821522">
            <w:pPr>
              <w:rPr>
                <w:sz w:val="18"/>
                <w:szCs w:val="18"/>
                <w:lang w:eastAsia="zh-CN"/>
              </w:rPr>
            </w:pPr>
            <m:oMathPara>
              <m:oMath>
                <m:r>
                  <w:rPr>
                    <w:rFonts w:ascii="Cambria Math" w:hAnsi="Cambria Math"/>
                    <w:sz w:val="18"/>
                    <w:szCs w:val="18"/>
                    <w:lang w:eastAsia="zh-CN"/>
                  </w:rPr>
                  <m:t>3</m:t>
                </m:r>
              </m:oMath>
            </m:oMathPara>
          </w:p>
        </w:tc>
        <w:tc>
          <w:tcPr>
            <w:tcW w:w="1980" w:type="dxa"/>
          </w:tcPr>
          <w:p w14:paraId="472336E1" w14:textId="6CC777AB" w:rsidR="00370E2E" w:rsidRPr="00F05B4B" w:rsidRDefault="00F84990" w:rsidP="00F84990">
            <w:pPr>
              <w:jc w:val="center"/>
              <w:rPr>
                <w:sz w:val="18"/>
                <w:szCs w:val="18"/>
                <w:lang w:eastAsia="zh-CN"/>
              </w:rPr>
            </w:pPr>
            <w:r>
              <w:rPr>
                <w:sz w:val="18"/>
                <w:szCs w:val="18"/>
                <w:lang w:eastAsia="zh-CN"/>
              </w:rPr>
              <w:t>5 kHz</w:t>
            </w:r>
          </w:p>
        </w:tc>
        <w:tc>
          <w:tcPr>
            <w:tcW w:w="2880" w:type="dxa"/>
          </w:tcPr>
          <w:p w14:paraId="2CFD2F94" w14:textId="57296ECB" w:rsidR="00370E2E" w:rsidRPr="00F05B4B" w:rsidRDefault="00437252" w:rsidP="00821522">
            <w:pPr>
              <w:rPr>
                <w:sz w:val="18"/>
                <w:szCs w:val="18"/>
                <w:lang w:eastAsia="zh-CN"/>
              </w:rPr>
            </w:pPr>
            <m:oMathPara>
              <m:oMath>
                <m:r>
                  <w:rPr>
                    <w:rFonts w:ascii="Cambria Math" w:hAnsi="Cambria Math"/>
                    <w:sz w:val="18"/>
                    <w:szCs w:val="18"/>
                    <w:lang w:eastAsia="zh-CN"/>
                  </w:rPr>
                  <m:t xml:space="preserve">103.13 </m:t>
                </m:r>
                <m:r>
                  <m:rPr>
                    <m:sty m:val="p"/>
                  </m:rPr>
                  <w:rPr>
                    <w:rFonts w:ascii="Cambria Math" w:hAnsi="Cambria Math"/>
                    <w:sz w:val="18"/>
                    <w:szCs w:val="18"/>
                    <w:lang w:eastAsia="zh-CN"/>
                  </w:rPr>
                  <m:t>μs</m:t>
                </m:r>
              </m:oMath>
            </m:oMathPara>
          </w:p>
        </w:tc>
        <w:tc>
          <w:tcPr>
            <w:tcW w:w="3282" w:type="dxa"/>
          </w:tcPr>
          <w:p w14:paraId="08171271" w14:textId="59986166" w:rsidR="00370E2E" w:rsidRPr="00F05B4B" w:rsidRDefault="00FA5324" w:rsidP="00821522">
            <w:pPr>
              <w:rPr>
                <w:sz w:val="18"/>
                <w:szCs w:val="18"/>
                <w:lang w:eastAsia="zh-CN"/>
              </w:rPr>
            </w:pPr>
            <m:oMathPara>
              <m:oMath>
                <m:r>
                  <w:rPr>
                    <w:rFonts w:ascii="Cambria Math" w:hAnsi="Cambria Math"/>
                    <w:sz w:val="18"/>
                    <w:szCs w:val="18"/>
                    <w:lang w:eastAsia="zh-CN"/>
                  </w:rPr>
                  <m:t xml:space="preserve">96.88 </m:t>
                </m:r>
                <m:r>
                  <m:rPr>
                    <m:sty m:val="p"/>
                  </m:rPr>
                  <w:rPr>
                    <w:rFonts w:ascii="Cambria Math" w:hAnsi="Cambria Math"/>
                    <w:sz w:val="18"/>
                    <w:szCs w:val="18"/>
                    <w:lang w:eastAsia="zh-CN"/>
                  </w:rPr>
                  <m:t>μs</m:t>
                </m:r>
              </m:oMath>
            </m:oMathPara>
          </w:p>
        </w:tc>
      </w:tr>
    </w:tbl>
    <w:p w14:paraId="5123995A" w14:textId="77777777" w:rsidR="000A4424" w:rsidRDefault="000A4424" w:rsidP="00821522">
      <w:pPr>
        <w:rPr>
          <w:lang w:eastAsia="zh-CN"/>
        </w:rPr>
      </w:pPr>
    </w:p>
    <w:p w14:paraId="5354248A" w14:textId="77777777" w:rsidR="00903F8C" w:rsidRDefault="00903F8C" w:rsidP="00821522">
      <w:pPr>
        <w:rPr>
          <w:lang w:eastAsia="zh-CN"/>
        </w:rPr>
      </w:pPr>
    </w:p>
    <w:p w14:paraId="0119900A" w14:textId="0B981C3D" w:rsidR="000A4424" w:rsidRPr="00A24F05" w:rsidRDefault="00A24F05" w:rsidP="00A24F05">
      <w:pPr>
        <w:jc w:val="center"/>
        <w:rPr>
          <w:b/>
          <w:bCs/>
          <w:lang w:eastAsia="zh-CN"/>
        </w:rPr>
      </w:pPr>
      <w:r w:rsidRPr="006E6387">
        <w:rPr>
          <w:b/>
          <w:bCs/>
          <w:lang w:eastAsia="zh-CN"/>
        </w:rPr>
        <w:t xml:space="preserve">Table </w:t>
      </w:r>
      <w:r>
        <w:rPr>
          <w:b/>
          <w:bCs/>
          <w:lang w:eastAsia="zh-CN"/>
        </w:rPr>
        <w:t>3</w:t>
      </w:r>
      <w:r w:rsidRPr="006E6387">
        <w:rPr>
          <w:b/>
          <w:bCs/>
          <w:lang w:eastAsia="zh-CN"/>
        </w:rPr>
        <w:t xml:space="preserve">: </w:t>
      </w:r>
      <w:r>
        <w:rPr>
          <w:b/>
          <w:bCs/>
          <w:lang w:eastAsia="zh-CN"/>
        </w:rPr>
        <w:t xml:space="preserve">NR short sequence </w:t>
      </w:r>
      <w:r w:rsidR="00681403">
        <w:rPr>
          <w:b/>
          <w:bCs/>
          <w:lang w:eastAsia="zh-CN"/>
        </w:rPr>
        <w:t xml:space="preserve">PRACH </w:t>
      </w:r>
      <w:r>
        <w:rPr>
          <w:b/>
          <w:bCs/>
          <w:lang w:eastAsia="zh-CN"/>
        </w:rPr>
        <w:t>preamble formats: guard period and cyclic prefix duration</w:t>
      </w:r>
    </w:p>
    <w:tbl>
      <w:tblPr>
        <w:tblStyle w:val="TableGrid"/>
        <w:tblW w:w="0" w:type="auto"/>
        <w:tblLook w:val="04A0" w:firstRow="1" w:lastRow="0" w:firstColumn="1" w:lastColumn="0" w:noHBand="0" w:noVBand="1"/>
      </w:tblPr>
      <w:tblGrid>
        <w:gridCol w:w="1165"/>
        <w:gridCol w:w="1980"/>
        <w:gridCol w:w="2880"/>
        <w:gridCol w:w="3282"/>
      </w:tblGrid>
      <w:tr w:rsidR="0067049C" w14:paraId="39928305" w14:textId="77777777" w:rsidTr="0067049C">
        <w:tc>
          <w:tcPr>
            <w:tcW w:w="1165" w:type="dxa"/>
          </w:tcPr>
          <w:p w14:paraId="33397DA8" w14:textId="0956FA70" w:rsidR="0067049C" w:rsidRPr="0067049C" w:rsidRDefault="0067049C" w:rsidP="005026EE">
            <w:pPr>
              <w:jc w:val="center"/>
              <w:rPr>
                <w:sz w:val="18"/>
                <w:szCs w:val="18"/>
                <w:lang w:eastAsia="zh-CN"/>
              </w:rPr>
            </w:pPr>
            <w:r w:rsidRPr="0067049C">
              <w:rPr>
                <w:sz w:val="18"/>
                <w:szCs w:val="18"/>
                <w:lang w:eastAsia="zh-CN"/>
              </w:rPr>
              <w:t>Format</w:t>
            </w:r>
          </w:p>
        </w:tc>
        <w:tc>
          <w:tcPr>
            <w:tcW w:w="1980" w:type="dxa"/>
          </w:tcPr>
          <w:p w14:paraId="3F966B4D" w14:textId="08D8871F" w:rsidR="0067049C" w:rsidRPr="0067049C" w:rsidRDefault="0067049C" w:rsidP="005026EE">
            <w:pPr>
              <w:jc w:val="center"/>
              <w:rPr>
                <w:sz w:val="18"/>
                <w:szCs w:val="18"/>
                <w:lang w:eastAsia="zh-CN"/>
              </w:rPr>
            </w:pPr>
            <w:r w:rsidRPr="0067049C">
              <w:rPr>
                <w:sz w:val="18"/>
                <w:szCs w:val="18"/>
                <w:lang w:eastAsia="zh-CN"/>
              </w:rPr>
              <w:t>Subcarrier spacing</w:t>
            </w:r>
          </w:p>
        </w:tc>
        <w:tc>
          <w:tcPr>
            <w:tcW w:w="2880" w:type="dxa"/>
          </w:tcPr>
          <w:p w14:paraId="089F4E94" w14:textId="1569EF62" w:rsidR="0067049C" w:rsidRPr="0067049C" w:rsidRDefault="0067049C" w:rsidP="005026EE">
            <w:pPr>
              <w:jc w:val="center"/>
              <w:rPr>
                <w:sz w:val="18"/>
                <w:szCs w:val="18"/>
                <w:lang w:eastAsia="zh-CN"/>
              </w:rPr>
            </w:pPr>
            <w:r w:rsidRPr="0067049C">
              <w:rPr>
                <w:sz w:val="18"/>
                <w:szCs w:val="18"/>
                <w:lang w:eastAsia="zh-CN"/>
              </w:rPr>
              <w:t>Cyclic prefix duration</w:t>
            </w:r>
          </w:p>
        </w:tc>
        <w:tc>
          <w:tcPr>
            <w:tcW w:w="3282" w:type="dxa"/>
          </w:tcPr>
          <w:p w14:paraId="629642EE" w14:textId="68D23F40" w:rsidR="0067049C" w:rsidRPr="0067049C" w:rsidRDefault="0067049C" w:rsidP="005026EE">
            <w:pPr>
              <w:jc w:val="center"/>
              <w:rPr>
                <w:sz w:val="18"/>
                <w:szCs w:val="18"/>
                <w:lang w:eastAsia="zh-CN"/>
              </w:rPr>
            </w:pPr>
            <w:r w:rsidRPr="0067049C">
              <w:rPr>
                <w:sz w:val="18"/>
                <w:szCs w:val="18"/>
                <w:lang w:eastAsia="zh-CN"/>
              </w:rPr>
              <w:t>Guard period</w:t>
            </w:r>
          </w:p>
        </w:tc>
      </w:tr>
      <w:tr w:rsidR="0067049C" w14:paraId="753BE58B" w14:textId="77777777" w:rsidTr="0067049C">
        <w:trPr>
          <w:trHeight w:val="44"/>
        </w:trPr>
        <w:tc>
          <w:tcPr>
            <w:tcW w:w="1165" w:type="dxa"/>
            <w:vMerge w:val="restart"/>
          </w:tcPr>
          <w:p w14:paraId="44B9397F" w14:textId="64E17D25" w:rsidR="0067049C" w:rsidRPr="0067049C" w:rsidRDefault="0067049C" w:rsidP="005026EE">
            <w:pPr>
              <w:jc w:val="center"/>
              <w:rPr>
                <w:sz w:val="18"/>
                <w:szCs w:val="18"/>
                <w:lang w:eastAsia="zh-CN"/>
              </w:rPr>
            </w:pPr>
            <w:bookmarkStart w:id="26" w:name="_Hlk204935142"/>
            <w:r w:rsidRPr="0067049C">
              <w:rPr>
                <w:sz w:val="18"/>
                <w:szCs w:val="18"/>
                <w:lang w:eastAsia="zh-CN"/>
              </w:rPr>
              <w:t>A1</w:t>
            </w:r>
          </w:p>
        </w:tc>
        <w:tc>
          <w:tcPr>
            <w:tcW w:w="1980" w:type="dxa"/>
          </w:tcPr>
          <w:p w14:paraId="10DF9F72" w14:textId="6881EF60" w:rsidR="0067049C" w:rsidRPr="0067049C" w:rsidRDefault="0067049C" w:rsidP="005026EE">
            <w:pPr>
              <w:jc w:val="center"/>
              <w:rPr>
                <w:sz w:val="18"/>
                <w:szCs w:val="18"/>
                <w:lang w:eastAsia="zh-CN"/>
              </w:rPr>
            </w:pPr>
            <w:r>
              <w:rPr>
                <w:sz w:val="18"/>
                <w:szCs w:val="18"/>
                <w:lang w:eastAsia="zh-CN"/>
              </w:rPr>
              <w:t>15 kHz</w:t>
            </w:r>
          </w:p>
        </w:tc>
        <w:tc>
          <w:tcPr>
            <w:tcW w:w="2880" w:type="dxa"/>
          </w:tcPr>
          <w:p w14:paraId="6DF497E0" w14:textId="06D3DB7F" w:rsidR="0067049C" w:rsidRPr="0067049C" w:rsidRDefault="00A25342" w:rsidP="005026EE">
            <w:pPr>
              <w:jc w:val="center"/>
              <w:rPr>
                <w:sz w:val="18"/>
                <w:szCs w:val="18"/>
                <w:lang w:eastAsia="zh-CN"/>
              </w:rPr>
            </w:pPr>
            <m:oMathPara>
              <m:oMath>
                <m:r>
                  <w:rPr>
                    <w:rFonts w:ascii="Cambria Math" w:hAnsi="Cambria Math"/>
                    <w:sz w:val="18"/>
                    <w:szCs w:val="18"/>
                    <w:lang w:eastAsia="zh-CN"/>
                  </w:rPr>
                  <m:t xml:space="preserve">9.38 </m:t>
                </m:r>
                <m:r>
                  <m:rPr>
                    <m:sty m:val="p"/>
                  </m:rPr>
                  <w:rPr>
                    <w:rFonts w:ascii="Cambria Math" w:hAnsi="Cambria Math"/>
                    <w:sz w:val="18"/>
                    <w:szCs w:val="18"/>
                    <w:lang w:eastAsia="zh-CN"/>
                  </w:rPr>
                  <m:t>μs</m:t>
                </m:r>
              </m:oMath>
            </m:oMathPara>
          </w:p>
        </w:tc>
        <w:tc>
          <w:tcPr>
            <w:tcW w:w="3282" w:type="dxa"/>
            <w:vMerge w:val="restart"/>
          </w:tcPr>
          <w:p w14:paraId="05627AD7" w14:textId="77777777" w:rsidR="005026EE" w:rsidRDefault="005026EE" w:rsidP="005026EE">
            <w:pPr>
              <w:jc w:val="center"/>
              <w:rPr>
                <w:sz w:val="18"/>
                <w:szCs w:val="18"/>
                <w:lang w:eastAsia="zh-CN"/>
              </w:rPr>
            </w:pPr>
          </w:p>
          <w:p w14:paraId="1BEDB575" w14:textId="77777777" w:rsidR="005026EE" w:rsidRDefault="005026EE" w:rsidP="005026EE">
            <w:pPr>
              <w:jc w:val="center"/>
              <w:rPr>
                <w:sz w:val="18"/>
                <w:szCs w:val="18"/>
                <w:lang w:eastAsia="zh-CN"/>
              </w:rPr>
            </w:pPr>
          </w:p>
          <w:p w14:paraId="5B7366CE" w14:textId="2E0F4C45" w:rsidR="0067049C" w:rsidRPr="0067049C" w:rsidRDefault="0067049C" w:rsidP="005026EE">
            <w:pPr>
              <w:jc w:val="center"/>
              <w:rPr>
                <w:sz w:val="18"/>
                <w:szCs w:val="18"/>
                <w:lang w:eastAsia="zh-CN"/>
              </w:rPr>
            </w:pPr>
            <w:bookmarkStart w:id="27" w:name="OLE_LINK26"/>
            <w:r>
              <w:rPr>
                <w:sz w:val="18"/>
                <w:szCs w:val="18"/>
                <w:lang w:eastAsia="zh-CN"/>
              </w:rPr>
              <w:t>0</w:t>
            </w:r>
            <w:bookmarkEnd w:id="27"/>
          </w:p>
        </w:tc>
      </w:tr>
      <w:tr w:rsidR="0067049C" w14:paraId="08958BE0" w14:textId="77777777" w:rsidTr="0067049C">
        <w:trPr>
          <w:trHeight w:val="41"/>
        </w:trPr>
        <w:tc>
          <w:tcPr>
            <w:tcW w:w="1165" w:type="dxa"/>
            <w:vMerge/>
          </w:tcPr>
          <w:p w14:paraId="5FC51E06" w14:textId="77777777" w:rsidR="0067049C" w:rsidRPr="0067049C" w:rsidRDefault="0067049C" w:rsidP="005026EE">
            <w:pPr>
              <w:jc w:val="center"/>
              <w:rPr>
                <w:sz w:val="18"/>
                <w:szCs w:val="18"/>
                <w:lang w:eastAsia="zh-CN"/>
              </w:rPr>
            </w:pPr>
          </w:p>
        </w:tc>
        <w:tc>
          <w:tcPr>
            <w:tcW w:w="1980" w:type="dxa"/>
          </w:tcPr>
          <w:p w14:paraId="281DB59B" w14:textId="568D5972" w:rsidR="0067049C" w:rsidRPr="0067049C" w:rsidRDefault="0067049C" w:rsidP="005026EE">
            <w:pPr>
              <w:jc w:val="center"/>
              <w:rPr>
                <w:sz w:val="18"/>
                <w:szCs w:val="18"/>
                <w:lang w:eastAsia="zh-CN"/>
              </w:rPr>
            </w:pPr>
            <w:r>
              <w:rPr>
                <w:sz w:val="18"/>
                <w:szCs w:val="18"/>
                <w:lang w:eastAsia="zh-CN"/>
              </w:rPr>
              <w:t>30 kHz</w:t>
            </w:r>
          </w:p>
        </w:tc>
        <w:tc>
          <w:tcPr>
            <w:tcW w:w="2880" w:type="dxa"/>
          </w:tcPr>
          <w:p w14:paraId="16CCC497" w14:textId="578422E9" w:rsidR="0067049C" w:rsidRPr="0067049C" w:rsidRDefault="00163356" w:rsidP="005026EE">
            <w:pPr>
              <w:jc w:val="center"/>
              <w:rPr>
                <w:sz w:val="18"/>
                <w:szCs w:val="18"/>
                <w:lang w:eastAsia="zh-CN"/>
              </w:rPr>
            </w:pPr>
            <m:oMathPara>
              <m:oMath>
                <m:r>
                  <w:rPr>
                    <w:rFonts w:ascii="Cambria Math" w:hAnsi="Cambria Math"/>
                    <w:sz w:val="18"/>
                    <w:szCs w:val="18"/>
                    <w:lang w:eastAsia="zh-CN"/>
                  </w:rPr>
                  <m:t xml:space="preserve">4.69 </m:t>
                </m:r>
                <m:r>
                  <m:rPr>
                    <m:sty m:val="p"/>
                  </m:rPr>
                  <w:rPr>
                    <w:rFonts w:ascii="Cambria Math" w:hAnsi="Cambria Math"/>
                    <w:sz w:val="18"/>
                    <w:szCs w:val="18"/>
                    <w:lang w:eastAsia="zh-CN"/>
                  </w:rPr>
                  <m:t>μs</m:t>
                </m:r>
              </m:oMath>
            </m:oMathPara>
          </w:p>
        </w:tc>
        <w:tc>
          <w:tcPr>
            <w:tcW w:w="3282" w:type="dxa"/>
            <w:vMerge/>
          </w:tcPr>
          <w:p w14:paraId="489EA10F" w14:textId="77777777" w:rsidR="0067049C" w:rsidRPr="0067049C" w:rsidRDefault="0067049C" w:rsidP="005026EE">
            <w:pPr>
              <w:jc w:val="center"/>
              <w:rPr>
                <w:sz w:val="18"/>
                <w:szCs w:val="18"/>
                <w:lang w:eastAsia="zh-CN"/>
              </w:rPr>
            </w:pPr>
          </w:p>
        </w:tc>
      </w:tr>
      <w:tr w:rsidR="0067049C" w14:paraId="2788EF73" w14:textId="77777777" w:rsidTr="0067049C">
        <w:trPr>
          <w:trHeight w:val="41"/>
        </w:trPr>
        <w:tc>
          <w:tcPr>
            <w:tcW w:w="1165" w:type="dxa"/>
            <w:vMerge/>
          </w:tcPr>
          <w:p w14:paraId="6C23D887" w14:textId="77777777" w:rsidR="0067049C" w:rsidRPr="0067049C" w:rsidRDefault="0067049C" w:rsidP="005026EE">
            <w:pPr>
              <w:jc w:val="center"/>
              <w:rPr>
                <w:sz w:val="18"/>
                <w:szCs w:val="18"/>
                <w:lang w:eastAsia="zh-CN"/>
              </w:rPr>
            </w:pPr>
          </w:p>
        </w:tc>
        <w:tc>
          <w:tcPr>
            <w:tcW w:w="1980" w:type="dxa"/>
          </w:tcPr>
          <w:p w14:paraId="3636B02D" w14:textId="64BFE669" w:rsidR="0067049C" w:rsidRPr="0067049C" w:rsidRDefault="0067049C" w:rsidP="005026EE">
            <w:pPr>
              <w:jc w:val="center"/>
              <w:rPr>
                <w:sz w:val="18"/>
                <w:szCs w:val="18"/>
                <w:lang w:eastAsia="zh-CN"/>
              </w:rPr>
            </w:pPr>
            <w:r>
              <w:rPr>
                <w:sz w:val="18"/>
                <w:szCs w:val="18"/>
                <w:lang w:eastAsia="zh-CN"/>
              </w:rPr>
              <w:t>60 kHz</w:t>
            </w:r>
          </w:p>
        </w:tc>
        <w:tc>
          <w:tcPr>
            <w:tcW w:w="2880" w:type="dxa"/>
          </w:tcPr>
          <w:p w14:paraId="6B116F02" w14:textId="35B1FDFA" w:rsidR="0067049C" w:rsidRPr="0067049C" w:rsidRDefault="00163356" w:rsidP="005026EE">
            <w:pPr>
              <w:jc w:val="center"/>
              <w:rPr>
                <w:sz w:val="18"/>
                <w:szCs w:val="18"/>
                <w:lang w:eastAsia="zh-CN"/>
              </w:rPr>
            </w:pPr>
            <m:oMathPara>
              <m:oMath>
                <m:r>
                  <w:rPr>
                    <w:rFonts w:ascii="Cambria Math" w:hAnsi="Cambria Math"/>
                    <w:sz w:val="18"/>
                    <w:szCs w:val="18"/>
                    <w:lang w:eastAsia="zh-CN"/>
                  </w:rPr>
                  <m:t xml:space="preserve">2.34 </m:t>
                </m:r>
                <m:r>
                  <m:rPr>
                    <m:sty m:val="p"/>
                  </m:rPr>
                  <w:rPr>
                    <w:rFonts w:ascii="Cambria Math" w:hAnsi="Cambria Math"/>
                    <w:sz w:val="18"/>
                    <w:szCs w:val="18"/>
                    <w:lang w:eastAsia="zh-CN"/>
                  </w:rPr>
                  <m:t>μs</m:t>
                </m:r>
              </m:oMath>
            </m:oMathPara>
          </w:p>
        </w:tc>
        <w:tc>
          <w:tcPr>
            <w:tcW w:w="3282" w:type="dxa"/>
            <w:vMerge/>
          </w:tcPr>
          <w:p w14:paraId="16DC9691" w14:textId="77777777" w:rsidR="0067049C" w:rsidRPr="0067049C" w:rsidRDefault="0067049C" w:rsidP="005026EE">
            <w:pPr>
              <w:jc w:val="center"/>
              <w:rPr>
                <w:sz w:val="18"/>
                <w:szCs w:val="18"/>
                <w:lang w:eastAsia="zh-CN"/>
              </w:rPr>
            </w:pPr>
          </w:p>
        </w:tc>
      </w:tr>
      <w:tr w:rsidR="0067049C" w14:paraId="5FA0B8FE" w14:textId="77777777" w:rsidTr="0067049C">
        <w:trPr>
          <w:trHeight w:val="41"/>
        </w:trPr>
        <w:tc>
          <w:tcPr>
            <w:tcW w:w="1165" w:type="dxa"/>
            <w:vMerge/>
          </w:tcPr>
          <w:p w14:paraId="4B56E026" w14:textId="77777777" w:rsidR="0067049C" w:rsidRPr="0067049C" w:rsidRDefault="0067049C" w:rsidP="005026EE">
            <w:pPr>
              <w:jc w:val="center"/>
              <w:rPr>
                <w:sz w:val="18"/>
                <w:szCs w:val="18"/>
                <w:lang w:eastAsia="zh-CN"/>
              </w:rPr>
            </w:pPr>
          </w:p>
        </w:tc>
        <w:tc>
          <w:tcPr>
            <w:tcW w:w="1980" w:type="dxa"/>
          </w:tcPr>
          <w:p w14:paraId="5EE1F5AF" w14:textId="081A2DA8" w:rsidR="0067049C" w:rsidRPr="0067049C" w:rsidRDefault="0067049C" w:rsidP="005026EE">
            <w:pPr>
              <w:jc w:val="center"/>
              <w:rPr>
                <w:sz w:val="18"/>
                <w:szCs w:val="18"/>
                <w:lang w:eastAsia="zh-CN"/>
              </w:rPr>
            </w:pPr>
            <w:r>
              <w:rPr>
                <w:sz w:val="18"/>
                <w:szCs w:val="18"/>
                <w:lang w:eastAsia="zh-CN"/>
              </w:rPr>
              <w:t>120 kHz</w:t>
            </w:r>
          </w:p>
        </w:tc>
        <w:tc>
          <w:tcPr>
            <w:tcW w:w="2880" w:type="dxa"/>
          </w:tcPr>
          <w:p w14:paraId="1D9B1949" w14:textId="465A8224" w:rsidR="0067049C" w:rsidRPr="0067049C" w:rsidRDefault="00163356" w:rsidP="005026EE">
            <w:pPr>
              <w:jc w:val="center"/>
              <w:rPr>
                <w:sz w:val="18"/>
                <w:szCs w:val="18"/>
                <w:lang w:eastAsia="zh-CN"/>
              </w:rPr>
            </w:pPr>
            <m:oMathPara>
              <m:oMath>
                <m:r>
                  <w:rPr>
                    <w:rFonts w:ascii="Cambria Math" w:hAnsi="Cambria Math"/>
                    <w:sz w:val="18"/>
                    <w:szCs w:val="18"/>
                    <w:lang w:eastAsia="zh-CN"/>
                  </w:rPr>
                  <m:t xml:space="preserve">1.17 </m:t>
                </m:r>
                <m:r>
                  <m:rPr>
                    <m:sty m:val="p"/>
                  </m:rPr>
                  <w:rPr>
                    <w:rFonts w:ascii="Cambria Math" w:hAnsi="Cambria Math"/>
                    <w:sz w:val="18"/>
                    <w:szCs w:val="18"/>
                    <w:lang w:eastAsia="zh-CN"/>
                  </w:rPr>
                  <m:t>μs</m:t>
                </m:r>
              </m:oMath>
            </m:oMathPara>
          </w:p>
        </w:tc>
        <w:tc>
          <w:tcPr>
            <w:tcW w:w="3282" w:type="dxa"/>
            <w:vMerge/>
          </w:tcPr>
          <w:p w14:paraId="6225CFC6" w14:textId="77777777" w:rsidR="0067049C" w:rsidRPr="0067049C" w:rsidRDefault="0067049C" w:rsidP="005026EE">
            <w:pPr>
              <w:jc w:val="center"/>
              <w:rPr>
                <w:sz w:val="18"/>
                <w:szCs w:val="18"/>
                <w:lang w:eastAsia="zh-CN"/>
              </w:rPr>
            </w:pPr>
          </w:p>
        </w:tc>
      </w:tr>
      <w:tr w:rsidR="0067049C" w14:paraId="60F0781A" w14:textId="77777777" w:rsidTr="0067049C">
        <w:trPr>
          <w:trHeight w:val="41"/>
        </w:trPr>
        <w:tc>
          <w:tcPr>
            <w:tcW w:w="1165" w:type="dxa"/>
            <w:vMerge/>
          </w:tcPr>
          <w:p w14:paraId="33E5CEDA" w14:textId="77777777" w:rsidR="0067049C" w:rsidRPr="0067049C" w:rsidRDefault="0067049C" w:rsidP="005026EE">
            <w:pPr>
              <w:jc w:val="center"/>
              <w:rPr>
                <w:sz w:val="18"/>
                <w:szCs w:val="18"/>
                <w:lang w:eastAsia="zh-CN"/>
              </w:rPr>
            </w:pPr>
          </w:p>
        </w:tc>
        <w:tc>
          <w:tcPr>
            <w:tcW w:w="1980" w:type="dxa"/>
          </w:tcPr>
          <w:p w14:paraId="123D4E3A" w14:textId="63E37F49" w:rsidR="0067049C" w:rsidRPr="0067049C" w:rsidRDefault="0067049C" w:rsidP="005026EE">
            <w:pPr>
              <w:jc w:val="center"/>
              <w:rPr>
                <w:sz w:val="18"/>
                <w:szCs w:val="18"/>
                <w:lang w:eastAsia="zh-CN"/>
              </w:rPr>
            </w:pPr>
            <w:r>
              <w:rPr>
                <w:sz w:val="18"/>
                <w:szCs w:val="18"/>
                <w:lang w:eastAsia="zh-CN"/>
              </w:rPr>
              <w:t>480 kHz</w:t>
            </w:r>
          </w:p>
        </w:tc>
        <w:tc>
          <w:tcPr>
            <w:tcW w:w="2880" w:type="dxa"/>
          </w:tcPr>
          <w:p w14:paraId="54EEB00E" w14:textId="32AA0592" w:rsidR="0067049C" w:rsidRPr="0067049C" w:rsidRDefault="00163356" w:rsidP="005026EE">
            <w:pPr>
              <w:jc w:val="center"/>
              <w:rPr>
                <w:sz w:val="18"/>
                <w:szCs w:val="18"/>
                <w:lang w:eastAsia="zh-CN"/>
              </w:rPr>
            </w:pPr>
            <m:oMathPara>
              <m:oMath>
                <m:r>
                  <w:rPr>
                    <w:rFonts w:ascii="Cambria Math" w:hAnsi="Cambria Math"/>
                    <w:sz w:val="18"/>
                    <w:szCs w:val="18"/>
                    <w:lang w:eastAsia="zh-CN"/>
                  </w:rPr>
                  <m:t xml:space="preserve">0.29 </m:t>
                </m:r>
                <m:r>
                  <m:rPr>
                    <m:sty m:val="p"/>
                  </m:rPr>
                  <w:rPr>
                    <w:rFonts w:ascii="Cambria Math" w:hAnsi="Cambria Math"/>
                    <w:sz w:val="18"/>
                    <w:szCs w:val="18"/>
                    <w:lang w:eastAsia="zh-CN"/>
                  </w:rPr>
                  <m:t>μs</m:t>
                </m:r>
              </m:oMath>
            </m:oMathPara>
          </w:p>
        </w:tc>
        <w:tc>
          <w:tcPr>
            <w:tcW w:w="3282" w:type="dxa"/>
            <w:vMerge/>
          </w:tcPr>
          <w:p w14:paraId="63E4F0A3" w14:textId="77777777" w:rsidR="0067049C" w:rsidRPr="0067049C" w:rsidRDefault="0067049C" w:rsidP="005026EE">
            <w:pPr>
              <w:jc w:val="center"/>
              <w:rPr>
                <w:sz w:val="18"/>
                <w:szCs w:val="18"/>
                <w:lang w:eastAsia="zh-CN"/>
              </w:rPr>
            </w:pPr>
          </w:p>
        </w:tc>
      </w:tr>
      <w:tr w:rsidR="0067049C" w14:paraId="22841DA8" w14:textId="77777777" w:rsidTr="0067049C">
        <w:trPr>
          <w:trHeight w:val="41"/>
        </w:trPr>
        <w:tc>
          <w:tcPr>
            <w:tcW w:w="1165" w:type="dxa"/>
            <w:vMerge/>
          </w:tcPr>
          <w:p w14:paraId="043C63F4" w14:textId="77777777" w:rsidR="0067049C" w:rsidRPr="0067049C" w:rsidRDefault="0067049C" w:rsidP="005026EE">
            <w:pPr>
              <w:jc w:val="center"/>
              <w:rPr>
                <w:sz w:val="18"/>
                <w:szCs w:val="18"/>
                <w:lang w:eastAsia="zh-CN"/>
              </w:rPr>
            </w:pPr>
          </w:p>
        </w:tc>
        <w:tc>
          <w:tcPr>
            <w:tcW w:w="1980" w:type="dxa"/>
          </w:tcPr>
          <w:p w14:paraId="1BD32756" w14:textId="514443AB" w:rsidR="0067049C" w:rsidRPr="0067049C" w:rsidRDefault="0067049C" w:rsidP="005026EE">
            <w:pPr>
              <w:jc w:val="center"/>
              <w:rPr>
                <w:sz w:val="18"/>
                <w:szCs w:val="18"/>
                <w:lang w:eastAsia="zh-CN"/>
              </w:rPr>
            </w:pPr>
            <w:r>
              <w:rPr>
                <w:sz w:val="18"/>
                <w:szCs w:val="18"/>
                <w:lang w:eastAsia="zh-CN"/>
              </w:rPr>
              <w:t>960 kHz</w:t>
            </w:r>
          </w:p>
        </w:tc>
        <w:tc>
          <w:tcPr>
            <w:tcW w:w="2880" w:type="dxa"/>
          </w:tcPr>
          <w:p w14:paraId="0E98E1B7" w14:textId="25243918" w:rsidR="0067049C" w:rsidRPr="0067049C" w:rsidRDefault="00163356" w:rsidP="005026EE">
            <w:pPr>
              <w:jc w:val="center"/>
              <w:rPr>
                <w:sz w:val="18"/>
                <w:szCs w:val="18"/>
                <w:lang w:eastAsia="zh-CN"/>
              </w:rPr>
            </w:pPr>
            <m:oMathPara>
              <m:oMath>
                <m:r>
                  <w:rPr>
                    <w:rFonts w:ascii="Cambria Math" w:hAnsi="Cambria Math"/>
                    <w:sz w:val="18"/>
                    <w:szCs w:val="18"/>
                    <w:lang w:eastAsia="zh-CN"/>
                  </w:rPr>
                  <m:t xml:space="preserve">0.15 </m:t>
                </m:r>
                <m:r>
                  <m:rPr>
                    <m:sty m:val="p"/>
                  </m:rPr>
                  <w:rPr>
                    <w:rFonts w:ascii="Cambria Math" w:hAnsi="Cambria Math"/>
                    <w:sz w:val="18"/>
                    <w:szCs w:val="18"/>
                    <w:lang w:eastAsia="zh-CN"/>
                  </w:rPr>
                  <m:t>μs</m:t>
                </m:r>
              </m:oMath>
            </m:oMathPara>
          </w:p>
        </w:tc>
        <w:tc>
          <w:tcPr>
            <w:tcW w:w="3282" w:type="dxa"/>
            <w:vMerge/>
          </w:tcPr>
          <w:p w14:paraId="1A17EA4C" w14:textId="77777777" w:rsidR="0067049C" w:rsidRPr="0067049C" w:rsidRDefault="0067049C" w:rsidP="005026EE">
            <w:pPr>
              <w:jc w:val="center"/>
              <w:rPr>
                <w:sz w:val="18"/>
                <w:szCs w:val="18"/>
                <w:lang w:eastAsia="zh-CN"/>
              </w:rPr>
            </w:pPr>
          </w:p>
        </w:tc>
      </w:tr>
      <w:bookmarkEnd w:id="26"/>
      <w:tr w:rsidR="00811B9A" w14:paraId="4D5C3D19" w14:textId="77777777" w:rsidTr="00811B9A">
        <w:trPr>
          <w:trHeight w:val="125"/>
        </w:trPr>
        <w:tc>
          <w:tcPr>
            <w:tcW w:w="1165" w:type="dxa"/>
            <w:vMerge w:val="restart"/>
          </w:tcPr>
          <w:p w14:paraId="15E1F73D" w14:textId="1A098737" w:rsidR="00811B9A" w:rsidRPr="0067049C" w:rsidRDefault="00811B9A" w:rsidP="00811B9A">
            <w:pPr>
              <w:jc w:val="center"/>
              <w:rPr>
                <w:sz w:val="18"/>
                <w:szCs w:val="18"/>
                <w:lang w:eastAsia="zh-CN"/>
              </w:rPr>
            </w:pPr>
            <w:r>
              <w:rPr>
                <w:sz w:val="18"/>
                <w:szCs w:val="18"/>
                <w:lang w:eastAsia="zh-CN"/>
              </w:rPr>
              <w:t>A2</w:t>
            </w:r>
          </w:p>
        </w:tc>
        <w:tc>
          <w:tcPr>
            <w:tcW w:w="1980" w:type="dxa"/>
          </w:tcPr>
          <w:p w14:paraId="18D6AED0" w14:textId="797E1737" w:rsidR="00811B9A" w:rsidRPr="0067049C" w:rsidRDefault="00811B9A" w:rsidP="00811B9A">
            <w:pPr>
              <w:jc w:val="center"/>
              <w:rPr>
                <w:sz w:val="18"/>
                <w:szCs w:val="18"/>
                <w:lang w:eastAsia="zh-CN"/>
              </w:rPr>
            </w:pPr>
            <w:r>
              <w:rPr>
                <w:sz w:val="18"/>
                <w:szCs w:val="18"/>
                <w:lang w:eastAsia="zh-CN"/>
              </w:rPr>
              <w:t>15 kHz</w:t>
            </w:r>
          </w:p>
        </w:tc>
        <w:tc>
          <w:tcPr>
            <w:tcW w:w="2880" w:type="dxa"/>
          </w:tcPr>
          <w:p w14:paraId="7EFD1842" w14:textId="4EAA54D6" w:rsidR="00811B9A" w:rsidRPr="0067049C" w:rsidRDefault="00723967" w:rsidP="00811B9A">
            <w:pPr>
              <w:jc w:val="center"/>
              <w:rPr>
                <w:sz w:val="18"/>
                <w:szCs w:val="18"/>
                <w:lang w:eastAsia="zh-CN"/>
              </w:rPr>
            </w:pPr>
            <m:oMathPara>
              <m:oMath>
                <m:r>
                  <w:rPr>
                    <w:rFonts w:ascii="Cambria Math" w:hAnsi="Cambria Math"/>
                    <w:sz w:val="18"/>
                    <w:szCs w:val="18"/>
                    <w:lang w:eastAsia="zh-CN"/>
                  </w:rPr>
                  <m:t xml:space="preserve">18.75 </m:t>
                </m:r>
                <m:r>
                  <m:rPr>
                    <m:sty m:val="p"/>
                  </m:rPr>
                  <w:rPr>
                    <w:rFonts w:ascii="Cambria Math" w:hAnsi="Cambria Math"/>
                    <w:sz w:val="18"/>
                    <w:szCs w:val="18"/>
                    <w:lang w:eastAsia="zh-CN"/>
                  </w:rPr>
                  <m:t>μs</m:t>
                </m:r>
              </m:oMath>
            </m:oMathPara>
          </w:p>
        </w:tc>
        <w:tc>
          <w:tcPr>
            <w:tcW w:w="3282" w:type="dxa"/>
            <w:vMerge w:val="restart"/>
          </w:tcPr>
          <w:p w14:paraId="3A75EC5D" w14:textId="77777777" w:rsidR="00B66DEF" w:rsidRDefault="00B66DEF" w:rsidP="00811B9A">
            <w:pPr>
              <w:jc w:val="center"/>
              <w:rPr>
                <w:sz w:val="18"/>
                <w:szCs w:val="18"/>
                <w:lang w:eastAsia="zh-CN"/>
              </w:rPr>
            </w:pPr>
          </w:p>
          <w:p w14:paraId="74CD9C38" w14:textId="77777777" w:rsidR="00B66DEF" w:rsidRDefault="00B66DEF" w:rsidP="00811B9A">
            <w:pPr>
              <w:jc w:val="center"/>
              <w:rPr>
                <w:sz w:val="18"/>
                <w:szCs w:val="18"/>
                <w:lang w:eastAsia="zh-CN"/>
              </w:rPr>
            </w:pPr>
          </w:p>
          <w:p w14:paraId="4E988CBE" w14:textId="58F9736A" w:rsidR="00811B9A" w:rsidRPr="0067049C" w:rsidRDefault="00B66DEF" w:rsidP="00811B9A">
            <w:pPr>
              <w:jc w:val="center"/>
              <w:rPr>
                <w:sz w:val="18"/>
                <w:szCs w:val="18"/>
                <w:lang w:eastAsia="zh-CN"/>
              </w:rPr>
            </w:pPr>
            <w:bookmarkStart w:id="28" w:name="OLE_LINK30"/>
            <w:r>
              <w:rPr>
                <w:sz w:val="18"/>
                <w:szCs w:val="18"/>
                <w:lang w:eastAsia="zh-CN"/>
              </w:rPr>
              <w:t>0</w:t>
            </w:r>
            <w:bookmarkEnd w:id="28"/>
          </w:p>
        </w:tc>
      </w:tr>
      <w:tr w:rsidR="00811B9A" w14:paraId="7FE41A39" w14:textId="77777777" w:rsidTr="00811B9A">
        <w:trPr>
          <w:trHeight w:val="124"/>
        </w:trPr>
        <w:tc>
          <w:tcPr>
            <w:tcW w:w="1165" w:type="dxa"/>
            <w:vMerge/>
          </w:tcPr>
          <w:p w14:paraId="63B14B10" w14:textId="77777777" w:rsidR="00811B9A" w:rsidRDefault="00811B9A" w:rsidP="00811B9A">
            <w:pPr>
              <w:jc w:val="center"/>
              <w:rPr>
                <w:sz w:val="18"/>
                <w:szCs w:val="18"/>
                <w:lang w:eastAsia="zh-CN"/>
              </w:rPr>
            </w:pPr>
          </w:p>
        </w:tc>
        <w:tc>
          <w:tcPr>
            <w:tcW w:w="1980" w:type="dxa"/>
          </w:tcPr>
          <w:p w14:paraId="23997DAE" w14:textId="754D8639" w:rsidR="00811B9A" w:rsidRPr="0067049C" w:rsidRDefault="00811B9A" w:rsidP="00811B9A">
            <w:pPr>
              <w:jc w:val="center"/>
              <w:rPr>
                <w:sz w:val="18"/>
                <w:szCs w:val="18"/>
                <w:lang w:eastAsia="zh-CN"/>
              </w:rPr>
            </w:pPr>
            <w:r>
              <w:rPr>
                <w:sz w:val="18"/>
                <w:szCs w:val="18"/>
                <w:lang w:eastAsia="zh-CN"/>
              </w:rPr>
              <w:t>30 kHz</w:t>
            </w:r>
          </w:p>
        </w:tc>
        <w:tc>
          <w:tcPr>
            <w:tcW w:w="2880" w:type="dxa"/>
          </w:tcPr>
          <w:p w14:paraId="52774005" w14:textId="57D3D93E" w:rsidR="00811B9A" w:rsidRPr="0067049C" w:rsidRDefault="00723967" w:rsidP="00811B9A">
            <w:pPr>
              <w:jc w:val="center"/>
              <w:rPr>
                <w:sz w:val="18"/>
                <w:szCs w:val="18"/>
                <w:lang w:eastAsia="zh-CN"/>
              </w:rPr>
            </w:pPr>
            <m:oMathPara>
              <m:oMath>
                <m:r>
                  <w:rPr>
                    <w:rFonts w:ascii="Cambria Math" w:hAnsi="Cambria Math"/>
                    <w:sz w:val="18"/>
                    <w:szCs w:val="18"/>
                    <w:lang w:eastAsia="zh-CN"/>
                  </w:rPr>
                  <m:t xml:space="preserve">9.38 </m:t>
                </m:r>
                <m:r>
                  <m:rPr>
                    <m:sty m:val="p"/>
                  </m:rPr>
                  <w:rPr>
                    <w:rFonts w:ascii="Cambria Math" w:hAnsi="Cambria Math"/>
                    <w:sz w:val="18"/>
                    <w:szCs w:val="18"/>
                    <w:lang w:eastAsia="zh-CN"/>
                  </w:rPr>
                  <m:t>μs</m:t>
                </m:r>
              </m:oMath>
            </m:oMathPara>
          </w:p>
        </w:tc>
        <w:tc>
          <w:tcPr>
            <w:tcW w:w="3282" w:type="dxa"/>
            <w:vMerge/>
          </w:tcPr>
          <w:p w14:paraId="43DFE86B" w14:textId="77777777" w:rsidR="00811B9A" w:rsidRPr="0067049C" w:rsidRDefault="00811B9A" w:rsidP="00811B9A">
            <w:pPr>
              <w:jc w:val="center"/>
              <w:rPr>
                <w:sz w:val="18"/>
                <w:szCs w:val="18"/>
                <w:lang w:eastAsia="zh-CN"/>
              </w:rPr>
            </w:pPr>
          </w:p>
        </w:tc>
      </w:tr>
      <w:tr w:rsidR="00811B9A" w14:paraId="2217CFE5" w14:textId="77777777" w:rsidTr="0067049C">
        <w:trPr>
          <w:trHeight w:val="49"/>
        </w:trPr>
        <w:tc>
          <w:tcPr>
            <w:tcW w:w="1165" w:type="dxa"/>
            <w:vMerge/>
          </w:tcPr>
          <w:p w14:paraId="6C972B19" w14:textId="77777777" w:rsidR="00811B9A" w:rsidRDefault="00811B9A" w:rsidP="00811B9A">
            <w:pPr>
              <w:jc w:val="center"/>
              <w:rPr>
                <w:sz w:val="18"/>
                <w:szCs w:val="18"/>
                <w:lang w:eastAsia="zh-CN"/>
              </w:rPr>
            </w:pPr>
          </w:p>
        </w:tc>
        <w:tc>
          <w:tcPr>
            <w:tcW w:w="1980" w:type="dxa"/>
          </w:tcPr>
          <w:p w14:paraId="7E5D487A" w14:textId="3A23329E" w:rsidR="00811B9A" w:rsidRPr="0067049C" w:rsidRDefault="00811B9A" w:rsidP="00811B9A">
            <w:pPr>
              <w:jc w:val="center"/>
              <w:rPr>
                <w:sz w:val="18"/>
                <w:szCs w:val="18"/>
                <w:lang w:eastAsia="zh-CN"/>
              </w:rPr>
            </w:pPr>
            <w:r>
              <w:rPr>
                <w:sz w:val="18"/>
                <w:szCs w:val="18"/>
                <w:lang w:eastAsia="zh-CN"/>
              </w:rPr>
              <w:t>60 kHz</w:t>
            </w:r>
          </w:p>
        </w:tc>
        <w:tc>
          <w:tcPr>
            <w:tcW w:w="2880" w:type="dxa"/>
          </w:tcPr>
          <w:p w14:paraId="5BB26DD3" w14:textId="038602BB" w:rsidR="00811B9A" w:rsidRPr="0067049C" w:rsidRDefault="00723967" w:rsidP="00811B9A">
            <w:pPr>
              <w:jc w:val="center"/>
              <w:rPr>
                <w:sz w:val="18"/>
                <w:szCs w:val="18"/>
                <w:lang w:eastAsia="zh-CN"/>
              </w:rPr>
            </w:pPr>
            <m:oMathPara>
              <m:oMath>
                <m:r>
                  <w:rPr>
                    <w:rFonts w:ascii="Cambria Math" w:hAnsi="Cambria Math"/>
                    <w:sz w:val="18"/>
                    <w:szCs w:val="18"/>
                    <w:lang w:eastAsia="zh-CN"/>
                  </w:rPr>
                  <m:t xml:space="preserve">4.69 </m:t>
                </m:r>
                <m:r>
                  <m:rPr>
                    <m:sty m:val="p"/>
                  </m:rPr>
                  <w:rPr>
                    <w:rFonts w:ascii="Cambria Math" w:hAnsi="Cambria Math"/>
                    <w:sz w:val="18"/>
                    <w:szCs w:val="18"/>
                    <w:lang w:eastAsia="zh-CN"/>
                  </w:rPr>
                  <m:t>μs</m:t>
                </m:r>
              </m:oMath>
            </m:oMathPara>
          </w:p>
        </w:tc>
        <w:tc>
          <w:tcPr>
            <w:tcW w:w="3282" w:type="dxa"/>
            <w:vMerge/>
          </w:tcPr>
          <w:p w14:paraId="672C1B15" w14:textId="77777777" w:rsidR="00811B9A" w:rsidRPr="0067049C" w:rsidRDefault="00811B9A" w:rsidP="00811B9A">
            <w:pPr>
              <w:jc w:val="center"/>
              <w:rPr>
                <w:sz w:val="18"/>
                <w:szCs w:val="18"/>
                <w:lang w:eastAsia="zh-CN"/>
              </w:rPr>
            </w:pPr>
          </w:p>
        </w:tc>
      </w:tr>
      <w:tr w:rsidR="00811B9A" w14:paraId="162D3153" w14:textId="77777777" w:rsidTr="0067049C">
        <w:trPr>
          <w:trHeight w:val="49"/>
        </w:trPr>
        <w:tc>
          <w:tcPr>
            <w:tcW w:w="1165" w:type="dxa"/>
            <w:vMerge/>
          </w:tcPr>
          <w:p w14:paraId="068F40D0" w14:textId="77777777" w:rsidR="00811B9A" w:rsidRDefault="00811B9A" w:rsidP="00811B9A">
            <w:pPr>
              <w:jc w:val="center"/>
              <w:rPr>
                <w:sz w:val="18"/>
                <w:szCs w:val="18"/>
                <w:lang w:eastAsia="zh-CN"/>
              </w:rPr>
            </w:pPr>
          </w:p>
        </w:tc>
        <w:tc>
          <w:tcPr>
            <w:tcW w:w="1980" w:type="dxa"/>
          </w:tcPr>
          <w:p w14:paraId="40B61D04" w14:textId="73599F40" w:rsidR="00811B9A" w:rsidRPr="0067049C" w:rsidRDefault="00811B9A" w:rsidP="00811B9A">
            <w:pPr>
              <w:jc w:val="center"/>
              <w:rPr>
                <w:sz w:val="18"/>
                <w:szCs w:val="18"/>
                <w:lang w:eastAsia="zh-CN"/>
              </w:rPr>
            </w:pPr>
            <w:r>
              <w:rPr>
                <w:sz w:val="18"/>
                <w:szCs w:val="18"/>
                <w:lang w:eastAsia="zh-CN"/>
              </w:rPr>
              <w:t>120 kHz</w:t>
            </w:r>
          </w:p>
        </w:tc>
        <w:tc>
          <w:tcPr>
            <w:tcW w:w="2880" w:type="dxa"/>
          </w:tcPr>
          <w:p w14:paraId="2583F7CC" w14:textId="3631D344" w:rsidR="00811B9A" w:rsidRPr="0067049C" w:rsidRDefault="004A55D0" w:rsidP="00811B9A">
            <w:pPr>
              <w:jc w:val="center"/>
              <w:rPr>
                <w:sz w:val="18"/>
                <w:szCs w:val="18"/>
                <w:lang w:eastAsia="zh-CN"/>
              </w:rPr>
            </w:pPr>
            <m:oMathPara>
              <m:oMath>
                <m:r>
                  <w:rPr>
                    <w:rFonts w:ascii="Cambria Math" w:hAnsi="Cambria Math"/>
                    <w:sz w:val="18"/>
                    <w:szCs w:val="18"/>
                    <w:lang w:eastAsia="zh-CN"/>
                  </w:rPr>
                  <m:t xml:space="preserve">2.34 </m:t>
                </m:r>
                <m:r>
                  <m:rPr>
                    <m:sty m:val="p"/>
                  </m:rPr>
                  <w:rPr>
                    <w:rFonts w:ascii="Cambria Math" w:hAnsi="Cambria Math"/>
                    <w:sz w:val="18"/>
                    <w:szCs w:val="18"/>
                    <w:lang w:eastAsia="zh-CN"/>
                  </w:rPr>
                  <m:t>μs</m:t>
                </m:r>
              </m:oMath>
            </m:oMathPara>
          </w:p>
        </w:tc>
        <w:tc>
          <w:tcPr>
            <w:tcW w:w="3282" w:type="dxa"/>
            <w:vMerge/>
          </w:tcPr>
          <w:p w14:paraId="52C622AD" w14:textId="77777777" w:rsidR="00811B9A" w:rsidRPr="0067049C" w:rsidRDefault="00811B9A" w:rsidP="00811B9A">
            <w:pPr>
              <w:jc w:val="center"/>
              <w:rPr>
                <w:sz w:val="18"/>
                <w:szCs w:val="18"/>
                <w:lang w:eastAsia="zh-CN"/>
              </w:rPr>
            </w:pPr>
          </w:p>
        </w:tc>
      </w:tr>
      <w:tr w:rsidR="00811B9A" w14:paraId="39727D2C" w14:textId="77777777" w:rsidTr="0067049C">
        <w:trPr>
          <w:trHeight w:val="49"/>
        </w:trPr>
        <w:tc>
          <w:tcPr>
            <w:tcW w:w="1165" w:type="dxa"/>
            <w:vMerge/>
          </w:tcPr>
          <w:p w14:paraId="5EC9F4E6" w14:textId="77777777" w:rsidR="00811B9A" w:rsidRDefault="00811B9A" w:rsidP="00811B9A">
            <w:pPr>
              <w:jc w:val="center"/>
              <w:rPr>
                <w:sz w:val="18"/>
                <w:szCs w:val="18"/>
                <w:lang w:eastAsia="zh-CN"/>
              </w:rPr>
            </w:pPr>
          </w:p>
        </w:tc>
        <w:tc>
          <w:tcPr>
            <w:tcW w:w="1980" w:type="dxa"/>
          </w:tcPr>
          <w:p w14:paraId="04C4FACB" w14:textId="503F61DF" w:rsidR="00811B9A" w:rsidRPr="0067049C" w:rsidRDefault="00811B9A" w:rsidP="00811B9A">
            <w:pPr>
              <w:jc w:val="center"/>
              <w:rPr>
                <w:sz w:val="18"/>
                <w:szCs w:val="18"/>
                <w:lang w:eastAsia="zh-CN"/>
              </w:rPr>
            </w:pPr>
            <w:r>
              <w:rPr>
                <w:sz w:val="18"/>
                <w:szCs w:val="18"/>
                <w:lang w:eastAsia="zh-CN"/>
              </w:rPr>
              <w:t>480 kHz</w:t>
            </w:r>
          </w:p>
        </w:tc>
        <w:tc>
          <w:tcPr>
            <w:tcW w:w="2880" w:type="dxa"/>
          </w:tcPr>
          <w:p w14:paraId="13D5EC0E" w14:textId="1F274716" w:rsidR="00811B9A" w:rsidRPr="0067049C" w:rsidRDefault="004A55D0" w:rsidP="00811B9A">
            <w:pPr>
              <w:jc w:val="center"/>
              <w:rPr>
                <w:sz w:val="18"/>
                <w:szCs w:val="18"/>
                <w:lang w:eastAsia="zh-CN"/>
              </w:rPr>
            </w:pPr>
            <m:oMathPara>
              <m:oMath>
                <m:r>
                  <w:rPr>
                    <w:rFonts w:ascii="Cambria Math" w:hAnsi="Cambria Math"/>
                    <w:sz w:val="18"/>
                    <w:szCs w:val="18"/>
                    <w:lang w:eastAsia="zh-CN"/>
                  </w:rPr>
                  <m:t xml:space="preserve">0.59 </m:t>
                </m:r>
                <m:r>
                  <m:rPr>
                    <m:sty m:val="p"/>
                  </m:rPr>
                  <w:rPr>
                    <w:rFonts w:ascii="Cambria Math" w:hAnsi="Cambria Math"/>
                    <w:sz w:val="18"/>
                    <w:szCs w:val="18"/>
                    <w:lang w:eastAsia="zh-CN"/>
                  </w:rPr>
                  <m:t>μs</m:t>
                </m:r>
              </m:oMath>
            </m:oMathPara>
          </w:p>
        </w:tc>
        <w:tc>
          <w:tcPr>
            <w:tcW w:w="3282" w:type="dxa"/>
            <w:vMerge/>
          </w:tcPr>
          <w:p w14:paraId="10CD924E" w14:textId="77777777" w:rsidR="00811B9A" w:rsidRPr="0067049C" w:rsidRDefault="00811B9A" w:rsidP="00811B9A">
            <w:pPr>
              <w:jc w:val="center"/>
              <w:rPr>
                <w:sz w:val="18"/>
                <w:szCs w:val="18"/>
                <w:lang w:eastAsia="zh-CN"/>
              </w:rPr>
            </w:pPr>
          </w:p>
        </w:tc>
      </w:tr>
      <w:tr w:rsidR="00811B9A" w14:paraId="5EC0C62B" w14:textId="77777777" w:rsidTr="0067049C">
        <w:trPr>
          <w:trHeight w:val="49"/>
        </w:trPr>
        <w:tc>
          <w:tcPr>
            <w:tcW w:w="1165" w:type="dxa"/>
            <w:vMerge/>
          </w:tcPr>
          <w:p w14:paraId="7838DBB8" w14:textId="77777777" w:rsidR="00811B9A" w:rsidRDefault="00811B9A" w:rsidP="00811B9A">
            <w:pPr>
              <w:jc w:val="center"/>
              <w:rPr>
                <w:sz w:val="18"/>
                <w:szCs w:val="18"/>
                <w:lang w:eastAsia="zh-CN"/>
              </w:rPr>
            </w:pPr>
          </w:p>
        </w:tc>
        <w:tc>
          <w:tcPr>
            <w:tcW w:w="1980" w:type="dxa"/>
          </w:tcPr>
          <w:p w14:paraId="385220C6" w14:textId="2A9A7929" w:rsidR="00811B9A" w:rsidRPr="0067049C" w:rsidRDefault="00811B9A" w:rsidP="00811B9A">
            <w:pPr>
              <w:jc w:val="center"/>
              <w:rPr>
                <w:sz w:val="18"/>
                <w:szCs w:val="18"/>
                <w:lang w:eastAsia="zh-CN"/>
              </w:rPr>
            </w:pPr>
            <w:r>
              <w:rPr>
                <w:sz w:val="18"/>
                <w:szCs w:val="18"/>
                <w:lang w:eastAsia="zh-CN"/>
              </w:rPr>
              <w:t>960 kHz</w:t>
            </w:r>
          </w:p>
        </w:tc>
        <w:tc>
          <w:tcPr>
            <w:tcW w:w="2880" w:type="dxa"/>
          </w:tcPr>
          <w:p w14:paraId="41C01A61" w14:textId="41180C17" w:rsidR="00811B9A" w:rsidRPr="0067049C" w:rsidRDefault="004A55D0" w:rsidP="00811B9A">
            <w:pPr>
              <w:jc w:val="center"/>
              <w:rPr>
                <w:sz w:val="18"/>
                <w:szCs w:val="18"/>
                <w:lang w:eastAsia="zh-CN"/>
              </w:rPr>
            </w:pPr>
            <m:oMathPara>
              <m:oMath>
                <m:r>
                  <w:rPr>
                    <w:rFonts w:ascii="Cambria Math" w:hAnsi="Cambria Math"/>
                    <w:sz w:val="18"/>
                    <w:szCs w:val="18"/>
                    <w:lang w:eastAsia="zh-CN"/>
                  </w:rPr>
                  <m:t xml:space="preserve">0.29 </m:t>
                </m:r>
                <m:r>
                  <m:rPr>
                    <m:sty m:val="p"/>
                  </m:rPr>
                  <w:rPr>
                    <w:rFonts w:ascii="Cambria Math" w:hAnsi="Cambria Math"/>
                    <w:sz w:val="18"/>
                    <w:szCs w:val="18"/>
                    <w:lang w:eastAsia="zh-CN"/>
                  </w:rPr>
                  <m:t>μs</m:t>
                </m:r>
              </m:oMath>
            </m:oMathPara>
          </w:p>
        </w:tc>
        <w:tc>
          <w:tcPr>
            <w:tcW w:w="3282" w:type="dxa"/>
            <w:vMerge/>
          </w:tcPr>
          <w:p w14:paraId="01C0DBE6" w14:textId="77777777" w:rsidR="00811B9A" w:rsidRPr="0067049C" w:rsidRDefault="00811B9A" w:rsidP="00811B9A">
            <w:pPr>
              <w:jc w:val="center"/>
              <w:rPr>
                <w:sz w:val="18"/>
                <w:szCs w:val="18"/>
                <w:lang w:eastAsia="zh-CN"/>
              </w:rPr>
            </w:pPr>
          </w:p>
        </w:tc>
      </w:tr>
      <w:tr w:rsidR="00BD0CD7" w14:paraId="61394BD3" w14:textId="77777777" w:rsidTr="005D2DF1">
        <w:trPr>
          <w:trHeight w:val="44"/>
        </w:trPr>
        <w:tc>
          <w:tcPr>
            <w:tcW w:w="1165" w:type="dxa"/>
            <w:vMerge w:val="restart"/>
          </w:tcPr>
          <w:p w14:paraId="66A0CD62" w14:textId="44B6775C" w:rsidR="00BD0CD7" w:rsidRPr="0067049C" w:rsidRDefault="00BD0CD7" w:rsidP="00BD0CD7">
            <w:pPr>
              <w:jc w:val="center"/>
              <w:rPr>
                <w:sz w:val="18"/>
                <w:szCs w:val="18"/>
                <w:lang w:eastAsia="zh-CN"/>
              </w:rPr>
            </w:pPr>
            <w:r>
              <w:rPr>
                <w:sz w:val="18"/>
                <w:szCs w:val="18"/>
                <w:lang w:eastAsia="zh-CN"/>
              </w:rPr>
              <w:t>A3</w:t>
            </w:r>
          </w:p>
        </w:tc>
        <w:tc>
          <w:tcPr>
            <w:tcW w:w="1980" w:type="dxa"/>
          </w:tcPr>
          <w:p w14:paraId="41F4189F" w14:textId="4646BC82" w:rsidR="00BD0CD7" w:rsidRPr="0067049C" w:rsidRDefault="00BD0CD7" w:rsidP="00BD0CD7">
            <w:pPr>
              <w:jc w:val="center"/>
              <w:rPr>
                <w:sz w:val="18"/>
                <w:szCs w:val="18"/>
                <w:lang w:eastAsia="zh-CN"/>
              </w:rPr>
            </w:pPr>
            <w:r>
              <w:rPr>
                <w:sz w:val="18"/>
                <w:szCs w:val="18"/>
                <w:lang w:eastAsia="zh-CN"/>
              </w:rPr>
              <w:t>15 kHz</w:t>
            </w:r>
          </w:p>
        </w:tc>
        <w:tc>
          <w:tcPr>
            <w:tcW w:w="2880" w:type="dxa"/>
          </w:tcPr>
          <w:p w14:paraId="4C615471" w14:textId="2AB22719" w:rsidR="00BD0CD7" w:rsidRPr="0067049C" w:rsidRDefault="0078015E" w:rsidP="00BD0CD7">
            <w:pPr>
              <w:jc w:val="center"/>
              <w:rPr>
                <w:sz w:val="18"/>
                <w:szCs w:val="18"/>
                <w:lang w:eastAsia="zh-CN"/>
              </w:rPr>
            </w:pPr>
            <m:oMathPara>
              <m:oMath>
                <m:r>
                  <w:rPr>
                    <w:rFonts w:ascii="Cambria Math" w:hAnsi="Cambria Math"/>
                    <w:sz w:val="18"/>
                    <w:szCs w:val="18"/>
                    <w:lang w:eastAsia="zh-CN"/>
                  </w:rPr>
                  <m:t xml:space="preserve">28.13 </m:t>
                </m:r>
                <m:r>
                  <m:rPr>
                    <m:sty m:val="p"/>
                  </m:rPr>
                  <w:rPr>
                    <w:rFonts w:ascii="Cambria Math" w:hAnsi="Cambria Math"/>
                    <w:sz w:val="18"/>
                    <w:szCs w:val="18"/>
                    <w:lang w:eastAsia="zh-CN"/>
                  </w:rPr>
                  <m:t>μs</m:t>
                </m:r>
              </m:oMath>
            </m:oMathPara>
          </w:p>
        </w:tc>
        <w:tc>
          <w:tcPr>
            <w:tcW w:w="3282" w:type="dxa"/>
            <w:vMerge w:val="restart"/>
          </w:tcPr>
          <w:p w14:paraId="5BEAA57E" w14:textId="77777777" w:rsidR="00BD0CD7" w:rsidRDefault="00BD0CD7" w:rsidP="00BD0CD7">
            <w:pPr>
              <w:jc w:val="center"/>
              <w:rPr>
                <w:sz w:val="18"/>
                <w:szCs w:val="18"/>
                <w:lang w:eastAsia="zh-CN"/>
              </w:rPr>
            </w:pPr>
          </w:p>
          <w:p w14:paraId="3038A50D" w14:textId="77777777" w:rsidR="00BD0CD7" w:rsidRDefault="00BD0CD7" w:rsidP="00BD0CD7">
            <w:pPr>
              <w:jc w:val="center"/>
              <w:rPr>
                <w:sz w:val="18"/>
                <w:szCs w:val="18"/>
                <w:lang w:eastAsia="zh-CN"/>
              </w:rPr>
            </w:pPr>
          </w:p>
          <w:p w14:paraId="4CF1543B" w14:textId="53DBBEEE" w:rsidR="00BD0CD7" w:rsidRPr="0067049C" w:rsidRDefault="00BD0CD7" w:rsidP="00BD0CD7">
            <w:pPr>
              <w:jc w:val="center"/>
              <w:rPr>
                <w:sz w:val="18"/>
                <w:szCs w:val="18"/>
                <w:lang w:eastAsia="zh-CN"/>
              </w:rPr>
            </w:pPr>
            <w:r>
              <w:rPr>
                <w:sz w:val="18"/>
                <w:szCs w:val="18"/>
                <w:lang w:eastAsia="zh-CN"/>
              </w:rPr>
              <w:t>0</w:t>
            </w:r>
          </w:p>
        </w:tc>
      </w:tr>
      <w:tr w:rsidR="00BD0CD7" w14:paraId="3EBADDC0" w14:textId="77777777" w:rsidTr="0067049C">
        <w:trPr>
          <w:trHeight w:val="41"/>
        </w:trPr>
        <w:tc>
          <w:tcPr>
            <w:tcW w:w="1165" w:type="dxa"/>
            <w:vMerge/>
          </w:tcPr>
          <w:p w14:paraId="0FDDD3DE" w14:textId="77777777" w:rsidR="00BD0CD7" w:rsidRDefault="00BD0CD7" w:rsidP="00BD0CD7">
            <w:pPr>
              <w:jc w:val="center"/>
              <w:rPr>
                <w:sz w:val="18"/>
                <w:szCs w:val="18"/>
                <w:lang w:eastAsia="zh-CN"/>
              </w:rPr>
            </w:pPr>
          </w:p>
        </w:tc>
        <w:tc>
          <w:tcPr>
            <w:tcW w:w="1980" w:type="dxa"/>
          </w:tcPr>
          <w:p w14:paraId="4C1595AF" w14:textId="22BAA663" w:rsidR="00BD0CD7" w:rsidRPr="0067049C" w:rsidRDefault="00BD0CD7" w:rsidP="00BD0CD7">
            <w:pPr>
              <w:jc w:val="center"/>
              <w:rPr>
                <w:sz w:val="18"/>
                <w:szCs w:val="18"/>
                <w:lang w:eastAsia="zh-CN"/>
              </w:rPr>
            </w:pPr>
            <w:r>
              <w:rPr>
                <w:sz w:val="18"/>
                <w:szCs w:val="18"/>
                <w:lang w:eastAsia="zh-CN"/>
              </w:rPr>
              <w:t>30 kHz</w:t>
            </w:r>
          </w:p>
        </w:tc>
        <w:tc>
          <w:tcPr>
            <w:tcW w:w="2880" w:type="dxa"/>
          </w:tcPr>
          <w:p w14:paraId="731C3097" w14:textId="0A849CA7" w:rsidR="00BD0CD7" w:rsidRPr="0067049C" w:rsidRDefault="0078015E" w:rsidP="00BD0CD7">
            <w:pPr>
              <w:jc w:val="center"/>
              <w:rPr>
                <w:sz w:val="18"/>
                <w:szCs w:val="18"/>
                <w:lang w:eastAsia="zh-CN"/>
              </w:rPr>
            </w:pPr>
            <m:oMathPara>
              <m:oMath>
                <m:r>
                  <w:rPr>
                    <w:rFonts w:ascii="Cambria Math" w:hAnsi="Cambria Math"/>
                    <w:sz w:val="18"/>
                    <w:szCs w:val="18"/>
                    <w:lang w:eastAsia="zh-CN"/>
                  </w:rPr>
                  <m:t xml:space="preserve">14.06 </m:t>
                </m:r>
                <m:r>
                  <m:rPr>
                    <m:sty m:val="p"/>
                  </m:rPr>
                  <w:rPr>
                    <w:rFonts w:ascii="Cambria Math" w:hAnsi="Cambria Math"/>
                    <w:sz w:val="18"/>
                    <w:szCs w:val="18"/>
                    <w:lang w:eastAsia="zh-CN"/>
                  </w:rPr>
                  <m:t>μs</m:t>
                </m:r>
              </m:oMath>
            </m:oMathPara>
          </w:p>
        </w:tc>
        <w:tc>
          <w:tcPr>
            <w:tcW w:w="3282" w:type="dxa"/>
            <w:vMerge/>
          </w:tcPr>
          <w:p w14:paraId="1B80FEC7" w14:textId="77777777" w:rsidR="00BD0CD7" w:rsidRPr="0067049C" w:rsidRDefault="00BD0CD7" w:rsidP="00BD0CD7">
            <w:pPr>
              <w:jc w:val="center"/>
              <w:rPr>
                <w:sz w:val="18"/>
                <w:szCs w:val="18"/>
                <w:lang w:eastAsia="zh-CN"/>
              </w:rPr>
            </w:pPr>
          </w:p>
        </w:tc>
      </w:tr>
      <w:tr w:rsidR="00BD0CD7" w14:paraId="02B3FFEF" w14:textId="77777777" w:rsidTr="0067049C">
        <w:trPr>
          <w:trHeight w:val="41"/>
        </w:trPr>
        <w:tc>
          <w:tcPr>
            <w:tcW w:w="1165" w:type="dxa"/>
            <w:vMerge/>
          </w:tcPr>
          <w:p w14:paraId="21D9F734" w14:textId="77777777" w:rsidR="00BD0CD7" w:rsidRDefault="00BD0CD7" w:rsidP="00BD0CD7">
            <w:pPr>
              <w:jc w:val="center"/>
              <w:rPr>
                <w:sz w:val="18"/>
                <w:szCs w:val="18"/>
                <w:lang w:eastAsia="zh-CN"/>
              </w:rPr>
            </w:pPr>
          </w:p>
        </w:tc>
        <w:tc>
          <w:tcPr>
            <w:tcW w:w="1980" w:type="dxa"/>
          </w:tcPr>
          <w:p w14:paraId="41ED414F" w14:textId="6D8DF1AA" w:rsidR="00BD0CD7" w:rsidRPr="0067049C" w:rsidRDefault="00BD0CD7" w:rsidP="00BD0CD7">
            <w:pPr>
              <w:jc w:val="center"/>
              <w:rPr>
                <w:sz w:val="18"/>
                <w:szCs w:val="18"/>
                <w:lang w:eastAsia="zh-CN"/>
              </w:rPr>
            </w:pPr>
            <w:r>
              <w:rPr>
                <w:sz w:val="18"/>
                <w:szCs w:val="18"/>
                <w:lang w:eastAsia="zh-CN"/>
              </w:rPr>
              <w:t>60 kHz</w:t>
            </w:r>
          </w:p>
        </w:tc>
        <w:tc>
          <w:tcPr>
            <w:tcW w:w="2880" w:type="dxa"/>
          </w:tcPr>
          <w:p w14:paraId="45EF4F1D" w14:textId="21598C56" w:rsidR="00BD0CD7" w:rsidRPr="0067049C" w:rsidRDefault="0078015E" w:rsidP="00BD0CD7">
            <w:pPr>
              <w:jc w:val="center"/>
              <w:rPr>
                <w:sz w:val="18"/>
                <w:szCs w:val="18"/>
                <w:lang w:eastAsia="zh-CN"/>
              </w:rPr>
            </w:pPr>
            <m:oMathPara>
              <m:oMath>
                <m:r>
                  <w:rPr>
                    <w:rFonts w:ascii="Cambria Math" w:hAnsi="Cambria Math"/>
                    <w:sz w:val="18"/>
                    <w:szCs w:val="18"/>
                    <w:lang w:eastAsia="zh-CN"/>
                  </w:rPr>
                  <m:t xml:space="preserve">7.03 </m:t>
                </m:r>
                <m:r>
                  <m:rPr>
                    <m:sty m:val="p"/>
                  </m:rPr>
                  <w:rPr>
                    <w:rFonts w:ascii="Cambria Math" w:hAnsi="Cambria Math"/>
                    <w:sz w:val="18"/>
                    <w:szCs w:val="18"/>
                    <w:lang w:eastAsia="zh-CN"/>
                  </w:rPr>
                  <m:t>μs</m:t>
                </m:r>
              </m:oMath>
            </m:oMathPara>
          </w:p>
        </w:tc>
        <w:tc>
          <w:tcPr>
            <w:tcW w:w="3282" w:type="dxa"/>
            <w:vMerge/>
          </w:tcPr>
          <w:p w14:paraId="08BAD618" w14:textId="77777777" w:rsidR="00BD0CD7" w:rsidRPr="0067049C" w:rsidRDefault="00BD0CD7" w:rsidP="00BD0CD7">
            <w:pPr>
              <w:jc w:val="center"/>
              <w:rPr>
                <w:sz w:val="18"/>
                <w:szCs w:val="18"/>
                <w:lang w:eastAsia="zh-CN"/>
              </w:rPr>
            </w:pPr>
          </w:p>
        </w:tc>
      </w:tr>
      <w:tr w:rsidR="00BD0CD7" w14:paraId="353F0B4A" w14:textId="77777777" w:rsidTr="0067049C">
        <w:trPr>
          <w:trHeight w:val="41"/>
        </w:trPr>
        <w:tc>
          <w:tcPr>
            <w:tcW w:w="1165" w:type="dxa"/>
            <w:vMerge/>
          </w:tcPr>
          <w:p w14:paraId="4E6E238E" w14:textId="77777777" w:rsidR="00BD0CD7" w:rsidRDefault="00BD0CD7" w:rsidP="00BD0CD7">
            <w:pPr>
              <w:jc w:val="center"/>
              <w:rPr>
                <w:sz w:val="18"/>
                <w:szCs w:val="18"/>
                <w:lang w:eastAsia="zh-CN"/>
              </w:rPr>
            </w:pPr>
          </w:p>
        </w:tc>
        <w:tc>
          <w:tcPr>
            <w:tcW w:w="1980" w:type="dxa"/>
          </w:tcPr>
          <w:p w14:paraId="7256CD1C" w14:textId="797CEE75" w:rsidR="00BD0CD7" w:rsidRPr="0067049C" w:rsidRDefault="00BD0CD7" w:rsidP="00BD0CD7">
            <w:pPr>
              <w:jc w:val="center"/>
              <w:rPr>
                <w:sz w:val="18"/>
                <w:szCs w:val="18"/>
                <w:lang w:eastAsia="zh-CN"/>
              </w:rPr>
            </w:pPr>
            <w:r>
              <w:rPr>
                <w:sz w:val="18"/>
                <w:szCs w:val="18"/>
                <w:lang w:eastAsia="zh-CN"/>
              </w:rPr>
              <w:t>120 kHz</w:t>
            </w:r>
          </w:p>
        </w:tc>
        <w:tc>
          <w:tcPr>
            <w:tcW w:w="2880" w:type="dxa"/>
          </w:tcPr>
          <w:p w14:paraId="0707A9CE" w14:textId="01CFB296" w:rsidR="00BD0CD7" w:rsidRPr="0067049C" w:rsidRDefault="0078015E" w:rsidP="00BD0CD7">
            <w:pPr>
              <w:jc w:val="center"/>
              <w:rPr>
                <w:sz w:val="18"/>
                <w:szCs w:val="18"/>
                <w:lang w:eastAsia="zh-CN"/>
              </w:rPr>
            </w:pPr>
            <m:oMathPara>
              <m:oMath>
                <m:r>
                  <w:rPr>
                    <w:rFonts w:ascii="Cambria Math" w:hAnsi="Cambria Math"/>
                    <w:sz w:val="18"/>
                    <w:szCs w:val="18"/>
                    <w:lang w:eastAsia="zh-CN"/>
                  </w:rPr>
                  <m:t xml:space="preserve">3.52 </m:t>
                </m:r>
                <m:r>
                  <m:rPr>
                    <m:sty m:val="p"/>
                  </m:rPr>
                  <w:rPr>
                    <w:rFonts w:ascii="Cambria Math" w:hAnsi="Cambria Math"/>
                    <w:sz w:val="18"/>
                    <w:szCs w:val="18"/>
                    <w:lang w:eastAsia="zh-CN"/>
                  </w:rPr>
                  <m:t>μs</m:t>
                </m:r>
              </m:oMath>
            </m:oMathPara>
          </w:p>
        </w:tc>
        <w:tc>
          <w:tcPr>
            <w:tcW w:w="3282" w:type="dxa"/>
            <w:vMerge/>
          </w:tcPr>
          <w:p w14:paraId="4C09F66A" w14:textId="77777777" w:rsidR="00BD0CD7" w:rsidRPr="0067049C" w:rsidRDefault="00BD0CD7" w:rsidP="00BD0CD7">
            <w:pPr>
              <w:jc w:val="center"/>
              <w:rPr>
                <w:sz w:val="18"/>
                <w:szCs w:val="18"/>
                <w:lang w:eastAsia="zh-CN"/>
              </w:rPr>
            </w:pPr>
          </w:p>
        </w:tc>
      </w:tr>
      <w:tr w:rsidR="00BD0CD7" w14:paraId="29542D5B" w14:textId="77777777" w:rsidTr="0067049C">
        <w:trPr>
          <w:trHeight w:val="41"/>
        </w:trPr>
        <w:tc>
          <w:tcPr>
            <w:tcW w:w="1165" w:type="dxa"/>
            <w:vMerge/>
          </w:tcPr>
          <w:p w14:paraId="4EA0D3FF" w14:textId="77777777" w:rsidR="00BD0CD7" w:rsidRDefault="00BD0CD7" w:rsidP="00BD0CD7">
            <w:pPr>
              <w:jc w:val="center"/>
              <w:rPr>
                <w:sz w:val="18"/>
                <w:szCs w:val="18"/>
                <w:lang w:eastAsia="zh-CN"/>
              </w:rPr>
            </w:pPr>
          </w:p>
        </w:tc>
        <w:tc>
          <w:tcPr>
            <w:tcW w:w="1980" w:type="dxa"/>
          </w:tcPr>
          <w:p w14:paraId="0AF1CDBC" w14:textId="48D4E754" w:rsidR="00BD0CD7" w:rsidRPr="0067049C" w:rsidRDefault="00BD0CD7" w:rsidP="00BD0CD7">
            <w:pPr>
              <w:jc w:val="center"/>
              <w:rPr>
                <w:sz w:val="18"/>
                <w:szCs w:val="18"/>
                <w:lang w:eastAsia="zh-CN"/>
              </w:rPr>
            </w:pPr>
            <w:r>
              <w:rPr>
                <w:sz w:val="18"/>
                <w:szCs w:val="18"/>
                <w:lang w:eastAsia="zh-CN"/>
              </w:rPr>
              <w:t>480 kHz</w:t>
            </w:r>
          </w:p>
        </w:tc>
        <w:tc>
          <w:tcPr>
            <w:tcW w:w="2880" w:type="dxa"/>
          </w:tcPr>
          <w:p w14:paraId="796E4E94" w14:textId="3EE7E4FF" w:rsidR="00BD0CD7" w:rsidRPr="0067049C" w:rsidRDefault="0078015E" w:rsidP="00BD0CD7">
            <w:pPr>
              <w:jc w:val="center"/>
              <w:rPr>
                <w:sz w:val="18"/>
                <w:szCs w:val="18"/>
                <w:lang w:eastAsia="zh-CN"/>
              </w:rPr>
            </w:pPr>
            <m:oMathPara>
              <m:oMath>
                <m:r>
                  <w:rPr>
                    <w:rFonts w:ascii="Cambria Math" w:hAnsi="Cambria Math"/>
                    <w:sz w:val="18"/>
                    <w:szCs w:val="18"/>
                    <w:lang w:eastAsia="zh-CN"/>
                  </w:rPr>
                  <m:t xml:space="preserve">0.89 </m:t>
                </m:r>
                <m:r>
                  <m:rPr>
                    <m:sty m:val="p"/>
                  </m:rPr>
                  <w:rPr>
                    <w:rFonts w:ascii="Cambria Math" w:hAnsi="Cambria Math"/>
                    <w:sz w:val="18"/>
                    <w:szCs w:val="18"/>
                    <w:lang w:eastAsia="zh-CN"/>
                  </w:rPr>
                  <m:t>μs</m:t>
                </m:r>
              </m:oMath>
            </m:oMathPara>
          </w:p>
        </w:tc>
        <w:tc>
          <w:tcPr>
            <w:tcW w:w="3282" w:type="dxa"/>
            <w:vMerge/>
          </w:tcPr>
          <w:p w14:paraId="17C98731" w14:textId="77777777" w:rsidR="00BD0CD7" w:rsidRPr="0067049C" w:rsidRDefault="00BD0CD7" w:rsidP="00BD0CD7">
            <w:pPr>
              <w:jc w:val="center"/>
              <w:rPr>
                <w:sz w:val="18"/>
                <w:szCs w:val="18"/>
                <w:lang w:eastAsia="zh-CN"/>
              </w:rPr>
            </w:pPr>
          </w:p>
        </w:tc>
      </w:tr>
      <w:tr w:rsidR="00BD0CD7" w14:paraId="26DB37FF" w14:textId="77777777" w:rsidTr="0067049C">
        <w:trPr>
          <w:trHeight w:val="41"/>
        </w:trPr>
        <w:tc>
          <w:tcPr>
            <w:tcW w:w="1165" w:type="dxa"/>
            <w:vMerge/>
          </w:tcPr>
          <w:p w14:paraId="1D5CCBA3" w14:textId="77777777" w:rsidR="00BD0CD7" w:rsidRDefault="00BD0CD7" w:rsidP="00BD0CD7">
            <w:pPr>
              <w:jc w:val="center"/>
              <w:rPr>
                <w:sz w:val="18"/>
                <w:szCs w:val="18"/>
                <w:lang w:eastAsia="zh-CN"/>
              </w:rPr>
            </w:pPr>
          </w:p>
        </w:tc>
        <w:tc>
          <w:tcPr>
            <w:tcW w:w="1980" w:type="dxa"/>
          </w:tcPr>
          <w:p w14:paraId="0BFCDBF3" w14:textId="2ABB5FDA" w:rsidR="00BD0CD7" w:rsidRPr="0067049C" w:rsidRDefault="00BD0CD7" w:rsidP="00BD0CD7">
            <w:pPr>
              <w:jc w:val="center"/>
              <w:rPr>
                <w:sz w:val="18"/>
                <w:szCs w:val="18"/>
                <w:lang w:eastAsia="zh-CN"/>
              </w:rPr>
            </w:pPr>
            <w:r>
              <w:rPr>
                <w:sz w:val="18"/>
                <w:szCs w:val="18"/>
                <w:lang w:eastAsia="zh-CN"/>
              </w:rPr>
              <w:t>960 kHz</w:t>
            </w:r>
          </w:p>
        </w:tc>
        <w:tc>
          <w:tcPr>
            <w:tcW w:w="2880" w:type="dxa"/>
          </w:tcPr>
          <w:p w14:paraId="7E8EA16F" w14:textId="358702D0" w:rsidR="00BD0CD7" w:rsidRPr="0067049C" w:rsidRDefault="0078015E" w:rsidP="00BD0CD7">
            <w:pPr>
              <w:jc w:val="center"/>
              <w:rPr>
                <w:sz w:val="18"/>
                <w:szCs w:val="18"/>
                <w:lang w:eastAsia="zh-CN"/>
              </w:rPr>
            </w:pPr>
            <m:oMathPara>
              <m:oMath>
                <m:r>
                  <w:rPr>
                    <w:rFonts w:ascii="Cambria Math" w:hAnsi="Cambria Math"/>
                    <w:sz w:val="18"/>
                    <w:szCs w:val="18"/>
                    <w:lang w:eastAsia="zh-CN"/>
                  </w:rPr>
                  <m:t xml:space="preserve">0.44 </m:t>
                </m:r>
                <m:r>
                  <m:rPr>
                    <m:sty m:val="p"/>
                  </m:rPr>
                  <w:rPr>
                    <w:rFonts w:ascii="Cambria Math" w:hAnsi="Cambria Math"/>
                    <w:sz w:val="18"/>
                    <w:szCs w:val="18"/>
                    <w:lang w:eastAsia="zh-CN"/>
                  </w:rPr>
                  <m:t>μs</m:t>
                </m:r>
              </m:oMath>
            </m:oMathPara>
          </w:p>
        </w:tc>
        <w:tc>
          <w:tcPr>
            <w:tcW w:w="3282" w:type="dxa"/>
            <w:vMerge/>
          </w:tcPr>
          <w:p w14:paraId="40D42D50" w14:textId="77777777" w:rsidR="00BD0CD7" w:rsidRPr="0067049C" w:rsidRDefault="00BD0CD7" w:rsidP="00BD0CD7">
            <w:pPr>
              <w:jc w:val="center"/>
              <w:rPr>
                <w:sz w:val="18"/>
                <w:szCs w:val="18"/>
                <w:lang w:eastAsia="zh-CN"/>
              </w:rPr>
            </w:pPr>
          </w:p>
        </w:tc>
      </w:tr>
      <w:tr w:rsidR="00345C79" w14:paraId="5ACF2D94" w14:textId="77777777" w:rsidTr="008D3880">
        <w:trPr>
          <w:trHeight w:val="44"/>
        </w:trPr>
        <w:tc>
          <w:tcPr>
            <w:tcW w:w="1165" w:type="dxa"/>
            <w:vMerge w:val="restart"/>
          </w:tcPr>
          <w:p w14:paraId="6E1EC92C" w14:textId="1DCF4FDA" w:rsidR="00345C79" w:rsidRPr="0067049C" w:rsidRDefault="00345C79" w:rsidP="00345C79">
            <w:pPr>
              <w:jc w:val="center"/>
              <w:rPr>
                <w:sz w:val="18"/>
                <w:szCs w:val="18"/>
                <w:lang w:eastAsia="zh-CN"/>
              </w:rPr>
            </w:pPr>
            <w:r>
              <w:rPr>
                <w:sz w:val="18"/>
                <w:szCs w:val="18"/>
                <w:lang w:eastAsia="zh-CN"/>
              </w:rPr>
              <w:t>B1</w:t>
            </w:r>
          </w:p>
        </w:tc>
        <w:tc>
          <w:tcPr>
            <w:tcW w:w="1980" w:type="dxa"/>
          </w:tcPr>
          <w:p w14:paraId="2E188FED" w14:textId="51C94B9E" w:rsidR="00345C79" w:rsidRPr="0067049C" w:rsidRDefault="00345C79" w:rsidP="00345C79">
            <w:pPr>
              <w:jc w:val="center"/>
              <w:rPr>
                <w:sz w:val="18"/>
                <w:szCs w:val="18"/>
                <w:lang w:eastAsia="zh-CN"/>
              </w:rPr>
            </w:pPr>
            <w:r>
              <w:rPr>
                <w:sz w:val="18"/>
                <w:szCs w:val="18"/>
                <w:lang w:eastAsia="zh-CN"/>
              </w:rPr>
              <w:t>15 kHz</w:t>
            </w:r>
          </w:p>
        </w:tc>
        <w:tc>
          <w:tcPr>
            <w:tcW w:w="2880" w:type="dxa"/>
          </w:tcPr>
          <w:p w14:paraId="7F564325" w14:textId="3153269F" w:rsidR="00345C79" w:rsidRPr="0067049C" w:rsidRDefault="00C31233" w:rsidP="00345C79">
            <w:pPr>
              <w:jc w:val="center"/>
              <w:rPr>
                <w:sz w:val="18"/>
                <w:szCs w:val="18"/>
                <w:lang w:eastAsia="zh-CN"/>
              </w:rPr>
            </w:pPr>
            <w:bookmarkStart w:id="29" w:name="OLE_LINK43"/>
            <m:oMathPara>
              <m:oMath>
                <m:r>
                  <w:rPr>
                    <w:rFonts w:ascii="Cambria Math" w:hAnsi="Cambria Math"/>
                    <w:sz w:val="18"/>
                    <w:szCs w:val="18"/>
                    <w:lang w:eastAsia="zh-CN"/>
                  </w:rPr>
                  <m:t xml:space="preserve">7.03 </m:t>
                </m:r>
                <m:r>
                  <m:rPr>
                    <m:sty m:val="p"/>
                  </m:rPr>
                  <w:rPr>
                    <w:rFonts w:ascii="Cambria Math" w:hAnsi="Cambria Math"/>
                    <w:sz w:val="18"/>
                    <w:szCs w:val="18"/>
                    <w:lang w:eastAsia="zh-CN"/>
                  </w:rPr>
                  <m:t>μs</m:t>
                </m:r>
              </m:oMath>
            </m:oMathPara>
            <w:bookmarkEnd w:id="29"/>
          </w:p>
        </w:tc>
        <w:tc>
          <w:tcPr>
            <w:tcW w:w="3282" w:type="dxa"/>
          </w:tcPr>
          <w:p w14:paraId="2B5AF0A8" w14:textId="29763C5C" w:rsidR="00345C79" w:rsidRPr="0067049C" w:rsidRDefault="00556BCE" w:rsidP="00345C79">
            <w:pPr>
              <w:jc w:val="center"/>
              <w:rPr>
                <w:sz w:val="18"/>
                <w:szCs w:val="18"/>
                <w:lang w:eastAsia="zh-CN"/>
              </w:rPr>
            </w:pPr>
            <m:oMathPara>
              <m:oMath>
                <m:r>
                  <w:rPr>
                    <w:rFonts w:ascii="Cambria Math" w:hAnsi="Cambria Math"/>
                    <w:sz w:val="18"/>
                    <w:szCs w:val="18"/>
                    <w:lang w:eastAsia="zh-CN"/>
                  </w:rPr>
                  <m:t xml:space="preserve">2.34 </m:t>
                </m:r>
                <m:r>
                  <m:rPr>
                    <m:sty m:val="p"/>
                  </m:rPr>
                  <w:rPr>
                    <w:rFonts w:ascii="Cambria Math" w:hAnsi="Cambria Math"/>
                    <w:sz w:val="18"/>
                    <w:szCs w:val="18"/>
                    <w:lang w:eastAsia="zh-CN"/>
                  </w:rPr>
                  <m:t>μs</m:t>
                </m:r>
              </m:oMath>
            </m:oMathPara>
          </w:p>
        </w:tc>
      </w:tr>
      <w:tr w:rsidR="00345C79" w14:paraId="3C12BF7A" w14:textId="77777777" w:rsidTr="0067049C">
        <w:trPr>
          <w:trHeight w:val="41"/>
        </w:trPr>
        <w:tc>
          <w:tcPr>
            <w:tcW w:w="1165" w:type="dxa"/>
            <w:vMerge/>
          </w:tcPr>
          <w:p w14:paraId="44A21869" w14:textId="77777777" w:rsidR="00345C79" w:rsidRDefault="00345C79" w:rsidP="00345C79">
            <w:pPr>
              <w:jc w:val="center"/>
              <w:rPr>
                <w:sz w:val="18"/>
                <w:szCs w:val="18"/>
                <w:lang w:eastAsia="zh-CN"/>
              </w:rPr>
            </w:pPr>
          </w:p>
        </w:tc>
        <w:tc>
          <w:tcPr>
            <w:tcW w:w="1980" w:type="dxa"/>
          </w:tcPr>
          <w:p w14:paraId="198F4751" w14:textId="3266C351" w:rsidR="00345C79" w:rsidRPr="0067049C" w:rsidRDefault="00345C79" w:rsidP="00345C79">
            <w:pPr>
              <w:jc w:val="center"/>
              <w:rPr>
                <w:sz w:val="18"/>
                <w:szCs w:val="18"/>
                <w:lang w:eastAsia="zh-CN"/>
              </w:rPr>
            </w:pPr>
            <w:r>
              <w:rPr>
                <w:sz w:val="18"/>
                <w:szCs w:val="18"/>
                <w:lang w:eastAsia="zh-CN"/>
              </w:rPr>
              <w:t>30 kHz</w:t>
            </w:r>
          </w:p>
        </w:tc>
        <w:tc>
          <w:tcPr>
            <w:tcW w:w="2880" w:type="dxa"/>
          </w:tcPr>
          <w:p w14:paraId="28AFB9BB" w14:textId="361212D0" w:rsidR="00345C79" w:rsidRPr="0067049C" w:rsidRDefault="00C31233" w:rsidP="00345C79">
            <w:pPr>
              <w:jc w:val="center"/>
              <w:rPr>
                <w:sz w:val="18"/>
                <w:szCs w:val="18"/>
                <w:lang w:eastAsia="zh-CN"/>
              </w:rPr>
            </w:pPr>
            <m:oMathPara>
              <m:oMath>
                <m:r>
                  <w:rPr>
                    <w:rFonts w:ascii="Cambria Math" w:hAnsi="Cambria Math"/>
                    <w:sz w:val="18"/>
                    <w:szCs w:val="18"/>
                    <w:lang w:eastAsia="zh-CN"/>
                  </w:rPr>
                  <m:t xml:space="preserve">3.52 </m:t>
                </m:r>
                <m:r>
                  <m:rPr>
                    <m:sty m:val="p"/>
                  </m:rPr>
                  <w:rPr>
                    <w:rFonts w:ascii="Cambria Math" w:hAnsi="Cambria Math"/>
                    <w:sz w:val="18"/>
                    <w:szCs w:val="18"/>
                    <w:lang w:eastAsia="zh-CN"/>
                  </w:rPr>
                  <m:t>μs</m:t>
                </m:r>
              </m:oMath>
            </m:oMathPara>
          </w:p>
        </w:tc>
        <w:tc>
          <w:tcPr>
            <w:tcW w:w="3282" w:type="dxa"/>
          </w:tcPr>
          <w:p w14:paraId="78750376" w14:textId="01C149EA" w:rsidR="00345C79" w:rsidRPr="0067049C" w:rsidRDefault="00556BCE" w:rsidP="00345C79">
            <w:pPr>
              <w:jc w:val="center"/>
              <w:rPr>
                <w:sz w:val="18"/>
                <w:szCs w:val="18"/>
                <w:lang w:eastAsia="zh-CN"/>
              </w:rPr>
            </w:pPr>
            <m:oMathPara>
              <m:oMath>
                <m:r>
                  <w:rPr>
                    <w:rFonts w:ascii="Cambria Math" w:hAnsi="Cambria Math"/>
                    <w:sz w:val="18"/>
                    <w:szCs w:val="18"/>
                    <w:lang w:eastAsia="zh-CN"/>
                  </w:rPr>
                  <m:t xml:space="preserve">1.17 </m:t>
                </m:r>
                <m:r>
                  <m:rPr>
                    <m:sty m:val="p"/>
                  </m:rPr>
                  <w:rPr>
                    <w:rFonts w:ascii="Cambria Math" w:hAnsi="Cambria Math"/>
                    <w:sz w:val="18"/>
                    <w:szCs w:val="18"/>
                    <w:lang w:eastAsia="zh-CN"/>
                  </w:rPr>
                  <m:t>μs</m:t>
                </m:r>
              </m:oMath>
            </m:oMathPara>
          </w:p>
        </w:tc>
      </w:tr>
      <w:tr w:rsidR="00345C79" w14:paraId="19E86346" w14:textId="77777777" w:rsidTr="0067049C">
        <w:trPr>
          <w:trHeight w:val="41"/>
        </w:trPr>
        <w:tc>
          <w:tcPr>
            <w:tcW w:w="1165" w:type="dxa"/>
            <w:vMerge/>
          </w:tcPr>
          <w:p w14:paraId="36487DAB" w14:textId="77777777" w:rsidR="00345C79" w:rsidRDefault="00345C79" w:rsidP="00345C79">
            <w:pPr>
              <w:jc w:val="center"/>
              <w:rPr>
                <w:sz w:val="18"/>
                <w:szCs w:val="18"/>
                <w:lang w:eastAsia="zh-CN"/>
              </w:rPr>
            </w:pPr>
          </w:p>
        </w:tc>
        <w:tc>
          <w:tcPr>
            <w:tcW w:w="1980" w:type="dxa"/>
          </w:tcPr>
          <w:p w14:paraId="1609D480" w14:textId="2B5FC8E1" w:rsidR="00345C79" w:rsidRPr="0067049C" w:rsidRDefault="00345C79" w:rsidP="00345C79">
            <w:pPr>
              <w:jc w:val="center"/>
              <w:rPr>
                <w:sz w:val="18"/>
                <w:szCs w:val="18"/>
                <w:lang w:eastAsia="zh-CN"/>
              </w:rPr>
            </w:pPr>
            <w:r>
              <w:rPr>
                <w:sz w:val="18"/>
                <w:szCs w:val="18"/>
                <w:lang w:eastAsia="zh-CN"/>
              </w:rPr>
              <w:t>60 kHz</w:t>
            </w:r>
          </w:p>
        </w:tc>
        <w:tc>
          <w:tcPr>
            <w:tcW w:w="2880" w:type="dxa"/>
          </w:tcPr>
          <w:p w14:paraId="122A0201" w14:textId="3BAE5B76" w:rsidR="00345C79" w:rsidRPr="0067049C" w:rsidRDefault="00C31233" w:rsidP="00345C79">
            <w:pPr>
              <w:jc w:val="center"/>
              <w:rPr>
                <w:sz w:val="18"/>
                <w:szCs w:val="18"/>
                <w:lang w:eastAsia="zh-CN"/>
              </w:rPr>
            </w:pPr>
            <m:oMathPara>
              <m:oMath>
                <m:r>
                  <w:rPr>
                    <w:rFonts w:ascii="Cambria Math" w:hAnsi="Cambria Math"/>
                    <w:sz w:val="18"/>
                    <w:szCs w:val="18"/>
                    <w:lang w:eastAsia="zh-CN"/>
                  </w:rPr>
                  <m:t xml:space="preserve">1.76 </m:t>
                </m:r>
                <m:r>
                  <m:rPr>
                    <m:sty m:val="p"/>
                  </m:rPr>
                  <w:rPr>
                    <w:rFonts w:ascii="Cambria Math" w:hAnsi="Cambria Math"/>
                    <w:sz w:val="18"/>
                    <w:szCs w:val="18"/>
                    <w:lang w:eastAsia="zh-CN"/>
                  </w:rPr>
                  <m:t>μs</m:t>
                </m:r>
              </m:oMath>
            </m:oMathPara>
          </w:p>
        </w:tc>
        <w:tc>
          <w:tcPr>
            <w:tcW w:w="3282" w:type="dxa"/>
          </w:tcPr>
          <w:p w14:paraId="709B891F" w14:textId="1F2195BD" w:rsidR="00345C79" w:rsidRPr="0067049C" w:rsidRDefault="00556BCE" w:rsidP="00345C79">
            <w:pPr>
              <w:jc w:val="center"/>
              <w:rPr>
                <w:sz w:val="18"/>
                <w:szCs w:val="18"/>
                <w:lang w:eastAsia="zh-CN"/>
              </w:rPr>
            </w:pPr>
            <m:oMathPara>
              <m:oMath>
                <m:r>
                  <w:rPr>
                    <w:rFonts w:ascii="Cambria Math" w:hAnsi="Cambria Math"/>
                    <w:sz w:val="18"/>
                    <w:szCs w:val="18"/>
                    <w:lang w:eastAsia="zh-CN"/>
                  </w:rPr>
                  <m:t xml:space="preserve">0.59 </m:t>
                </m:r>
                <m:r>
                  <m:rPr>
                    <m:sty m:val="p"/>
                  </m:rPr>
                  <w:rPr>
                    <w:rFonts w:ascii="Cambria Math" w:hAnsi="Cambria Math"/>
                    <w:sz w:val="18"/>
                    <w:szCs w:val="18"/>
                    <w:lang w:eastAsia="zh-CN"/>
                  </w:rPr>
                  <m:t>μs</m:t>
                </m:r>
              </m:oMath>
            </m:oMathPara>
          </w:p>
        </w:tc>
      </w:tr>
      <w:tr w:rsidR="00345C79" w14:paraId="7F5221E4" w14:textId="77777777" w:rsidTr="0067049C">
        <w:trPr>
          <w:trHeight w:val="41"/>
        </w:trPr>
        <w:tc>
          <w:tcPr>
            <w:tcW w:w="1165" w:type="dxa"/>
            <w:vMerge/>
          </w:tcPr>
          <w:p w14:paraId="03353566" w14:textId="77777777" w:rsidR="00345C79" w:rsidRDefault="00345C79" w:rsidP="00345C79">
            <w:pPr>
              <w:jc w:val="center"/>
              <w:rPr>
                <w:sz w:val="18"/>
                <w:szCs w:val="18"/>
                <w:lang w:eastAsia="zh-CN"/>
              </w:rPr>
            </w:pPr>
          </w:p>
        </w:tc>
        <w:tc>
          <w:tcPr>
            <w:tcW w:w="1980" w:type="dxa"/>
          </w:tcPr>
          <w:p w14:paraId="2B4E29AD" w14:textId="14AA1A09" w:rsidR="00345C79" w:rsidRPr="0067049C" w:rsidRDefault="00345C79" w:rsidP="00345C79">
            <w:pPr>
              <w:jc w:val="center"/>
              <w:rPr>
                <w:sz w:val="18"/>
                <w:szCs w:val="18"/>
                <w:lang w:eastAsia="zh-CN"/>
              </w:rPr>
            </w:pPr>
            <w:r>
              <w:rPr>
                <w:sz w:val="18"/>
                <w:szCs w:val="18"/>
                <w:lang w:eastAsia="zh-CN"/>
              </w:rPr>
              <w:t>120 kHz</w:t>
            </w:r>
          </w:p>
        </w:tc>
        <w:tc>
          <w:tcPr>
            <w:tcW w:w="2880" w:type="dxa"/>
          </w:tcPr>
          <w:p w14:paraId="70A19E59" w14:textId="782A84EC" w:rsidR="00345C79" w:rsidRPr="0067049C" w:rsidRDefault="00C31233" w:rsidP="00345C79">
            <w:pPr>
              <w:jc w:val="center"/>
              <w:rPr>
                <w:sz w:val="18"/>
                <w:szCs w:val="18"/>
                <w:lang w:eastAsia="zh-CN"/>
              </w:rPr>
            </w:pPr>
            <m:oMathPara>
              <m:oMath>
                <m:r>
                  <w:rPr>
                    <w:rFonts w:ascii="Cambria Math" w:hAnsi="Cambria Math"/>
                    <w:sz w:val="18"/>
                    <w:szCs w:val="18"/>
                    <w:lang w:eastAsia="zh-CN"/>
                  </w:rPr>
                  <m:t xml:space="preserve">0.89 </m:t>
                </m:r>
                <m:r>
                  <m:rPr>
                    <m:sty m:val="p"/>
                  </m:rPr>
                  <w:rPr>
                    <w:rFonts w:ascii="Cambria Math" w:hAnsi="Cambria Math"/>
                    <w:sz w:val="18"/>
                    <w:szCs w:val="18"/>
                    <w:lang w:eastAsia="zh-CN"/>
                  </w:rPr>
                  <m:t>μs</m:t>
                </m:r>
              </m:oMath>
            </m:oMathPara>
          </w:p>
        </w:tc>
        <w:tc>
          <w:tcPr>
            <w:tcW w:w="3282" w:type="dxa"/>
          </w:tcPr>
          <w:p w14:paraId="0344BEA3" w14:textId="791F25A8" w:rsidR="00345C79" w:rsidRPr="0067049C" w:rsidRDefault="00556BCE" w:rsidP="00345C79">
            <w:pPr>
              <w:jc w:val="center"/>
              <w:rPr>
                <w:sz w:val="18"/>
                <w:szCs w:val="18"/>
                <w:lang w:eastAsia="zh-CN"/>
              </w:rPr>
            </w:pPr>
            <m:oMathPara>
              <m:oMath>
                <m:r>
                  <w:rPr>
                    <w:rFonts w:ascii="Cambria Math" w:hAnsi="Cambria Math"/>
                    <w:sz w:val="18"/>
                    <w:szCs w:val="18"/>
                    <w:lang w:eastAsia="zh-CN"/>
                  </w:rPr>
                  <m:t xml:space="preserve">0.29 </m:t>
                </m:r>
                <m:r>
                  <m:rPr>
                    <m:sty m:val="p"/>
                  </m:rPr>
                  <w:rPr>
                    <w:rFonts w:ascii="Cambria Math" w:hAnsi="Cambria Math"/>
                    <w:sz w:val="18"/>
                    <w:szCs w:val="18"/>
                    <w:lang w:eastAsia="zh-CN"/>
                  </w:rPr>
                  <m:t>μs</m:t>
                </m:r>
              </m:oMath>
            </m:oMathPara>
          </w:p>
        </w:tc>
      </w:tr>
      <w:tr w:rsidR="00345C79" w14:paraId="2C61874F" w14:textId="77777777" w:rsidTr="0067049C">
        <w:trPr>
          <w:trHeight w:val="41"/>
        </w:trPr>
        <w:tc>
          <w:tcPr>
            <w:tcW w:w="1165" w:type="dxa"/>
            <w:vMerge/>
          </w:tcPr>
          <w:p w14:paraId="0CEB2E41" w14:textId="77777777" w:rsidR="00345C79" w:rsidRDefault="00345C79" w:rsidP="00345C79">
            <w:pPr>
              <w:jc w:val="center"/>
              <w:rPr>
                <w:sz w:val="18"/>
                <w:szCs w:val="18"/>
                <w:lang w:eastAsia="zh-CN"/>
              </w:rPr>
            </w:pPr>
          </w:p>
        </w:tc>
        <w:tc>
          <w:tcPr>
            <w:tcW w:w="1980" w:type="dxa"/>
          </w:tcPr>
          <w:p w14:paraId="355A38EC" w14:textId="5CB58AE2" w:rsidR="00345C79" w:rsidRPr="0067049C" w:rsidRDefault="00345C79" w:rsidP="00345C79">
            <w:pPr>
              <w:jc w:val="center"/>
              <w:rPr>
                <w:sz w:val="18"/>
                <w:szCs w:val="18"/>
                <w:lang w:eastAsia="zh-CN"/>
              </w:rPr>
            </w:pPr>
            <w:r>
              <w:rPr>
                <w:sz w:val="18"/>
                <w:szCs w:val="18"/>
                <w:lang w:eastAsia="zh-CN"/>
              </w:rPr>
              <w:t>480 kHz</w:t>
            </w:r>
          </w:p>
        </w:tc>
        <w:tc>
          <w:tcPr>
            <w:tcW w:w="2880" w:type="dxa"/>
          </w:tcPr>
          <w:p w14:paraId="6146903F" w14:textId="6101C5F8" w:rsidR="00345C79" w:rsidRPr="0067049C" w:rsidRDefault="00C31233" w:rsidP="00345C79">
            <w:pPr>
              <w:jc w:val="center"/>
              <w:rPr>
                <w:sz w:val="18"/>
                <w:szCs w:val="18"/>
                <w:lang w:eastAsia="zh-CN"/>
              </w:rPr>
            </w:pPr>
            <m:oMathPara>
              <m:oMath>
                <m:r>
                  <w:rPr>
                    <w:rFonts w:ascii="Cambria Math" w:hAnsi="Cambria Math"/>
                    <w:sz w:val="18"/>
                    <w:szCs w:val="18"/>
                    <w:lang w:eastAsia="zh-CN"/>
                  </w:rPr>
                  <m:t xml:space="preserve">0.22 </m:t>
                </m:r>
                <m:r>
                  <m:rPr>
                    <m:sty m:val="p"/>
                  </m:rPr>
                  <w:rPr>
                    <w:rFonts w:ascii="Cambria Math" w:hAnsi="Cambria Math"/>
                    <w:sz w:val="18"/>
                    <w:szCs w:val="18"/>
                    <w:lang w:eastAsia="zh-CN"/>
                  </w:rPr>
                  <m:t>μs</m:t>
                </m:r>
              </m:oMath>
            </m:oMathPara>
          </w:p>
        </w:tc>
        <w:tc>
          <w:tcPr>
            <w:tcW w:w="3282" w:type="dxa"/>
          </w:tcPr>
          <w:p w14:paraId="6B18AAE8" w14:textId="5510F96C" w:rsidR="00345C79" w:rsidRPr="0067049C" w:rsidRDefault="00556BCE" w:rsidP="00345C79">
            <w:pPr>
              <w:jc w:val="center"/>
              <w:rPr>
                <w:sz w:val="18"/>
                <w:szCs w:val="18"/>
                <w:lang w:eastAsia="zh-CN"/>
              </w:rPr>
            </w:pPr>
            <m:oMathPara>
              <m:oMath>
                <m:r>
                  <w:rPr>
                    <w:rFonts w:ascii="Cambria Math" w:hAnsi="Cambria Math"/>
                    <w:sz w:val="18"/>
                    <w:szCs w:val="18"/>
                    <w:lang w:eastAsia="zh-CN"/>
                  </w:rPr>
                  <m:t xml:space="preserve">0.07 </m:t>
                </m:r>
                <m:r>
                  <m:rPr>
                    <m:sty m:val="p"/>
                  </m:rPr>
                  <w:rPr>
                    <w:rFonts w:ascii="Cambria Math" w:hAnsi="Cambria Math"/>
                    <w:sz w:val="18"/>
                    <w:szCs w:val="18"/>
                    <w:lang w:eastAsia="zh-CN"/>
                  </w:rPr>
                  <m:t>μs</m:t>
                </m:r>
              </m:oMath>
            </m:oMathPara>
          </w:p>
        </w:tc>
      </w:tr>
      <w:tr w:rsidR="00345C79" w14:paraId="20571483" w14:textId="77777777" w:rsidTr="0067049C">
        <w:trPr>
          <w:trHeight w:val="41"/>
        </w:trPr>
        <w:tc>
          <w:tcPr>
            <w:tcW w:w="1165" w:type="dxa"/>
            <w:vMerge/>
          </w:tcPr>
          <w:p w14:paraId="3490B372" w14:textId="77777777" w:rsidR="00345C79" w:rsidRDefault="00345C79" w:rsidP="00345C79">
            <w:pPr>
              <w:jc w:val="center"/>
              <w:rPr>
                <w:sz w:val="18"/>
                <w:szCs w:val="18"/>
                <w:lang w:eastAsia="zh-CN"/>
              </w:rPr>
            </w:pPr>
          </w:p>
        </w:tc>
        <w:tc>
          <w:tcPr>
            <w:tcW w:w="1980" w:type="dxa"/>
          </w:tcPr>
          <w:p w14:paraId="2E40FCC6" w14:textId="3B9DE21C" w:rsidR="00345C79" w:rsidRPr="0067049C" w:rsidRDefault="00345C79" w:rsidP="00345C79">
            <w:pPr>
              <w:jc w:val="center"/>
              <w:rPr>
                <w:sz w:val="18"/>
                <w:szCs w:val="18"/>
                <w:lang w:eastAsia="zh-CN"/>
              </w:rPr>
            </w:pPr>
            <w:r>
              <w:rPr>
                <w:sz w:val="18"/>
                <w:szCs w:val="18"/>
                <w:lang w:eastAsia="zh-CN"/>
              </w:rPr>
              <w:t>960 kHz</w:t>
            </w:r>
          </w:p>
        </w:tc>
        <w:tc>
          <w:tcPr>
            <w:tcW w:w="2880" w:type="dxa"/>
          </w:tcPr>
          <w:p w14:paraId="0E2E020A" w14:textId="5F73E609" w:rsidR="00345C79" w:rsidRPr="0067049C" w:rsidRDefault="00C31233" w:rsidP="00345C79">
            <w:pPr>
              <w:jc w:val="center"/>
              <w:rPr>
                <w:sz w:val="18"/>
                <w:szCs w:val="18"/>
                <w:lang w:eastAsia="zh-CN"/>
              </w:rPr>
            </w:pPr>
            <m:oMathPara>
              <m:oMath>
                <m:r>
                  <w:rPr>
                    <w:rFonts w:ascii="Cambria Math" w:hAnsi="Cambria Math"/>
                    <w:sz w:val="18"/>
                    <w:szCs w:val="18"/>
                    <w:lang w:eastAsia="zh-CN"/>
                  </w:rPr>
                  <m:t xml:space="preserve">0.11 </m:t>
                </m:r>
                <m:r>
                  <m:rPr>
                    <m:sty m:val="p"/>
                  </m:rPr>
                  <w:rPr>
                    <w:rFonts w:ascii="Cambria Math" w:hAnsi="Cambria Math"/>
                    <w:sz w:val="18"/>
                    <w:szCs w:val="18"/>
                    <w:lang w:eastAsia="zh-CN"/>
                  </w:rPr>
                  <m:t>μs</m:t>
                </m:r>
              </m:oMath>
            </m:oMathPara>
          </w:p>
        </w:tc>
        <w:tc>
          <w:tcPr>
            <w:tcW w:w="3282" w:type="dxa"/>
          </w:tcPr>
          <w:p w14:paraId="1610DF66" w14:textId="5F5C3694" w:rsidR="00345C79" w:rsidRPr="0067049C" w:rsidRDefault="00556BCE" w:rsidP="00345C79">
            <w:pPr>
              <w:jc w:val="center"/>
              <w:rPr>
                <w:sz w:val="18"/>
                <w:szCs w:val="18"/>
                <w:lang w:eastAsia="zh-CN"/>
              </w:rPr>
            </w:pPr>
            <m:oMathPara>
              <m:oMath>
                <m:r>
                  <w:rPr>
                    <w:rFonts w:ascii="Cambria Math" w:hAnsi="Cambria Math"/>
                    <w:sz w:val="18"/>
                    <w:szCs w:val="18"/>
                    <w:lang w:eastAsia="zh-CN"/>
                  </w:rPr>
                  <m:t xml:space="preserve">0.04 </m:t>
                </m:r>
                <m:r>
                  <m:rPr>
                    <m:sty m:val="p"/>
                  </m:rPr>
                  <w:rPr>
                    <w:rFonts w:ascii="Cambria Math" w:hAnsi="Cambria Math"/>
                    <w:sz w:val="18"/>
                    <w:szCs w:val="18"/>
                    <w:lang w:eastAsia="zh-CN"/>
                  </w:rPr>
                  <m:t>μs</m:t>
                </m:r>
              </m:oMath>
            </m:oMathPara>
          </w:p>
        </w:tc>
      </w:tr>
      <w:tr w:rsidR="00345C79" w14:paraId="39C60237" w14:textId="77777777" w:rsidTr="008D3880">
        <w:trPr>
          <w:trHeight w:val="44"/>
        </w:trPr>
        <w:tc>
          <w:tcPr>
            <w:tcW w:w="1165" w:type="dxa"/>
            <w:vMerge w:val="restart"/>
          </w:tcPr>
          <w:p w14:paraId="2F95AE53" w14:textId="2EE0B20F" w:rsidR="00345C79" w:rsidRPr="0067049C" w:rsidRDefault="00345C79" w:rsidP="00345C79">
            <w:pPr>
              <w:jc w:val="center"/>
              <w:rPr>
                <w:sz w:val="18"/>
                <w:szCs w:val="18"/>
                <w:lang w:eastAsia="zh-CN"/>
              </w:rPr>
            </w:pPr>
            <w:r>
              <w:rPr>
                <w:sz w:val="18"/>
                <w:szCs w:val="18"/>
                <w:lang w:eastAsia="zh-CN"/>
              </w:rPr>
              <w:t>B2</w:t>
            </w:r>
          </w:p>
        </w:tc>
        <w:tc>
          <w:tcPr>
            <w:tcW w:w="1980" w:type="dxa"/>
          </w:tcPr>
          <w:p w14:paraId="1C4D76A1" w14:textId="371468F5" w:rsidR="00345C79" w:rsidRPr="0067049C" w:rsidRDefault="00345C79" w:rsidP="00345C79">
            <w:pPr>
              <w:jc w:val="center"/>
              <w:rPr>
                <w:sz w:val="18"/>
                <w:szCs w:val="18"/>
                <w:lang w:eastAsia="zh-CN"/>
              </w:rPr>
            </w:pPr>
            <w:r>
              <w:rPr>
                <w:sz w:val="18"/>
                <w:szCs w:val="18"/>
                <w:lang w:eastAsia="zh-CN"/>
              </w:rPr>
              <w:t>15 kHz</w:t>
            </w:r>
          </w:p>
        </w:tc>
        <w:tc>
          <w:tcPr>
            <w:tcW w:w="2880" w:type="dxa"/>
          </w:tcPr>
          <w:p w14:paraId="62CCB51C" w14:textId="27BE7F2A" w:rsidR="00345C79" w:rsidRPr="0067049C" w:rsidRDefault="00D12D64" w:rsidP="00345C79">
            <w:pPr>
              <w:jc w:val="center"/>
              <w:rPr>
                <w:sz w:val="18"/>
                <w:szCs w:val="18"/>
                <w:lang w:eastAsia="zh-CN"/>
              </w:rPr>
            </w:pPr>
            <w:bookmarkStart w:id="30" w:name="OLE_LINK44"/>
            <m:oMathPara>
              <m:oMath>
                <m:r>
                  <w:rPr>
                    <w:rFonts w:ascii="Cambria Math" w:hAnsi="Cambria Math"/>
                    <w:sz w:val="18"/>
                    <w:szCs w:val="18"/>
                    <w:lang w:eastAsia="zh-CN"/>
                  </w:rPr>
                  <m:t xml:space="preserve">11.72 </m:t>
                </m:r>
                <m:r>
                  <m:rPr>
                    <m:sty m:val="p"/>
                  </m:rPr>
                  <w:rPr>
                    <w:rFonts w:ascii="Cambria Math" w:hAnsi="Cambria Math"/>
                    <w:sz w:val="18"/>
                    <w:szCs w:val="18"/>
                    <w:lang w:eastAsia="zh-CN"/>
                  </w:rPr>
                  <m:t>μs</m:t>
                </m:r>
              </m:oMath>
            </m:oMathPara>
            <w:bookmarkEnd w:id="30"/>
          </w:p>
        </w:tc>
        <w:tc>
          <w:tcPr>
            <w:tcW w:w="3282" w:type="dxa"/>
          </w:tcPr>
          <w:p w14:paraId="624CDCF8" w14:textId="697382BA" w:rsidR="00345C79" w:rsidRPr="0067049C" w:rsidRDefault="0048276F" w:rsidP="00345C79">
            <w:pPr>
              <w:jc w:val="center"/>
              <w:rPr>
                <w:sz w:val="18"/>
                <w:szCs w:val="18"/>
                <w:lang w:eastAsia="zh-CN"/>
              </w:rPr>
            </w:pPr>
            <m:oMathPara>
              <m:oMath>
                <m:r>
                  <w:rPr>
                    <w:rFonts w:ascii="Cambria Math" w:hAnsi="Cambria Math"/>
                    <w:sz w:val="18"/>
                    <w:szCs w:val="18"/>
                    <w:lang w:eastAsia="zh-CN"/>
                  </w:rPr>
                  <m:t xml:space="preserve">7.03 </m:t>
                </m:r>
                <m:r>
                  <m:rPr>
                    <m:sty m:val="p"/>
                  </m:rPr>
                  <w:rPr>
                    <w:rFonts w:ascii="Cambria Math" w:hAnsi="Cambria Math"/>
                    <w:sz w:val="18"/>
                    <w:szCs w:val="18"/>
                    <w:lang w:eastAsia="zh-CN"/>
                  </w:rPr>
                  <m:t>μs</m:t>
                </m:r>
              </m:oMath>
            </m:oMathPara>
          </w:p>
        </w:tc>
      </w:tr>
      <w:tr w:rsidR="00345C79" w14:paraId="626D08EC" w14:textId="77777777" w:rsidTr="0067049C">
        <w:trPr>
          <w:trHeight w:val="41"/>
        </w:trPr>
        <w:tc>
          <w:tcPr>
            <w:tcW w:w="1165" w:type="dxa"/>
            <w:vMerge/>
          </w:tcPr>
          <w:p w14:paraId="5AC23E6A" w14:textId="77777777" w:rsidR="00345C79" w:rsidRDefault="00345C79" w:rsidP="00345C79">
            <w:pPr>
              <w:jc w:val="center"/>
              <w:rPr>
                <w:sz w:val="18"/>
                <w:szCs w:val="18"/>
                <w:lang w:eastAsia="zh-CN"/>
              </w:rPr>
            </w:pPr>
          </w:p>
        </w:tc>
        <w:tc>
          <w:tcPr>
            <w:tcW w:w="1980" w:type="dxa"/>
          </w:tcPr>
          <w:p w14:paraId="68E157A0" w14:textId="250B425E" w:rsidR="00345C79" w:rsidRPr="0067049C" w:rsidRDefault="00345C79" w:rsidP="00345C79">
            <w:pPr>
              <w:jc w:val="center"/>
              <w:rPr>
                <w:sz w:val="18"/>
                <w:szCs w:val="18"/>
                <w:lang w:eastAsia="zh-CN"/>
              </w:rPr>
            </w:pPr>
            <w:r>
              <w:rPr>
                <w:sz w:val="18"/>
                <w:szCs w:val="18"/>
                <w:lang w:eastAsia="zh-CN"/>
              </w:rPr>
              <w:t>30 kHz</w:t>
            </w:r>
          </w:p>
        </w:tc>
        <w:tc>
          <w:tcPr>
            <w:tcW w:w="2880" w:type="dxa"/>
          </w:tcPr>
          <w:p w14:paraId="27EB7D47" w14:textId="5F81D3A7" w:rsidR="00345C79" w:rsidRPr="0067049C" w:rsidRDefault="00D12D64" w:rsidP="00345C79">
            <w:pPr>
              <w:jc w:val="center"/>
              <w:rPr>
                <w:sz w:val="18"/>
                <w:szCs w:val="18"/>
                <w:lang w:eastAsia="zh-CN"/>
              </w:rPr>
            </w:pPr>
            <m:oMathPara>
              <m:oMath>
                <m:r>
                  <w:rPr>
                    <w:rFonts w:ascii="Cambria Math" w:hAnsi="Cambria Math"/>
                    <w:sz w:val="18"/>
                    <w:szCs w:val="18"/>
                    <w:lang w:eastAsia="zh-CN"/>
                  </w:rPr>
                  <m:t xml:space="preserve">5.86 </m:t>
                </m:r>
                <m:r>
                  <m:rPr>
                    <m:sty m:val="p"/>
                  </m:rPr>
                  <w:rPr>
                    <w:rFonts w:ascii="Cambria Math" w:hAnsi="Cambria Math"/>
                    <w:sz w:val="18"/>
                    <w:szCs w:val="18"/>
                    <w:lang w:eastAsia="zh-CN"/>
                  </w:rPr>
                  <m:t>μs</m:t>
                </m:r>
              </m:oMath>
            </m:oMathPara>
          </w:p>
        </w:tc>
        <w:tc>
          <w:tcPr>
            <w:tcW w:w="3282" w:type="dxa"/>
          </w:tcPr>
          <w:p w14:paraId="1031D2B4" w14:textId="161708AA" w:rsidR="00345C79" w:rsidRPr="0067049C" w:rsidRDefault="0048276F" w:rsidP="00345C79">
            <w:pPr>
              <w:jc w:val="center"/>
              <w:rPr>
                <w:sz w:val="18"/>
                <w:szCs w:val="18"/>
                <w:lang w:eastAsia="zh-CN"/>
              </w:rPr>
            </w:pPr>
            <m:oMathPara>
              <m:oMath>
                <m:r>
                  <w:rPr>
                    <w:rFonts w:ascii="Cambria Math" w:hAnsi="Cambria Math"/>
                    <w:sz w:val="18"/>
                    <w:szCs w:val="18"/>
                    <w:lang w:eastAsia="zh-CN"/>
                  </w:rPr>
                  <m:t xml:space="preserve">3.52 </m:t>
                </m:r>
                <m:r>
                  <m:rPr>
                    <m:sty m:val="p"/>
                  </m:rPr>
                  <w:rPr>
                    <w:rFonts w:ascii="Cambria Math" w:hAnsi="Cambria Math"/>
                    <w:sz w:val="18"/>
                    <w:szCs w:val="18"/>
                    <w:lang w:eastAsia="zh-CN"/>
                  </w:rPr>
                  <m:t>μs</m:t>
                </m:r>
              </m:oMath>
            </m:oMathPara>
          </w:p>
        </w:tc>
      </w:tr>
      <w:tr w:rsidR="00345C79" w14:paraId="52B084FB" w14:textId="77777777" w:rsidTr="0067049C">
        <w:trPr>
          <w:trHeight w:val="41"/>
        </w:trPr>
        <w:tc>
          <w:tcPr>
            <w:tcW w:w="1165" w:type="dxa"/>
            <w:vMerge/>
          </w:tcPr>
          <w:p w14:paraId="0BFC3528" w14:textId="77777777" w:rsidR="00345C79" w:rsidRDefault="00345C79" w:rsidP="00345C79">
            <w:pPr>
              <w:jc w:val="center"/>
              <w:rPr>
                <w:sz w:val="18"/>
                <w:szCs w:val="18"/>
                <w:lang w:eastAsia="zh-CN"/>
              </w:rPr>
            </w:pPr>
          </w:p>
        </w:tc>
        <w:tc>
          <w:tcPr>
            <w:tcW w:w="1980" w:type="dxa"/>
          </w:tcPr>
          <w:p w14:paraId="658FF6D4" w14:textId="3BFDCEF0" w:rsidR="00345C79" w:rsidRPr="0067049C" w:rsidRDefault="00345C79" w:rsidP="00345C79">
            <w:pPr>
              <w:jc w:val="center"/>
              <w:rPr>
                <w:sz w:val="18"/>
                <w:szCs w:val="18"/>
                <w:lang w:eastAsia="zh-CN"/>
              </w:rPr>
            </w:pPr>
            <w:r>
              <w:rPr>
                <w:sz w:val="18"/>
                <w:szCs w:val="18"/>
                <w:lang w:eastAsia="zh-CN"/>
              </w:rPr>
              <w:t>60 kHz</w:t>
            </w:r>
          </w:p>
        </w:tc>
        <w:tc>
          <w:tcPr>
            <w:tcW w:w="2880" w:type="dxa"/>
          </w:tcPr>
          <w:p w14:paraId="5EFCFECD" w14:textId="5BC101E9" w:rsidR="00345C79" w:rsidRPr="0067049C" w:rsidRDefault="00D12D64" w:rsidP="00345C79">
            <w:pPr>
              <w:jc w:val="center"/>
              <w:rPr>
                <w:sz w:val="18"/>
                <w:szCs w:val="18"/>
                <w:lang w:eastAsia="zh-CN"/>
              </w:rPr>
            </w:pPr>
            <m:oMathPara>
              <m:oMath>
                <m:r>
                  <w:rPr>
                    <w:rFonts w:ascii="Cambria Math" w:hAnsi="Cambria Math"/>
                    <w:sz w:val="18"/>
                    <w:szCs w:val="18"/>
                    <w:lang w:eastAsia="zh-CN"/>
                  </w:rPr>
                  <m:t xml:space="preserve">2.93 </m:t>
                </m:r>
                <m:r>
                  <m:rPr>
                    <m:sty m:val="p"/>
                  </m:rPr>
                  <w:rPr>
                    <w:rFonts w:ascii="Cambria Math" w:hAnsi="Cambria Math"/>
                    <w:sz w:val="18"/>
                    <w:szCs w:val="18"/>
                    <w:lang w:eastAsia="zh-CN"/>
                  </w:rPr>
                  <m:t>μs</m:t>
                </m:r>
              </m:oMath>
            </m:oMathPara>
          </w:p>
        </w:tc>
        <w:tc>
          <w:tcPr>
            <w:tcW w:w="3282" w:type="dxa"/>
          </w:tcPr>
          <w:p w14:paraId="2AC7EBDF" w14:textId="72FE77B5" w:rsidR="00345C79" w:rsidRPr="0067049C" w:rsidRDefault="0048276F" w:rsidP="00345C79">
            <w:pPr>
              <w:jc w:val="center"/>
              <w:rPr>
                <w:sz w:val="18"/>
                <w:szCs w:val="18"/>
                <w:lang w:eastAsia="zh-CN"/>
              </w:rPr>
            </w:pPr>
            <m:oMathPara>
              <m:oMath>
                <m:r>
                  <w:rPr>
                    <w:rFonts w:ascii="Cambria Math" w:hAnsi="Cambria Math"/>
                    <w:sz w:val="18"/>
                    <w:szCs w:val="18"/>
                    <w:lang w:eastAsia="zh-CN"/>
                  </w:rPr>
                  <m:t xml:space="preserve">1.76 </m:t>
                </m:r>
                <m:r>
                  <m:rPr>
                    <m:sty m:val="p"/>
                  </m:rPr>
                  <w:rPr>
                    <w:rFonts w:ascii="Cambria Math" w:hAnsi="Cambria Math"/>
                    <w:sz w:val="18"/>
                    <w:szCs w:val="18"/>
                    <w:lang w:eastAsia="zh-CN"/>
                  </w:rPr>
                  <m:t>μs</m:t>
                </m:r>
              </m:oMath>
            </m:oMathPara>
          </w:p>
        </w:tc>
      </w:tr>
      <w:tr w:rsidR="00345C79" w14:paraId="56D0105F" w14:textId="77777777" w:rsidTr="0067049C">
        <w:trPr>
          <w:trHeight w:val="41"/>
        </w:trPr>
        <w:tc>
          <w:tcPr>
            <w:tcW w:w="1165" w:type="dxa"/>
            <w:vMerge/>
          </w:tcPr>
          <w:p w14:paraId="58EA6926" w14:textId="77777777" w:rsidR="00345C79" w:rsidRDefault="00345C79" w:rsidP="00345C79">
            <w:pPr>
              <w:jc w:val="center"/>
              <w:rPr>
                <w:sz w:val="18"/>
                <w:szCs w:val="18"/>
                <w:lang w:eastAsia="zh-CN"/>
              </w:rPr>
            </w:pPr>
          </w:p>
        </w:tc>
        <w:tc>
          <w:tcPr>
            <w:tcW w:w="1980" w:type="dxa"/>
          </w:tcPr>
          <w:p w14:paraId="33D0BA16" w14:textId="12F8AF46" w:rsidR="00345C79" w:rsidRPr="0067049C" w:rsidRDefault="00345C79" w:rsidP="00345C79">
            <w:pPr>
              <w:jc w:val="center"/>
              <w:rPr>
                <w:sz w:val="18"/>
                <w:szCs w:val="18"/>
                <w:lang w:eastAsia="zh-CN"/>
              </w:rPr>
            </w:pPr>
            <w:r>
              <w:rPr>
                <w:sz w:val="18"/>
                <w:szCs w:val="18"/>
                <w:lang w:eastAsia="zh-CN"/>
              </w:rPr>
              <w:t>120 kHz</w:t>
            </w:r>
          </w:p>
        </w:tc>
        <w:tc>
          <w:tcPr>
            <w:tcW w:w="2880" w:type="dxa"/>
          </w:tcPr>
          <w:p w14:paraId="697FAB51" w14:textId="5E05B39C" w:rsidR="00345C79" w:rsidRPr="0067049C" w:rsidRDefault="00D12D64" w:rsidP="00345C79">
            <w:pPr>
              <w:jc w:val="center"/>
              <w:rPr>
                <w:sz w:val="18"/>
                <w:szCs w:val="18"/>
                <w:lang w:eastAsia="zh-CN"/>
              </w:rPr>
            </w:pPr>
            <m:oMathPara>
              <m:oMath>
                <m:r>
                  <w:rPr>
                    <w:rFonts w:ascii="Cambria Math" w:hAnsi="Cambria Math"/>
                    <w:sz w:val="18"/>
                    <w:szCs w:val="18"/>
                    <w:lang w:eastAsia="zh-CN"/>
                  </w:rPr>
                  <m:t xml:space="preserve">1.46 </m:t>
                </m:r>
                <m:r>
                  <m:rPr>
                    <m:sty m:val="p"/>
                  </m:rPr>
                  <w:rPr>
                    <w:rFonts w:ascii="Cambria Math" w:hAnsi="Cambria Math"/>
                    <w:sz w:val="18"/>
                    <w:szCs w:val="18"/>
                    <w:lang w:eastAsia="zh-CN"/>
                  </w:rPr>
                  <m:t>μs</m:t>
                </m:r>
              </m:oMath>
            </m:oMathPara>
          </w:p>
        </w:tc>
        <w:tc>
          <w:tcPr>
            <w:tcW w:w="3282" w:type="dxa"/>
          </w:tcPr>
          <w:p w14:paraId="61DC2DA5" w14:textId="5E0AFA7E" w:rsidR="00345C79" w:rsidRPr="0067049C" w:rsidRDefault="0048276F" w:rsidP="00345C79">
            <w:pPr>
              <w:jc w:val="center"/>
              <w:rPr>
                <w:sz w:val="18"/>
                <w:szCs w:val="18"/>
                <w:lang w:eastAsia="zh-CN"/>
              </w:rPr>
            </w:pPr>
            <m:oMathPara>
              <m:oMath>
                <m:r>
                  <w:rPr>
                    <w:rFonts w:ascii="Cambria Math" w:hAnsi="Cambria Math"/>
                    <w:sz w:val="18"/>
                    <w:szCs w:val="18"/>
                    <w:lang w:eastAsia="zh-CN"/>
                  </w:rPr>
                  <m:t xml:space="preserve">0.88 </m:t>
                </m:r>
                <m:r>
                  <m:rPr>
                    <m:sty m:val="p"/>
                  </m:rPr>
                  <w:rPr>
                    <w:rFonts w:ascii="Cambria Math" w:hAnsi="Cambria Math"/>
                    <w:sz w:val="18"/>
                    <w:szCs w:val="18"/>
                    <w:lang w:eastAsia="zh-CN"/>
                  </w:rPr>
                  <m:t>μs</m:t>
                </m:r>
              </m:oMath>
            </m:oMathPara>
          </w:p>
        </w:tc>
      </w:tr>
      <w:tr w:rsidR="00345C79" w14:paraId="7B6B2EB8" w14:textId="77777777" w:rsidTr="0067049C">
        <w:trPr>
          <w:trHeight w:val="41"/>
        </w:trPr>
        <w:tc>
          <w:tcPr>
            <w:tcW w:w="1165" w:type="dxa"/>
            <w:vMerge/>
          </w:tcPr>
          <w:p w14:paraId="0710E8E7" w14:textId="77777777" w:rsidR="00345C79" w:rsidRDefault="00345C79" w:rsidP="00345C79">
            <w:pPr>
              <w:jc w:val="center"/>
              <w:rPr>
                <w:sz w:val="18"/>
                <w:szCs w:val="18"/>
                <w:lang w:eastAsia="zh-CN"/>
              </w:rPr>
            </w:pPr>
          </w:p>
        </w:tc>
        <w:tc>
          <w:tcPr>
            <w:tcW w:w="1980" w:type="dxa"/>
          </w:tcPr>
          <w:p w14:paraId="2EC397F9" w14:textId="6968BAFD" w:rsidR="00345C79" w:rsidRPr="0067049C" w:rsidRDefault="00345C79" w:rsidP="00345C79">
            <w:pPr>
              <w:jc w:val="center"/>
              <w:rPr>
                <w:sz w:val="18"/>
                <w:szCs w:val="18"/>
                <w:lang w:eastAsia="zh-CN"/>
              </w:rPr>
            </w:pPr>
            <w:r>
              <w:rPr>
                <w:sz w:val="18"/>
                <w:szCs w:val="18"/>
                <w:lang w:eastAsia="zh-CN"/>
              </w:rPr>
              <w:t>480 kHz</w:t>
            </w:r>
          </w:p>
        </w:tc>
        <w:tc>
          <w:tcPr>
            <w:tcW w:w="2880" w:type="dxa"/>
          </w:tcPr>
          <w:p w14:paraId="20A9EBD3" w14:textId="6CAE4E73" w:rsidR="00345C79" w:rsidRPr="0067049C" w:rsidRDefault="00D12D64" w:rsidP="00345C79">
            <w:pPr>
              <w:jc w:val="center"/>
              <w:rPr>
                <w:sz w:val="18"/>
                <w:szCs w:val="18"/>
                <w:lang w:eastAsia="zh-CN"/>
              </w:rPr>
            </w:pPr>
            <m:oMathPara>
              <m:oMath>
                <m:r>
                  <w:rPr>
                    <w:rFonts w:ascii="Cambria Math" w:hAnsi="Cambria Math"/>
                    <w:sz w:val="18"/>
                    <w:szCs w:val="18"/>
                    <w:lang w:eastAsia="zh-CN"/>
                  </w:rPr>
                  <m:t xml:space="preserve">0.37 </m:t>
                </m:r>
                <m:r>
                  <m:rPr>
                    <m:sty m:val="p"/>
                  </m:rPr>
                  <w:rPr>
                    <w:rFonts w:ascii="Cambria Math" w:hAnsi="Cambria Math"/>
                    <w:sz w:val="18"/>
                    <w:szCs w:val="18"/>
                    <w:lang w:eastAsia="zh-CN"/>
                  </w:rPr>
                  <m:t>μs</m:t>
                </m:r>
              </m:oMath>
            </m:oMathPara>
          </w:p>
        </w:tc>
        <w:tc>
          <w:tcPr>
            <w:tcW w:w="3282" w:type="dxa"/>
          </w:tcPr>
          <w:p w14:paraId="31C8B241" w14:textId="225B74AF" w:rsidR="00345C79" w:rsidRPr="0067049C" w:rsidRDefault="0048276F" w:rsidP="00345C79">
            <w:pPr>
              <w:jc w:val="center"/>
              <w:rPr>
                <w:sz w:val="18"/>
                <w:szCs w:val="18"/>
                <w:lang w:eastAsia="zh-CN"/>
              </w:rPr>
            </w:pPr>
            <m:oMathPara>
              <m:oMath>
                <m:r>
                  <w:rPr>
                    <w:rFonts w:ascii="Cambria Math" w:hAnsi="Cambria Math"/>
                    <w:sz w:val="18"/>
                    <w:szCs w:val="18"/>
                    <w:lang w:eastAsia="zh-CN"/>
                  </w:rPr>
                  <m:t xml:space="preserve">0.22 </m:t>
                </m:r>
                <m:r>
                  <m:rPr>
                    <m:sty m:val="p"/>
                  </m:rPr>
                  <w:rPr>
                    <w:rFonts w:ascii="Cambria Math" w:hAnsi="Cambria Math"/>
                    <w:sz w:val="18"/>
                    <w:szCs w:val="18"/>
                    <w:lang w:eastAsia="zh-CN"/>
                  </w:rPr>
                  <m:t>μs</m:t>
                </m:r>
              </m:oMath>
            </m:oMathPara>
          </w:p>
        </w:tc>
      </w:tr>
      <w:tr w:rsidR="00345C79" w14:paraId="20B366CA" w14:textId="77777777" w:rsidTr="0067049C">
        <w:trPr>
          <w:trHeight w:val="41"/>
        </w:trPr>
        <w:tc>
          <w:tcPr>
            <w:tcW w:w="1165" w:type="dxa"/>
            <w:vMerge/>
          </w:tcPr>
          <w:p w14:paraId="59EC3125" w14:textId="77777777" w:rsidR="00345C79" w:rsidRDefault="00345C79" w:rsidP="00345C79">
            <w:pPr>
              <w:jc w:val="center"/>
              <w:rPr>
                <w:sz w:val="18"/>
                <w:szCs w:val="18"/>
                <w:lang w:eastAsia="zh-CN"/>
              </w:rPr>
            </w:pPr>
          </w:p>
        </w:tc>
        <w:tc>
          <w:tcPr>
            <w:tcW w:w="1980" w:type="dxa"/>
          </w:tcPr>
          <w:p w14:paraId="55262C49" w14:textId="71DA5C57" w:rsidR="00345C79" w:rsidRPr="0067049C" w:rsidRDefault="00345C79" w:rsidP="00345C79">
            <w:pPr>
              <w:jc w:val="center"/>
              <w:rPr>
                <w:sz w:val="18"/>
                <w:szCs w:val="18"/>
                <w:lang w:eastAsia="zh-CN"/>
              </w:rPr>
            </w:pPr>
            <w:r>
              <w:rPr>
                <w:sz w:val="18"/>
                <w:szCs w:val="18"/>
                <w:lang w:eastAsia="zh-CN"/>
              </w:rPr>
              <w:t>960 kHz</w:t>
            </w:r>
          </w:p>
        </w:tc>
        <w:tc>
          <w:tcPr>
            <w:tcW w:w="2880" w:type="dxa"/>
          </w:tcPr>
          <w:p w14:paraId="347DD02D" w14:textId="256A3E13" w:rsidR="00345C79" w:rsidRPr="0067049C" w:rsidRDefault="00D12D64" w:rsidP="00345C79">
            <w:pPr>
              <w:jc w:val="center"/>
              <w:rPr>
                <w:sz w:val="18"/>
                <w:szCs w:val="18"/>
                <w:lang w:eastAsia="zh-CN"/>
              </w:rPr>
            </w:pPr>
            <m:oMathPara>
              <m:oMath>
                <m:r>
                  <w:rPr>
                    <w:rFonts w:ascii="Cambria Math" w:hAnsi="Cambria Math"/>
                    <w:sz w:val="18"/>
                    <w:szCs w:val="18"/>
                    <w:lang w:eastAsia="zh-CN"/>
                  </w:rPr>
                  <m:t xml:space="preserve">0.18 </m:t>
                </m:r>
                <m:r>
                  <m:rPr>
                    <m:sty m:val="p"/>
                  </m:rPr>
                  <w:rPr>
                    <w:rFonts w:ascii="Cambria Math" w:hAnsi="Cambria Math"/>
                    <w:sz w:val="18"/>
                    <w:szCs w:val="18"/>
                    <w:lang w:eastAsia="zh-CN"/>
                  </w:rPr>
                  <m:t>μs</m:t>
                </m:r>
              </m:oMath>
            </m:oMathPara>
          </w:p>
        </w:tc>
        <w:tc>
          <w:tcPr>
            <w:tcW w:w="3282" w:type="dxa"/>
          </w:tcPr>
          <w:p w14:paraId="59A81827" w14:textId="4C767301" w:rsidR="00345C79" w:rsidRPr="0067049C" w:rsidRDefault="0048276F" w:rsidP="00345C79">
            <w:pPr>
              <w:jc w:val="center"/>
              <w:rPr>
                <w:sz w:val="18"/>
                <w:szCs w:val="18"/>
                <w:lang w:eastAsia="zh-CN"/>
              </w:rPr>
            </w:pPr>
            <m:oMathPara>
              <m:oMath>
                <m:r>
                  <w:rPr>
                    <w:rFonts w:ascii="Cambria Math" w:hAnsi="Cambria Math"/>
                    <w:sz w:val="18"/>
                    <w:szCs w:val="18"/>
                    <w:lang w:eastAsia="zh-CN"/>
                  </w:rPr>
                  <m:t xml:space="preserve">0.11 </m:t>
                </m:r>
                <m:r>
                  <m:rPr>
                    <m:sty m:val="p"/>
                  </m:rPr>
                  <w:rPr>
                    <w:rFonts w:ascii="Cambria Math" w:hAnsi="Cambria Math"/>
                    <w:sz w:val="18"/>
                    <w:szCs w:val="18"/>
                    <w:lang w:eastAsia="zh-CN"/>
                  </w:rPr>
                  <m:t>μs</m:t>
                </m:r>
              </m:oMath>
            </m:oMathPara>
          </w:p>
        </w:tc>
      </w:tr>
      <w:tr w:rsidR="00345C79" w14:paraId="549FB51B" w14:textId="77777777" w:rsidTr="008D3880">
        <w:trPr>
          <w:trHeight w:val="44"/>
        </w:trPr>
        <w:tc>
          <w:tcPr>
            <w:tcW w:w="1165" w:type="dxa"/>
            <w:vMerge w:val="restart"/>
          </w:tcPr>
          <w:p w14:paraId="7C49459D" w14:textId="2DCC37CC" w:rsidR="00345C79" w:rsidRPr="0067049C" w:rsidRDefault="00345C79" w:rsidP="00345C79">
            <w:pPr>
              <w:jc w:val="center"/>
              <w:rPr>
                <w:sz w:val="18"/>
                <w:szCs w:val="18"/>
                <w:lang w:eastAsia="zh-CN"/>
              </w:rPr>
            </w:pPr>
            <w:r>
              <w:rPr>
                <w:sz w:val="18"/>
                <w:szCs w:val="18"/>
                <w:lang w:eastAsia="zh-CN"/>
              </w:rPr>
              <w:lastRenderedPageBreak/>
              <w:t>B3</w:t>
            </w:r>
          </w:p>
        </w:tc>
        <w:tc>
          <w:tcPr>
            <w:tcW w:w="1980" w:type="dxa"/>
          </w:tcPr>
          <w:p w14:paraId="22009B50" w14:textId="2DD06DA9" w:rsidR="00345C79" w:rsidRPr="0067049C" w:rsidRDefault="00345C79" w:rsidP="00345C79">
            <w:pPr>
              <w:jc w:val="center"/>
              <w:rPr>
                <w:sz w:val="18"/>
                <w:szCs w:val="18"/>
                <w:lang w:eastAsia="zh-CN"/>
              </w:rPr>
            </w:pPr>
            <w:r>
              <w:rPr>
                <w:sz w:val="18"/>
                <w:szCs w:val="18"/>
                <w:lang w:eastAsia="zh-CN"/>
              </w:rPr>
              <w:t>15 kHz</w:t>
            </w:r>
          </w:p>
        </w:tc>
        <w:tc>
          <w:tcPr>
            <w:tcW w:w="2880" w:type="dxa"/>
          </w:tcPr>
          <w:p w14:paraId="0C530888" w14:textId="53C7C1BC" w:rsidR="00345C79" w:rsidRPr="0067049C" w:rsidRDefault="00271739" w:rsidP="00345C79">
            <w:pPr>
              <w:jc w:val="center"/>
              <w:rPr>
                <w:sz w:val="18"/>
                <w:szCs w:val="18"/>
                <w:lang w:eastAsia="zh-CN"/>
              </w:rPr>
            </w:pPr>
            <w:bookmarkStart w:id="31" w:name="OLE_LINK45"/>
            <m:oMathPara>
              <m:oMath>
                <m:r>
                  <w:rPr>
                    <w:rFonts w:ascii="Cambria Math" w:hAnsi="Cambria Math"/>
                    <w:sz w:val="18"/>
                    <w:szCs w:val="18"/>
                    <w:lang w:eastAsia="zh-CN"/>
                  </w:rPr>
                  <m:t xml:space="preserve">16.41 </m:t>
                </m:r>
                <m:r>
                  <m:rPr>
                    <m:sty m:val="p"/>
                  </m:rPr>
                  <w:rPr>
                    <w:rFonts w:ascii="Cambria Math" w:hAnsi="Cambria Math"/>
                    <w:sz w:val="18"/>
                    <w:szCs w:val="18"/>
                    <w:lang w:eastAsia="zh-CN"/>
                  </w:rPr>
                  <m:t>μs</m:t>
                </m:r>
              </m:oMath>
            </m:oMathPara>
            <w:bookmarkEnd w:id="31"/>
          </w:p>
        </w:tc>
        <w:tc>
          <w:tcPr>
            <w:tcW w:w="3282" w:type="dxa"/>
          </w:tcPr>
          <w:p w14:paraId="687B1349" w14:textId="243C5882" w:rsidR="00345C79" w:rsidRPr="0067049C" w:rsidRDefault="003272D8" w:rsidP="00345C79">
            <w:pPr>
              <w:jc w:val="center"/>
              <w:rPr>
                <w:sz w:val="18"/>
                <w:szCs w:val="18"/>
                <w:lang w:eastAsia="zh-CN"/>
              </w:rPr>
            </w:pPr>
            <m:oMathPara>
              <m:oMath>
                <m:r>
                  <w:rPr>
                    <w:rFonts w:ascii="Cambria Math" w:hAnsi="Cambria Math"/>
                    <w:sz w:val="18"/>
                    <w:szCs w:val="18"/>
                    <w:lang w:eastAsia="zh-CN"/>
                  </w:rPr>
                  <m:t xml:space="preserve">11.72 </m:t>
                </m:r>
                <m:r>
                  <m:rPr>
                    <m:sty m:val="p"/>
                  </m:rPr>
                  <w:rPr>
                    <w:rFonts w:ascii="Cambria Math" w:hAnsi="Cambria Math"/>
                    <w:sz w:val="18"/>
                    <w:szCs w:val="18"/>
                    <w:lang w:eastAsia="zh-CN"/>
                  </w:rPr>
                  <m:t>μs</m:t>
                </m:r>
              </m:oMath>
            </m:oMathPara>
          </w:p>
        </w:tc>
      </w:tr>
      <w:tr w:rsidR="00345C79" w14:paraId="20CF59C1" w14:textId="77777777" w:rsidTr="0067049C">
        <w:trPr>
          <w:trHeight w:val="41"/>
        </w:trPr>
        <w:tc>
          <w:tcPr>
            <w:tcW w:w="1165" w:type="dxa"/>
            <w:vMerge/>
          </w:tcPr>
          <w:p w14:paraId="3D7F7A84" w14:textId="77777777" w:rsidR="00345C79" w:rsidRDefault="00345C79" w:rsidP="00345C79">
            <w:pPr>
              <w:jc w:val="center"/>
              <w:rPr>
                <w:sz w:val="18"/>
                <w:szCs w:val="18"/>
                <w:lang w:eastAsia="zh-CN"/>
              </w:rPr>
            </w:pPr>
          </w:p>
        </w:tc>
        <w:tc>
          <w:tcPr>
            <w:tcW w:w="1980" w:type="dxa"/>
          </w:tcPr>
          <w:p w14:paraId="5E8BE33B" w14:textId="300BAE8F" w:rsidR="00345C79" w:rsidRPr="0067049C" w:rsidRDefault="00345C79" w:rsidP="00345C79">
            <w:pPr>
              <w:jc w:val="center"/>
              <w:rPr>
                <w:sz w:val="18"/>
                <w:szCs w:val="18"/>
                <w:lang w:eastAsia="zh-CN"/>
              </w:rPr>
            </w:pPr>
            <w:r>
              <w:rPr>
                <w:sz w:val="18"/>
                <w:szCs w:val="18"/>
                <w:lang w:eastAsia="zh-CN"/>
              </w:rPr>
              <w:t>30 kHz</w:t>
            </w:r>
          </w:p>
        </w:tc>
        <w:tc>
          <w:tcPr>
            <w:tcW w:w="2880" w:type="dxa"/>
          </w:tcPr>
          <w:p w14:paraId="37994100" w14:textId="4EE35663" w:rsidR="00345C79" w:rsidRPr="0067049C" w:rsidRDefault="00FE0490" w:rsidP="00345C79">
            <w:pPr>
              <w:jc w:val="center"/>
              <w:rPr>
                <w:sz w:val="18"/>
                <w:szCs w:val="18"/>
                <w:lang w:eastAsia="zh-CN"/>
              </w:rPr>
            </w:pPr>
            <m:oMathPara>
              <m:oMath>
                <m:r>
                  <w:rPr>
                    <w:rFonts w:ascii="Cambria Math" w:hAnsi="Cambria Math"/>
                    <w:sz w:val="18"/>
                    <w:szCs w:val="18"/>
                    <w:lang w:eastAsia="zh-CN"/>
                  </w:rPr>
                  <m:t xml:space="preserve">8.20 </m:t>
                </m:r>
                <m:r>
                  <m:rPr>
                    <m:sty m:val="p"/>
                  </m:rPr>
                  <w:rPr>
                    <w:rFonts w:ascii="Cambria Math" w:hAnsi="Cambria Math"/>
                    <w:sz w:val="18"/>
                    <w:szCs w:val="18"/>
                    <w:lang w:eastAsia="zh-CN"/>
                  </w:rPr>
                  <m:t>μs</m:t>
                </m:r>
              </m:oMath>
            </m:oMathPara>
          </w:p>
        </w:tc>
        <w:tc>
          <w:tcPr>
            <w:tcW w:w="3282" w:type="dxa"/>
          </w:tcPr>
          <w:p w14:paraId="0D5F6C6D" w14:textId="656194EC" w:rsidR="00345C79" w:rsidRPr="0067049C" w:rsidRDefault="003272D8" w:rsidP="00345C79">
            <w:pPr>
              <w:jc w:val="center"/>
              <w:rPr>
                <w:sz w:val="18"/>
                <w:szCs w:val="18"/>
                <w:lang w:eastAsia="zh-CN"/>
              </w:rPr>
            </w:pPr>
            <m:oMathPara>
              <m:oMath>
                <m:r>
                  <w:rPr>
                    <w:rFonts w:ascii="Cambria Math" w:hAnsi="Cambria Math"/>
                    <w:sz w:val="18"/>
                    <w:szCs w:val="18"/>
                    <w:lang w:eastAsia="zh-CN"/>
                  </w:rPr>
                  <m:t xml:space="preserve">5.86 </m:t>
                </m:r>
                <m:r>
                  <m:rPr>
                    <m:sty m:val="p"/>
                  </m:rPr>
                  <w:rPr>
                    <w:rFonts w:ascii="Cambria Math" w:hAnsi="Cambria Math"/>
                    <w:sz w:val="18"/>
                    <w:szCs w:val="18"/>
                    <w:lang w:eastAsia="zh-CN"/>
                  </w:rPr>
                  <m:t>μs</m:t>
                </m:r>
              </m:oMath>
            </m:oMathPara>
          </w:p>
        </w:tc>
      </w:tr>
      <w:tr w:rsidR="00345C79" w14:paraId="4822FDC6" w14:textId="77777777" w:rsidTr="0067049C">
        <w:trPr>
          <w:trHeight w:val="41"/>
        </w:trPr>
        <w:tc>
          <w:tcPr>
            <w:tcW w:w="1165" w:type="dxa"/>
            <w:vMerge/>
          </w:tcPr>
          <w:p w14:paraId="4DB317E1" w14:textId="77777777" w:rsidR="00345C79" w:rsidRDefault="00345C79" w:rsidP="00345C79">
            <w:pPr>
              <w:jc w:val="center"/>
              <w:rPr>
                <w:sz w:val="18"/>
                <w:szCs w:val="18"/>
                <w:lang w:eastAsia="zh-CN"/>
              </w:rPr>
            </w:pPr>
          </w:p>
        </w:tc>
        <w:tc>
          <w:tcPr>
            <w:tcW w:w="1980" w:type="dxa"/>
          </w:tcPr>
          <w:p w14:paraId="6AA7F99D" w14:textId="4B346656" w:rsidR="00345C79" w:rsidRPr="0067049C" w:rsidRDefault="00345C79" w:rsidP="00345C79">
            <w:pPr>
              <w:jc w:val="center"/>
              <w:rPr>
                <w:sz w:val="18"/>
                <w:szCs w:val="18"/>
                <w:lang w:eastAsia="zh-CN"/>
              </w:rPr>
            </w:pPr>
            <w:r>
              <w:rPr>
                <w:sz w:val="18"/>
                <w:szCs w:val="18"/>
                <w:lang w:eastAsia="zh-CN"/>
              </w:rPr>
              <w:t>60 kHz</w:t>
            </w:r>
          </w:p>
        </w:tc>
        <w:tc>
          <w:tcPr>
            <w:tcW w:w="2880" w:type="dxa"/>
          </w:tcPr>
          <w:p w14:paraId="491FE4EF" w14:textId="03C5EBC4" w:rsidR="00345C79" w:rsidRPr="0067049C" w:rsidRDefault="00FE0490" w:rsidP="00345C79">
            <w:pPr>
              <w:jc w:val="center"/>
              <w:rPr>
                <w:sz w:val="18"/>
                <w:szCs w:val="18"/>
                <w:lang w:eastAsia="zh-CN"/>
              </w:rPr>
            </w:pPr>
            <m:oMathPara>
              <m:oMath>
                <m:r>
                  <w:rPr>
                    <w:rFonts w:ascii="Cambria Math" w:hAnsi="Cambria Math"/>
                    <w:sz w:val="18"/>
                    <w:szCs w:val="18"/>
                    <w:lang w:eastAsia="zh-CN"/>
                  </w:rPr>
                  <m:t xml:space="preserve">4.10 </m:t>
                </m:r>
                <m:r>
                  <m:rPr>
                    <m:sty m:val="p"/>
                  </m:rPr>
                  <w:rPr>
                    <w:rFonts w:ascii="Cambria Math" w:hAnsi="Cambria Math"/>
                    <w:sz w:val="18"/>
                    <w:szCs w:val="18"/>
                    <w:lang w:eastAsia="zh-CN"/>
                  </w:rPr>
                  <m:t>μs</m:t>
                </m:r>
              </m:oMath>
            </m:oMathPara>
          </w:p>
        </w:tc>
        <w:tc>
          <w:tcPr>
            <w:tcW w:w="3282" w:type="dxa"/>
          </w:tcPr>
          <w:p w14:paraId="679E8A0D" w14:textId="36DCA39B" w:rsidR="00345C79" w:rsidRPr="0067049C" w:rsidRDefault="003272D8" w:rsidP="00345C79">
            <w:pPr>
              <w:jc w:val="center"/>
              <w:rPr>
                <w:sz w:val="18"/>
                <w:szCs w:val="18"/>
                <w:lang w:eastAsia="zh-CN"/>
              </w:rPr>
            </w:pPr>
            <m:oMathPara>
              <m:oMath>
                <m:r>
                  <w:rPr>
                    <w:rFonts w:ascii="Cambria Math" w:hAnsi="Cambria Math"/>
                    <w:sz w:val="18"/>
                    <w:szCs w:val="18"/>
                    <w:lang w:eastAsia="zh-CN"/>
                  </w:rPr>
                  <m:t xml:space="preserve">2.93 </m:t>
                </m:r>
                <m:r>
                  <m:rPr>
                    <m:sty m:val="p"/>
                  </m:rPr>
                  <w:rPr>
                    <w:rFonts w:ascii="Cambria Math" w:hAnsi="Cambria Math"/>
                    <w:sz w:val="18"/>
                    <w:szCs w:val="18"/>
                    <w:lang w:eastAsia="zh-CN"/>
                  </w:rPr>
                  <m:t>μs</m:t>
                </m:r>
              </m:oMath>
            </m:oMathPara>
          </w:p>
        </w:tc>
      </w:tr>
      <w:tr w:rsidR="00345C79" w14:paraId="6D94C37A" w14:textId="77777777" w:rsidTr="0067049C">
        <w:trPr>
          <w:trHeight w:val="41"/>
        </w:trPr>
        <w:tc>
          <w:tcPr>
            <w:tcW w:w="1165" w:type="dxa"/>
            <w:vMerge/>
          </w:tcPr>
          <w:p w14:paraId="016E61BC" w14:textId="77777777" w:rsidR="00345C79" w:rsidRDefault="00345C79" w:rsidP="00345C79">
            <w:pPr>
              <w:jc w:val="center"/>
              <w:rPr>
                <w:sz w:val="18"/>
                <w:szCs w:val="18"/>
                <w:lang w:eastAsia="zh-CN"/>
              </w:rPr>
            </w:pPr>
          </w:p>
        </w:tc>
        <w:tc>
          <w:tcPr>
            <w:tcW w:w="1980" w:type="dxa"/>
          </w:tcPr>
          <w:p w14:paraId="02A823BF" w14:textId="3446C889" w:rsidR="00345C79" w:rsidRPr="0067049C" w:rsidRDefault="00345C79" w:rsidP="00345C79">
            <w:pPr>
              <w:jc w:val="center"/>
              <w:rPr>
                <w:sz w:val="18"/>
                <w:szCs w:val="18"/>
                <w:lang w:eastAsia="zh-CN"/>
              </w:rPr>
            </w:pPr>
            <w:r>
              <w:rPr>
                <w:sz w:val="18"/>
                <w:szCs w:val="18"/>
                <w:lang w:eastAsia="zh-CN"/>
              </w:rPr>
              <w:t>120 kHz</w:t>
            </w:r>
          </w:p>
        </w:tc>
        <w:tc>
          <w:tcPr>
            <w:tcW w:w="2880" w:type="dxa"/>
          </w:tcPr>
          <w:p w14:paraId="076FFD94" w14:textId="239DF641" w:rsidR="00345C79" w:rsidRPr="0067049C" w:rsidRDefault="00FE0490" w:rsidP="00345C79">
            <w:pPr>
              <w:jc w:val="center"/>
              <w:rPr>
                <w:sz w:val="18"/>
                <w:szCs w:val="18"/>
                <w:lang w:eastAsia="zh-CN"/>
              </w:rPr>
            </w:pPr>
            <m:oMathPara>
              <m:oMath>
                <m:r>
                  <w:rPr>
                    <w:rFonts w:ascii="Cambria Math" w:hAnsi="Cambria Math"/>
                    <w:sz w:val="18"/>
                    <w:szCs w:val="18"/>
                    <w:lang w:eastAsia="zh-CN"/>
                  </w:rPr>
                  <m:t xml:space="preserve">2.05 </m:t>
                </m:r>
                <m:r>
                  <m:rPr>
                    <m:sty m:val="p"/>
                  </m:rPr>
                  <w:rPr>
                    <w:rFonts w:ascii="Cambria Math" w:hAnsi="Cambria Math"/>
                    <w:sz w:val="18"/>
                    <w:szCs w:val="18"/>
                    <w:lang w:eastAsia="zh-CN"/>
                  </w:rPr>
                  <m:t>μs</m:t>
                </m:r>
              </m:oMath>
            </m:oMathPara>
          </w:p>
        </w:tc>
        <w:tc>
          <w:tcPr>
            <w:tcW w:w="3282" w:type="dxa"/>
          </w:tcPr>
          <w:p w14:paraId="6E5FD5AA" w14:textId="64F856A6" w:rsidR="00345C79" w:rsidRPr="0067049C" w:rsidRDefault="003272D8" w:rsidP="00345C79">
            <w:pPr>
              <w:jc w:val="center"/>
              <w:rPr>
                <w:sz w:val="18"/>
                <w:szCs w:val="18"/>
                <w:lang w:eastAsia="zh-CN"/>
              </w:rPr>
            </w:pPr>
            <m:oMathPara>
              <m:oMath>
                <m:r>
                  <w:rPr>
                    <w:rFonts w:ascii="Cambria Math" w:hAnsi="Cambria Math"/>
                    <w:sz w:val="18"/>
                    <w:szCs w:val="18"/>
                    <w:lang w:eastAsia="zh-CN"/>
                  </w:rPr>
                  <m:t xml:space="preserve">1.46 </m:t>
                </m:r>
                <m:r>
                  <m:rPr>
                    <m:sty m:val="p"/>
                  </m:rPr>
                  <w:rPr>
                    <w:rFonts w:ascii="Cambria Math" w:hAnsi="Cambria Math"/>
                    <w:sz w:val="18"/>
                    <w:szCs w:val="18"/>
                    <w:lang w:eastAsia="zh-CN"/>
                  </w:rPr>
                  <m:t>μs</m:t>
                </m:r>
              </m:oMath>
            </m:oMathPara>
          </w:p>
        </w:tc>
      </w:tr>
      <w:tr w:rsidR="00345C79" w14:paraId="015F825B" w14:textId="77777777" w:rsidTr="0067049C">
        <w:trPr>
          <w:trHeight w:val="41"/>
        </w:trPr>
        <w:tc>
          <w:tcPr>
            <w:tcW w:w="1165" w:type="dxa"/>
            <w:vMerge/>
          </w:tcPr>
          <w:p w14:paraId="7F1C15A1" w14:textId="77777777" w:rsidR="00345C79" w:rsidRDefault="00345C79" w:rsidP="00345C79">
            <w:pPr>
              <w:jc w:val="center"/>
              <w:rPr>
                <w:sz w:val="18"/>
                <w:szCs w:val="18"/>
                <w:lang w:eastAsia="zh-CN"/>
              </w:rPr>
            </w:pPr>
          </w:p>
        </w:tc>
        <w:tc>
          <w:tcPr>
            <w:tcW w:w="1980" w:type="dxa"/>
          </w:tcPr>
          <w:p w14:paraId="7376BA7F" w14:textId="1A87FAB3" w:rsidR="00345C79" w:rsidRPr="0067049C" w:rsidRDefault="00345C79" w:rsidP="00345C79">
            <w:pPr>
              <w:jc w:val="center"/>
              <w:rPr>
                <w:sz w:val="18"/>
                <w:szCs w:val="18"/>
                <w:lang w:eastAsia="zh-CN"/>
              </w:rPr>
            </w:pPr>
            <w:r>
              <w:rPr>
                <w:sz w:val="18"/>
                <w:szCs w:val="18"/>
                <w:lang w:eastAsia="zh-CN"/>
              </w:rPr>
              <w:t>480 kHz</w:t>
            </w:r>
          </w:p>
        </w:tc>
        <w:tc>
          <w:tcPr>
            <w:tcW w:w="2880" w:type="dxa"/>
          </w:tcPr>
          <w:p w14:paraId="2CDD8177" w14:textId="6BB79C71" w:rsidR="00345C79" w:rsidRPr="0067049C" w:rsidRDefault="00FE0490" w:rsidP="00345C79">
            <w:pPr>
              <w:jc w:val="center"/>
              <w:rPr>
                <w:sz w:val="18"/>
                <w:szCs w:val="18"/>
                <w:lang w:eastAsia="zh-CN"/>
              </w:rPr>
            </w:pPr>
            <m:oMathPara>
              <m:oMath>
                <m:r>
                  <w:rPr>
                    <w:rFonts w:ascii="Cambria Math" w:hAnsi="Cambria Math"/>
                    <w:sz w:val="18"/>
                    <w:szCs w:val="18"/>
                    <w:lang w:eastAsia="zh-CN"/>
                  </w:rPr>
                  <m:t xml:space="preserve">0.51 </m:t>
                </m:r>
                <m:r>
                  <m:rPr>
                    <m:sty m:val="p"/>
                  </m:rPr>
                  <w:rPr>
                    <w:rFonts w:ascii="Cambria Math" w:hAnsi="Cambria Math"/>
                    <w:sz w:val="18"/>
                    <w:szCs w:val="18"/>
                    <w:lang w:eastAsia="zh-CN"/>
                  </w:rPr>
                  <m:t>μs</m:t>
                </m:r>
              </m:oMath>
            </m:oMathPara>
          </w:p>
        </w:tc>
        <w:tc>
          <w:tcPr>
            <w:tcW w:w="3282" w:type="dxa"/>
          </w:tcPr>
          <w:p w14:paraId="48BC784A" w14:textId="5E2683B6" w:rsidR="00345C79" w:rsidRPr="0067049C" w:rsidRDefault="003272D8" w:rsidP="00345C79">
            <w:pPr>
              <w:jc w:val="center"/>
              <w:rPr>
                <w:sz w:val="18"/>
                <w:szCs w:val="18"/>
                <w:lang w:eastAsia="zh-CN"/>
              </w:rPr>
            </w:pPr>
            <m:oMathPara>
              <m:oMath>
                <m:r>
                  <w:rPr>
                    <w:rFonts w:ascii="Cambria Math" w:hAnsi="Cambria Math"/>
                    <w:sz w:val="18"/>
                    <w:szCs w:val="18"/>
                    <w:lang w:eastAsia="zh-CN"/>
                  </w:rPr>
                  <m:t xml:space="preserve">0.37 </m:t>
                </m:r>
                <m:r>
                  <m:rPr>
                    <m:sty m:val="p"/>
                  </m:rPr>
                  <w:rPr>
                    <w:rFonts w:ascii="Cambria Math" w:hAnsi="Cambria Math"/>
                    <w:sz w:val="18"/>
                    <w:szCs w:val="18"/>
                    <w:lang w:eastAsia="zh-CN"/>
                  </w:rPr>
                  <m:t>μs</m:t>
                </m:r>
              </m:oMath>
            </m:oMathPara>
          </w:p>
        </w:tc>
      </w:tr>
      <w:tr w:rsidR="00345C79" w14:paraId="10147680" w14:textId="77777777" w:rsidTr="0067049C">
        <w:trPr>
          <w:trHeight w:val="41"/>
        </w:trPr>
        <w:tc>
          <w:tcPr>
            <w:tcW w:w="1165" w:type="dxa"/>
            <w:vMerge/>
          </w:tcPr>
          <w:p w14:paraId="48189DDF" w14:textId="77777777" w:rsidR="00345C79" w:rsidRDefault="00345C79" w:rsidP="00345C79">
            <w:pPr>
              <w:jc w:val="center"/>
              <w:rPr>
                <w:sz w:val="18"/>
                <w:szCs w:val="18"/>
                <w:lang w:eastAsia="zh-CN"/>
              </w:rPr>
            </w:pPr>
          </w:p>
        </w:tc>
        <w:tc>
          <w:tcPr>
            <w:tcW w:w="1980" w:type="dxa"/>
          </w:tcPr>
          <w:p w14:paraId="736D526B" w14:textId="6DA97114" w:rsidR="00345C79" w:rsidRPr="0067049C" w:rsidRDefault="00345C79" w:rsidP="00345C79">
            <w:pPr>
              <w:jc w:val="center"/>
              <w:rPr>
                <w:sz w:val="18"/>
                <w:szCs w:val="18"/>
                <w:lang w:eastAsia="zh-CN"/>
              </w:rPr>
            </w:pPr>
            <w:r>
              <w:rPr>
                <w:sz w:val="18"/>
                <w:szCs w:val="18"/>
                <w:lang w:eastAsia="zh-CN"/>
              </w:rPr>
              <w:t>960 kHz</w:t>
            </w:r>
          </w:p>
        </w:tc>
        <w:tc>
          <w:tcPr>
            <w:tcW w:w="2880" w:type="dxa"/>
          </w:tcPr>
          <w:p w14:paraId="43FFD971" w14:textId="67E90AD9" w:rsidR="00345C79" w:rsidRPr="0067049C" w:rsidRDefault="00FE0490" w:rsidP="00345C79">
            <w:pPr>
              <w:jc w:val="center"/>
              <w:rPr>
                <w:sz w:val="18"/>
                <w:szCs w:val="18"/>
                <w:lang w:eastAsia="zh-CN"/>
              </w:rPr>
            </w:pPr>
            <m:oMathPara>
              <m:oMath>
                <m:r>
                  <w:rPr>
                    <w:rFonts w:ascii="Cambria Math" w:hAnsi="Cambria Math"/>
                    <w:sz w:val="18"/>
                    <w:szCs w:val="18"/>
                    <w:lang w:eastAsia="zh-CN"/>
                  </w:rPr>
                  <m:t xml:space="preserve">0.26 </m:t>
                </m:r>
                <m:r>
                  <m:rPr>
                    <m:sty m:val="p"/>
                  </m:rPr>
                  <w:rPr>
                    <w:rFonts w:ascii="Cambria Math" w:hAnsi="Cambria Math"/>
                    <w:sz w:val="18"/>
                    <w:szCs w:val="18"/>
                    <w:lang w:eastAsia="zh-CN"/>
                  </w:rPr>
                  <m:t>μs</m:t>
                </m:r>
              </m:oMath>
            </m:oMathPara>
          </w:p>
        </w:tc>
        <w:tc>
          <w:tcPr>
            <w:tcW w:w="3282" w:type="dxa"/>
          </w:tcPr>
          <w:p w14:paraId="4945A695" w14:textId="050DA9C9" w:rsidR="00345C79" w:rsidRPr="0067049C" w:rsidRDefault="003272D8" w:rsidP="00345C79">
            <w:pPr>
              <w:jc w:val="center"/>
              <w:rPr>
                <w:sz w:val="18"/>
                <w:szCs w:val="18"/>
                <w:lang w:eastAsia="zh-CN"/>
              </w:rPr>
            </w:pPr>
            <m:oMathPara>
              <m:oMath>
                <m:r>
                  <w:rPr>
                    <w:rFonts w:ascii="Cambria Math" w:hAnsi="Cambria Math"/>
                    <w:sz w:val="18"/>
                    <w:szCs w:val="18"/>
                    <w:lang w:eastAsia="zh-CN"/>
                  </w:rPr>
                  <m:t xml:space="preserve">0.18 </m:t>
                </m:r>
                <m:r>
                  <m:rPr>
                    <m:sty m:val="p"/>
                  </m:rPr>
                  <w:rPr>
                    <w:rFonts w:ascii="Cambria Math" w:hAnsi="Cambria Math"/>
                    <w:sz w:val="18"/>
                    <w:szCs w:val="18"/>
                    <w:lang w:eastAsia="zh-CN"/>
                  </w:rPr>
                  <m:t>μs</m:t>
                </m:r>
              </m:oMath>
            </m:oMathPara>
          </w:p>
        </w:tc>
      </w:tr>
      <w:tr w:rsidR="00345C79" w14:paraId="72487E5E" w14:textId="77777777" w:rsidTr="008D3880">
        <w:trPr>
          <w:trHeight w:val="44"/>
        </w:trPr>
        <w:tc>
          <w:tcPr>
            <w:tcW w:w="1165" w:type="dxa"/>
            <w:vMerge w:val="restart"/>
          </w:tcPr>
          <w:p w14:paraId="07F3C881" w14:textId="2C3067F4" w:rsidR="00345C79" w:rsidRPr="0067049C" w:rsidRDefault="00345C79" w:rsidP="00345C79">
            <w:pPr>
              <w:jc w:val="center"/>
              <w:rPr>
                <w:sz w:val="18"/>
                <w:szCs w:val="18"/>
                <w:lang w:eastAsia="zh-CN"/>
              </w:rPr>
            </w:pPr>
            <w:r>
              <w:rPr>
                <w:sz w:val="18"/>
                <w:szCs w:val="18"/>
                <w:lang w:eastAsia="zh-CN"/>
              </w:rPr>
              <w:t>B4</w:t>
            </w:r>
          </w:p>
        </w:tc>
        <w:tc>
          <w:tcPr>
            <w:tcW w:w="1980" w:type="dxa"/>
          </w:tcPr>
          <w:p w14:paraId="2E5FA1F4" w14:textId="12EE07D1" w:rsidR="00345C79" w:rsidRPr="0067049C" w:rsidRDefault="00345C79" w:rsidP="00345C79">
            <w:pPr>
              <w:jc w:val="center"/>
              <w:rPr>
                <w:sz w:val="18"/>
                <w:szCs w:val="18"/>
                <w:lang w:eastAsia="zh-CN"/>
              </w:rPr>
            </w:pPr>
            <w:r>
              <w:rPr>
                <w:sz w:val="18"/>
                <w:szCs w:val="18"/>
                <w:lang w:eastAsia="zh-CN"/>
              </w:rPr>
              <w:t>15 kHz</w:t>
            </w:r>
          </w:p>
        </w:tc>
        <w:tc>
          <w:tcPr>
            <w:tcW w:w="2880" w:type="dxa"/>
          </w:tcPr>
          <w:p w14:paraId="25D4E41C" w14:textId="4FA88FE1" w:rsidR="00345C79" w:rsidRPr="0067049C" w:rsidRDefault="00743B59" w:rsidP="00345C79">
            <w:pPr>
              <w:jc w:val="center"/>
              <w:rPr>
                <w:sz w:val="18"/>
                <w:szCs w:val="18"/>
                <w:lang w:eastAsia="zh-CN"/>
              </w:rPr>
            </w:pPr>
            <w:bookmarkStart w:id="32" w:name="OLE_LINK46"/>
            <m:oMathPara>
              <m:oMath>
                <m:r>
                  <w:rPr>
                    <w:rFonts w:ascii="Cambria Math" w:hAnsi="Cambria Math"/>
                    <w:sz w:val="18"/>
                    <w:szCs w:val="18"/>
                    <w:lang w:eastAsia="zh-CN"/>
                  </w:rPr>
                  <m:t xml:space="preserve">30.47 </m:t>
                </m:r>
                <m:r>
                  <m:rPr>
                    <m:sty m:val="p"/>
                  </m:rPr>
                  <w:rPr>
                    <w:rFonts w:ascii="Cambria Math" w:hAnsi="Cambria Math"/>
                    <w:sz w:val="18"/>
                    <w:szCs w:val="18"/>
                    <w:lang w:eastAsia="zh-CN"/>
                  </w:rPr>
                  <m:t>μs</m:t>
                </m:r>
              </m:oMath>
            </m:oMathPara>
            <w:bookmarkEnd w:id="32"/>
          </w:p>
        </w:tc>
        <w:tc>
          <w:tcPr>
            <w:tcW w:w="3282" w:type="dxa"/>
          </w:tcPr>
          <w:p w14:paraId="733FD12C" w14:textId="76DAB184" w:rsidR="00345C79" w:rsidRPr="0067049C" w:rsidRDefault="000E2D38" w:rsidP="00345C79">
            <w:pPr>
              <w:jc w:val="center"/>
              <w:rPr>
                <w:sz w:val="18"/>
                <w:szCs w:val="18"/>
                <w:lang w:eastAsia="zh-CN"/>
              </w:rPr>
            </w:pPr>
            <m:oMathPara>
              <m:oMath>
                <m:r>
                  <w:rPr>
                    <w:rFonts w:ascii="Cambria Math" w:hAnsi="Cambria Math"/>
                    <w:sz w:val="18"/>
                    <w:szCs w:val="18"/>
                    <w:lang w:eastAsia="zh-CN"/>
                  </w:rPr>
                  <m:t xml:space="preserve">25.78 </m:t>
                </m:r>
                <m:r>
                  <m:rPr>
                    <m:sty m:val="p"/>
                  </m:rPr>
                  <w:rPr>
                    <w:rFonts w:ascii="Cambria Math" w:hAnsi="Cambria Math"/>
                    <w:sz w:val="18"/>
                    <w:szCs w:val="18"/>
                    <w:lang w:eastAsia="zh-CN"/>
                  </w:rPr>
                  <m:t>μs</m:t>
                </m:r>
              </m:oMath>
            </m:oMathPara>
          </w:p>
        </w:tc>
      </w:tr>
      <w:tr w:rsidR="00345C79" w14:paraId="62D9E7F4" w14:textId="77777777" w:rsidTr="0067049C">
        <w:trPr>
          <w:trHeight w:val="41"/>
        </w:trPr>
        <w:tc>
          <w:tcPr>
            <w:tcW w:w="1165" w:type="dxa"/>
            <w:vMerge/>
          </w:tcPr>
          <w:p w14:paraId="6B2A9E1A" w14:textId="77777777" w:rsidR="00345C79" w:rsidRDefault="00345C79" w:rsidP="00345C79">
            <w:pPr>
              <w:jc w:val="center"/>
              <w:rPr>
                <w:sz w:val="18"/>
                <w:szCs w:val="18"/>
                <w:lang w:eastAsia="zh-CN"/>
              </w:rPr>
            </w:pPr>
          </w:p>
        </w:tc>
        <w:tc>
          <w:tcPr>
            <w:tcW w:w="1980" w:type="dxa"/>
          </w:tcPr>
          <w:p w14:paraId="5D00311F" w14:textId="50AE8E27" w:rsidR="00345C79" w:rsidRPr="0067049C" w:rsidRDefault="00345C79" w:rsidP="00345C79">
            <w:pPr>
              <w:jc w:val="center"/>
              <w:rPr>
                <w:sz w:val="18"/>
                <w:szCs w:val="18"/>
                <w:lang w:eastAsia="zh-CN"/>
              </w:rPr>
            </w:pPr>
            <w:r>
              <w:rPr>
                <w:sz w:val="18"/>
                <w:szCs w:val="18"/>
                <w:lang w:eastAsia="zh-CN"/>
              </w:rPr>
              <w:t>30 kHz</w:t>
            </w:r>
          </w:p>
        </w:tc>
        <w:tc>
          <w:tcPr>
            <w:tcW w:w="2880" w:type="dxa"/>
          </w:tcPr>
          <w:p w14:paraId="6B695ED5" w14:textId="132B6BAE" w:rsidR="00345C79" w:rsidRPr="0067049C" w:rsidRDefault="00743B59" w:rsidP="00345C79">
            <w:pPr>
              <w:jc w:val="center"/>
              <w:rPr>
                <w:sz w:val="18"/>
                <w:szCs w:val="18"/>
                <w:lang w:eastAsia="zh-CN"/>
              </w:rPr>
            </w:pPr>
            <m:oMathPara>
              <m:oMath>
                <m:r>
                  <w:rPr>
                    <w:rFonts w:ascii="Cambria Math" w:hAnsi="Cambria Math"/>
                    <w:sz w:val="18"/>
                    <w:szCs w:val="18"/>
                    <w:lang w:eastAsia="zh-CN"/>
                  </w:rPr>
                  <m:t xml:space="preserve">15.23 </m:t>
                </m:r>
                <m:r>
                  <m:rPr>
                    <m:sty m:val="p"/>
                  </m:rPr>
                  <w:rPr>
                    <w:rFonts w:ascii="Cambria Math" w:hAnsi="Cambria Math"/>
                    <w:sz w:val="18"/>
                    <w:szCs w:val="18"/>
                    <w:lang w:eastAsia="zh-CN"/>
                  </w:rPr>
                  <m:t>μs</m:t>
                </m:r>
              </m:oMath>
            </m:oMathPara>
          </w:p>
        </w:tc>
        <w:tc>
          <w:tcPr>
            <w:tcW w:w="3282" w:type="dxa"/>
          </w:tcPr>
          <w:p w14:paraId="4467F2C9" w14:textId="281BFC25" w:rsidR="00345C79" w:rsidRPr="0067049C" w:rsidRDefault="00C9599A" w:rsidP="00345C79">
            <w:pPr>
              <w:jc w:val="center"/>
              <w:rPr>
                <w:sz w:val="18"/>
                <w:szCs w:val="18"/>
                <w:lang w:eastAsia="zh-CN"/>
              </w:rPr>
            </w:pPr>
            <m:oMathPara>
              <m:oMath>
                <m:r>
                  <w:rPr>
                    <w:rFonts w:ascii="Cambria Math" w:hAnsi="Cambria Math"/>
                    <w:sz w:val="18"/>
                    <w:szCs w:val="18"/>
                    <w:lang w:eastAsia="zh-CN"/>
                  </w:rPr>
                  <m:t xml:space="preserve">12.89 </m:t>
                </m:r>
                <m:r>
                  <m:rPr>
                    <m:sty m:val="p"/>
                  </m:rPr>
                  <w:rPr>
                    <w:rFonts w:ascii="Cambria Math" w:hAnsi="Cambria Math"/>
                    <w:sz w:val="18"/>
                    <w:szCs w:val="18"/>
                    <w:lang w:eastAsia="zh-CN"/>
                  </w:rPr>
                  <m:t>μs</m:t>
                </m:r>
              </m:oMath>
            </m:oMathPara>
          </w:p>
        </w:tc>
      </w:tr>
      <w:tr w:rsidR="00345C79" w14:paraId="2C5E5051" w14:textId="77777777" w:rsidTr="0067049C">
        <w:trPr>
          <w:trHeight w:val="41"/>
        </w:trPr>
        <w:tc>
          <w:tcPr>
            <w:tcW w:w="1165" w:type="dxa"/>
            <w:vMerge/>
          </w:tcPr>
          <w:p w14:paraId="5CA45ACC" w14:textId="77777777" w:rsidR="00345C79" w:rsidRDefault="00345C79" w:rsidP="00345C79">
            <w:pPr>
              <w:jc w:val="center"/>
              <w:rPr>
                <w:sz w:val="18"/>
                <w:szCs w:val="18"/>
                <w:lang w:eastAsia="zh-CN"/>
              </w:rPr>
            </w:pPr>
          </w:p>
        </w:tc>
        <w:tc>
          <w:tcPr>
            <w:tcW w:w="1980" w:type="dxa"/>
          </w:tcPr>
          <w:p w14:paraId="283C382D" w14:textId="539054F8" w:rsidR="00345C79" w:rsidRPr="0067049C" w:rsidRDefault="00345C79" w:rsidP="00345C79">
            <w:pPr>
              <w:jc w:val="center"/>
              <w:rPr>
                <w:sz w:val="18"/>
                <w:szCs w:val="18"/>
                <w:lang w:eastAsia="zh-CN"/>
              </w:rPr>
            </w:pPr>
            <w:r>
              <w:rPr>
                <w:sz w:val="18"/>
                <w:szCs w:val="18"/>
                <w:lang w:eastAsia="zh-CN"/>
              </w:rPr>
              <w:t>60 kHz</w:t>
            </w:r>
          </w:p>
        </w:tc>
        <w:tc>
          <w:tcPr>
            <w:tcW w:w="2880" w:type="dxa"/>
          </w:tcPr>
          <w:p w14:paraId="2943D7B0" w14:textId="2CD63EA9" w:rsidR="00345C79" w:rsidRPr="0067049C" w:rsidRDefault="00743B59" w:rsidP="00345C79">
            <w:pPr>
              <w:jc w:val="center"/>
              <w:rPr>
                <w:sz w:val="18"/>
                <w:szCs w:val="18"/>
                <w:lang w:eastAsia="zh-CN"/>
              </w:rPr>
            </w:pPr>
            <m:oMathPara>
              <m:oMath>
                <m:r>
                  <w:rPr>
                    <w:rFonts w:ascii="Cambria Math" w:hAnsi="Cambria Math"/>
                    <w:sz w:val="18"/>
                    <w:szCs w:val="18"/>
                    <w:lang w:eastAsia="zh-CN"/>
                  </w:rPr>
                  <m:t xml:space="preserve">7.62 </m:t>
                </m:r>
                <m:r>
                  <m:rPr>
                    <m:sty m:val="p"/>
                  </m:rPr>
                  <w:rPr>
                    <w:rFonts w:ascii="Cambria Math" w:hAnsi="Cambria Math"/>
                    <w:sz w:val="18"/>
                    <w:szCs w:val="18"/>
                    <w:lang w:eastAsia="zh-CN"/>
                  </w:rPr>
                  <m:t>μs</m:t>
                </m:r>
              </m:oMath>
            </m:oMathPara>
          </w:p>
        </w:tc>
        <w:tc>
          <w:tcPr>
            <w:tcW w:w="3282" w:type="dxa"/>
          </w:tcPr>
          <w:p w14:paraId="2AB63D67" w14:textId="5225FE3D" w:rsidR="00345C79" w:rsidRPr="0067049C" w:rsidRDefault="00C9599A" w:rsidP="00345C79">
            <w:pPr>
              <w:jc w:val="center"/>
              <w:rPr>
                <w:sz w:val="18"/>
                <w:szCs w:val="18"/>
                <w:lang w:eastAsia="zh-CN"/>
              </w:rPr>
            </w:pPr>
            <m:oMathPara>
              <m:oMath>
                <m:r>
                  <w:rPr>
                    <w:rFonts w:ascii="Cambria Math" w:hAnsi="Cambria Math"/>
                    <w:sz w:val="18"/>
                    <w:szCs w:val="18"/>
                    <w:lang w:eastAsia="zh-CN"/>
                  </w:rPr>
                  <m:t xml:space="preserve">6.45 </m:t>
                </m:r>
                <m:r>
                  <m:rPr>
                    <m:sty m:val="p"/>
                  </m:rPr>
                  <w:rPr>
                    <w:rFonts w:ascii="Cambria Math" w:hAnsi="Cambria Math"/>
                    <w:sz w:val="18"/>
                    <w:szCs w:val="18"/>
                    <w:lang w:eastAsia="zh-CN"/>
                  </w:rPr>
                  <m:t>μs</m:t>
                </m:r>
              </m:oMath>
            </m:oMathPara>
          </w:p>
        </w:tc>
      </w:tr>
      <w:tr w:rsidR="00345C79" w14:paraId="1A9BCFA4" w14:textId="77777777" w:rsidTr="0067049C">
        <w:trPr>
          <w:trHeight w:val="41"/>
        </w:trPr>
        <w:tc>
          <w:tcPr>
            <w:tcW w:w="1165" w:type="dxa"/>
            <w:vMerge/>
          </w:tcPr>
          <w:p w14:paraId="393BFA3C" w14:textId="77777777" w:rsidR="00345C79" w:rsidRDefault="00345C79" w:rsidP="00345C79">
            <w:pPr>
              <w:jc w:val="center"/>
              <w:rPr>
                <w:sz w:val="18"/>
                <w:szCs w:val="18"/>
                <w:lang w:eastAsia="zh-CN"/>
              </w:rPr>
            </w:pPr>
          </w:p>
        </w:tc>
        <w:tc>
          <w:tcPr>
            <w:tcW w:w="1980" w:type="dxa"/>
          </w:tcPr>
          <w:p w14:paraId="4CFB9C39" w14:textId="63189006" w:rsidR="00345C79" w:rsidRPr="0067049C" w:rsidRDefault="00345C79" w:rsidP="00345C79">
            <w:pPr>
              <w:jc w:val="center"/>
              <w:rPr>
                <w:sz w:val="18"/>
                <w:szCs w:val="18"/>
                <w:lang w:eastAsia="zh-CN"/>
              </w:rPr>
            </w:pPr>
            <w:r>
              <w:rPr>
                <w:sz w:val="18"/>
                <w:szCs w:val="18"/>
                <w:lang w:eastAsia="zh-CN"/>
              </w:rPr>
              <w:t>120 kHz</w:t>
            </w:r>
          </w:p>
        </w:tc>
        <w:tc>
          <w:tcPr>
            <w:tcW w:w="2880" w:type="dxa"/>
          </w:tcPr>
          <w:p w14:paraId="6BA51B09" w14:textId="3F971068" w:rsidR="00345C79" w:rsidRPr="0067049C" w:rsidRDefault="00743B59" w:rsidP="00345C79">
            <w:pPr>
              <w:jc w:val="center"/>
              <w:rPr>
                <w:sz w:val="18"/>
                <w:szCs w:val="18"/>
                <w:lang w:eastAsia="zh-CN"/>
              </w:rPr>
            </w:pPr>
            <m:oMathPara>
              <m:oMath>
                <m:r>
                  <w:rPr>
                    <w:rFonts w:ascii="Cambria Math" w:hAnsi="Cambria Math"/>
                    <w:sz w:val="18"/>
                    <w:szCs w:val="18"/>
                    <w:lang w:eastAsia="zh-CN"/>
                  </w:rPr>
                  <m:t xml:space="preserve">3.81 </m:t>
                </m:r>
                <m:r>
                  <m:rPr>
                    <m:sty m:val="p"/>
                  </m:rPr>
                  <w:rPr>
                    <w:rFonts w:ascii="Cambria Math" w:hAnsi="Cambria Math"/>
                    <w:sz w:val="18"/>
                    <w:szCs w:val="18"/>
                    <w:lang w:eastAsia="zh-CN"/>
                  </w:rPr>
                  <m:t>μs</m:t>
                </m:r>
              </m:oMath>
            </m:oMathPara>
          </w:p>
        </w:tc>
        <w:tc>
          <w:tcPr>
            <w:tcW w:w="3282" w:type="dxa"/>
          </w:tcPr>
          <w:p w14:paraId="380B0A6D" w14:textId="4620CE44" w:rsidR="00345C79" w:rsidRPr="0067049C" w:rsidRDefault="00C9599A" w:rsidP="00345C79">
            <w:pPr>
              <w:jc w:val="center"/>
              <w:rPr>
                <w:sz w:val="18"/>
                <w:szCs w:val="18"/>
                <w:lang w:eastAsia="zh-CN"/>
              </w:rPr>
            </w:pPr>
            <m:oMathPara>
              <m:oMath>
                <m:r>
                  <w:rPr>
                    <w:rFonts w:ascii="Cambria Math" w:hAnsi="Cambria Math"/>
                    <w:sz w:val="18"/>
                    <w:szCs w:val="18"/>
                    <w:lang w:eastAsia="zh-CN"/>
                  </w:rPr>
                  <m:t xml:space="preserve">3.22 </m:t>
                </m:r>
                <m:r>
                  <m:rPr>
                    <m:sty m:val="p"/>
                  </m:rPr>
                  <w:rPr>
                    <w:rFonts w:ascii="Cambria Math" w:hAnsi="Cambria Math"/>
                    <w:sz w:val="18"/>
                    <w:szCs w:val="18"/>
                    <w:lang w:eastAsia="zh-CN"/>
                  </w:rPr>
                  <m:t>μs</m:t>
                </m:r>
              </m:oMath>
            </m:oMathPara>
          </w:p>
        </w:tc>
      </w:tr>
      <w:tr w:rsidR="00345C79" w14:paraId="6DF4D3EF" w14:textId="77777777" w:rsidTr="0067049C">
        <w:trPr>
          <w:trHeight w:val="41"/>
        </w:trPr>
        <w:tc>
          <w:tcPr>
            <w:tcW w:w="1165" w:type="dxa"/>
            <w:vMerge/>
          </w:tcPr>
          <w:p w14:paraId="66798A76" w14:textId="77777777" w:rsidR="00345C79" w:rsidRDefault="00345C79" w:rsidP="00345C79">
            <w:pPr>
              <w:jc w:val="center"/>
              <w:rPr>
                <w:sz w:val="18"/>
                <w:szCs w:val="18"/>
                <w:lang w:eastAsia="zh-CN"/>
              </w:rPr>
            </w:pPr>
          </w:p>
        </w:tc>
        <w:tc>
          <w:tcPr>
            <w:tcW w:w="1980" w:type="dxa"/>
          </w:tcPr>
          <w:p w14:paraId="5FC1C06F" w14:textId="405A1F87" w:rsidR="00345C79" w:rsidRPr="0067049C" w:rsidRDefault="00345C79" w:rsidP="00345C79">
            <w:pPr>
              <w:jc w:val="center"/>
              <w:rPr>
                <w:sz w:val="18"/>
                <w:szCs w:val="18"/>
                <w:lang w:eastAsia="zh-CN"/>
              </w:rPr>
            </w:pPr>
            <w:r>
              <w:rPr>
                <w:sz w:val="18"/>
                <w:szCs w:val="18"/>
                <w:lang w:eastAsia="zh-CN"/>
              </w:rPr>
              <w:t>480 kHz</w:t>
            </w:r>
          </w:p>
        </w:tc>
        <w:tc>
          <w:tcPr>
            <w:tcW w:w="2880" w:type="dxa"/>
          </w:tcPr>
          <w:p w14:paraId="27004DEC" w14:textId="120540F0" w:rsidR="00345C79" w:rsidRPr="0067049C" w:rsidRDefault="00743B59" w:rsidP="00345C79">
            <w:pPr>
              <w:jc w:val="center"/>
              <w:rPr>
                <w:sz w:val="18"/>
                <w:szCs w:val="18"/>
                <w:lang w:eastAsia="zh-CN"/>
              </w:rPr>
            </w:pPr>
            <m:oMathPara>
              <m:oMath>
                <m:r>
                  <w:rPr>
                    <w:rFonts w:ascii="Cambria Math" w:hAnsi="Cambria Math"/>
                    <w:sz w:val="18"/>
                    <w:szCs w:val="18"/>
                    <w:lang w:eastAsia="zh-CN"/>
                  </w:rPr>
                  <m:t xml:space="preserve">0.95 </m:t>
                </m:r>
                <m:r>
                  <m:rPr>
                    <m:sty m:val="p"/>
                  </m:rPr>
                  <w:rPr>
                    <w:rFonts w:ascii="Cambria Math" w:hAnsi="Cambria Math"/>
                    <w:sz w:val="18"/>
                    <w:szCs w:val="18"/>
                    <w:lang w:eastAsia="zh-CN"/>
                  </w:rPr>
                  <m:t>μs</m:t>
                </m:r>
              </m:oMath>
            </m:oMathPara>
          </w:p>
        </w:tc>
        <w:tc>
          <w:tcPr>
            <w:tcW w:w="3282" w:type="dxa"/>
          </w:tcPr>
          <w:p w14:paraId="51BA2A47" w14:textId="5536444D" w:rsidR="00345C79" w:rsidRPr="0067049C" w:rsidRDefault="00C9599A" w:rsidP="00345C79">
            <w:pPr>
              <w:jc w:val="center"/>
              <w:rPr>
                <w:sz w:val="18"/>
                <w:szCs w:val="18"/>
                <w:lang w:eastAsia="zh-CN"/>
              </w:rPr>
            </w:pPr>
            <m:oMathPara>
              <m:oMath>
                <m:r>
                  <w:rPr>
                    <w:rFonts w:ascii="Cambria Math" w:hAnsi="Cambria Math"/>
                    <w:sz w:val="18"/>
                    <w:szCs w:val="18"/>
                    <w:lang w:eastAsia="zh-CN"/>
                  </w:rPr>
                  <m:t xml:space="preserve">0.81 </m:t>
                </m:r>
                <m:r>
                  <m:rPr>
                    <m:sty m:val="p"/>
                  </m:rPr>
                  <w:rPr>
                    <w:rFonts w:ascii="Cambria Math" w:hAnsi="Cambria Math"/>
                    <w:sz w:val="18"/>
                    <w:szCs w:val="18"/>
                    <w:lang w:eastAsia="zh-CN"/>
                  </w:rPr>
                  <m:t>μs</m:t>
                </m:r>
              </m:oMath>
            </m:oMathPara>
          </w:p>
        </w:tc>
      </w:tr>
      <w:tr w:rsidR="00345C79" w14:paraId="6F5579D4" w14:textId="77777777" w:rsidTr="0067049C">
        <w:trPr>
          <w:trHeight w:val="41"/>
        </w:trPr>
        <w:tc>
          <w:tcPr>
            <w:tcW w:w="1165" w:type="dxa"/>
            <w:vMerge/>
          </w:tcPr>
          <w:p w14:paraId="64737879" w14:textId="77777777" w:rsidR="00345C79" w:rsidRDefault="00345C79" w:rsidP="00345C79">
            <w:pPr>
              <w:jc w:val="center"/>
              <w:rPr>
                <w:sz w:val="18"/>
                <w:szCs w:val="18"/>
                <w:lang w:eastAsia="zh-CN"/>
              </w:rPr>
            </w:pPr>
          </w:p>
        </w:tc>
        <w:tc>
          <w:tcPr>
            <w:tcW w:w="1980" w:type="dxa"/>
          </w:tcPr>
          <w:p w14:paraId="3CE1B584" w14:textId="5C7866B7" w:rsidR="00345C79" w:rsidRPr="0067049C" w:rsidRDefault="00345C79" w:rsidP="00345C79">
            <w:pPr>
              <w:jc w:val="center"/>
              <w:rPr>
                <w:sz w:val="18"/>
                <w:szCs w:val="18"/>
                <w:lang w:eastAsia="zh-CN"/>
              </w:rPr>
            </w:pPr>
            <w:r>
              <w:rPr>
                <w:sz w:val="18"/>
                <w:szCs w:val="18"/>
                <w:lang w:eastAsia="zh-CN"/>
              </w:rPr>
              <w:t>960 kHz</w:t>
            </w:r>
          </w:p>
        </w:tc>
        <w:tc>
          <w:tcPr>
            <w:tcW w:w="2880" w:type="dxa"/>
          </w:tcPr>
          <w:p w14:paraId="39FD5096" w14:textId="7A0ADD76" w:rsidR="00345C79" w:rsidRPr="0067049C" w:rsidRDefault="00743B59" w:rsidP="00345C79">
            <w:pPr>
              <w:jc w:val="center"/>
              <w:rPr>
                <w:sz w:val="18"/>
                <w:szCs w:val="18"/>
                <w:lang w:eastAsia="zh-CN"/>
              </w:rPr>
            </w:pPr>
            <m:oMathPara>
              <m:oMath>
                <m:r>
                  <w:rPr>
                    <w:rFonts w:ascii="Cambria Math" w:hAnsi="Cambria Math"/>
                    <w:sz w:val="18"/>
                    <w:szCs w:val="18"/>
                    <w:lang w:eastAsia="zh-CN"/>
                  </w:rPr>
                  <m:t xml:space="preserve">0.48 </m:t>
                </m:r>
                <m:r>
                  <m:rPr>
                    <m:sty m:val="p"/>
                  </m:rPr>
                  <w:rPr>
                    <w:rFonts w:ascii="Cambria Math" w:hAnsi="Cambria Math"/>
                    <w:sz w:val="18"/>
                    <w:szCs w:val="18"/>
                    <w:lang w:eastAsia="zh-CN"/>
                  </w:rPr>
                  <m:t>μs</m:t>
                </m:r>
              </m:oMath>
            </m:oMathPara>
          </w:p>
        </w:tc>
        <w:tc>
          <w:tcPr>
            <w:tcW w:w="3282" w:type="dxa"/>
          </w:tcPr>
          <w:p w14:paraId="460956D8" w14:textId="45A616F1" w:rsidR="00345C79" w:rsidRPr="0067049C" w:rsidRDefault="00C9599A" w:rsidP="00345C79">
            <w:pPr>
              <w:jc w:val="center"/>
              <w:rPr>
                <w:sz w:val="18"/>
                <w:szCs w:val="18"/>
                <w:lang w:eastAsia="zh-CN"/>
              </w:rPr>
            </w:pPr>
            <m:oMathPara>
              <m:oMath>
                <m:r>
                  <w:rPr>
                    <w:rFonts w:ascii="Cambria Math" w:hAnsi="Cambria Math"/>
                    <w:sz w:val="18"/>
                    <w:szCs w:val="18"/>
                    <w:lang w:eastAsia="zh-CN"/>
                  </w:rPr>
                  <m:t xml:space="preserve">0.41 </m:t>
                </m:r>
                <m:r>
                  <m:rPr>
                    <m:sty m:val="p"/>
                  </m:rPr>
                  <w:rPr>
                    <w:rFonts w:ascii="Cambria Math" w:hAnsi="Cambria Math"/>
                    <w:sz w:val="18"/>
                    <w:szCs w:val="18"/>
                    <w:lang w:eastAsia="zh-CN"/>
                  </w:rPr>
                  <m:t>μs</m:t>
                </m:r>
              </m:oMath>
            </m:oMathPara>
          </w:p>
        </w:tc>
      </w:tr>
      <w:tr w:rsidR="00345C79" w14:paraId="639F9A97" w14:textId="77777777" w:rsidTr="008D3880">
        <w:trPr>
          <w:trHeight w:val="44"/>
        </w:trPr>
        <w:tc>
          <w:tcPr>
            <w:tcW w:w="1165" w:type="dxa"/>
            <w:vMerge w:val="restart"/>
          </w:tcPr>
          <w:p w14:paraId="69E10A28" w14:textId="6D17929F" w:rsidR="00345C79" w:rsidRPr="0067049C" w:rsidRDefault="00345C79" w:rsidP="00345C79">
            <w:pPr>
              <w:jc w:val="center"/>
              <w:rPr>
                <w:sz w:val="18"/>
                <w:szCs w:val="18"/>
                <w:lang w:eastAsia="zh-CN"/>
              </w:rPr>
            </w:pPr>
            <w:r>
              <w:rPr>
                <w:sz w:val="18"/>
                <w:szCs w:val="18"/>
                <w:lang w:eastAsia="zh-CN"/>
              </w:rPr>
              <w:t>C0</w:t>
            </w:r>
          </w:p>
        </w:tc>
        <w:tc>
          <w:tcPr>
            <w:tcW w:w="1980" w:type="dxa"/>
          </w:tcPr>
          <w:p w14:paraId="794F933E" w14:textId="49EE480C" w:rsidR="00345C79" w:rsidRPr="0067049C" w:rsidRDefault="00345C79" w:rsidP="00345C79">
            <w:pPr>
              <w:jc w:val="center"/>
              <w:rPr>
                <w:sz w:val="18"/>
                <w:szCs w:val="18"/>
                <w:lang w:eastAsia="zh-CN"/>
              </w:rPr>
            </w:pPr>
            <w:r>
              <w:rPr>
                <w:sz w:val="18"/>
                <w:szCs w:val="18"/>
                <w:lang w:eastAsia="zh-CN"/>
              </w:rPr>
              <w:t>15 kHz</w:t>
            </w:r>
          </w:p>
        </w:tc>
        <w:tc>
          <w:tcPr>
            <w:tcW w:w="2880" w:type="dxa"/>
          </w:tcPr>
          <w:p w14:paraId="7CD0B53E" w14:textId="3FAB8798" w:rsidR="00345C79" w:rsidRPr="0067049C" w:rsidRDefault="000A6C89" w:rsidP="00345C79">
            <w:pPr>
              <w:jc w:val="center"/>
              <w:rPr>
                <w:sz w:val="18"/>
                <w:szCs w:val="18"/>
                <w:lang w:eastAsia="zh-CN"/>
              </w:rPr>
            </w:pPr>
            <w:bookmarkStart w:id="33" w:name="OLE_LINK47"/>
            <m:oMathPara>
              <m:oMath>
                <m:r>
                  <w:rPr>
                    <w:rFonts w:ascii="Cambria Math" w:hAnsi="Cambria Math"/>
                    <w:sz w:val="18"/>
                    <w:szCs w:val="18"/>
                    <w:lang w:eastAsia="zh-CN"/>
                  </w:rPr>
                  <m:t xml:space="preserve">40.36 </m:t>
                </m:r>
                <m:r>
                  <m:rPr>
                    <m:sty m:val="p"/>
                  </m:rPr>
                  <w:rPr>
                    <w:rFonts w:ascii="Cambria Math" w:hAnsi="Cambria Math"/>
                    <w:sz w:val="18"/>
                    <w:szCs w:val="18"/>
                    <w:lang w:eastAsia="zh-CN"/>
                  </w:rPr>
                  <m:t>μs</m:t>
                </m:r>
              </m:oMath>
            </m:oMathPara>
            <w:bookmarkEnd w:id="33"/>
          </w:p>
        </w:tc>
        <w:tc>
          <w:tcPr>
            <w:tcW w:w="3282" w:type="dxa"/>
          </w:tcPr>
          <w:p w14:paraId="6DC61850" w14:textId="77B654B0" w:rsidR="00345C79" w:rsidRPr="0067049C" w:rsidRDefault="00DE57BB" w:rsidP="00345C79">
            <w:pPr>
              <w:jc w:val="center"/>
              <w:rPr>
                <w:sz w:val="18"/>
                <w:szCs w:val="18"/>
                <w:lang w:eastAsia="zh-CN"/>
              </w:rPr>
            </w:pPr>
            <m:oMathPara>
              <m:oMath>
                <m:r>
                  <w:rPr>
                    <w:rFonts w:ascii="Cambria Math" w:hAnsi="Cambria Math"/>
                    <w:sz w:val="18"/>
                    <w:szCs w:val="18"/>
                    <w:lang w:eastAsia="zh-CN"/>
                  </w:rPr>
                  <m:t xml:space="preserve">35.68 </m:t>
                </m:r>
                <m:r>
                  <m:rPr>
                    <m:sty m:val="p"/>
                  </m:rPr>
                  <w:rPr>
                    <w:rFonts w:ascii="Cambria Math" w:hAnsi="Cambria Math"/>
                    <w:sz w:val="18"/>
                    <w:szCs w:val="18"/>
                    <w:lang w:eastAsia="zh-CN"/>
                  </w:rPr>
                  <m:t>μs</m:t>
                </m:r>
              </m:oMath>
            </m:oMathPara>
          </w:p>
        </w:tc>
      </w:tr>
      <w:tr w:rsidR="00345C79" w14:paraId="57591280" w14:textId="77777777" w:rsidTr="0067049C">
        <w:trPr>
          <w:trHeight w:val="41"/>
        </w:trPr>
        <w:tc>
          <w:tcPr>
            <w:tcW w:w="1165" w:type="dxa"/>
            <w:vMerge/>
          </w:tcPr>
          <w:p w14:paraId="58374FBC" w14:textId="77777777" w:rsidR="00345C79" w:rsidRDefault="00345C79" w:rsidP="00345C79">
            <w:pPr>
              <w:jc w:val="center"/>
              <w:rPr>
                <w:sz w:val="18"/>
                <w:szCs w:val="18"/>
                <w:lang w:eastAsia="zh-CN"/>
              </w:rPr>
            </w:pPr>
          </w:p>
        </w:tc>
        <w:tc>
          <w:tcPr>
            <w:tcW w:w="1980" w:type="dxa"/>
          </w:tcPr>
          <w:p w14:paraId="5CFAB996" w14:textId="554EC3B5" w:rsidR="00345C79" w:rsidRPr="0067049C" w:rsidRDefault="00345C79" w:rsidP="00345C79">
            <w:pPr>
              <w:jc w:val="center"/>
              <w:rPr>
                <w:sz w:val="18"/>
                <w:szCs w:val="18"/>
                <w:lang w:eastAsia="zh-CN"/>
              </w:rPr>
            </w:pPr>
            <w:r>
              <w:rPr>
                <w:sz w:val="18"/>
                <w:szCs w:val="18"/>
                <w:lang w:eastAsia="zh-CN"/>
              </w:rPr>
              <w:t>30 kHz</w:t>
            </w:r>
          </w:p>
        </w:tc>
        <w:tc>
          <w:tcPr>
            <w:tcW w:w="2880" w:type="dxa"/>
          </w:tcPr>
          <w:p w14:paraId="19AE849D" w14:textId="1A24AE4A" w:rsidR="00345C79" w:rsidRPr="0067049C" w:rsidRDefault="000A6C89" w:rsidP="00345C79">
            <w:pPr>
              <w:jc w:val="center"/>
              <w:rPr>
                <w:sz w:val="18"/>
                <w:szCs w:val="18"/>
                <w:lang w:eastAsia="zh-CN"/>
              </w:rPr>
            </w:pPr>
            <m:oMathPara>
              <m:oMath>
                <m:r>
                  <w:rPr>
                    <w:rFonts w:ascii="Cambria Math" w:hAnsi="Cambria Math"/>
                    <w:sz w:val="18"/>
                    <w:szCs w:val="18"/>
                    <w:lang w:eastAsia="zh-CN"/>
                  </w:rPr>
                  <m:t xml:space="preserve">20.18 </m:t>
                </m:r>
                <m:r>
                  <m:rPr>
                    <m:sty m:val="p"/>
                  </m:rPr>
                  <w:rPr>
                    <w:rFonts w:ascii="Cambria Math" w:hAnsi="Cambria Math"/>
                    <w:sz w:val="18"/>
                    <w:szCs w:val="18"/>
                    <w:lang w:eastAsia="zh-CN"/>
                  </w:rPr>
                  <m:t>μs</m:t>
                </m:r>
              </m:oMath>
            </m:oMathPara>
          </w:p>
        </w:tc>
        <w:tc>
          <w:tcPr>
            <w:tcW w:w="3282" w:type="dxa"/>
          </w:tcPr>
          <w:p w14:paraId="57223BB2" w14:textId="15285DB6" w:rsidR="00345C79" w:rsidRPr="0067049C" w:rsidRDefault="00DE57BB" w:rsidP="00345C79">
            <w:pPr>
              <w:jc w:val="center"/>
              <w:rPr>
                <w:sz w:val="18"/>
                <w:szCs w:val="18"/>
                <w:lang w:eastAsia="zh-CN"/>
              </w:rPr>
            </w:pPr>
            <m:oMathPara>
              <m:oMath>
                <m:r>
                  <w:rPr>
                    <w:rFonts w:ascii="Cambria Math" w:hAnsi="Cambria Math"/>
                    <w:sz w:val="18"/>
                    <w:szCs w:val="18"/>
                    <w:lang w:eastAsia="zh-CN"/>
                  </w:rPr>
                  <m:t xml:space="preserve">17.84 </m:t>
                </m:r>
                <m:r>
                  <m:rPr>
                    <m:sty m:val="p"/>
                  </m:rPr>
                  <w:rPr>
                    <w:rFonts w:ascii="Cambria Math" w:hAnsi="Cambria Math"/>
                    <w:sz w:val="18"/>
                    <w:szCs w:val="18"/>
                    <w:lang w:eastAsia="zh-CN"/>
                  </w:rPr>
                  <m:t>μs</m:t>
                </m:r>
              </m:oMath>
            </m:oMathPara>
          </w:p>
        </w:tc>
      </w:tr>
      <w:tr w:rsidR="00345C79" w14:paraId="2049FE2C" w14:textId="77777777" w:rsidTr="0067049C">
        <w:trPr>
          <w:trHeight w:val="41"/>
        </w:trPr>
        <w:tc>
          <w:tcPr>
            <w:tcW w:w="1165" w:type="dxa"/>
            <w:vMerge/>
          </w:tcPr>
          <w:p w14:paraId="0F27957D" w14:textId="77777777" w:rsidR="00345C79" w:rsidRDefault="00345C79" w:rsidP="00345C79">
            <w:pPr>
              <w:jc w:val="center"/>
              <w:rPr>
                <w:sz w:val="18"/>
                <w:szCs w:val="18"/>
                <w:lang w:eastAsia="zh-CN"/>
              </w:rPr>
            </w:pPr>
          </w:p>
        </w:tc>
        <w:tc>
          <w:tcPr>
            <w:tcW w:w="1980" w:type="dxa"/>
          </w:tcPr>
          <w:p w14:paraId="7C9E9FD8" w14:textId="49B6DE4E" w:rsidR="00345C79" w:rsidRPr="0067049C" w:rsidRDefault="00345C79" w:rsidP="00345C79">
            <w:pPr>
              <w:jc w:val="center"/>
              <w:rPr>
                <w:sz w:val="18"/>
                <w:szCs w:val="18"/>
                <w:lang w:eastAsia="zh-CN"/>
              </w:rPr>
            </w:pPr>
            <w:r>
              <w:rPr>
                <w:sz w:val="18"/>
                <w:szCs w:val="18"/>
                <w:lang w:eastAsia="zh-CN"/>
              </w:rPr>
              <w:t>60 kHz</w:t>
            </w:r>
          </w:p>
        </w:tc>
        <w:tc>
          <w:tcPr>
            <w:tcW w:w="2880" w:type="dxa"/>
          </w:tcPr>
          <w:p w14:paraId="6C670D97" w14:textId="67BB7E11" w:rsidR="00345C79" w:rsidRPr="0067049C" w:rsidRDefault="000A6C89" w:rsidP="00345C79">
            <w:pPr>
              <w:jc w:val="center"/>
              <w:rPr>
                <w:sz w:val="18"/>
                <w:szCs w:val="18"/>
                <w:lang w:eastAsia="zh-CN"/>
              </w:rPr>
            </w:pPr>
            <m:oMathPara>
              <m:oMath>
                <m:r>
                  <w:rPr>
                    <w:rFonts w:ascii="Cambria Math" w:hAnsi="Cambria Math"/>
                    <w:sz w:val="18"/>
                    <w:szCs w:val="18"/>
                    <w:lang w:eastAsia="zh-CN"/>
                  </w:rPr>
                  <m:t xml:space="preserve">10.09 </m:t>
                </m:r>
                <m:r>
                  <m:rPr>
                    <m:sty m:val="p"/>
                  </m:rPr>
                  <w:rPr>
                    <w:rFonts w:ascii="Cambria Math" w:hAnsi="Cambria Math"/>
                    <w:sz w:val="18"/>
                    <w:szCs w:val="18"/>
                    <w:lang w:eastAsia="zh-CN"/>
                  </w:rPr>
                  <m:t>μs</m:t>
                </m:r>
              </m:oMath>
            </m:oMathPara>
          </w:p>
        </w:tc>
        <w:tc>
          <w:tcPr>
            <w:tcW w:w="3282" w:type="dxa"/>
          </w:tcPr>
          <w:p w14:paraId="488137E4" w14:textId="33217C97" w:rsidR="00345C79" w:rsidRPr="0067049C" w:rsidRDefault="00DE57BB" w:rsidP="00345C79">
            <w:pPr>
              <w:jc w:val="center"/>
              <w:rPr>
                <w:sz w:val="18"/>
                <w:szCs w:val="18"/>
                <w:lang w:eastAsia="zh-CN"/>
              </w:rPr>
            </w:pPr>
            <m:oMathPara>
              <m:oMath>
                <m:r>
                  <w:rPr>
                    <w:rFonts w:ascii="Cambria Math" w:hAnsi="Cambria Math"/>
                    <w:sz w:val="18"/>
                    <w:szCs w:val="18"/>
                    <w:lang w:eastAsia="zh-CN"/>
                  </w:rPr>
                  <m:t xml:space="preserve">8.92 </m:t>
                </m:r>
                <m:r>
                  <m:rPr>
                    <m:sty m:val="p"/>
                  </m:rPr>
                  <w:rPr>
                    <w:rFonts w:ascii="Cambria Math" w:hAnsi="Cambria Math"/>
                    <w:sz w:val="18"/>
                    <w:szCs w:val="18"/>
                    <w:lang w:eastAsia="zh-CN"/>
                  </w:rPr>
                  <m:t>μs</m:t>
                </m:r>
              </m:oMath>
            </m:oMathPara>
          </w:p>
        </w:tc>
      </w:tr>
      <w:tr w:rsidR="00345C79" w14:paraId="22DC0030" w14:textId="77777777" w:rsidTr="0067049C">
        <w:trPr>
          <w:trHeight w:val="41"/>
        </w:trPr>
        <w:tc>
          <w:tcPr>
            <w:tcW w:w="1165" w:type="dxa"/>
            <w:vMerge/>
          </w:tcPr>
          <w:p w14:paraId="51A89761" w14:textId="77777777" w:rsidR="00345C79" w:rsidRDefault="00345C79" w:rsidP="00345C79">
            <w:pPr>
              <w:jc w:val="center"/>
              <w:rPr>
                <w:sz w:val="18"/>
                <w:szCs w:val="18"/>
                <w:lang w:eastAsia="zh-CN"/>
              </w:rPr>
            </w:pPr>
          </w:p>
        </w:tc>
        <w:tc>
          <w:tcPr>
            <w:tcW w:w="1980" w:type="dxa"/>
          </w:tcPr>
          <w:p w14:paraId="4BC44352" w14:textId="077B313A" w:rsidR="00345C79" w:rsidRPr="0067049C" w:rsidRDefault="00345C79" w:rsidP="00345C79">
            <w:pPr>
              <w:jc w:val="center"/>
              <w:rPr>
                <w:sz w:val="18"/>
                <w:szCs w:val="18"/>
                <w:lang w:eastAsia="zh-CN"/>
              </w:rPr>
            </w:pPr>
            <w:r>
              <w:rPr>
                <w:sz w:val="18"/>
                <w:szCs w:val="18"/>
                <w:lang w:eastAsia="zh-CN"/>
              </w:rPr>
              <w:t>120 kHz</w:t>
            </w:r>
          </w:p>
        </w:tc>
        <w:tc>
          <w:tcPr>
            <w:tcW w:w="2880" w:type="dxa"/>
          </w:tcPr>
          <w:p w14:paraId="43578DE3" w14:textId="1BA8E8BC" w:rsidR="00345C79" w:rsidRPr="0067049C" w:rsidRDefault="000A6C89" w:rsidP="00345C79">
            <w:pPr>
              <w:jc w:val="center"/>
              <w:rPr>
                <w:sz w:val="18"/>
                <w:szCs w:val="18"/>
                <w:lang w:eastAsia="zh-CN"/>
              </w:rPr>
            </w:pPr>
            <m:oMathPara>
              <m:oMath>
                <m:r>
                  <w:rPr>
                    <w:rFonts w:ascii="Cambria Math" w:hAnsi="Cambria Math"/>
                    <w:sz w:val="18"/>
                    <w:szCs w:val="18"/>
                    <w:lang w:eastAsia="zh-CN"/>
                  </w:rPr>
                  <m:t xml:space="preserve">5.05 </m:t>
                </m:r>
                <m:r>
                  <m:rPr>
                    <m:sty m:val="p"/>
                  </m:rPr>
                  <w:rPr>
                    <w:rFonts w:ascii="Cambria Math" w:hAnsi="Cambria Math"/>
                    <w:sz w:val="18"/>
                    <w:szCs w:val="18"/>
                    <w:lang w:eastAsia="zh-CN"/>
                  </w:rPr>
                  <m:t>μs</m:t>
                </m:r>
              </m:oMath>
            </m:oMathPara>
          </w:p>
        </w:tc>
        <w:tc>
          <w:tcPr>
            <w:tcW w:w="3282" w:type="dxa"/>
          </w:tcPr>
          <w:p w14:paraId="10EB02ED" w14:textId="1D3F495D" w:rsidR="00345C79" w:rsidRPr="0067049C" w:rsidRDefault="00DE57BB" w:rsidP="00345C79">
            <w:pPr>
              <w:jc w:val="center"/>
              <w:rPr>
                <w:sz w:val="18"/>
                <w:szCs w:val="18"/>
                <w:lang w:eastAsia="zh-CN"/>
              </w:rPr>
            </w:pPr>
            <m:oMathPara>
              <m:oMath>
                <m:r>
                  <w:rPr>
                    <w:rFonts w:ascii="Cambria Math" w:hAnsi="Cambria Math"/>
                    <w:sz w:val="18"/>
                    <w:szCs w:val="18"/>
                    <w:lang w:eastAsia="zh-CN"/>
                  </w:rPr>
                  <m:t xml:space="preserve">4.46 </m:t>
                </m:r>
                <m:r>
                  <m:rPr>
                    <m:sty m:val="p"/>
                  </m:rPr>
                  <w:rPr>
                    <w:rFonts w:ascii="Cambria Math" w:hAnsi="Cambria Math"/>
                    <w:sz w:val="18"/>
                    <w:szCs w:val="18"/>
                    <w:lang w:eastAsia="zh-CN"/>
                  </w:rPr>
                  <m:t>μs</m:t>
                </m:r>
              </m:oMath>
            </m:oMathPara>
          </w:p>
        </w:tc>
      </w:tr>
      <w:tr w:rsidR="00345C79" w14:paraId="533184D9" w14:textId="77777777" w:rsidTr="0067049C">
        <w:trPr>
          <w:trHeight w:val="41"/>
        </w:trPr>
        <w:tc>
          <w:tcPr>
            <w:tcW w:w="1165" w:type="dxa"/>
            <w:vMerge/>
          </w:tcPr>
          <w:p w14:paraId="6CFFECDA" w14:textId="77777777" w:rsidR="00345C79" w:rsidRDefault="00345C79" w:rsidP="00345C79">
            <w:pPr>
              <w:jc w:val="center"/>
              <w:rPr>
                <w:sz w:val="18"/>
                <w:szCs w:val="18"/>
                <w:lang w:eastAsia="zh-CN"/>
              </w:rPr>
            </w:pPr>
          </w:p>
        </w:tc>
        <w:tc>
          <w:tcPr>
            <w:tcW w:w="1980" w:type="dxa"/>
          </w:tcPr>
          <w:p w14:paraId="312E68F9" w14:textId="1C1C3E36" w:rsidR="00345C79" w:rsidRPr="0067049C" w:rsidRDefault="00345C79" w:rsidP="00345C79">
            <w:pPr>
              <w:jc w:val="center"/>
              <w:rPr>
                <w:sz w:val="18"/>
                <w:szCs w:val="18"/>
                <w:lang w:eastAsia="zh-CN"/>
              </w:rPr>
            </w:pPr>
            <w:r>
              <w:rPr>
                <w:sz w:val="18"/>
                <w:szCs w:val="18"/>
                <w:lang w:eastAsia="zh-CN"/>
              </w:rPr>
              <w:t>480 kHz</w:t>
            </w:r>
          </w:p>
        </w:tc>
        <w:tc>
          <w:tcPr>
            <w:tcW w:w="2880" w:type="dxa"/>
          </w:tcPr>
          <w:p w14:paraId="5C7DE302" w14:textId="114AD755" w:rsidR="00345C79" w:rsidRPr="0067049C" w:rsidRDefault="000A6C89" w:rsidP="00345C79">
            <w:pPr>
              <w:jc w:val="center"/>
              <w:rPr>
                <w:sz w:val="18"/>
                <w:szCs w:val="18"/>
                <w:lang w:eastAsia="zh-CN"/>
              </w:rPr>
            </w:pPr>
            <m:oMathPara>
              <m:oMath>
                <m:r>
                  <w:rPr>
                    <w:rFonts w:ascii="Cambria Math" w:hAnsi="Cambria Math"/>
                    <w:sz w:val="18"/>
                    <w:szCs w:val="18"/>
                    <w:lang w:eastAsia="zh-CN"/>
                  </w:rPr>
                  <m:t xml:space="preserve">1.26 </m:t>
                </m:r>
                <m:r>
                  <m:rPr>
                    <m:sty m:val="p"/>
                  </m:rPr>
                  <w:rPr>
                    <w:rFonts w:ascii="Cambria Math" w:hAnsi="Cambria Math"/>
                    <w:sz w:val="18"/>
                    <w:szCs w:val="18"/>
                    <w:lang w:eastAsia="zh-CN"/>
                  </w:rPr>
                  <m:t>μs</m:t>
                </m:r>
              </m:oMath>
            </m:oMathPara>
          </w:p>
        </w:tc>
        <w:tc>
          <w:tcPr>
            <w:tcW w:w="3282" w:type="dxa"/>
          </w:tcPr>
          <w:p w14:paraId="647AB9A9" w14:textId="428062A4" w:rsidR="00345C79" w:rsidRPr="0067049C" w:rsidRDefault="00DE57BB" w:rsidP="00345C79">
            <w:pPr>
              <w:jc w:val="center"/>
              <w:rPr>
                <w:sz w:val="18"/>
                <w:szCs w:val="18"/>
                <w:lang w:eastAsia="zh-CN"/>
              </w:rPr>
            </w:pPr>
            <m:oMathPara>
              <m:oMath>
                <m:r>
                  <w:rPr>
                    <w:rFonts w:ascii="Cambria Math" w:hAnsi="Cambria Math"/>
                    <w:sz w:val="18"/>
                    <w:szCs w:val="18"/>
                    <w:lang w:eastAsia="zh-CN"/>
                  </w:rPr>
                  <m:t>1.11</m:t>
                </m:r>
                <m:r>
                  <m:rPr>
                    <m:sty m:val="p"/>
                  </m:rPr>
                  <w:rPr>
                    <w:rFonts w:ascii="Cambria Math" w:hAnsi="Cambria Math"/>
                    <w:sz w:val="18"/>
                    <w:szCs w:val="18"/>
                    <w:lang w:eastAsia="zh-CN"/>
                  </w:rPr>
                  <m:t xml:space="preserve"> μs</m:t>
                </m:r>
              </m:oMath>
            </m:oMathPara>
          </w:p>
        </w:tc>
      </w:tr>
      <w:tr w:rsidR="00345C79" w14:paraId="4F8CB554" w14:textId="77777777" w:rsidTr="0067049C">
        <w:trPr>
          <w:trHeight w:val="41"/>
        </w:trPr>
        <w:tc>
          <w:tcPr>
            <w:tcW w:w="1165" w:type="dxa"/>
            <w:vMerge/>
          </w:tcPr>
          <w:p w14:paraId="2DC26DB9" w14:textId="77777777" w:rsidR="00345C79" w:rsidRDefault="00345C79" w:rsidP="00345C79">
            <w:pPr>
              <w:jc w:val="center"/>
              <w:rPr>
                <w:sz w:val="18"/>
                <w:szCs w:val="18"/>
                <w:lang w:eastAsia="zh-CN"/>
              </w:rPr>
            </w:pPr>
          </w:p>
        </w:tc>
        <w:tc>
          <w:tcPr>
            <w:tcW w:w="1980" w:type="dxa"/>
          </w:tcPr>
          <w:p w14:paraId="16F81379" w14:textId="028B63AE" w:rsidR="00345C79" w:rsidRPr="0067049C" w:rsidRDefault="00345C79" w:rsidP="00345C79">
            <w:pPr>
              <w:jc w:val="center"/>
              <w:rPr>
                <w:sz w:val="18"/>
                <w:szCs w:val="18"/>
                <w:lang w:eastAsia="zh-CN"/>
              </w:rPr>
            </w:pPr>
            <w:r>
              <w:rPr>
                <w:sz w:val="18"/>
                <w:szCs w:val="18"/>
                <w:lang w:eastAsia="zh-CN"/>
              </w:rPr>
              <w:t>960 kHz</w:t>
            </w:r>
          </w:p>
        </w:tc>
        <w:tc>
          <w:tcPr>
            <w:tcW w:w="2880" w:type="dxa"/>
          </w:tcPr>
          <w:p w14:paraId="460FC473" w14:textId="77CF0FB8" w:rsidR="00345C79" w:rsidRPr="0067049C" w:rsidRDefault="000A6C89" w:rsidP="00345C79">
            <w:pPr>
              <w:jc w:val="center"/>
              <w:rPr>
                <w:sz w:val="18"/>
                <w:szCs w:val="18"/>
                <w:lang w:eastAsia="zh-CN"/>
              </w:rPr>
            </w:pPr>
            <m:oMathPara>
              <m:oMath>
                <m:r>
                  <w:rPr>
                    <w:rFonts w:ascii="Cambria Math" w:hAnsi="Cambria Math"/>
                    <w:sz w:val="18"/>
                    <w:szCs w:val="18"/>
                    <w:lang w:eastAsia="zh-CN"/>
                  </w:rPr>
                  <m:t xml:space="preserve">0.63 </m:t>
                </m:r>
                <m:r>
                  <m:rPr>
                    <m:sty m:val="p"/>
                  </m:rPr>
                  <w:rPr>
                    <w:rFonts w:ascii="Cambria Math" w:hAnsi="Cambria Math"/>
                    <w:sz w:val="18"/>
                    <w:szCs w:val="18"/>
                    <w:lang w:eastAsia="zh-CN"/>
                  </w:rPr>
                  <m:t>μs</m:t>
                </m:r>
              </m:oMath>
            </m:oMathPara>
          </w:p>
        </w:tc>
        <w:tc>
          <w:tcPr>
            <w:tcW w:w="3282" w:type="dxa"/>
          </w:tcPr>
          <w:p w14:paraId="65F05228" w14:textId="24CDB13E" w:rsidR="00345C79" w:rsidRPr="0067049C" w:rsidRDefault="00DE57BB" w:rsidP="00345C79">
            <w:pPr>
              <w:jc w:val="center"/>
              <w:rPr>
                <w:sz w:val="18"/>
                <w:szCs w:val="18"/>
                <w:lang w:eastAsia="zh-CN"/>
              </w:rPr>
            </w:pPr>
            <m:oMathPara>
              <m:oMath>
                <m:r>
                  <w:rPr>
                    <w:rFonts w:ascii="Cambria Math" w:hAnsi="Cambria Math"/>
                    <w:sz w:val="18"/>
                    <w:szCs w:val="18"/>
                    <w:lang w:eastAsia="zh-CN"/>
                  </w:rPr>
                  <m:t xml:space="preserve">0.56 </m:t>
                </m:r>
                <m:r>
                  <m:rPr>
                    <m:sty m:val="p"/>
                  </m:rPr>
                  <w:rPr>
                    <w:rFonts w:ascii="Cambria Math" w:hAnsi="Cambria Math"/>
                    <w:sz w:val="18"/>
                    <w:szCs w:val="18"/>
                    <w:lang w:eastAsia="zh-CN"/>
                  </w:rPr>
                  <m:t>μs</m:t>
                </m:r>
              </m:oMath>
            </m:oMathPara>
          </w:p>
        </w:tc>
      </w:tr>
      <w:tr w:rsidR="00345C79" w14:paraId="6F892306" w14:textId="77777777" w:rsidTr="008D3880">
        <w:trPr>
          <w:trHeight w:val="44"/>
        </w:trPr>
        <w:tc>
          <w:tcPr>
            <w:tcW w:w="1165" w:type="dxa"/>
            <w:vMerge w:val="restart"/>
          </w:tcPr>
          <w:p w14:paraId="61A0F34D" w14:textId="6B751B5F" w:rsidR="00345C79" w:rsidRPr="0067049C" w:rsidRDefault="00345C79" w:rsidP="00345C79">
            <w:pPr>
              <w:jc w:val="center"/>
              <w:rPr>
                <w:sz w:val="18"/>
                <w:szCs w:val="18"/>
                <w:lang w:eastAsia="zh-CN"/>
              </w:rPr>
            </w:pPr>
            <w:r>
              <w:rPr>
                <w:sz w:val="18"/>
                <w:szCs w:val="18"/>
                <w:lang w:eastAsia="zh-CN"/>
              </w:rPr>
              <w:t>C2</w:t>
            </w:r>
          </w:p>
        </w:tc>
        <w:tc>
          <w:tcPr>
            <w:tcW w:w="1980" w:type="dxa"/>
          </w:tcPr>
          <w:p w14:paraId="76A2C303" w14:textId="6CC03740" w:rsidR="00345C79" w:rsidRPr="0067049C" w:rsidRDefault="00345C79" w:rsidP="00345C79">
            <w:pPr>
              <w:jc w:val="center"/>
              <w:rPr>
                <w:sz w:val="18"/>
                <w:szCs w:val="18"/>
                <w:lang w:eastAsia="zh-CN"/>
              </w:rPr>
            </w:pPr>
            <w:r>
              <w:rPr>
                <w:sz w:val="18"/>
                <w:szCs w:val="18"/>
                <w:lang w:eastAsia="zh-CN"/>
              </w:rPr>
              <w:t>15 kHz</w:t>
            </w:r>
          </w:p>
        </w:tc>
        <w:tc>
          <w:tcPr>
            <w:tcW w:w="2880" w:type="dxa"/>
          </w:tcPr>
          <w:p w14:paraId="5D203576" w14:textId="1D4FA29C" w:rsidR="00345C79" w:rsidRPr="0067049C" w:rsidRDefault="00BF0347" w:rsidP="00345C79">
            <w:pPr>
              <w:jc w:val="center"/>
              <w:rPr>
                <w:sz w:val="18"/>
                <w:szCs w:val="18"/>
                <w:lang w:eastAsia="zh-CN"/>
              </w:rPr>
            </w:pPr>
            <w:bookmarkStart w:id="34" w:name="OLE_LINK48"/>
            <m:oMathPara>
              <m:oMath>
                <m:r>
                  <w:rPr>
                    <w:rFonts w:ascii="Cambria Math" w:hAnsi="Cambria Math"/>
                    <w:sz w:val="18"/>
                    <w:szCs w:val="18"/>
                    <w:lang w:eastAsia="zh-CN"/>
                  </w:rPr>
                  <m:t xml:space="preserve">66.67 </m:t>
                </m:r>
                <m:r>
                  <m:rPr>
                    <m:sty m:val="p"/>
                  </m:rPr>
                  <w:rPr>
                    <w:rFonts w:ascii="Cambria Math" w:hAnsi="Cambria Math"/>
                    <w:sz w:val="18"/>
                    <w:szCs w:val="18"/>
                    <w:lang w:eastAsia="zh-CN"/>
                  </w:rPr>
                  <m:t>μs</m:t>
                </m:r>
              </m:oMath>
            </m:oMathPara>
            <w:bookmarkEnd w:id="34"/>
          </w:p>
        </w:tc>
        <w:tc>
          <w:tcPr>
            <w:tcW w:w="3282" w:type="dxa"/>
          </w:tcPr>
          <w:p w14:paraId="37AFD4F2" w14:textId="06A02887" w:rsidR="00345C79" w:rsidRPr="0067049C" w:rsidRDefault="00D81D3E" w:rsidP="00345C79">
            <w:pPr>
              <w:jc w:val="center"/>
              <w:rPr>
                <w:sz w:val="18"/>
                <w:szCs w:val="18"/>
                <w:lang w:eastAsia="zh-CN"/>
              </w:rPr>
            </w:pPr>
            <m:oMathPara>
              <m:oMath>
                <m:r>
                  <w:rPr>
                    <w:rFonts w:ascii="Cambria Math" w:hAnsi="Cambria Math"/>
                    <w:sz w:val="18"/>
                    <w:szCs w:val="18"/>
                    <w:lang w:eastAsia="zh-CN"/>
                  </w:rPr>
                  <m:t xml:space="preserve">94.79 </m:t>
                </m:r>
                <m:r>
                  <m:rPr>
                    <m:sty m:val="p"/>
                  </m:rPr>
                  <w:rPr>
                    <w:rFonts w:ascii="Cambria Math" w:hAnsi="Cambria Math"/>
                    <w:sz w:val="18"/>
                    <w:szCs w:val="18"/>
                    <w:lang w:eastAsia="zh-CN"/>
                  </w:rPr>
                  <m:t>μs</m:t>
                </m:r>
              </m:oMath>
            </m:oMathPara>
          </w:p>
        </w:tc>
      </w:tr>
      <w:tr w:rsidR="00345C79" w14:paraId="7412B577" w14:textId="77777777" w:rsidTr="0067049C">
        <w:trPr>
          <w:trHeight w:val="41"/>
        </w:trPr>
        <w:tc>
          <w:tcPr>
            <w:tcW w:w="1165" w:type="dxa"/>
            <w:vMerge/>
          </w:tcPr>
          <w:p w14:paraId="23490DFA" w14:textId="77777777" w:rsidR="00345C79" w:rsidRDefault="00345C79" w:rsidP="00345C79">
            <w:pPr>
              <w:jc w:val="center"/>
              <w:rPr>
                <w:sz w:val="18"/>
                <w:szCs w:val="18"/>
                <w:lang w:eastAsia="zh-CN"/>
              </w:rPr>
            </w:pPr>
          </w:p>
        </w:tc>
        <w:tc>
          <w:tcPr>
            <w:tcW w:w="1980" w:type="dxa"/>
          </w:tcPr>
          <w:p w14:paraId="44A9F880" w14:textId="251491C8" w:rsidR="00345C79" w:rsidRPr="0067049C" w:rsidRDefault="00345C79" w:rsidP="00345C79">
            <w:pPr>
              <w:jc w:val="center"/>
              <w:rPr>
                <w:sz w:val="18"/>
                <w:szCs w:val="18"/>
                <w:lang w:eastAsia="zh-CN"/>
              </w:rPr>
            </w:pPr>
            <w:r>
              <w:rPr>
                <w:sz w:val="18"/>
                <w:szCs w:val="18"/>
                <w:lang w:eastAsia="zh-CN"/>
              </w:rPr>
              <w:t>30 kHz</w:t>
            </w:r>
          </w:p>
        </w:tc>
        <w:tc>
          <w:tcPr>
            <w:tcW w:w="2880" w:type="dxa"/>
          </w:tcPr>
          <w:p w14:paraId="47AF27AF" w14:textId="0339A073" w:rsidR="00345C79" w:rsidRPr="0067049C" w:rsidRDefault="00BF0347" w:rsidP="00345C79">
            <w:pPr>
              <w:jc w:val="center"/>
              <w:rPr>
                <w:sz w:val="18"/>
                <w:szCs w:val="18"/>
                <w:lang w:eastAsia="zh-CN"/>
              </w:rPr>
            </w:pPr>
            <m:oMathPara>
              <m:oMath>
                <m:r>
                  <w:rPr>
                    <w:rFonts w:ascii="Cambria Math" w:hAnsi="Cambria Math"/>
                    <w:sz w:val="18"/>
                    <w:szCs w:val="18"/>
                    <w:lang w:eastAsia="zh-CN"/>
                  </w:rPr>
                  <m:t xml:space="preserve">33.34 </m:t>
                </m:r>
                <m:r>
                  <m:rPr>
                    <m:sty m:val="p"/>
                  </m:rPr>
                  <w:rPr>
                    <w:rFonts w:ascii="Cambria Math" w:hAnsi="Cambria Math"/>
                    <w:sz w:val="18"/>
                    <w:szCs w:val="18"/>
                    <w:lang w:eastAsia="zh-CN"/>
                  </w:rPr>
                  <m:t>μs</m:t>
                </m:r>
              </m:oMath>
            </m:oMathPara>
          </w:p>
        </w:tc>
        <w:tc>
          <w:tcPr>
            <w:tcW w:w="3282" w:type="dxa"/>
          </w:tcPr>
          <w:p w14:paraId="25922E9B" w14:textId="23F7865F" w:rsidR="00345C79" w:rsidRPr="0067049C" w:rsidRDefault="00D81D3E" w:rsidP="00345C79">
            <w:pPr>
              <w:jc w:val="center"/>
              <w:rPr>
                <w:sz w:val="18"/>
                <w:szCs w:val="18"/>
                <w:lang w:eastAsia="zh-CN"/>
              </w:rPr>
            </w:pPr>
            <m:oMathPara>
              <m:oMath>
                <m:r>
                  <w:rPr>
                    <w:rFonts w:ascii="Cambria Math" w:hAnsi="Cambria Math"/>
                    <w:sz w:val="18"/>
                    <w:szCs w:val="18"/>
                    <w:lang w:eastAsia="zh-CN"/>
                  </w:rPr>
                  <m:t xml:space="preserve">47.40 </m:t>
                </m:r>
                <m:r>
                  <m:rPr>
                    <m:sty m:val="p"/>
                  </m:rPr>
                  <w:rPr>
                    <w:rFonts w:ascii="Cambria Math" w:hAnsi="Cambria Math"/>
                    <w:sz w:val="18"/>
                    <w:szCs w:val="18"/>
                    <w:lang w:eastAsia="zh-CN"/>
                  </w:rPr>
                  <m:t>μs</m:t>
                </m:r>
              </m:oMath>
            </m:oMathPara>
          </w:p>
        </w:tc>
      </w:tr>
      <w:tr w:rsidR="00345C79" w14:paraId="2361806A" w14:textId="77777777" w:rsidTr="0067049C">
        <w:trPr>
          <w:trHeight w:val="41"/>
        </w:trPr>
        <w:tc>
          <w:tcPr>
            <w:tcW w:w="1165" w:type="dxa"/>
            <w:vMerge/>
          </w:tcPr>
          <w:p w14:paraId="0CC8892D" w14:textId="77777777" w:rsidR="00345C79" w:rsidRDefault="00345C79" w:rsidP="00345C79">
            <w:pPr>
              <w:jc w:val="center"/>
              <w:rPr>
                <w:sz w:val="18"/>
                <w:szCs w:val="18"/>
                <w:lang w:eastAsia="zh-CN"/>
              </w:rPr>
            </w:pPr>
          </w:p>
        </w:tc>
        <w:tc>
          <w:tcPr>
            <w:tcW w:w="1980" w:type="dxa"/>
          </w:tcPr>
          <w:p w14:paraId="0443290A" w14:textId="21295F21" w:rsidR="00345C79" w:rsidRPr="0067049C" w:rsidRDefault="00345C79" w:rsidP="00345C79">
            <w:pPr>
              <w:jc w:val="center"/>
              <w:rPr>
                <w:sz w:val="18"/>
                <w:szCs w:val="18"/>
                <w:lang w:eastAsia="zh-CN"/>
              </w:rPr>
            </w:pPr>
            <w:r>
              <w:rPr>
                <w:sz w:val="18"/>
                <w:szCs w:val="18"/>
                <w:lang w:eastAsia="zh-CN"/>
              </w:rPr>
              <w:t>60 kHz</w:t>
            </w:r>
          </w:p>
        </w:tc>
        <w:tc>
          <w:tcPr>
            <w:tcW w:w="2880" w:type="dxa"/>
          </w:tcPr>
          <w:p w14:paraId="1F8A261F" w14:textId="5798BBC3" w:rsidR="00345C79" w:rsidRPr="0067049C" w:rsidRDefault="00BF0347" w:rsidP="00345C79">
            <w:pPr>
              <w:jc w:val="center"/>
              <w:rPr>
                <w:sz w:val="18"/>
                <w:szCs w:val="18"/>
                <w:lang w:eastAsia="zh-CN"/>
              </w:rPr>
            </w:pPr>
            <m:oMathPara>
              <m:oMath>
                <m:r>
                  <w:rPr>
                    <w:rFonts w:ascii="Cambria Math" w:hAnsi="Cambria Math"/>
                    <w:sz w:val="18"/>
                    <w:szCs w:val="18"/>
                    <w:lang w:eastAsia="zh-CN"/>
                  </w:rPr>
                  <m:t xml:space="preserve">16.67 </m:t>
                </m:r>
                <m:r>
                  <m:rPr>
                    <m:sty m:val="p"/>
                  </m:rPr>
                  <w:rPr>
                    <w:rFonts w:ascii="Cambria Math" w:hAnsi="Cambria Math"/>
                    <w:sz w:val="18"/>
                    <w:szCs w:val="18"/>
                    <w:lang w:eastAsia="zh-CN"/>
                  </w:rPr>
                  <m:t>μs</m:t>
                </m:r>
              </m:oMath>
            </m:oMathPara>
          </w:p>
        </w:tc>
        <w:tc>
          <w:tcPr>
            <w:tcW w:w="3282" w:type="dxa"/>
          </w:tcPr>
          <w:p w14:paraId="11E543AA" w14:textId="69F7F65B" w:rsidR="00345C79" w:rsidRPr="0067049C" w:rsidRDefault="00991EA5" w:rsidP="00345C79">
            <w:pPr>
              <w:jc w:val="center"/>
              <w:rPr>
                <w:sz w:val="18"/>
                <w:szCs w:val="18"/>
                <w:lang w:eastAsia="zh-CN"/>
              </w:rPr>
            </w:pPr>
            <m:oMathPara>
              <m:oMath>
                <m:r>
                  <w:rPr>
                    <w:rFonts w:ascii="Cambria Math" w:hAnsi="Cambria Math"/>
                    <w:sz w:val="18"/>
                    <w:szCs w:val="18"/>
                    <w:lang w:eastAsia="zh-CN"/>
                  </w:rPr>
                  <m:t xml:space="preserve">23.70 </m:t>
                </m:r>
                <m:r>
                  <m:rPr>
                    <m:sty m:val="p"/>
                  </m:rPr>
                  <w:rPr>
                    <w:rFonts w:ascii="Cambria Math" w:hAnsi="Cambria Math"/>
                    <w:sz w:val="18"/>
                    <w:szCs w:val="18"/>
                    <w:lang w:eastAsia="zh-CN"/>
                  </w:rPr>
                  <m:t>μs</m:t>
                </m:r>
              </m:oMath>
            </m:oMathPara>
          </w:p>
        </w:tc>
      </w:tr>
      <w:tr w:rsidR="00345C79" w14:paraId="48B7CFFA" w14:textId="77777777" w:rsidTr="0067049C">
        <w:trPr>
          <w:trHeight w:val="41"/>
        </w:trPr>
        <w:tc>
          <w:tcPr>
            <w:tcW w:w="1165" w:type="dxa"/>
            <w:vMerge/>
          </w:tcPr>
          <w:p w14:paraId="6E882A10" w14:textId="77777777" w:rsidR="00345C79" w:rsidRDefault="00345C79" w:rsidP="00345C79">
            <w:pPr>
              <w:jc w:val="center"/>
              <w:rPr>
                <w:sz w:val="18"/>
                <w:szCs w:val="18"/>
                <w:lang w:eastAsia="zh-CN"/>
              </w:rPr>
            </w:pPr>
          </w:p>
        </w:tc>
        <w:tc>
          <w:tcPr>
            <w:tcW w:w="1980" w:type="dxa"/>
          </w:tcPr>
          <w:p w14:paraId="78C2938E" w14:textId="4B3334AD" w:rsidR="00345C79" w:rsidRPr="0067049C" w:rsidRDefault="00345C79" w:rsidP="00345C79">
            <w:pPr>
              <w:jc w:val="center"/>
              <w:rPr>
                <w:sz w:val="18"/>
                <w:szCs w:val="18"/>
                <w:lang w:eastAsia="zh-CN"/>
              </w:rPr>
            </w:pPr>
            <w:r>
              <w:rPr>
                <w:sz w:val="18"/>
                <w:szCs w:val="18"/>
                <w:lang w:eastAsia="zh-CN"/>
              </w:rPr>
              <w:t>120 kHz</w:t>
            </w:r>
          </w:p>
        </w:tc>
        <w:tc>
          <w:tcPr>
            <w:tcW w:w="2880" w:type="dxa"/>
          </w:tcPr>
          <w:p w14:paraId="5BA3B694" w14:textId="4A651039" w:rsidR="00345C79" w:rsidRPr="0067049C" w:rsidRDefault="00BF0347" w:rsidP="00345C79">
            <w:pPr>
              <w:jc w:val="center"/>
              <w:rPr>
                <w:sz w:val="18"/>
                <w:szCs w:val="18"/>
                <w:lang w:eastAsia="zh-CN"/>
              </w:rPr>
            </w:pPr>
            <m:oMathPara>
              <m:oMath>
                <m:r>
                  <w:rPr>
                    <w:rFonts w:ascii="Cambria Math" w:hAnsi="Cambria Math"/>
                    <w:sz w:val="18"/>
                    <w:szCs w:val="18"/>
                    <w:lang w:eastAsia="zh-CN"/>
                  </w:rPr>
                  <m:t xml:space="preserve">8.34 </m:t>
                </m:r>
                <m:r>
                  <m:rPr>
                    <m:sty m:val="p"/>
                  </m:rPr>
                  <w:rPr>
                    <w:rFonts w:ascii="Cambria Math" w:hAnsi="Cambria Math"/>
                    <w:sz w:val="18"/>
                    <w:szCs w:val="18"/>
                    <w:lang w:eastAsia="zh-CN"/>
                  </w:rPr>
                  <m:t>μs</m:t>
                </m:r>
              </m:oMath>
            </m:oMathPara>
          </w:p>
        </w:tc>
        <w:tc>
          <w:tcPr>
            <w:tcW w:w="3282" w:type="dxa"/>
          </w:tcPr>
          <w:p w14:paraId="32A03FAE" w14:textId="31816FD9" w:rsidR="00345C79" w:rsidRPr="0067049C" w:rsidRDefault="00991EA5" w:rsidP="00345C79">
            <w:pPr>
              <w:jc w:val="center"/>
              <w:rPr>
                <w:sz w:val="18"/>
                <w:szCs w:val="18"/>
                <w:lang w:eastAsia="zh-CN"/>
              </w:rPr>
            </w:pPr>
            <m:oMathPara>
              <m:oMath>
                <m:r>
                  <w:rPr>
                    <w:rFonts w:ascii="Cambria Math" w:hAnsi="Cambria Math"/>
                    <w:sz w:val="18"/>
                    <w:szCs w:val="18"/>
                    <w:lang w:eastAsia="zh-CN"/>
                  </w:rPr>
                  <m:t xml:space="preserve">11.85 </m:t>
                </m:r>
                <m:r>
                  <m:rPr>
                    <m:sty m:val="p"/>
                  </m:rPr>
                  <w:rPr>
                    <w:rFonts w:ascii="Cambria Math" w:hAnsi="Cambria Math"/>
                    <w:sz w:val="18"/>
                    <w:szCs w:val="18"/>
                    <w:lang w:eastAsia="zh-CN"/>
                  </w:rPr>
                  <m:t>μs</m:t>
                </m:r>
              </m:oMath>
            </m:oMathPara>
          </w:p>
        </w:tc>
      </w:tr>
      <w:tr w:rsidR="00345C79" w14:paraId="19C0DA49" w14:textId="77777777" w:rsidTr="0067049C">
        <w:trPr>
          <w:trHeight w:val="41"/>
        </w:trPr>
        <w:tc>
          <w:tcPr>
            <w:tcW w:w="1165" w:type="dxa"/>
            <w:vMerge/>
          </w:tcPr>
          <w:p w14:paraId="4EB27486" w14:textId="77777777" w:rsidR="00345C79" w:rsidRDefault="00345C79" w:rsidP="00345C79">
            <w:pPr>
              <w:jc w:val="center"/>
              <w:rPr>
                <w:sz w:val="18"/>
                <w:szCs w:val="18"/>
                <w:lang w:eastAsia="zh-CN"/>
              </w:rPr>
            </w:pPr>
          </w:p>
        </w:tc>
        <w:tc>
          <w:tcPr>
            <w:tcW w:w="1980" w:type="dxa"/>
          </w:tcPr>
          <w:p w14:paraId="2F2D1631" w14:textId="0678B9D3" w:rsidR="00345C79" w:rsidRPr="0067049C" w:rsidRDefault="00345C79" w:rsidP="00345C79">
            <w:pPr>
              <w:jc w:val="center"/>
              <w:rPr>
                <w:sz w:val="18"/>
                <w:szCs w:val="18"/>
                <w:lang w:eastAsia="zh-CN"/>
              </w:rPr>
            </w:pPr>
            <w:r>
              <w:rPr>
                <w:sz w:val="18"/>
                <w:szCs w:val="18"/>
                <w:lang w:eastAsia="zh-CN"/>
              </w:rPr>
              <w:t>480 kHz</w:t>
            </w:r>
          </w:p>
        </w:tc>
        <w:tc>
          <w:tcPr>
            <w:tcW w:w="2880" w:type="dxa"/>
          </w:tcPr>
          <w:p w14:paraId="6FB923A6" w14:textId="136781DD" w:rsidR="00345C79" w:rsidRPr="0067049C" w:rsidRDefault="00BF0347" w:rsidP="00345C79">
            <w:pPr>
              <w:jc w:val="center"/>
              <w:rPr>
                <w:sz w:val="18"/>
                <w:szCs w:val="18"/>
                <w:lang w:eastAsia="zh-CN"/>
              </w:rPr>
            </w:pPr>
            <m:oMathPara>
              <m:oMath>
                <m:r>
                  <w:rPr>
                    <w:rFonts w:ascii="Cambria Math" w:hAnsi="Cambria Math"/>
                    <w:sz w:val="18"/>
                    <w:szCs w:val="18"/>
                    <w:lang w:eastAsia="zh-CN"/>
                  </w:rPr>
                  <m:t xml:space="preserve">2.08 </m:t>
                </m:r>
                <m:r>
                  <m:rPr>
                    <m:sty m:val="p"/>
                  </m:rPr>
                  <w:rPr>
                    <w:rFonts w:ascii="Cambria Math" w:hAnsi="Cambria Math"/>
                    <w:sz w:val="18"/>
                    <w:szCs w:val="18"/>
                    <w:lang w:eastAsia="zh-CN"/>
                  </w:rPr>
                  <m:t>μs</m:t>
                </m:r>
              </m:oMath>
            </m:oMathPara>
          </w:p>
        </w:tc>
        <w:tc>
          <w:tcPr>
            <w:tcW w:w="3282" w:type="dxa"/>
          </w:tcPr>
          <w:p w14:paraId="2C998CF2" w14:textId="727CC3EF" w:rsidR="00345C79" w:rsidRPr="0067049C" w:rsidRDefault="00991EA5" w:rsidP="00345C79">
            <w:pPr>
              <w:jc w:val="center"/>
              <w:rPr>
                <w:sz w:val="18"/>
                <w:szCs w:val="18"/>
                <w:lang w:eastAsia="zh-CN"/>
              </w:rPr>
            </w:pPr>
            <m:oMathPara>
              <m:oMath>
                <m:r>
                  <w:rPr>
                    <w:rFonts w:ascii="Cambria Math" w:hAnsi="Cambria Math"/>
                    <w:sz w:val="18"/>
                    <w:szCs w:val="18"/>
                    <w:lang w:eastAsia="zh-CN"/>
                  </w:rPr>
                  <m:t xml:space="preserve">2.96 </m:t>
                </m:r>
                <m:r>
                  <m:rPr>
                    <m:sty m:val="p"/>
                  </m:rPr>
                  <w:rPr>
                    <w:rFonts w:ascii="Cambria Math" w:hAnsi="Cambria Math"/>
                    <w:sz w:val="18"/>
                    <w:szCs w:val="18"/>
                    <w:lang w:eastAsia="zh-CN"/>
                  </w:rPr>
                  <m:t>μs</m:t>
                </m:r>
              </m:oMath>
            </m:oMathPara>
          </w:p>
        </w:tc>
      </w:tr>
      <w:tr w:rsidR="00345C79" w14:paraId="66D523F9" w14:textId="77777777" w:rsidTr="0067049C">
        <w:trPr>
          <w:trHeight w:val="41"/>
        </w:trPr>
        <w:tc>
          <w:tcPr>
            <w:tcW w:w="1165" w:type="dxa"/>
            <w:vMerge/>
          </w:tcPr>
          <w:p w14:paraId="1682E91B" w14:textId="77777777" w:rsidR="00345C79" w:rsidRDefault="00345C79" w:rsidP="00345C79">
            <w:pPr>
              <w:jc w:val="center"/>
              <w:rPr>
                <w:sz w:val="18"/>
                <w:szCs w:val="18"/>
                <w:lang w:eastAsia="zh-CN"/>
              </w:rPr>
            </w:pPr>
          </w:p>
        </w:tc>
        <w:tc>
          <w:tcPr>
            <w:tcW w:w="1980" w:type="dxa"/>
          </w:tcPr>
          <w:p w14:paraId="37356855" w14:textId="607D997C" w:rsidR="00345C79" w:rsidRPr="0067049C" w:rsidRDefault="00345C79" w:rsidP="00345C79">
            <w:pPr>
              <w:jc w:val="center"/>
              <w:rPr>
                <w:sz w:val="18"/>
                <w:szCs w:val="18"/>
                <w:lang w:eastAsia="zh-CN"/>
              </w:rPr>
            </w:pPr>
            <w:r>
              <w:rPr>
                <w:sz w:val="18"/>
                <w:szCs w:val="18"/>
                <w:lang w:eastAsia="zh-CN"/>
              </w:rPr>
              <w:t>960 kHz</w:t>
            </w:r>
          </w:p>
        </w:tc>
        <w:tc>
          <w:tcPr>
            <w:tcW w:w="2880" w:type="dxa"/>
          </w:tcPr>
          <w:p w14:paraId="16F04F36" w14:textId="2F89A72A" w:rsidR="00345C79" w:rsidRPr="0067049C" w:rsidRDefault="00BF0347" w:rsidP="00345C79">
            <w:pPr>
              <w:jc w:val="center"/>
              <w:rPr>
                <w:sz w:val="18"/>
                <w:szCs w:val="18"/>
                <w:lang w:eastAsia="zh-CN"/>
              </w:rPr>
            </w:pPr>
            <m:oMathPara>
              <m:oMath>
                <m:r>
                  <w:rPr>
                    <w:rFonts w:ascii="Cambria Math" w:hAnsi="Cambria Math"/>
                    <w:sz w:val="18"/>
                    <w:szCs w:val="18"/>
                    <w:lang w:eastAsia="zh-CN"/>
                  </w:rPr>
                  <m:t xml:space="preserve">1.04 </m:t>
                </m:r>
                <m:r>
                  <m:rPr>
                    <m:sty m:val="p"/>
                  </m:rPr>
                  <w:rPr>
                    <w:rFonts w:ascii="Cambria Math" w:hAnsi="Cambria Math"/>
                    <w:sz w:val="18"/>
                    <w:szCs w:val="18"/>
                    <w:lang w:eastAsia="zh-CN"/>
                  </w:rPr>
                  <m:t>μs</m:t>
                </m:r>
              </m:oMath>
            </m:oMathPara>
          </w:p>
        </w:tc>
        <w:tc>
          <w:tcPr>
            <w:tcW w:w="3282" w:type="dxa"/>
          </w:tcPr>
          <w:p w14:paraId="1C1B854A" w14:textId="352C83C7" w:rsidR="00345C79" w:rsidRPr="0067049C" w:rsidRDefault="00991EA5" w:rsidP="00345C79">
            <w:pPr>
              <w:jc w:val="center"/>
              <w:rPr>
                <w:sz w:val="18"/>
                <w:szCs w:val="18"/>
                <w:lang w:eastAsia="zh-CN"/>
              </w:rPr>
            </w:pPr>
            <m:oMathPara>
              <m:oMath>
                <m:r>
                  <w:rPr>
                    <w:rFonts w:ascii="Cambria Math" w:hAnsi="Cambria Math"/>
                    <w:sz w:val="18"/>
                    <w:szCs w:val="18"/>
                    <w:lang w:eastAsia="zh-CN"/>
                  </w:rPr>
                  <m:t xml:space="preserve">1.48 </m:t>
                </m:r>
                <m:r>
                  <m:rPr>
                    <m:sty m:val="p"/>
                  </m:rPr>
                  <w:rPr>
                    <w:rFonts w:ascii="Cambria Math" w:hAnsi="Cambria Math"/>
                    <w:sz w:val="18"/>
                    <w:szCs w:val="18"/>
                    <w:lang w:eastAsia="zh-CN"/>
                  </w:rPr>
                  <m:t>μs</m:t>
                </m:r>
              </m:oMath>
            </m:oMathPara>
          </w:p>
        </w:tc>
      </w:tr>
    </w:tbl>
    <w:p w14:paraId="6DE1218C" w14:textId="77777777" w:rsidR="00481C69" w:rsidRPr="00481C69" w:rsidRDefault="00481C69" w:rsidP="00A94633">
      <w:pPr>
        <w:rPr>
          <w:lang w:eastAsia="zh-CN"/>
        </w:rPr>
      </w:pPr>
      <w:bookmarkStart w:id="35" w:name="OLE_LINK35"/>
    </w:p>
    <w:bookmarkEnd w:id="35"/>
    <w:p w14:paraId="0B5D4F21" w14:textId="20133994" w:rsidR="006D20F4" w:rsidRDefault="0080593D" w:rsidP="0080593D">
      <w:pPr>
        <w:rPr>
          <w:lang w:eastAsia="zh-CN"/>
        </w:rPr>
      </w:pPr>
      <w:r>
        <w:rPr>
          <w:lang w:eastAsia="zh-CN"/>
        </w:rPr>
        <w:t xml:space="preserve">In addition to high Doppler shifts and large </w:t>
      </w:r>
      <m:oMath>
        <m:r>
          <w:rPr>
            <w:rFonts w:ascii="Cambria Math" w:hAnsi="Cambria Math"/>
            <w:lang w:eastAsia="zh-CN"/>
          </w:rPr>
          <m:t>∆RTD</m:t>
        </m:r>
      </m:oMath>
      <w:r>
        <w:rPr>
          <w:lang w:eastAsia="zh-CN"/>
        </w:rPr>
        <w:t xml:space="preserve">, the path loss of satellite channels is significantly higher than terrestrial links due to sheer distances between a satellite and UE on Earth. Figure 3 shows the free-space path loss </w:t>
      </w:r>
      <w:r w:rsidR="006D20F4">
        <w:rPr>
          <w:lang w:eastAsia="zh-CN"/>
        </w:rPr>
        <w:t xml:space="preserve">of a signal </w:t>
      </w:r>
      <w:r>
        <w:rPr>
          <w:lang w:eastAsia="zh-CN"/>
        </w:rPr>
        <w:t xml:space="preserve">as a function of distances for different carrier frequencies. The path loss is proportional to distances and carrier frequencies. </w:t>
      </w:r>
      <w:r w:rsidR="00763F91">
        <w:rPr>
          <w:lang w:eastAsia="zh-CN"/>
        </w:rPr>
        <w:t xml:space="preserve">Such </w:t>
      </w:r>
      <w:r w:rsidR="00A651F3">
        <w:rPr>
          <w:lang w:eastAsia="zh-CN"/>
        </w:rPr>
        <w:t xml:space="preserve">a </w:t>
      </w:r>
      <w:r w:rsidR="00763F91">
        <w:rPr>
          <w:lang w:eastAsia="zh-CN"/>
        </w:rPr>
        <w:t>high path loss can be mitigated through sequence repetition</w:t>
      </w:r>
      <w:r w:rsidR="00A37308">
        <w:rPr>
          <w:lang w:eastAsia="zh-CN"/>
        </w:rPr>
        <w:t>. In the legacy NR PRACH</w:t>
      </w:r>
      <w:r w:rsidR="006D20F4">
        <w:rPr>
          <w:lang w:eastAsia="zh-CN"/>
        </w:rPr>
        <w:t xml:space="preserve"> preambles</w:t>
      </w:r>
      <w:r w:rsidR="00A37308">
        <w:rPr>
          <w:lang w:eastAsia="zh-CN"/>
        </w:rPr>
        <w:t>, Format B4 has the highest number of sequence repetition, which is 12. For satellite systems, the number of sequence repetition is FFS.</w:t>
      </w:r>
      <w:r w:rsidR="006D20F4">
        <w:rPr>
          <w:lang w:eastAsia="zh-CN"/>
        </w:rPr>
        <w:t xml:space="preserve"> </w:t>
      </w:r>
    </w:p>
    <w:p w14:paraId="758FD037" w14:textId="089827FD" w:rsidR="006D20F4" w:rsidRPr="00F879BA" w:rsidRDefault="006D20F4" w:rsidP="006D20F4">
      <w:pPr>
        <w:rPr>
          <w:b/>
          <w:bCs/>
          <w:lang w:eastAsia="zh-CN"/>
        </w:rPr>
      </w:pPr>
      <w:bookmarkStart w:id="36" w:name="OLE_LINK20"/>
      <w:r w:rsidRPr="00F879BA">
        <w:rPr>
          <w:b/>
          <w:bCs/>
          <w:lang w:eastAsia="zh-CN"/>
        </w:rPr>
        <w:t xml:space="preserve">Observation </w:t>
      </w:r>
      <w:r>
        <w:rPr>
          <w:b/>
          <w:bCs/>
          <w:lang w:eastAsia="zh-CN"/>
        </w:rPr>
        <w:t>6</w:t>
      </w:r>
      <w:r w:rsidRPr="00F879BA">
        <w:rPr>
          <w:b/>
          <w:bCs/>
          <w:lang w:eastAsia="zh-CN"/>
        </w:rPr>
        <w:t xml:space="preserve">: </w:t>
      </w:r>
      <w:r>
        <w:rPr>
          <w:b/>
          <w:bCs/>
          <w:lang w:eastAsia="zh-CN"/>
        </w:rPr>
        <w:t>S/N of received NR PRACH preambles at satellite receivers can be improved through sequence repetition</w:t>
      </w:r>
      <w:r w:rsidR="00B337BC">
        <w:rPr>
          <w:b/>
          <w:bCs/>
          <w:lang w:eastAsia="zh-CN"/>
        </w:rPr>
        <w:t xml:space="preserve">; the number of </w:t>
      </w:r>
      <w:proofErr w:type="gramStart"/>
      <w:r w:rsidR="00B337BC">
        <w:rPr>
          <w:b/>
          <w:bCs/>
          <w:lang w:eastAsia="zh-CN"/>
        </w:rPr>
        <w:t>repetition</w:t>
      </w:r>
      <w:proofErr w:type="gramEnd"/>
      <w:r w:rsidR="00B337BC">
        <w:rPr>
          <w:b/>
          <w:bCs/>
          <w:lang w:eastAsia="zh-CN"/>
        </w:rPr>
        <w:t xml:space="preserve"> is FFS</w:t>
      </w:r>
      <w:r>
        <w:rPr>
          <w:b/>
          <w:bCs/>
          <w:lang w:eastAsia="zh-CN"/>
        </w:rPr>
        <w:t xml:space="preserve">. </w:t>
      </w:r>
    </w:p>
    <w:bookmarkEnd w:id="36"/>
    <w:p w14:paraId="740BFBF9" w14:textId="3BFD9C2D" w:rsidR="0080593D" w:rsidRDefault="00A37308" w:rsidP="0080593D">
      <w:pPr>
        <w:rPr>
          <w:lang w:eastAsia="zh-CN"/>
        </w:rPr>
      </w:pPr>
      <w:r>
        <w:rPr>
          <w:lang w:eastAsia="zh-CN"/>
        </w:rPr>
        <w:t xml:space="preserve">   </w:t>
      </w:r>
      <w:r w:rsidR="00E77BD8">
        <w:rPr>
          <w:lang w:eastAsia="zh-CN"/>
        </w:rPr>
        <w:t xml:space="preserve"> </w:t>
      </w:r>
    </w:p>
    <w:p w14:paraId="0ACE861B" w14:textId="77777777" w:rsidR="0080593D" w:rsidRDefault="0080593D" w:rsidP="0080593D">
      <w:pPr>
        <w:jc w:val="center"/>
        <w:rPr>
          <w:lang w:eastAsia="zh-CN"/>
        </w:rPr>
      </w:pPr>
      <w:r w:rsidRPr="00912E09">
        <w:rPr>
          <w:noProof/>
          <w:lang w:eastAsia="zh-CN"/>
        </w:rPr>
        <w:lastRenderedPageBreak/>
        <w:drawing>
          <wp:inline distT="0" distB="0" distL="0" distR="0" wp14:anchorId="5DF80008" wp14:editId="0E261D3C">
            <wp:extent cx="3321050" cy="2489798"/>
            <wp:effectExtent l="0" t="0" r="0" b="0"/>
            <wp:docPr id="1924673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32424" cy="2498325"/>
                    </a:xfrm>
                    <a:prstGeom prst="rect">
                      <a:avLst/>
                    </a:prstGeom>
                    <a:noFill/>
                    <a:ln>
                      <a:noFill/>
                    </a:ln>
                  </pic:spPr>
                </pic:pic>
              </a:graphicData>
            </a:graphic>
          </wp:inline>
        </w:drawing>
      </w:r>
    </w:p>
    <w:p w14:paraId="2FFB7D05" w14:textId="77777777" w:rsidR="0080593D" w:rsidRDefault="0080593D" w:rsidP="0080593D">
      <w:pPr>
        <w:pStyle w:val="Caption"/>
        <w:rPr>
          <w:lang w:val="en-GB" w:eastAsia="zh-CN"/>
        </w:rPr>
      </w:pPr>
      <w:r>
        <w:rPr>
          <w:lang w:val="en-GB" w:eastAsia="zh-CN"/>
        </w:rPr>
        <w:t xml:space="preserve">Figure 3: Path loss versus distances </w:t>
      </w:r>
    </w:p>
    <w:p w14:paraId="072E9096" w14:textId="77777777" w:rsidR="00B74599" w:rsidRDefault="00B74599" w:rsidP="00C70CBA">
      <w:pPr>
        <w:rPr>
          <w:lang w:eastAsia="zh-CN"/>
        </w:rPr>
      </w:pPr>
    </w:p>
    <w:p w14:paraId="185E8BF6" w14:textId="5D79A962" w:rsidR="0080593D" w:rsidRDefault="0080593D" w:rsidP="0080593D">
      <w:pPr>
        <w:rPr>
          <w:lang w:eastAsia="zh-CN"/>
        </w:rPr>
      </w:pPr>
      <w:r>
        <w:rPr>
          <w:lang w:eastAsia="zh-CN"/>
        </w:rPr>
        <w:t>Referring to Observation 5 and Table 3</w:t>
      </w:r>
      <w:r w:rsidR="00E77BD8">
        <w:rPr>
          <w:lang w:eastAsia="zh-CN"/>
        </w:rPr>
        <w:t>,</w:t>
      </w:r>
      <w:r>
        <w:rPr>
          <w:lang w:eastAsia="zh-CN"/>
        </w:rPr>
        <w:t xml:space="preserve"> for subcarrier spacings equal to 60 kHz (FR1) and 480 kHz or higher (FR2), the guard period and the cyclic prefix duration cannot cope with the </w:t>
      </w:r>
      <m:oMath>
        <m:r>
          <w:rPr>
            <w:rFonts w:ascii="Cambria Math" w:hAnsi="Cambria Math"/>
            <w:lang w:eastAsia="zh-CN"/>
          </w:rPr>
          <m:t>∆RTD</m:t>
        </m:r>
      </m:oMath>
      <w:r>
        <w:rPr>
          <w:lang w:eastAsia="zh-CN"/>
        </w:rPr>
        <w:t xml:space="preserve"> in satellite communications. Therefore, we recommend </w:t>
      </w:r>
      <w:r w:rsidR="006D20F4">
        <w:rPr>
          <w:lang w:eastAsia="zh-CN"/>
        </w:rPr>
        <w:t>enhancing legacy PRACH preamble formats</w:t>
      </w:r>
      <w:r>
        <w:rPr>
          <w:lang w:eastAsia="zh-CN"/>
        </w:rPr>
        <w:t xml:space="preserve"> to </w:t>
      </w:r>
      <w:r w:rsidR="006D20F4">
        <w:rPr>
          <w:lang w:eastAsia="zh-CN"/>
        </w:rPr>
        <w:t>alleviate</w:t>
      </w:r>
      <w:r>
        <w:rPr>
          <w:lang w:eastAsia="zh-CN"/>
        </w:rPr>
        <w:t xml:space="preserve"> satellite channel impairments:</w:t>
      </w:r>
    </w:p>
    <w:p w14:paraId="32895717" w14:textId="12D40157" w:rsidR="0080593D" w:rsidRPr="0080593D" w:rsidRDefault="0080593D" w:rsidP="00C70CBA">
      <w:pPr>
        <w:rPr>
          <w:b/>
          <w:bCs/>
        </w:rPr>
      </w:pPr>
      <w:bookmarkStart w:id="37" w:name="OLE_LINK22"/>
      <w:r w:rsidRPr="00A22DC2">
        <w:rPr>
          <w:b/>
          <w:bCs/>
        </w:rPr>
        <w:t xml:space="preserve">Proposal 1: </w:t>
      </w:r>
      <w:r>
        <w:rPr>
          <w:b/>
          <w:bCs/>
        </w:rPr>
        <w:t>For NR-NTN operations, RAN1 studies different enhancements</w:t>
      </w:r>
      <w:r w:rsidR="005B4DCE">
        <w:rPr>
          <w:b/>
          <w:bCs/>
        </w:rPr>
        <w:t xml:space="preserve"> (e.g., guard period, the number of sequence repetition)</w:t>
      </w:r>
      <w:r>
        <w:rPr>
          <w:b/>
          <w:bCs/>
        </w:rPr>
        <w:t xml:space="preserve"> to NR short preamble formats, where subcarrier spacings equal to 60 kHz for FR1 and 480 kHz (or higher) for FR2 can be used as a starting point. </w:t>
      </w:r>
    </w:p>
    <w:bookmarkEnd w:id="37"/>
    <w:p w14:paraId="6BA73755" w14:textId="77777777" w:rsidR="0080593D" w:rsidRPr="00F04FAD" w:rsidRDefault="0080593D" w:rsidP="00C70CBA">
      <w:pPr>
        <w:rPr>
          <w:lang w:eastAsia="zh-CN"/>
        </w:rPr>
      </w:pPr>
    </w:p>
    <w:p w14:paraId="38276A1F" w14:textId="0F8A667E" w:rsidR="00EB6C06" w:rsidRPr="00B96F59" w:rsidRDefault="00B96F59" w:rsidP="00EB6C06">
      <w:pPr>
        <w:rPr>
          <w:u w:val="single"/>
        </w:rPr>
      </w:pPr>
      <w:r w:rsidRPr="00B96F59">
        <w:rPr>
          <w:u w:val="single"/>
        </w:rPr>
        <w:t>NR timing advance</w:t>
      </w:r>
    </w:p>
    <w:p w14:paraId="1ECE3522" w14:textId="235216C7" w:rsidR="00B96F59" w:rsidRDefault="00612DBB" w:rsidP="00EB6C06">
      <w:r>
        <w:t xml:space="preserve">In Rel-17, the </w:t>
      </w:r>
      <w:r w:rsidR="00506706">
        <w:t xml:space="preserve">legacy (Rel-15) </w:t>
      </w:r>
      <w:r>
        <w:t xml:space="preserve">TA </w:t>
      </w:r>
      <w:r w:rsidR="00731EDB">
        <w:t>expression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TA</m:t>
            </m:r>
          </m:sub>
        </m:sSub>
      </m:oMath>
      <w:r w:rsidR="00E41DB4">
        <w:t xml:space="preserve"> </w:t>
      </w:r>
      <w:r>
        <w:t>was extended to support NTN systems as specified in TS 38.211:</w:t>
      </w:r>
    </w:p>
    <w:tbl>
      <w:tblPr>
        <w:tblStyle w:val="TableGrid"/>
        <w:tblW w:w="0" w:type="auto"/>
        <w:tblLook w:val="04A0" w:firstRow="1" w:lastRow="0" w:firstColumn="1" w:lastColumn="0" w:noHBand="0" w:noVBand="1"/>
      </w:tblPr>
      <w:tblGrid>
        <w:gridCol w:w="9307"/>
      </w:tblGrid>
      <w:tr w:rsidR="006E72EC" w14:paraId="650D352A" w14:textId="77777777">
        <w:tc>
          <w:tcPr>
            <w:tcW w:w="9307" w:type="dxa"/>
          </w:tcPr>
          <w:p w14:paraId="565A6623" w14:textId="24BCCFC3" w:rsidR="006E72EC" w:rsidRDefault="00EB3268" w:rsidP="00315FE5">
            <w:pPr>
              <w:jc w:val="center"/>
            </w:pPr>
            <w:r>
              <w:rPr>
                <w:noProof/>
              </w:rPr>
              <w:drawing>
                <wp:inline distT="0" distB="0" distL="0" distR="0" wp14:anchorId="7A7B2096" wp14:editId="74D1257A">
                  <wp:extent cx="4454770" cy="1248885"/>
                  <wp:effectExtent l="0" t="0" r="3175" b="8890"/>
                  <wp:docPr id="10662601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260185" name=""/>
                          <pic:cNvPicPr/>
                        </pic:nvPicPr>
                        <pic:blipFill>
                          <a:blip r:embed="rId11"/>
                          <a:stretch>
                            <a:fillRect/>
                          </a:stretch>
                        </pic:blipFill>
                        <pic:spPr>
                          <a:xfrm>
                            <a:off x="0" y="0"/>
                            <a:ext cx="4494935" cy="1260145"/>
                          </a:xfrm>
                          <a:prstGeom prst="rect">
                            <a:avLst/>
                          </a:prstGeom>
                        </pic:spPr>
                      </pic:pic>
                    </a:graphicData>
                  </a:graphic>
                </wp:inline>
              </w:drawing>
            </w:r>
          </w:p>
        </w:tc>
      </w:tr>
    </w:tbl>
    <w:p w14:paraId="0418ADC5" w14:textId="77777777" w:rsidR="00612DBB" w:rsidRDefault="00612DBB" w:rsidP="00EB6C06"/>
    <w:bookmarkStart w:id="38" w:name="OLE_LINK8"/>
    <w:p w14:paraId="61AE02C7" w14:textId="210F4485" w:rsidR="00BC6A99" w:rsidRDefault="00000000" w:rsidP="00EB6C06">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common</m:t>
            </m:r>
          </m:sup>
        </m:sSubSup>
      </m:oMath>
      <w:bookmarkEnd w:id="38"/>
      <w:r w:rsidR="00731EDB">
        <w:t xml:space="preserve"> and </w:t>
      </w:r>
      <w:bookmarkStart w:id="39" w:name="OLE_LINK10"/>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m:t>
            </m:r>
          </m:sup>
        </m:sSubSup>
      </m:oMath>
      <w:bookmarkEnd w:id="39"/>
      <w:r w:rsidR="00731EDB">
        <w:t xml:space="preserve"> are two TA parameters</w:t>
      </w:r>
      <w:r w:rsidR="00506706">
        <w:t>,</w:t>
      </w:r>
      <w:r w:rsidR="00731EDB">
        <w:t xml:space="preserve"> which are specific to NTN systems. </w:t>
      </w:r>
      <w:r w:rsidR="00F30526">
        <w:t xml:space="preserve">UE calculates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common</m:t>
            </m:r>
          </m:sup>
        </m:sSubSup>
      </m:oMath>
      <w:r w:rsidR="00F30526">
        <w:t xml:space="preserve"> using higher-layer parameters (namely</w:t>
      </w:r>
      <w:r w:rsidR="00E65C59">
        <w:t>,</w:t>
      </w:r>
      <w:r w:rsidR="00F30526">
        <w:t xml:space="preserve"> </w:t>
      </w:r>
      <w:r w:rsidR="00F30526" w:rsidRPr="00F30526">
        <w:rPr>
          <w:i/>
          <w:iCs/>
        </w:rPr>
        <w:t>ta-Common</w:t>
      </w:r>
      <w:r w:rsidR="00F30526">
        <w:t xml:space="preserve">, </w:t>
      </w:r>
      <w:r w:rsidR="00F30526" w:rsidRPr="00F30526">
        <w:rPr>
          <w:i/>
          <w:iCs/>
        </w:rPr>
        <w:t>ta-</w:t>
      </w:r>
      <w:proofErr w:type="spellStart"/>
      <w:r w:rsidR="00F30526" w:rsidRPr="00F30526">
        <w:rPr>
          <w:i/>
          <w:iCs/>
        </w:rPr>
        <w:t>CommonDrift</w:t>
      </w:r>
      <w:proofErr w:type="spellEnd"/>
      <w:r w:rsidR="00F30526">
        <w:t xml:space="preserve"> and </w:t>
      </w:r>
      <w:r w:rsidR="00F30526" w:rsidRPr="00F30526">
        <w:rPr>
          <w:i/>
          <w:iCs/>
        </w:rPr>
        <w:t>ta-</w:t>
      </w:r>
      <w:proofErr w:type="spellStart"/>
      <w:r w:rsidR="00F30526" w:rsidRPr="00F30526">
        <w:rPr>
          <w:i/>
          <w:iCs/>
        </w:rPr>
        <w:t>CommonDriftVariant</w:t>
      </w:r>
      <w:proofErr w:type="spellEnd"/>
      <w:r w:rsidR="00F30526">
        <w:t>)</w:t>
      </w:r>
      <w:r w:rsidR="00E65C59">
        <w:t>, which</w:t>
      </w:r>
      <w:r w:rsidR="00F30526">
        <w:t xml:space="preserve"> are broadcast by the network per satellite spot beam. </w:t>
      </w:r>
      <w:r w:rsidR="00BC6A99">
        <w:t xml:space="preserve">UE computes </w:t>
      </w:r>
      <w:bookmarkStart w:id="40" w:name="OLE_LINK11"/>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m:t>
            </m:r>
          </m:sup>
        </m:sSubSup>
      </m:oMath>
      <w:bookmarkEnd w:id="40"/>
      <w:r w:rsidR="00BC6A99">
        <w:t xml:space="preserve"> using </w:t>
      </w:r>
      <w:proofErr w:type="gramStart"/>
      <w:r w:rsidR="00BC6A99">
        <w:t>its GNSS</w:t>
      </w:r>
      <w:proofErr w:type="gramEnd"/>
      <w:r w:rsidR="00BC6A99">
        <w:t xml:space="preserve"> information and the serving-satellite ephemeris information. </w:t>
      </w:r>
    </w:p>
    <w:p w14:paraId="21A89F0A" w14:textId="6C49A3E8" w:rsidR="00BC6A99" w:rsidRDefault="00BC6A99" w:rsidP="00EB6C06">
      <w:r>
        <w:t xml:space="preserve">When the UE is unable to compute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t xml:space="preserve"> due to unavailable GNSS information, it can rely on the network to indicate such a value in a similar way to the legacy </w:t>
      </w:r>
      <w:r w:rsidR="00A01455">
        <w:t>TA mechanism</w:t>
      </w:r>
      <w:r>
        <w:t xml:space="preserve">. Such an approach requires minimal enhancements to the legacy TA mechanism. It is worth mentioning that </w:t>
      </w:r>
      <w:bookmarkStart w:id="41" w:name="OLE_LINK21"/>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w:bookmarkEnd w:id="41"/>
        <m:r>
          <w:rPr>
            <w:rFonts w:ascii="Cambria Math" w:hAnsi="Cambria Math"/>
          </w:rPr>
          <m:t>=∆RTD</m:t>
        </m:r>
      </m:oMath>
      <w:r>
        <w:t xml:space="preserve">. </w:t>
      </w:r>
    </w:p>
    <w:p w14:paraId="6B535FBB" w14:textId="1ECB307F" w:rsidR="00A01455" w:rsidRPr="00F879BA" w:rsidRDefault="00A01455" w:rsidP="00A01455">
      <w:pPr>
        <w:rPr>
          <w:b/>
          <w:bCs/>
          <w:lang w:eastAsia="zh-CN"/>
        </w:rPr>
      </w:pPr>
      <w:bookmarkStart w:id="42" w:name="OLE_LINK28"/>
      <w:r w:rsidRPr="00F879BA">
        <w:rPr>
          <w:b/>
          <w:bCs/>
          <w:lang w:eastAsia="zh-CN"/>
        </w:rPr>
        <w:t xml:space="preserve">Observation </w:t>
      </w:r>
      <w:r>
        <w:rPr>
          <w:b/>
          <w:bCs/>
          <w:lang w:eastAsia="zh-CN"/>
        </w:rPr>
        <w:t>7</w:t>
      </w:r>
      <w:r w:rsidRPr="00F879BA">
        <w:rPr>
          <w:b/>
          <w:bCs/>
          <w:lang w:eastAsia="zh-CN"/>
        </w:rPr>
        <w:t xml:space="preserve">: </w:t>
      </w:r>
      <w:r>
        <w:rPr>
          <w:b/>
          <w:bCs/>
          <w:lang w:eastAsia="zh-CN"/>
        </w:rPr>
        <w:t xml:space="preserve">In the Rel-17 TA expression,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TA,adj</m:t>
            </m:r>
          </m:sub>
          <m:sup>
            <m:r>
              <m:rPr>
                <m:sty m:val="bi"/>
              </m:rPr>
              <w:rPr>
                <w:rFonts w:ascii="Cambria Math" w:hAnsi="Cambria Math"/>
              </w:rPr>
              <m:t>UE</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m:t>
            </m:r>
          </m:sub>
        </m:sSub>
      </m:oMath>
      <w:r w:rsidRPr="00A01455">
        <w:rPr>
          <w:b/>
          <w:bCs/>
        </w:rPr>
        <w:t xml:space="preserve"> corresponds to </w:t>
      </w:r>
      <m:oMath>
        <m:r>
          <m:rPr>
            <m:sty m:val="bi"/>
          </m:rPr>
          <w:rPr>
            <w:rFonts w:ascii="Cambria Math" w:hAnsi="Cambria Math"/>
          </w:rPr>
          <m:t>∆RTD</m:t>
        </m:r>
      </m:oMath>
      <w:r>
        <w:rPr>
          <w:b/>
          <w:bCs/>
          <w:lang w:eastAsia="zh-CN"/>
        </w:rPr>
        <w:t xml:space="preserve">. </w:t>
      </w:r>
    </w:p>
    <w:bookmarkEnd w:id="42"/>
    <w:p w14:paraId="5C5747B2" w14:textId="4E03A947" w:rsidR="00612DBB" w:rsidRDefault="000A5F91" w:rsidP="00EB6C06">
      <w:r>
        <w:t xml:space="preserve">Based on Observation 7, </w:t>
      </w:r>
      <w:r w:rsidR="006F624C">
        <w:t xml:space="preserve">the network can indicate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sidR="006F624C">
        <w:t xml:space="preserve"> to UE for TA adjustment. Thus, </w:t>
      </w:r>
      <w:r>
        <w:t>we recommend the following proposal:</w:t>
      </w:r>
    </w:p>
    <w:p w14:paraId="55C17B51" w14:textId="7BD04E8E" w:rsidR="00F30526" w:rsidRPr="006F624C" w:rsidRDefault="000A5F91" w:rsidP="00EB6C06">
      <w:pPr>
        <w:rPr>
          <w:b/>
          <w:bCs/>
        </w:rPr>
      </w:pPr>
      <w:bookmarkStart w:id="43" w:name="OLE_LINK29"/>
      <w:r w:rsidRPr="00A22DC2">
        <w:rPr>
          <w:b/>
          <w:bCs/>
        </w:rPr>
        <w:lastRenderedPageBreak/>
        <w:t xml:space="preserve">Proposal </w:t>
      </w:r>
      <w:r>
        <w:rPr>
          <w:b/>
          <w:bCs/>
        </w:rPr>
        <w:t>2</w:t>
      </w:r>
      <w:r w:rsidRPr="00A22DC2">
        <w:rPr>
          <w:b/>
          <w:bCs/>
        </w:rPr>
        <w:t xml:space="preserve">: </w:t>
      </w:r>
      <w:r>
        <w:rPr>
          <w:b/>
          <w:bCs/>
        </w:rPr>
        <w:t>For NR-NTN operations, RAN</w:t>
      </w:r>
      <w:r w:rsidR="00E41DB4">
        <w:rPr>
          <w:b/>
          <w:bCs/>
        </w:rPr>
        <w:t xml:space="preserve">1 studies </w:t>
      </w:r>
      <w:r w:rsidR="006F624C">
        <w:rPr>
          <w:b/>
          <w:bCs/>
        </w:rPr>
        <w:t xml:space="preserve">network-based TA adjustment (e.g., network </w:t>
      </w:r>
      <w:r w:rsidR="00C16C23">
        <w:rPr>
          <w:b/>
          <w:bCs/>
        </w:rPr>
        <w:t xml:space="preserve">derives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TA,adj</m:t>
            </m:r>
          </m:sub>
          <m:sup>
            <m:r>
              <m:rPr>
                <m:sty m:val="bi"/>
              </m:rPr>
              <w:rPr>
                <w:rFonts w:ascii="Cambria Math" w:hAnsi="Cambria Math"/>
              </w:rPr>
              <m:t>UE</m:t>
            </m:r>
          </m:sup>
        </m:sSubSup>
      </m:oMath>
      <w:r w:rsidR="006F624C">
        <w:rPr>
          <w:b/>
          <w:bCs/>
        </w:rPr>
        <w:t xml:space="preserve"> </w:t>
      </w:r>
      <w:r w:rsidR="00C16C23">
        <w:rPr>
          <w:b/>
          <w:bCs/>
        </w:rPr>
        <w:t xml:space="preserve">which is indicated </w:t>
      </w:r>
      <w:r w:rsidR="006F624C">
        <w:rPr>
          <w:b/>
          <w:bCs/>
        </w:rPr>
        <w:t>to UE).</w:t>
      </w:r>
    </w:p>
    <w:bookmarkEnd w:id="43"/>
    <w:p w14:paraId="3DD799FB" w14:textId="77777777" w:rsidR="00612DBB" w:rsidRDefault="00612DBB" w:rsidP="00EB6C06"/>
    <w:p w14:paraId="5B1F018D" w14:textId="77777777" w:rsidR="00EB6C06" w:rsidRDefault="00EB6C06" w:rsidP="00EB6C06">
      <w:pPr>
        <w:pStyle w:val="Heading1"/>
      </w:pPr>
      <w:r w:rsidRPr="00493C77">
        <w:t>Conclusion</w:t>
      </w:r>
    </w:p>
    <w:p w14:paraId="37FBBAA7" w14:textId="1654F4CF" w:rsidR="004473BD" w:rsidRDefault="007F4124" w:rsidP="004473BD">
      <w:pPr>
        <w:rPr>
          <w:lang w:eastAsia="zh-CN"/>
        </w:rPr>
      </w:pPr>
      <w:r>
        <w:rPr>
          <w:lang w:eastAsia="zh-CN"/>
        </w:rPr>
        <w:t>Our observations and proposals are as follows:</w:t>
      </w:r>
    </w:p>
    <w:p w14:paraId="4A3C991C" w14:textId="77777777" w:rsidR="009D3085" w:rsidRDefault="009D3085" w:rsidP="009D3085">
      <w:pPr>
        <w:rPr>
          <w:b/>
          <w:bCs/>
          <w:lang w:eastAsia="zh-CN"/>
        </w:rPr>
      </w:pPr>
      <w:r w:rsidRPr="00F879BA">
        <w:rPr>
          <w:b/>
          <w:bCs/>
          <w:lang w:eastAsia="zh-CN"/>
        </w:rPr>
        <w:t xml:space="preserve">Observation 1: </w:t>
      </w:r>
      <w:r>
        <w:rPr>
          <w:b/>
          <w:bCs/>
          <w:lang w:eastAsia="zh-CN"/>
        </w:rPr>
        <w:t xml:space="preserve">For LEO satellite systems, </w:t>
      </w:r>
      <m:oMath>
        <m:r>
          <m:rPr>
            <m:sty m:val="bi"/>
          </m:rPr>
          <w:rPr>
            <w:rFonts w:ascii="Cambria Math" w:hAnsi="Cambria Math"/>
            <w:lang w:eastAsia="zh-CN"/>
          </w:rPr>
          <m:t>∆RTD</m:t>
        </m:r>
      </m:oMath>
      <w:r>
        <w:rPr>
          <w:b/>
          <w:bCs/>
          <w:lang w:eastAsia="zh-CN"/>
        </w:rPr>
        <w:t xml:space="preserve"> varies with satellite elevation angles (i.e., </w:t>
      </w:r>
      <m:oMath>
        <m:r>
          <m:rPr>
            <m:sty m:val="bi"/>
          </m:rPr>
          <w:rPr>
            <w:rFonts w:ascii="Cambria Math" w:hAnsi="Cambria Math"/>
            <w:lang w:eastAsia="zh-CN"/>
          </w:rPr>
          <m:t>∆RTD</m:t>
        </m:r>
      </m:oMath>
      <w:r>
        <w:rPr>
          <w:b/>
          <w:bCs/>
          <w:lang w:eastAsia="zh-CN"/>
        </w:rPr>
        <w:t xml:space="preserve"> increases as the elevation angle decreases)</w:t>
      </w:r>
      <w:r w:rsidRPr="00F879BA">
        <w:rPr>
          <w:b/>
          <w:bCs/>
          <w:lang w:eastAsia="zh-CN"/>
        </w:rPr>
        <w:t>.</w:t>
      </w:r>
    </w:p>
    <w:p w14:paraId="11CAA1EA" w14:textId="77777777" w:rsidR="009D3085" w:rsidRPr="0034734A" w:rsidRDefault="009D3085" w:rsidP="009D3085">
      <w:pPr>
        <w:rPr>
          <w:b/>
          <w:bCs/>
          <w:color w:val="000000" w:themeColor="text1"/>
          <w:lang w:eastAsia="zh-CN"/>
        </w:rPr>
      </w:pPr>
      <w:r w:rsidRPr="00B75148">
        <w:rPr>
          <w:b/>
          <w:bCs/>
          <w:color w:val="000000" w:themeColor="text1"/>
          <w:lang w:eastAsia="zh-CN"/>
        </w:rPr>
        <w:t xml:space="preserve">Observation 2: </w:t>
      </w:r>
      <w:r>
        <w:rPr>
          <w:b/>
          <w:bCs/>
          <w:color w:val="000000" w:themeColor="text1"/>
          <w:lang w:eastAsia="zh-CN"/>
        </w:rPr>
        <w:t xml:space="preserve">For LEO satellite systems, </w:t>
      </w:r>
      <m:oMath>
        <m:r>
          <m:rPr>
            <m:sty m:val="bi"/>
          </m:rPr>
          <w:rPr>
            <w:rFonts w:ascii="Cambria Math" w:hAnsi="Cambria Math"/>
            <w:color w:val="000000" w:themeColor="text1"/>
            <w:lang w:eastAsia="zh-CN"/>
          </w:rPr>
          <m:t>∆RTD</m:t>
        </m:r>
      </m:oMath>
      <w:r>
        <w:rPr>
          <w:b/>
          <w:bCs/>
          <w:color w:val="000000" w:themeColor="text1"/>
          <w:lang w:eastAsia="zh-CN"/>
        </w:rPr>
        <w:t xml:space="preserve"> is larger for wider half-power beamwidth values than for narrower ones (i.e., </w:t>
      </w:r>
      <m:oMath>
        <m:r>
          <m:rPr>
            <m:sty m:val="bi"/>
          </m:rPr>
          <w:rPr>
            <w:rFonts w:ascii="Cambria Math" w:hAnsi="Cambria Math"/>
            <w:color w:val="000000" w:themeColor="text1"/>
            <w:lang w:eastAsia="zh-CN"/>
          </w:rPr>
          <m:t>∆RTD</m:t>
        </m:r>
      </m:oMath>
      <w:r>
        <w:rPr>
          <w:b/>
          <w:bCs/>
          <w:color w:val="000000" w:themeColor="text1"/>
          <w:lang w:eastAsia="zh-CN"/>
        </w:rPr>
        <w:t xml:space="preserve"> is proportional to half-power beamwidth). </w:t>
      </w:r>
    </w:p>
    <w:p w14:paraId="1D074512" w14:textId="77777777" w:rsidR="009D3085" w:rsidRDefault="009D3085" w:rsidP="009D3085">
      <w:pPr>
        <w:rPr>
          <w:b/>
          <w:bCs/>
          <w:lang w:eastAsia="zh-CN"/>
        </w:rPr>
      </w:pPr>
      <w:r w:rsidRPr="00F879BA">
        <w:rPr>
          <w:b/>
          <w:bCs/>
          <w:lang w:eastAsia="zh-CN"/>
        </w:rPr>
        <w:t xml:space="preserve">Observation </w:t>
      </w:r>
      <w:r>
        <w:rPr>
          <w:b/>
          <w:bCs/>
          <w:lang w:eastAsia="zh-CN"/>
        </w:rPr>
        <w:t>3</w:t>
      </w:r>
      <w:r w:rsidRPr="00F879BA">
        <w:rPr>
          <w:b/>
          <w:bCs/>
          <w:lang w:eastAsia="zh-CN"/>
        </w:rPr>
        <w:t xml:space="preserve">: </w:t>
      </w:r>
      <w:r>
        <w:rPr>
          <w:b/>
          <w:bCs/>
          <w:lang w:eastAsia="zh-CN"/>
        </w:rPr>
        <w:t xml:space="preserve">For LEO satellite systems, Doppler shifts vary with satellite elevation angles (i.e., Doppler shifts become larger as the elevation angle decreases).  </w:t>
      </w:r>
    </w:p>
    <w:p w14:paraId="7F424780" w14:textId="77777777" w:rsidR="009D3085" w:rsidRPr="00B75148" w:rsidRDefault="009D3085" w:rsidP="009D3085">
      <w:pPr>
        <w:rPr>
          <w:b/>
          <w:bCs/>
          <w:color w:val="000000" w:themeColor="text1"/>
          <w:lang w:eastAsia="zh-CN"/>
        </w:rPr>
      </w:pPr>
      <w:r w:rsidRPr="00B75148">
        <w:rPr>
          <w:b/>
          <w:bCs/>
          <w:color w:val="000000" w:themeColor="text1"/>
          <w:lang w:eastAsia="zh-CN"/>
        </w:rPr>
        <w:t xml:space="preserve">Observation </w:t>
      </w:r>
      <w:r>
        <w:rPr>
          <w:b/>
          <w:bCs/>
          <w:color w:val="000000" w:themeColor="text1"/>
          <w:lang w:eastAsia="zh-CN"/>
        </w:rPr>
        <w:t>4</w:t>
      </w:r>
      <w:r w:rsidRPr="00B75148">
        <w:rPr>
          <w:b/>
          <w:bCs/>
          <w:color w:val="000000" w:themeColor="text1"/>
          <w:lang w:eastAsia="zh-CN"/>
        </w:rPr>
        <w:t xml:space="preserve">: </w:t>
      </w:r>
      <w:r>
        <w:rPr>
          <w:b/>
          <w:bCs/>
          <w:color w:val="000000" w:themeColor="text1"/>
          <w:lang w:eastAsia="zh-CN"/>
        </w:rPr>
        <w:t>For LEO satellite systems</w:t>
      </w:r>
      <w:r w:rsidRPr="00B75148">
        <w:rPr>
          <w:b/>
          <w:bCs/>
          <w:color w:val="000000" w:themeColor="text1"/>
          <w:lang w:eastAsia="zh-CN"/>
        </w:rPr>
        <w:t xml:space="preserve">, </w:t>
      </w:r>
      <m:oMath>
        <m:r>
          <m:rPr>
            <m:sty m:val="bi"/>
          </m:rPr>
          <w:rPr>
            <w:rFonts w:ascii="Cambria Math" w:hAnsi="Cambria Math"/>
            <w:color w:val="000000" w:themeColor="text1"/>
            <w:lang w:eastAsia="zh-CN"/>
          </w:rPr>
          <m:t>∆RTD</m:t>
        </m:r>
      </m:oMath>
      <w:r>
        <w:rPr>
          <w:b/>
          <w:bCs/>
          <w:color w:val="000000" w:themeColor="text1"/>
          <w:lang w:eastAsia="zh-CN"/>
        </w:rPr>
        <w:t xml:space="preserve"> exceeds the longest guard period and cyclic prefix duration of the legacy NR long PRACH preamble format</w:t>
      </w:r>
      <w:r w:rsidRPr="00B75148">
        <w:rPr>
          <w:b/>
          <w:bCs/>
          <w:color w:val="000000" w:themeColor="text1"/>
          <w:lang w:eastAsia="zh-CN"/>
        </w:rPr>
        <w:t xml:space="preserve">. </w:t>
      </w:r>
    </w:p>
    <w:p w14:paraId="2D4C763A" w14:textId="0746F3D1" w:rsidR="009D3085" w:rsidRPr="00F879BA" w:rsidRDefault="009D3085" w:rsidP="009D3085">
      <w:pPr>
        <w:rPr>
          <w:b/>
          <w:bCs/>
          <w:lang w:eastAsia="zh-CN"/>
        </w:rPr>
      </w:pPr>
      <w:r w:rsidRPr="00F879BA">
        <w:rPr>
          <w:b/>
          <w:bCs/>
          <w:lang w:eastAsia="zh-CN"/>
        </w:rPr>
        <w:t xml:space="preserve">Observation </w:t>
      </w:r>
      <w:r>
        <w:rPr>
          <w:b/>
          <w:bCs/>
          <w:lang w:eastAsia="zh-CN"/>
        </w:rPr>
        <w:t>5</w:t>
      </w:r>
      <w:r w:rsidRPr="00F879BA">
        <w:rPr>
          <w:b/>
          <w:bCs/>
          <w:lang w:eastAsia="zh-CN"/>
        </w:rPr>
        <w:t xml:space="preserve">: </w:t>
      </w:r>
      <w:r>
        <w:rPr>
          <w:b/>
          <w:bCs/>
          <w:lang w:eastAsia="zh-CN"/>
        </w:rPr>
        <w:t xml:space="preserve">For LEO satellite systems, NR short </w:t>
      </w:r>
      <w:r w:rsidR="00E938FD">
        <w:rPr>
          <w:b/>
          <w:bCs/>
          <w:lang w:eastAsia="zh-CN"/>
        </w:rPr>
        <w:t xml:space="preserve">PRACH </w:t>
      </w:r>
      <w:r>
        <w:rPr>
          <w:b/>
          <w:bCs/>
          <w:lang w:eastAsia="zh-CN"/>
        </w:rPr>
        <w:t xml:space="preserve">preambles with subcarrier spacing lower than 60 kHz and 480 kHz are not resilient against Doppler shifts in FR1 and FR2, respectively. </w:t>
      </w:r>
    </w:p>
    <w:p w14:paraId="71ADB1B9" w14:textId="77777777" w:rsidR="009D3085" w:rsidRPr="00F879BA" w:rsidRDefault="009D3085" w:rsidP="009D3085">
      <w:pPr>
        <w:rPr>
          <w:b/>
          <w:bCs/>
          <w:lang w:eastAsia="zh-CN"/>
        </w:rPr>
      </w:pPr>
      <w:r w:rsidRPr="00F879BA">
        <w:rPr>
          <w:b/>
          <w:bCs/>
          <w:lang w:eastAsia="zh-CN"/>
        </w:rPr>
        <w:t xml:space="preserve">Observation </w:t>
      </w:r>
      <w:r>
        <w:rPr>
          <w:b/>
          <w:bCs/>
          <w:lang w:eastAsia="zh-CN"/>
        </w:rPr>
        <w:t>6</w:t>
      </w:r>
      <w:r w:rsidRPr="00F879BA">
        <w:rPr>
          <w:b/>
          <w:bCs/>
          <w:lang w:eastAsia="zh-CN"/>
        </w:rPr>
        <w:t xml:space="preserve">: </w:t>
      </w:r>
      <w:r>
        <w:rPr>
          <w:b/>
          <w:bCs/>
          <w:lang w:eastAsia="zh-CN"/>
        </w:rPr>
        <w:t xml:space="preserve">S/N of received NR PRACH preambles at satellite receivers can be improved through sequence repetition; the number of </w:t>
      </w:r>
      <w:proofErr w:type="gramStart"/>
      <w:r>
        <w:rPr>
          <w:b/>
          <w:bCs/>
          <w:lang w:eastAsia="zh-CN"/>
        </w:rPr>
        <w:t>repetition</w:t>
      </w:r>
      <w:proofErr w:type="gramEnd"/>
      <w:r>
        <w:rPr>
          <w:b/>
          <w:bCs/>
          <w:lang w:eastAsia="zh-CN"/>
        </w:rPr>
        <w:t xml:space="preserve"> is FFS. </w:t>
      </w:r>
    </w:p>
    <w:p w14:paraId="0BE36557" w14:textId="7EE8B193" w:rsidR="009D3085" w:rsidRPr="0080593D" w:rsidRDefault="009D3085" w:rsidP="009D3085">
      <w:pPr>
        <w:rPr>
          <w:b/>
          <w:bCs/>
        </w:rPr>
      </w:pPr>
      <w:r w:rsidRPr="00A22DC2">
        <w:rPr>
          <w:b/>
          <w:bCs/>
        </w:rPr>
        <w:t xml:space="preserve">Proposal 1: </w:t>
      </w:r>
      <w:r w:rsidR="00E938FD" w:rsidRPr="00E938FD">
        <w:rPr>
          <w:b/>
          <w:bCs/>
        </w:rPr>
        <w:t>For NR-NTN operations, RAN1 studies different enhancements (e.g., guard period, the number of sequence repetition) to NR short preamble formats, where subcarrier spacings equal to 60 kHz for FR1 and 480 kHz (or higher) for FR2 can be used as a starting point.</w:t>
      </w:r>
    </w:p>
    <w:p w14:paraId="3806B628" w14:textId="77777777" w:rsidR="009D3085" w:rsidRPr="00F879BA" w:rsidRDefault="009D3085" w:rsidP="009D3085">
      <w:pPr>
        <w:rPr>
          <w:b/>
          <w:bCs/>
          <w:lang w:eastAsia="zh-CN"/>
        </w:rPr>
      </w:pPr>
      <w:r w:rsidRPr="00F879BA">
        <w:rPr>
          <w:b/>
          <w:bCs/>
          <w:lang w:eastAsia="zh-CN"/>
        </w:rPr>
        <w:t xml:space="preserve">Observation </w:t>
      </w:r>
      <w:r>
        <w:rPr>
          <w:b/>
          <w:bCs/>
          <w:lang w:eastAsia="zh-CN"/>
        </w:rPr>
        <w:t>7</w:t>
      </w:r>
      <w:r w:rsidRPr="00F879BA">
        <w:rPr>
          <w:b/>
          <w:bCs/>
          <w:lang w:eastAsia="zh-CN"/>
        </w:rPr>
        <w:t xml:space="preserve">: </w:t>
      </w:r>
      <w:r>
        <w:rPr>
          <w:b/>
          <w:bCs/>
          <w:lang w:eastAsia="zh-CN"/>
        </w:rPr>
        <w:t xml:space="preserve">In the Rel-17 TA expression,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TA,adj</m:t>
            </m:r>
          </m:sub>
          <m:sup>
            <m:r>
              <m:rPr>
                <m:sty m:val="bi"/>
              </m:rPr>
              <w:rPr>
                <w:rFonts w:ascii="Cambria Math" w:hAnsi="Cambria Math"/>
              </w:rPr>
              <m:t>UE</m:t>
            </m:r>
          </m:sup>
        </m:sSub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c</m:t>
            </m:r>
          </m:sub>
        </m:sSub>
      </m:oMath>
      <w:r w:rsidRPr="00A01455">
        <w:rPr>
          <w:b/>
          <w:bCs/>
        </w:rPr>
        <w:t xml:space="preserve"> corresponds to </w:t>
      </w:r>
      <m:oMath>
        <m:r>
          <m:rPr>
            <m:sty m:val="bi"/>
          </m:rPr>
          <w:rPr>
            <w:rFonts w:ascii="Cambria Math" w:hAnsi="Cambria Math"/>
          </w:rPr>
          <m:t>∆RTD</m:t>
        </m:r>
      </m:oMath>
      <w:r>
        <w:rPr>
          <w:b/>
          <w:bCs/>
          <w:lang w:eastAsia="zh-CN"/>
        </w:rPr>
        <w:t xml:space="preserve">. </w:t>
      </w:r>
    </w:p>
    <w:p w14:paraId="25836B55" w14:textId="77777777" w:rsidR="009D3085" w:rsidRPr="006F624C" w:rsidRDefault="009D3085" w:rsidP="009D3085">
      <w:pPr>
        <w:rPr>
          <w:b/>
          <w:bCs/>
        </w:rPr>
      </w:pPr>
      <w:r w:rsidRPr="00A22DC2">
        <w:rPr>
          <w:b/>
          <w:bCs/>
        </w:rPr>
        <w:t xml:space="preserve">Proposal </w:t>
      </w:r>
      <w:r>
        <w:rPr>
          <w:b/>
          <w:bCs/>
        </w:rPr>
        <w:t>2</w:t>
      </w:r>
      <w:r w:rsidRPr="00A22DC2">
        <w:rPr>
          <w:b/>
          <w:bCs/>
        </w:rPr>
        <w:t xml:space="preserve">: </w:t>
      </w:r>
      <w:r>
        <w:rPr>
          <w:b/>
          <w:bCs/>
        </w:rPr>
        <w:t xml:space="preserve">For NR-NTN operations, RAN1 studies network-based TA adjustment (e.g., network derives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TA,adj</m:t>
            </m:r>
          </m:sub>
          <m:sup>
            <m:r>
              <m:rPr>
                <m:sty m:val="bi"/>
              </m:rPr>
              <w:rPr>
                <w:rFonts w:ascii="Cambria Math" w:hAnsi="Cambria Math"/>
              </w:rPr>
              <m:t>UE</m:t>
            </m:r>
          </m:sup>
        </m:sSubSup>
      </m:oMath>
      <w:r>
        <w:rPr>
          <w:b/>
          <w:bCs/>
        </w:rPr>
        <w:t xml:space="preserve"> which is indicated to UE).</w:t>
      </w:r>
    </w:p>
    <w:p w14:paraId="4148ED75" w14:textId="77777777" w:rsidR="00672C16" w:rsidRDefault="00672C16" w:rsidP="004473BD">
      <w:pPr>
        <w:rPr>
          <w:lang w:eastAsia="zh-CN"/>
        </w:rPr>
      </w:pPr>
    </w:p>
    <w:p w14:paraId="7BC09804" w14:textId="77777777" w:rsidR="009B4A1E" w:rsidRPr="00FA21D4" w:rsidRDefault="009B4A1E" w:rsidP="009B4A1E">
      <w:pPr>
        <w:pStyle w:val="Heading1"/>
        <w:numPr>
          <w:ilvl w:val="0"/>
          <w:numId w:val="0"/>
        </w:numPr>
        <w:ind w:left="432" w:hanging="432"/>
      </w:pPr>
      <w:bookmarkStart w:id="44" w:name="_Ref124589665"/>
      <w:bookmarkStart w:id="45" w:name="_Ref71620620"/>
      <w:bookmarkStart w:id="46" w:name="_Ref124671424"/>
      <w:bookmarkEnd w:id="5"/>
      <w:r w:rsidRPr="00FA21D4">
        <w:t>References</w:t>
      </w:r>
    </w:p>
    <w:p w14:paraId="2449D1A3" w14:textId="68AAFC8F" w:rsidR="00577195" w:rsidRDefault="00577195" w:rsidP="00577195">
      <w:pPr>
        <w:pStyle w:val="References"/>
        <w:numPr>
          <w:ilvl w:val="0"/>
          <w:numId w:val="37"/>
        </w:numPr>
        <w:rPr>
          <w:lang w:eastAsia="zh-CN"/>
        </w:rPr>
      </w:pPr>
      <w:bookmarkStart w:id="47" w:name="OLE_LINK24"/>
      <w:bookmarkStart w:id="48" w:name="_Ref114230782"/>
      <w:bookmarkStart w:id="49" w:name="_Ref100319889"/>
      <w:bookmarkEnd w:id="44"/>
      <w:bookmarkEnd w:id="45"/>
      <w:bookmarkEnd w:id="46"/>
      <w:r w:rsidRPr="00577195">
        <w:rPr>
          <w:lang w:eastAsia="zh-CN"/>
        </w:rPr>
        <w:t>R</w:t>
      </w:r>
      <w:r w:rsidR="00FF0DF7">
        <w:rPr>
          <w:lang w:eastAsia="zh-CN"/>
        </w:rPr>
        <w:t>P</w:t>
      </w:r>
      <w:r w:rsidRPr="00577195">
        <w:rPr>
          <w:lang w:eastAsia="zh-CN"/>
        </w:rPr>
        <w:t>-</w:t>
      </w:r>
      <w:bookmarkStart w:id="50" w:name="OLE_LINK2"/>
      <w:r w:rsidRPr="00577195">
        <w:rPr>
          <w:lang w:eastAsia="zh-CN"/>
        </w:rPr>
        <w:t>2</w:t>
      </w:r>
      <w:r w:rsidR="00983661">
        <w:rPr>
          <w:lang w:eastAsia="zh-CN"/>
        </w:rPr>
        <w:t>51863</w:t>
      </w:r>
      <w:r>
        <w:rPr>
          <w:lang w:eastAsia="zh-CN"/>
        </w:rPr>
        <w:t xml:space="preserve">, </w:t>
      </w:r>
      <w:r w:rsidR="00983661" w:rsidRPr="00983661">
        <w:rPr>
          <w:lang w:eastAsia="zh-CN"/>
        </w:rPr>
        <w:t>Study on GNSS resilient NR-NTN operation</w:t>
      </w:r>
      <w:r>
        <w:rPr>
          <w:lang w:eastAsia="zh-CN"/>
        </w:rPr>
        <w:t xml:space="preserve">, </w:t>
      </w:r>
      <w:bookmarkEnd w:id="50"/>
      <w:r w:rsidR="00983661">
        <w:rPr>
          <w:lang w:eastAsia="zh-CN"/>
        </w:rPr>
        <w:t>Thales (Moderator)</w:t>
      </w:r>
    </w:p>
    <w:p w14:paraId="2BD3BBD8" w14:textId="003D55B3" w:rsidR="00DE4FF7" w:rsidRDefault="00FB0507" w:rsidP="00DE4FF7">
      <w:pPr>
        <w:pStyle w:val="References"/>
        <w:numPr>
          <w:ilvl w:val="0"/>
          <w:numId w:val="37"/>
        </w:numPr>
        <w:rPr>
          <w:lang w:eastAsia="zh-CN"/>
        </w:rPr>
      </w:pPr>
      <w:r>
        <w:rPr>
          <w:lang w:eastAsia="zh-CN"/>
        </w:rPr>
        <w:t>TR 38.</w:t>
      </w:r>
      <w:r w:rsidR="00830F27">
        <w:rPr>
          <w:lang w:eastAsia="zh-CN"/>
        </w:rPr>
        <w:t>821</w:t>
      </w:r>
      <w:r w:rsidR="00DE4FF7">
        <w:rPr>
          <w:lang w:eastAsia="zh-CN"/>
        </w:rPr>
        <w:t xml:space="preserve">, </w:t>
      </w:r>
      <w:r w:rsidR="00830F27">
        <w:rPr>
          <w:lang w:eastAsia="zh-CN"/>
        </w:rPr>
        <w:t>S</w:t>
      </w:r>
      <w:r w:rsidRPr="00FB0507">
        <w:rPr>
          <w:lang w:eastAsia="zh-CN"/>
        </w:rPr>
        <w:t xml:space="preserve">olutions for </w:t>
      </w:r>
      <w:r w:rsidR="00830F27">
        <w:rPr>
          <w:lang w:eastAsia="zh-CN"/>
        </w:rPr>
        <w:t>NR to support non-terrestrial networks (NTN)</w:t>
      </w:r>
      <w:r>
        <w:rPr>
          <w:lang w:eastAsia="zh-CN"/>
        </w:rPr>
        <w:t>, Release 1</w:t>
      </w:r>
      <w:r w:rsidR="007B01D2">
        <w:rPr>
          <w:lang w:eastAsia="zh-CN"/>
        </w:rPr>
        <w:t>6</w:t>
      </w:r>
      <w:r>
        <w:rPr>
          <w:lang w:eastAsia="zh-CN"/>
        </w:rPr>
        <w:t>, V</w:t>
      </w:r>
      <w:r w:rsidR="007B01D2">
        <w:rPr>
          <w:lang w:eastAsia="zh-CN"/>
        </w:rPr>
        <w:t>16.2</w:t>
      </w:r>
      <w:r>
        <w:rPr>
          <w:lang w:eastAsia="zh-CN"/>
        </w:rPr>
        <w:t>.</w:t>
      </w:r>
      <w:r w:rsidR="007B01D2">
        <w:rPr>
          <w:lang w:eastAsia="zh-CN"/>
        </w:rPr>
        <w:t>0</w:t>
      </w:r>
    </w:p>
    <w:p w14:paraId="03AF4E84" w14:textId="0F418E43" w:rsidR="00DE4FF7" w:rsidRDefault="00DE4FF7" w:rsidP="001C504B">
      <w:pPr>
        <w:pStyle w:val="References"/>
        <w:numPr>
          <w:ilvl w:val="0"/>
          <w:numId w:val="0"/>
        </w:numPr>
        <w:rPr>
          <w:lang w:eastAsia="zh-CN"/>
        </w:rPr>
      </w:pPr>
    </w:p>
    <w:p w14:paraId="2D609894" w14:textId="77777777" w:rsidR="00DE4FF7" w:rsidRDefault="00DE4FF7" w:rsidP="00DE4FF7">
      <w:pPr>
        <w:pStyle w:val="References"/>
        <w:numPr>
          <w:ilvl w:val="0"/>
          <w:numId w:val="0"/>
        </w:numPr>
        <w:ind w:left="360"/>
        <w:rPr>
          <w:lang w:eastAsia="zh-CN"/>
        </w:rPr>
      </w:pPr>
    </w:p>
    <w:bookmarkEnd w:id="47"/>
    <w:p w14:paraId="35EECC7E" w14:textId="036A128C" w:rsidR="00D05698" w:rsidRDefault="00D05698" w:rsidP="00027E01">
      <w:pPr>
        <w:pStyle w:val="References"/>
        <w:numPr>
          <w:ilvl w:val="0"/>
          <w:numId w:val="0"/>
        </w:numPr>
        <w:rPr>
          <w:lang w:eastAsia="zh-CN"/>
        </w:rPr>
      </w:pPr>
    </w:p>
    <w:p w14:paraId="3F9F0D37" w14:textId="187F4CC7" w:rsidR="009B4A1E" w:rsidRDefault="009B4A1E" w:rsidP="005B0D42">
      <w:pPr>
        <w:rPr>
          <w:lang w:eastAsia="zh-CN"/>
        </w:rPr>
      </w:pPr>
      <w:bookmarkStart w:id="51" w:name="_Ref67920550"/>
      <w:bookmarkEnd w:id="48"/>
      <w:bookmarkEnd w:id="49"/>
    </w:p>
    <w:bookmarkEnd w:id="51"/>
    <w:p w14:paraId="7C78C4BE" w14:textId="77777777" w:rsidR="006B5391" w:rsidRDefault="006B5391" w:rsidP="005B0D42">
      <w:pPr>
        <w:rPr>
          <w:lang w:eastAsia="zh-CN"/>
        </w:rPr>
      </w:pPr>
    </w:p>
    <w:p w14:paraId="59A77E16" w14:textId="0BFC0C30" w:rsidR="00D373D9" w:rsidRDefault="00D373D9">
      <w:pPr>
        <w:autoSpaceDE/>
        <w:autoSpaceDN/>
        <w:adjustRightInd/>
        <w:snapToGrid/>
        <w:spacing w:after="0"/>
        <w:jc w:val="left"/>
        <w:rPr>
          <w:sz w:val="20"/>
          <w:szCs w:val="16"/>
        </w:rPr>
      </w:pPr>
      <w:r>
        <w:br w:type="page"/>
      </w:r>
    </w:p>
    <w:p w14:paraId="5A6DF5F2" w14:textId="29648F92" w:rsidR="00286A05" w:rsidRDefault="00286A05" w:rsidP="0062060F">
      <w:pPr>
        <w:pStyle w:val="Heading1"/>
        <w:numPr>
          <w:ilvl w:val="0"/>
          <w:numId w:val="0"/>
        </w:numPr>
      </w:pPr>
      <w:r>
        <w:lastRenderedPageBreak/>
        <w:t>Appendix A:</w:t>
      </w:r>
      <w:r w:rsidRPr="0000046E">
        <w:t xml:space="preserve"> </w:t>
      </w:r>
      <w:r w:rsidR="00CD5176">
        <w:t>S</w:t>
      </w:r>
      <w:r w:rsidR="00C84F5F">
        <w:t xml:space="preserve">I </w:t>
      </w:r>
      <w:r w:rsidR="00BB1CC7">
        <w:t>Objective</w:t>
      </w:r>
      <w:r w:rsidR="00513B89">
        <w:t>s</w:t>
      </w:r>
      <w:r w:rsidR="00BB1CC7">
        <w:t xml:space="preserve"> </w:t>
      </w:r>
      <w:r w:rsidR="004E22DF">
        <w:t>[1]</w:t>
      </w:r>
    </w:p>
    <w:p w14:paraId="14E0CCD5" w14:textId="77777777" w:rsidR="00B353E0" w:rsidRDefault="00B353E0">
      <w:pPr>
        <w:autoSpaceDE/>
        <w:autoSpaceDN/>
        <w:adjustRightInd/>
        <w:snapToGrid/>
        <w:spacing w:after="0"/>
        <w:jc w:val="left"/>
        <w:rPr>
          <w:sz w:val="18"/>
          <w:szCs w:val="18"/>
        </w:rPr>
      </w:pPr>
    </w:p>
    <w:p w14:paraId="63E56F20" w14:textId="77777777" w:rsidR="00CA2E49" w:rsidRPr="00CA2E49" w:rsidRDefault="00CA2E49" w:rsidP="00CA2E49">
      <w:pPr>
        <w:autoSpaceDE/>
        <w:autoSpaceDN/>
        <w:adjustRightInd/>
        <w:snapToGrid/>
        <w:spacing w:after="0"/>
        <w:rPr>
          <w:sz w:val="18"/>
          <w:szCs w:val="18"/>
        </w:rPr>
      </w:pPr>
      <w:r w:rsidRPr="00CA2E49">
        <w:rPr>
          <w:sz w:val="18"/>
          <w:szCs w:val="18"/>
        </w:rPr>
        <w:t>The study will be carried out assuming that</w:t>
      </w:r>
    </w:p>
    <w:p w14:paraId="73E51D8D" w14:textId="77777777" w:rsidR="00CA2E49" w:rsidRPr="00CA2E49" w:rsidRDefault="00CA2E49" w:rsidP="00CA2E49">
      <w:pPr>
        <w:numPr>
          <w:ilvl w:val="0"/>
          <w:numId w:val="46"/>
        </w:numPr>
        <w:autoSpaceDE/>
        <w:autoSpaceDN/>
        <w:adjustRightInd/>
        <w:snapToGrid/>
        <w:spacing w:after="0"/>
        <w:rPr>
          <w:sz w:val="18"/>
          <w:szCs w:val="18"/>
        </w:rPr>
      </w:pPr>
      <w:r w:rsidRPr="00CA2E49">
        <w:rPr>
          <w:sz w:val="18"/>
          <w:szCs w:val="18"/>
        </w:rPr>
        <w:t xml:space="preserve">The GNSS information in UE with GNSS capability may be 1/ temporarily unavailable or 2/ available but </w:t>
      </w:r>
      <w:r w:rsidRPr="00CA2E49">
        <w:rPr>
          <w:rFonts w:hint="eastAsia"/>
          <w:sz w:val="18"/>
          <w:szCs w:val="18"/>
        </w:rPr>
        <w:t>with</w:t>
      </w:r>
      <w:r w:rsidRPr="00CA2E49">
        <w:rPr>
          <w:sz w:val="18"/>
          <w:szCs w:val="18"/>
        </w:rPr>
        <w:t xml:space="preserve"> </w:t>
      </w:r>
      <w:r w:rsidRPr="00CA2E49">
        <w:rPr>
          <w:rFonts w:hint="eastAsia"/>
          <w:sz w:val="18"/>
          <w:szCs w:val="18"/>
        </w:rPr>
        <w:t xml:space="preserve">GNSS position accuracy </w:t>
      </w:r>
      <w:r w:rsidRPr="00CA2E49">
        <w:rPr>
          <w:sz w:val="18"/>
          <w:szCs w:val="18"/>
        </w:rPr>
        <w:t>degradation or 3/ available but with increased GNSS measurement period for power saving purpose</w:t>
      </w:r>
    </w:p>
    <w:p w14:paraId="37AB9EE3" w14:textId="03B14FB1" w:rsidR="00CA2E49" w:rsidRPr="00CA2E49" w:rsidRDefault="00CA2E49" w:rsidP="00CA2E49">
      <w:pPr>
        <w:numPr>
          <w:ilvl w:val="1"/>
          <w:numId w:val="47"/>
        </w:numPr>
        <w:autoSpaceDE/>
        <w:autoSpaceDN/>
        <w:adjustRightInd/>
        <w:snapToGrid/>
        <w:spacing w:after="0"/>
        <w:rPr>
          <w:sz w:val="18"/>
          <w:szCs w:val="18"/>
        </w:rPr>
      </w:pPr>
      <w:r w:rsidRPr="00CA2E49">
        <w:rPr>
          <w:sz w:val="18"/>
          <w:szCs w:val="18"/>
        </w:rPr>
        <w:t>This study will initially focus on)</w:t>
      </w:r>
      <w:r w:rsidR="00404C39" w:rsidRPr="00404C39">
        <w:rPr>
          <w:sz w:val="18"/>
          <w:szCs w:val="18"/>
        </w:rPr>
        <w:t xml:space="preserve"> </w:t>
      </w:r>
      <w:r w:rsidR="00404C39" w:rsidRPr="00CA2E49">
        <w:rPr>
          <w:sz w:val="18"/>
          <w:szCs w:val="18"/>
        </w:rPr>
        <w:t>1/ (where GNSS information is temporarily unavailable</w:t>
      </w:r>
    </w:p>
    <w:p w14:paraId="4DFB3D43" w14:textId="77777777" w:rsidR="00CA2E49" w:rsidRPr="00CA2E49" w:rsidRDefault="00CA2E49" w:rsidP="00CA2E49">
      <w:pPr>
        <w:numPr>
          <w:ilvl w:val="1"/>
          <w:numId w:val="47"/>
        </w:numPr>
        <w:autoSpaceDE/>
        <w:autoSpaceDN/>
        <w:adjustRightInd/>
        <w:snapToGrid/>
        <w:spacing w:after="0"/>
        <w:rPr>
          <w:sz w:val="18"/>
          <w:szCs w:val="18"/>
        </w:rPr>
      </w:pPr>
      <w:r w:rsidRPr="00CA2E49">
        <w:rPr>
          <w:sz w:val="18"/>
          <w:szCs w:val="18"/>
        </w:rPr>
        <w:t>Note: This study does not include any enhancement on positioning for the above scenario</w:t>
      </w:r>
    </w:p>
    <w:p w14:paraId="3A6A022A" w14:textId="77777777" w:rsidR="00CA2E49" w:rsidRPr="00CA2E49" w:rsidRDefault="00CA2E49" w:rsidP="00CA2E49">
      <w:pPr>
        <w:autoSpaceDE/>
        <w:autoSpaceDN/>
        <w:adjustRightInd/>
        <w:snapToGrid/>
        <w:spacing w:after="0"/>
        <w:rPr>
          <w:sz w:val="18"/>
          <w:szCs w:val="18"/>
        </w:rPr>
      </w:pPr>
    </w:p>
    <w:p w14:paraId="0FE1E266" w14:textId="77777777" w:rsidR="00CA2E49" w:rsidRPr="00CA2E49" w:rsidRDefault="00CA2E49" w:rsidP="00CA2E49">
      <w:pPr>
        <w:autoSpaceDE/>
        <w:autoSpaceDN/>
        <w:adjustRightInd/>
        <w:snapToGrid/>
        <w:spacing w:after="0"/>
        <w:rPr>
          <w:sz w:val="18"/>
          <w:szCs w:val="18"/>
        </w:rPr>
      </w:pPr>
      <w:r w:rsidRPr="00CA2E49">
        <w:rPr>
          <w:sz w:val="18"/>
          <w:szCs w:val="18"/>
        </w:rPr>
        <w:t>Study GNSS resilient NR-NTN operation [RAN1, RAN4]</w:t>
      </w:r>
    </w:p>
    <w:p w14:paraId="67B70E10" w14:textId="77777777" w:rsidR="00CA2E49" w:rsidRPr="00CA2E49" w:rsidRDefault="00CA2E49" w:rsidP="00CA2E49">
      <w:pPr>
        <w:numPr>
          <w:ilvl w:val="0"/>
          <w:numId w:val="46"/>
        </w:numPr>
        <w:autoSpaceDE/>
        <w:autoSpaceDN/>
        <w:adjustRightInd/>
        <w:snapToGrid/>
        <w:spacing w:after="0"/>
        <w:rPr>
          <w:sz w:val="18"/>
          <w:szCs w:val="18"/>
        </w:rPr>
      </w:pPr>
      <w:r w:rsidRPr="00CA2E49">
        <w:rPr>
          <w:sz w:val="18"/>
          <w:szCs w:val="18"/>
        </w:rPr>
        <w:t xml:space="preserve">Assess impact on initial access and connected mode procedures for NR-NTN, including potential implications if any on RAN4 RRM specifications </w:t>
      </w:r>
    </w:p>
    <w:p w14:paraId="74A35FB0" w14:textId="77777777" w:rsidR="00CA2E49" w:rsidRPr="00CA2E49" w:rsidRDefault="00CA2E49" w:rsidP="00CA2E49">
      <w:pPr>
        <w:numPr>
          <w:ilvl w:val="1"/>
          <w:numId w:val="47"/>
        </w:numPr>
        <w:autoSpaceDE/>
        <w:autoSpaceDN/>
        <w:adjustRightInd/>
        <w:snapToGrid/>
        <w:spacing w:after="0"/>
        <w:rPr>
          <w:sz w:val="18"/>
          <w:szCs w:val="18"/>
        </w:rPr>
      </w:pPr>
      <w:r w:rsidRPr="00CA2E49">
        <w:rPr>
          <w:sz w:val="18"/>
          <w:szCs w:val="18"/>
        </w:rPr>
        <w:t xml:space="preserve">Aim to minimize physical </w:t>
      </w:r>
      <w:proofErr w:type="gramStart"/>
      <w:r w:rsidRPr="00CA2E49">
        <w:rPr>
          <w:sz w:val="18"/>
          <w:szCs w:val="18"/>
        </w:rPr>
        <w:t>layer</w:t>
      </w:r>
      <w:proofErr w:type="gramEnd"/>
      <w:r w:rsidRPr="00CA2E49">
        <w:rPr>
          <w:sz w:val="18"/>
          <w:szCs w:val="18"/>
        </w:rPr>
        <w:t xml:space="preserve"> procedures impact </w:t>
      </w:r>
    </w:p>
    <w:p w14:paraId="3A9AE803" w14:textId="77777777" w:rsidR="00CA2E49" w:rsidRPr="00CA2E49" w:rsidRDefault="00CA2E49" w:rsidP="00CA2E49">
      <w:pPr>
        <w:numPr>
          <w:ilvl w:val="1"/>
          <w:numId w:val="47"/>
        </w:numPr>
        <w:autoSpaceDE/>
        <w:autoSpaceDN/>
        <w:adjustRightInd/>
        <w:snapToGrid/>
        <w:spacing w:after="0"/>
        <w:rPr>
          <w:sz w:val="18"/>
          <w:szCs w:val="18"/>
        </w:rPr>
      </w:pPr>
      <w:r w:rsidRPr="00CA2E49">
        <w:rPr>
          <w:sz w:val="18"/>
          <w:szCs w:val="18"/>
        </w:rPr>
        <w:t>Avoid physical layer channel/signal changes</w:t>
      </w:r>
    </w:p>
    <w:p w14:paraId="63C38558" w14:textId="77777777" w:rsidR="00CA2E49" w:rsidRPr="00CA2E49" w:rsidRDefault="00CA2E49" w:rsidP="00CA2E49">
      <w:pPr>
        <w:numPr>
          <w:ilvl w:val="1"/>
          <w:numId w:val="47"/>
        </w:numPr>
        <w:autoSpaceDE/>
        <w:autoSpaceDN/>
        <w:adjustRightInd/>
        <w:snapToGrid/>
        <w:spacing w:after="0"/>
        <w:rPr>
          <w:sz w:val="18"/>
          <w:szCs w:val="18"/>
        </w:rPr>
      </w:pPr>
      <w:r w:rsidRPr="00CA2E49">
        <w:rPr>
          <w:sz w:val="18"/>
          <w:szCs w:val="18"/>
        </w:rPr>
        <w:t xml:space="preserve">Backward compatible issues with legacy NTN capable UEs will be assessed and should be prevented </w:t>
      </w:r>
    </w:p>
    <w:p w14:paraId="5EDF5B08" w14:textId="77777777" w:rsidR="00CA2E49" w:rsidRPr="00CA2E49" w:rsidRDefault="00CA2E49" w:rsidP="00CA2E49">
      <w:pPr>
        <w:numPr>
          <w:ilvl w:val="1"/>
          <w:numId w:val="47"/>
        </w:numPr>
        <w:autoSpaceDE/>
        <w:autoSpaceDN/>
        <w:adjustRightInd/>
        <w:snapToGrid/>
        <w:spacing w:after="0"/>
        <w:rPr>
          <w:sz w:val="18"/>
          <w:szCs w:val="18"/>
        </w:rPr>
      </w:pPr>
      <w:r w:rsidRPr="00CA2E49">
        <w:rPr>
          <w:sz w:val="18"/>
          <w:szCs w:val="18"/>
        </w:rPr>
        <w:t xml:space="preserve">Applicable to NGSO and GSO constellations, NTN </w:t>
      </w:r>
      <w:proofErr w:type="gramStart"/>
      <w:r w:rsidRPr="00CA2E49">
        <w:rPr>
          <w:sz w:val="18"/>
          <w:szCs w:val="18"/>
        </w:rPr>
        <w:t>operating in</w:t>
      </w:r>
      <w:proofErr w:type="gramEnd"/>
      <w:r w:rsidRPr="00CA2E49">
        <w:rPr>
          <w:sz w:val="18"/>
          <w:szCs w:val="18"/>
        </w:rPr>
        <w:t xml:space="preserve"> below and in above 10 GHz frequency bands, transparent and regenerative satellites</w:t>
      </w:r>
    </w:p>
    <w:p w14:paraId="39B4287C" w14:textId="77777777" w:rsidR="00CA2E49" w:rsidRPr="00CA2E49" w:rsidRDefault="00CA2E49" w:rsidP="00CA2E49">
      <w:pPr>
        <w:numPr>
          <w:ilvl w:val="0"/>
          <w:numId w:val="46"/>
        </w:numPr>
        <w:autoSpaceDE/>
        <w:autoSpaceDN/>
        <w:adjustRightInd/>
        <w:snapToGrid/>
        <w:spacing w:after="0"/>
        <w:rPr>
          <w:sz w:val="18"/>
          <w:szCs w:val="18"/>
        </w:rPr>
      </w:pPr>
      <w:r w:rsidRPr="00CA2E49">
        <w:rPr>
          <w:sz w:val="18"/>
          <w:szCs w:val="18"/>
        </w:rPr>
        <w:t>Check in RAN#112 (</w:t>
      </w:r>
      <w:proofErr w:type="gramStart"/>
      <w:r w:rsidRPr="00CA2E49">
        <w:rPr>
          <w:sz w:val="18"/>
          <w:szCs w:val="18"/>
        </w:rPr>
        <w:t>June,</w:t>
      </w:r>
      <w:proofErr w:type="gramEnd"/>
      <w:r w:rsidRPr="00CA2E49">
        <w:rPr>
          <w:sz w:val="18"/>
          <w:szCs w:val="18"/>
        </w:rPr>
        <w:t xml:space="preserve"> 2026) to decide whether to proceed with normative work, extend the study item, or postpone normative work to Release 21</w:t>
      </w:r>
    </w:p>
    <w:p w14:paraId="4F81EA13" w14:textId="77777777" w:rsidR="00CA2E49" w:rsidRPr="00CA2E49" w:rsidRDefault="00CA2E49" w:rsidP="00CA2E49">
      <w:pPr>
        <w:autoSpaceDE/>
        <w:autoSpaceDN/>
        <w:adjustRightInd/>
        <w:snapToGrid/>
        <w:spacing w:after="0"/>
        <w:rPr>
          <w:bCs/>
          <w:sz w:val="18"/>
          <w:szCs w:val="18"/>
        </w:rPr>
      </w:pPr>
      <w:r w:rsidRPr="00CA2E49">
        <w:rPr>
          <w:sz w:val="18"/>
          <w:szCs w:val="18"/>
        </w:rPr>
        <w:t xml:space="preserve"> </w:t>
      </w:r>
    </w:p>
    <w:p w14:paraId="0A7902DA" w14:textId="72A20C47" w:rsidR="00261EA7" w:rsidRPr="00841CF5" w:rsidRDefault="00261EA7" w:rsidP="00592266">
      <w:pPr>
        <w:autoSpaceDE/>
        <w:autoSpaceDN/>
        <w:adjustRightInd/>
        <w:snapToGrid/>
        <w:spacing w:after="0"/>
        <w:jc w:val="left"/>
        <w:rPr>
          <w:sz w:val="18"/>
          <w:szCs w:val="18"/>
        </w:rPr>
      </w:pPr>
    </w:p>
    <w:sectPr w:rsidR="00261EA7" w:rsidRPr="00841CF5" w:rsidSect="00BC3C5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3251C" w14:textId="77777777" w:rsidR="009B003E" w:rsidRDefault="009B003E">
      <w:r>
        <w:separator/>
      </w:r>
    </w:p>
  </w:endnote>
  <w:endnote w:type="continuationSeparator" w:id="0">
    <w:p w14:paraId="077D03CF" w14:textId="77777777" w:rsidR="009B003E" w:rsidRDefault="009B0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94268" w14:textId="77777777" w:rsidR="009B003E" w:rsidRDefault="009B003E">
      <w:r>
        <w:separator/>
      </w:r>
    </w:p>
  </w:footnote>
  <w:footnote w:type="continuationSeparator" w:id="0">
    <w:p w14:paraId="4E7D7782" w14:textId="77777777" w:rsidR="009B003E" w:rsidRDefault="009B0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722F"/>
    <w:multiLevelType w:val="hybridMultilevel"/>
    <w:tmpl w:val="A8EABEE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F849D9"/>
    <w:multiLevelType w:val="hybridMultilevel"/>
    <w:tmpl w:val="3FEEDFCC"/>
    <w:lvl w:ilvl="0" w:tplc="02EC8ACC">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105FF6"/>
    <w:multiLevelType w:val="hybridMultilevel"/>
    <w:tmpl w:val="4CBC6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7C5AFD"/>
    <w:multiLevelType w:val="hybridMultilevel"/>
    <w:tmpl w:val="A85665A0"/>
    <w:lvl w:ilvl="0" w:tplc="29C00CE8">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920354"/>
    <w:multiLevelType w:val="hybridMultilevel"/>
    <w:tmpl w:val="0E509642"/>
    <w:lvl w:ilvl="0" w:tplc="2C122050">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4D2C1D"/>
    <w:multiLevelType w:val="hybridMultilevel"/>
    <w:tmpl w:val="0E2043B4"/>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1861261"/>
    <w:multiLevelType w:val="hybridMultilevel"/>
    <w:tmpl w:val="98685E18"/>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23585C"/>
    <w:multiLevelType w:val="multilevel"/>
    <w:tmpl w:val="342358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CC3DF1"/>
    <w:multiLevelType w:val="hybridMultilevel"/>
    <w:tmpl w:val="0204C434"/>
    <w:lvl w:ilvl="0" w:tplc="71AEBC04">
      <w:start w:val="1"/>
      <w:numFmt w:val="bullet"/>
      <w:lvlText w:val="•"/>
      <w:lvlJc w:val="left"/>
      <w:pPr>
        <w:tabs>
          <w:tab w:val="num" w:pos="656"/>
        </w:tabs>
        <w:ind w:left="656" w:hanging="360"/>
      </w:pPr>
      <w:rPr>
        <w:rFonts w:ascii="Arial" w:hAnsi="Arial" w:hint="default"/>
      </w:rPr>
    </w:lvl>
    <w:lvl w:ilvl="1" w:tplc="6F08E0AC">
      <w:start w:val="1"/>
      <w:numFmt w:val="bullet"/>
      <w:lvlText w:val="•"/>
      <w:lvlJc w:val="left"/>
      <w:pPr>
        <w:tabs>
          <w:tab w:val="num" w:pos="1376"/>
        </w:tabs>
        <w:ind w:left="1376" w:hanging="360"/>
      </w:pPr>
      <w:rPr>
        <w:rFonts w:ascii="Arial" w:hAnsi="Arial" w:hint="default"/>
      </w:rPr>
    </w:lvl>
    <w:lvl w:ilvl="2" w:tplc="A1DC1AE8">
      <w:start w:val="1"/>
      <w:numFmt w:val="bullet"/>
      <w:lvlText w:val="•"/>
      <w:lvlJc w:val="left"/>
      <w:pPr>
        <w:tabs>
          <w:tab w:val="num" w:pos="2096"/>
        </w:tabs>
        <w:ind w:left="2096" w:hanging="360"/>
      </w:pPr>
      <w:rPr>
        <w:rFonts w:ascii="Arial" w:hAnsi="Arial" w:hint="default"/>
      </w:rPr>
    </w:lvl>
    <w:lvl w:ilvl="3" w:tplc="AB5EC89C">
      <w:start w:val="1"/>
      <w:numFmt w:val="bullet"/>
      <w:lvlText w:val="•"/>
      <w:lvlJc w:val="left"/>
      <w:pPr>
        <w:tabs>
          <w:tab w:val="num" w:pos="2816"/>
        </w:tabs>
        <w:ind w:left="2816" w:hanging="360"/>
      </w:pPr>
      <w:rPr>
        <w:rFonts w:ascii="Arial" w:hAnsi="Arial" w:hint="default"/>
      </w:rPr>
    </w:lvl>
    <w:lvl w:ilvl="4" w:tplc="98068AD4" w:tentative="1">
      <w:start w:val="1"/>
      <w:numFmt w:val="bullet"/>
      <w:lvlText w:val="•"/>
      <w:lvlJc w:val="left"/>
      <w:pPr>
        <w:tabs>
          <w:tab w:val="num" w:pos="3536"/>
        </w:tabs>
        <w:ind w:left="3536" w:hanging="360"/>
      </w:pPr>
      <w:rPr>
        <w:rFonts w:ascii="Arial" w:hAnsi="Arial" w:hint="default"/>
      </w:rPr>
    </w:lvl>
    <w:lvl w:ilvl="5" w:tplc="6916CDCC" w:tentative="1">
      <w:start w:val="1"/>
      <w:numFmt w:val="bullet"/>
      <w:lvlText w:val="•"/>
      <w:lvlJc w:val="left"/>
      <w:pPr>
        <w:tabs>
          <w:tab w:val="num" w:pos="4256"/>
        </w:tabs>
        <w:ind w:left="4256" w:hanging="360"/>
      </w:pPr>
      <w:rPr>
        <w:rFonts w:ascii="Arial" w:hAnsi="Arial" w:hint="default"/>
      </w:rPr>
    </w:lvl>
    <w:lvl w:ilvl="6" w:tplc="A412CDD0" w:tentative="1">
      <w:start w:val="1"/>
      <w:numFmt w:val="bullet"/>
      <w:lvlText w:val="•"/>
      <w:lvlJc w:val="left"/>
      <w:pPr>
        <w:tabs>
          <w:tab w:val="num" w:pos="4976"/>
        </w:tabs>
        <w:ind w:left="4976" w:hanging="360"/>
      </w:pPr>
      <w:rPr>
        <w:rFonts w:ascii="Arial" w:hAnsi="Arial" w:hint="default"/>
      </w:rPr>
    </w:lvl>
    <w:lvl w:ilvl="7" w:tplc="21041494" w:tentative="1">
      <w:start w:val="1"/>
      <w:numFmt w:val="bullet"/>
      <w:lvlText w:val="•"/>
      <w:lvlJc w:val="left"/>
      <w:pPr>
        <w:tabs>
          <w:tab w:val="num" w:pos="5696"/>
        </w:tabs>
        <w:ind w:left="5696" w:hanging="360"/>
      </w:pPr>
      <w:rPr>
        <w:rFonts w:ascii="Arial" w:hAnsi="Arial" w:hint="default"/>
      </w:rPr>
    </w:lvl>
    <w:lvl w:ilvl="8" w:tplc="F6DC0974" w:tentative="1">
      <w:start w:val="1"/>
      <w:numFmt w:val="bullet"/>
      <w:lvlText w:val="•"/>
      <w:lvlJc w:val="left"/>
      <w:pPr>
        <w:tabs>
          <w:tab w:val="num" w:pos="6416"/>
        </w:tabs>
        <w:ind w:left="6416" w:hanging="360"/>
      </w:pPr>
      <w:rPr>
        <w:rFonts w:ascii="Arial" w:hAnsi="Arial" w:hint="default"/>
      </w:rPr>
    </w:lvl>
  </w:abstractNum>
  <w:abstractNum w:abstractNumId="21"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C25C5"/>
    <w:multiLevelType w:val="hybridMultilevel"/>
    <w:tmpl w:val="6EFC1318"/>
    <w:lvl w:ilvl="0" w:tplc="F6F4B0D6">
      <w:start w:val="16"/>
      <w:numFmt w:val="bullet"/>
      <w:lvlText w:val="-"/>
      <w:lvlJc w:val="left"/>
      <w:pPr>
        <w:ind w:left="1364" w:hanging="360"/>
      </w:pPr>
      <w:rPr>
        <w:rFonts w:ascii="Arial" w:eastAsia="Times New Roman"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5"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55260C"/>
    <w:multiLevelType w:val="hybridMultilevel"/>
    <w:tmpl w:val="84A892BC"/>
    <w:lvl w:ilvl="0" w:tplc="EDEC32BA">
      <w:start w:val="1"/>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6A68C6"/>
    <w:multiLevelType w:val="hybridMultilevel"/>
    <w:tmpl w:val="9614E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E714CA"/>
    <w:multiLevelType w:val="hybridMultilevel"/>
    <w:tmpl w:val="A008F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D5F300B"/>
    <w:multiLevelType w:val="hybridMultilevel"/>
    <w:tmpl w:val="74A8E86E"/>
    <w:lvl w:ilvl="0" w:tplc="F6F4B0D6">
      <w:start w:val="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184B50"/>
    <w:multiLevelType w:val="hybridMultilevel"/>
    <w:tmpl w:val="3712259E"/>
    <w:lvl w:ilvl="0" w:tplc="0409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728" w:hanging="360"/>
      </w:pPr>
      <w:rPr>
        <w:rFonts w:ascii="Courier New" w:hAnsi="Courier New" w:cs="Courier New" w:hint="default"/>
      </w:rPr>
    </w:lvl>
    <w:lvl w:ilvl="2" w:tplc="FFFFFFFF" w:tentative="1">
      <w:start w:val="1"/>
      <w:numFmt w:val="bullet"/>
      <w:lvlText w:val=""/>
      <w:lvlJc w:val="left"/>
      <w:pPr>
        <w:ind w:left="3448" w:hanging="360"/>
      </w:pPr>
      <w:rPr>
        <w:rFonts w:ascii="Wingdings" w:hAnsi="Wingdings" w:hint="default"/>
      </w:rPr>
    </w:lvl>
    <w:lvl w:ilvl="3" w:tplc="FFFFFFFF" w:tentative="1">
      <w:start w:val="1"/>
      <w:numFmt w:val="bullet"/>
      <w:lvlText w:val=""/>
      <w:lvlJc w:val="left"/>
      <w:pPr>
        <w:ind w:left="4168" w:hanging="360"/>
      </w:pPr>
      <w:rPr>
        <w:rFonts w:ascii="Symbol" w:hAnsi="Symbol" w:hint="default"/>
      </w:rPr>
    </w:lvl>
    <w:lvl w:ilvl="4" w:tplc="FFFFFFFF" w:tentative="1">
      <w:start w:val="1"/>
      <w:numFmt w:val="bullet"/>
      <w:lvlText w:val="o"/>
      <w:lvlJc w:val="left"/>
      <w:pPr>
        <w:ind w:left="4888" w:hanging="360"/>
      </w:pPr>
      <w:rPr>
        <w:rFonts w:ascii="Courier New" w:hAnsi="Courier New" w:cs="Courier New" w:hint="default"/>
      </w:rPr>
    </w:lvl>
    <w:lvl w:ilvl="5" w:tplc="FFFFFFFF" w:tentative="1">
      <w:start w:val="1"/>
      <w:numFmt w:val="bullet"/>
      <w:lvlText w:val=""/>
      <w:lvlJc w:val="left"/>
      <w:pPr>
        <w:ind w:left="5608" w:hanging="360"/>
      </w:pPr>
      <w:rPr>
        <w:rFonts w:ascii="Wingdings" w:hAnsi="Wingdings" w:hint="default"/>
      </w:rPr>
    </w:lvl>
    <w:lvl w:ilvl="6" w:tplc="FFFFFFFF" w:tentative="1">
      <w:start w:val="1"/>
      <w:numFmt w:val="bullet"/>
      <w:lvlText w:val=""/>
      <w:lvlJc w:val="left"/>
      <w:pPr>
        <w:ind w:left="6328" w:hanging="360"/>
      </w:pPr>
      <w:rPr>
        <w:rFonts w:ascii="Symbol" w:hAnsi="Symbol" w:hint="default"/>
      </w:rPr>
    </w:lvl>
    <w:lvl w:ilvl="7" w:tplc="FFFFFFFF" w:tentative="1">
      <w:start w:val="1"/>
      <w:numFmt w:val="bullet"/>
      <w:lvlText w:val="o"/>
      <w:lvlJc w:val="left"/>
      <w:pPr>
        <w:ind w:left="7048" w:hanging="360"/>
      </w:pPr>
      <w:rPr>
        <w:rFonts w:ascii="Courier New" w:hAnsi="Courier New" w:cs="Courier New" w:hint="default"/>
      </w:rPr>
    </w:lvl>
    <w:lvl w:ilvl="8" w:tplc="FFFFFFFF" w:tentative="1">
      <w:start w:val="1"/>
      <w:numFmt w:val="bullet"/>
      <w:lvlText w:val=""/>
      <w:lvlJc w:val="left"/>
      <w:pPr>
        <w:ind w:left="7768" w:hanging="360"/>
      </w:pPr>
      <w:rPr>
        <w:rFonts w:ascii="Wingdings" w:hAnsi="Wingding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8382288">
    <w:abstractNumId w:val="22"/>
  </w:num>
  <w:num w:numId="2" w16cid:durableId="1043552862">
    <w:abstractNumId w:val="18"/>
  </w:num>
  <w:num w:numId="3" w16cid:durableId="1799109342">
    <w:abstractNumId w:val="35"/>
  </w:num>
  <w:num w:numId="4" w16cid:durableId="634221772">
    <w:abstractNumId w:val="1"/>
  </w:num>
  <w:num w:numId="5" w16cid:durableId="966933016">
    <w:abstractNumId w:val="6"/>
  </w:num>
  <w:num w:numId="6" w16cid:durableId="1672683578">
    <w:abstractNumId w:val="44"/>
  </w:num>
  <w:num w:numId="7" w16cid:durableId="139350179">
    <w:abstractNumId w:val="26"/>
  </w:num>
  <w:num w:numId="8" w16cid:durableId="1446122427">
    <w:abstractNumId w:val="30"/>
  </w:num>
  <w:num w:numId="9" w16cid:durableId="911811495">
    <w:abstractNumId w:val="2"/>
  </w:num>
  <w:num w:numId="10" w16cid:durableId="2120950161">
    <w:abstractNumId w:val="41"/>
  </w:num>
  <w:num w:numId="11" w16cid:durableId="24790456">
    <w:abstractNumId w:val="45"/>
  </w:num>
  <w:num w:numId="12" w16cid:durableId="1602687718">
    <w:abstractNumId w:val="8"/>
  </w:num>
  <w:num w:numId="13" w16cid:durableId="428698248">
    <w:abstractNumId w:val="36"/>
  </w:num>
  <w:num w:numId="14" w16cid:durableId="997028582">
    <w:abstractNumId w:val="28"/>
  </w:num>
  <w:num w:numId="15" w16cid:durableId="302465719">
    <w:abstractNumId w:val="13"/>
  </w:num>
  <w:num w:numId="16" w16cid:durableId="1629162541">
    <w:abstractNumId w:val="40"/>
  </w:num>
  <w:num w:numId="17" w16cid:durableId="1520509858">
    <w:abstractNumId w:val="14"/>
  </w:num>
  <w:num w:numId="18" w16cid:durableId="1327438076">
    <w:abstractNumId w:val="24"/>
  </w:num>
  <w:num w:numId="19" w16cid:durableId="102385145">
    <w:abstractNumId w:val="43"/>
  </w:num>
  <w:num w:numId="20" w16cid:durableId="2115249715">
    <w:abstractNumId w:val="15"/>
  </w:num>
  <w:num w:numId="21" w16cid:durableId="1691446050">
    <w:abstractNumId w:val="16"/>
  </w:num>
  <w:num w:numId="22" w16cid:durableId="2095468688">
    <w:abstractNumId w:val="31"/>
  </w:num>
  <w:num w:numId="23" w16cid:durableId="1776361900">
    <w:abstractNumId w:val="4"/>
  </w:num>
  <w:num w:numId="24" w16cid:durableId="1453598053">
    <w:abstractNumId w:val="10"/>
  </w:num>
  <w:num w:numId="25" w16cid:durableId="1195583499">
    <w:abstractNumId w:val="17"/>
  </w:num>
  <w:num w:numId="26" w16cid:durableId="1345673008">
    <w:abstractNumId w:val="46"/>
  </w:num>
  <w:num w:numId="27" w16cid:durableId="1064256969">
    <w:abstractNumId w:val="7"/>
  </w:num>
  <w:num w:numId="28" w16cid:durableId="2078478112">
    <w:abstractNumId w:val="39"/>
  </w:num>
  <w:num w:numId="29" w16cid:durableId="698822882">
    <w:abstractNumId w:val="20"/>
  </w:num>
  <w:num w:numId="30" w16cid:durableId="1643921949">
    <w:abstractNumId w:val="11"/>
  </w:num>
  <w:num w:numId="31" w16cid:durableId="26221495">
    <w:abstractNumId w:val="42"/>
  </w:num>
  <w:num w:numId="32" w16cid:durableId="1971091064">
    <w:abstractNumId w:val="34"/>
  </w:num>
  <w:num w:numId="33" w16cid:durableId="494609067">
    <w:abstractNumId w:val="22"/>
  </w:num>
  <w:num w:numId="34" w16cid:durableId="1242955796">
    <w:abstractNumId w:val="38"/>
  </w:num>
  <w:num w:numId="35" w16cid:durableId="607349597">
    <w:abstractNumId w:val="12"/>
  </w:num>
  <w:num w:numId="36" w16cid:durableId="528833612">
    <w:abstractNumId w:val="33"/>
  </w:num>
  <w:num w:numId="37" w16cid:durableId="90243146">
    <w:abstractNumId w:val="22"/>
    <w:lvlOverride w:ilvl="0">
      <w:startOverride w:val="1"/>
    </w:lvlOverride>
  </w:num>
  <w:num w:numId="38" w16cid:durableId="1198078297">
    <w:abstractNumId w:val="21"/>
  </w:num>
  <w:num w:numId="39" w16cid:durableId="67270329">
    <w:abstractNumId w:val="37"/>
  </w:num>
  <w:num w:numId="40" w16cid:durableId="1477448886">
    <w:abstractNumId w:val="25"/>
  </w:num>
  <w:num w:numId="41" w16cid:durableId="1235897753">
    <w:abstractNumId w:val="19"/>
  </w:num>
  <w:num w:numId="42" w16cid:durableId="628166273">
    <w:abstractNumId w:val="27"/>
  </w:num>
  <w:num w:numId="43" w16cid:durableId="1007051730">
    <w:abstractNumId w:val="3"/>
  </w:num>
  <w:num w:numId="44" w16cid:durableId="1413888540">
    <w:abstractNumId w:val="9"/>
  </w:num>
  <w:num w:numId="45" w16cid:durableId="332488451">
    <w:abstractNumId w:val="23"/>
  </w:num>
  <w:num w:numId="46" w16cid:durableId="1374649029">
    <w:abstractNumId w:val="32"/>
  </w:num>
  <w:num w:numId="47" w16cid:durableId="428546510">
    <w:abstractNumId w:val="29"/>
  </w:num>
  <w:num w:numId="48" w16cid:durableId="1703479796">
    <w:abstractNumId w:val="5"/>
  </w:num>
  <w:num w:numId="49" w16cid:durableId="7789881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6E"/>
    <w:rsid w:val="00000D04"/>
    <w:rsid w:val="00000DB2"/>
    <w:rsid w:val="000010AE"/>
    <w:rsid w:val="00001718"/>
    <w:rsid w:val="000019FC"/>
    <w:rsid w:val="000020F6"/>
    <w:rsid w:val="00002237"/>
    <w:rsid w:val="0000249A"/>
    <w:rsid w:val="00002893"/>
    <w:rsid w:val="00002B9B"/>
    <w:rsid w:val="00002E42"/>
    <w:rsid w:val="0000308E"/>
    <w:rsid w:val="000033A3"/>
    <w:rsid w:val="00003605"/>
    <w:rsid w:val="00003AEA"/>
    <w:rsid w:val="00003B0B"/>
    <w:rsid w:val="00003C56"/>
    <w:rsid w:val="00003EC2"/>
    <w:rsid w:val="000040A9"/>
    <w:rsid w:val="0000451C"/>
    <w:rsid w:val="0000458E"/>
    <w:rsid w:val="000047F3"/>
    <w:rsid w:val="00004E70"/>
    <w:rsid w:val="00004F99"/>
    <w:rsid w:val="00005E66"/>
    <w:rsid w:val="000061BD"/>
    <w:rsid w:val="000062EE"/>
    <w:rsid w:val="000067E8"/>
    <w:rsid w:val="000068F0"/>
    <w:rsid w:val="00006941"/>
    <w:rsid w:val="00006B4B"/>
    <w:rsid w:val="00006C59"/>
    <w:rsid w:val="00006F15"/>
    <w:rsid w:val="00007060"/>
    <w:rsid w:val="000072B6"/>
    <w:rsid w:val="00007465"/>
    <w:rsid w:val="00007813"/>
    <w:rsid w:val="0001018C"/>
    <w:rsid w:val="000102D7"/>
    <w:rsid w:val="00010762"/>
    <w:rsid w:val="000109E6"/>
    <w:rsid w:val="00010AD9"/>
    <w:rsid w:val="00010E2F"/>
    <w:rsid w:val="0001116D"/>
    <w:rsid w:val="00011278"/>
    <w:rsid w:val="000113E1"/>
    <w:rsid w:val="00011581"/>
    <w:rsid w:val="00011CB7"/>
    <w:rsid w:val="00011D19"/>
    <w:rsid w:val="00011F67"/>
    <w:rsid w:val="00012663"/>
    <w:rsid w:val="00012862"/>
    <w:rsid w:val="000128E6"/>
    <w:rsid w:val="00012F77"/>
    <w:rsid w:val="00013371"/>
    <w:rsid w:val="00013EE2"/>
    <w:rsid w:val="000148B3"/>
    <w:rsid w:val="000149F9"/>
    <w:rsid w:val="00014F9B"/>
    <w:rsid w:val="00015555"/>
    <w:rsid w:val="0001559F"/>
    <w:rsid w:val="000157BD"/>
    <w:rsid w:val="00015A05"/>
    <w:rsid w:val="00015AD3"/>
    <w:rsid w:val="00015EFB"/>
    <w:rsid w:val="000165E2"/>
    <w:rsid w:val="00016B0E"/>
    <w:rsid w:val="00016B54"/>
    <w:rsid w:val="00016EF9"/>
    <w:rsid w:val="000172BE"/>
    <w:rsid w:val="00017D8A"/>
    <w:rsid w:val="000206B3"/>
    <w:rsid w:val="00021318"/>
    <w:rsid w:val="00021D33"/>
    <w:rsid w:val="00022182"/>
    <w:rsid w:val="000227D0"/>
    <w:rsid w:val="000232AF"/>
    <w:rsid w:val="000232EC"/>
    <w:rsid w:val="00023306"/>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E01"/>
    <w:rsid w:val="00027FD3"/>
    <w:rsid w:val="0003011A"/>
    <w:rsid w:val="0003024C"/>
    <w:rsid w:val="00030533"/>
    <w:rsid w:val="0003083D"/>
    <w:rsid w:val="00030B1B"/>
    <w:rsid w:val="00030FFD"/>
    <w:rsid w:val="00031ADB"/>
    <w:rsid w:val="00032056"/>
    <w:rsid w:val="000320B0"/>
    <w:rsid w:val="000321F5"/>
    <w:rsid w:val="00032792"/>
    <w:rsid w:val="000328CA"/>
    <w:rsid w:val="00032AAD"/>
    <w:rsid w:val="00032C87"/>
    <w:rsid w:val="00032E40"/>
    <w:rsid w:val="000335B4"/>
    <w:rsid w:val="0003376B"/>
    <w:rsid w:val="00033F6C"/>
    <w:rsid w:val="000343E2"/>
    <w:rsid w:val="00034676"/>
    <w:rsid w:val="000346E6"/>
    <w:rsid w:val="00034944"/>
    <w:rsid w:val="00035164"/>
    <w:rsid w:val="0003529E"/>
    <w:rsid w:val="000352B3"/>
    <w:rsid w:val="000356A0"/>
    <w:rsid w:val="000361C9"/>
    <w:rsid w:val="00036660"/>
    <w:rsid w:val="000371DD"/>
    <w:rsid w:val="00040180"/>
    <w:rsid w:val="0004023E"/>
    <w:rsid w:val="0004024B"/>
    <w:rsid w:val="0004041A"/>
    <w:rsid w:val="000404D2"/>
    <w:rsid w:val="00040A11"/>
    <w:rsid w:val="00041C10"/>
    <w:rsid w:val="00041C57"/>
    <w:rsid w:val="00041D2E"/>
    <w:rsid w:val="00041D96"/>
    <w:rsid w:val="00042133"/>
    <w:rsid w:val="00042447"/>
    <w:rsid w:val="000425FF"/>
    <w:rsid w:val="00042625"/>
    <w:rsid w:val="00042689"/>
    <w:rsid w:val="000426FC"/>
    <w:rsid w:val="0004291F"/>
    <w:rsid w:val="00042ADB"/>
    <w:rsid w:val="000434B7"/>
    <w:rsid w:val="000435E4"/>
    <w:rsid w:val="00043AAD"/>
    <w:rsid w:val="00043ADA"/>
    <w:rsid w:val="00043B59"/>
    <w:rsid w:val="00043D2C"/>
    <w:rsid w:val="000441B0"/>
    <w:rsid w:val="00044934"/>
    <w:rsid w:val="00044B83"/>
    <w:rsid w:val="00045D17"/>
    <w:rsid w:val="00046189"/>
    <w:rsid w:val="00046555"/>
    <w:rsid w:val="00046796"/>
    <w:rsid w:val="000467FD"/>
    <w:rsid w:val="0004682C"/>
    <w:rsid w:val="00046AAF"/>
    <w:rsid w:val="00046F69"/>
    <w:rsid w:val="00047225"/>
    <w:rsid w:val="0004776A"/>
    <w:rsid w:val="00047D21"/>
    <w:rsid w:val="00047D47"/>
    <w:rsid w:val="00047E60"/>
    <w:rsid w:val="0005028A"/>
    <w:rsid w:val="000502D6"/>
    <w:rsid w:val="00050D84"/>
    <w:rsid w:val="00050D8A"/>
    <w:rsid w:val="000512E3"/>
    <w:rsid w:val="0005145F"/>
    <w:rsid w:val="00051825"/>
    <w:rsid w:val="00051D59"/>
    <w:rsid w:val="00052144"/>
    <w:rsid w:val="00052AD2"/>
    <w:rsid w:val="00052FEE"/>
    <w:rsid w:val="000530DF"/>
    <w:rsid w:val="000543DD"/>
    <w:rsid w:val="00054BBB"/>
    <w:rsid w:val="00054D5A"/>
    <w:rsid w:val="00054DAF"/>
    <w:rsid w:val="00054E0C"/>
    <w:rsid w:val="00054FCB"/>
    <w:rsid w:val="0005541D"/>
    <w:rsid w:val="00055B33"/>
    <w:rsid w:val="00055E9D"/>
    <w:rsid w:val="000565C8"/>
    <w:rsid w:val="000565F8"/>
    <w:rsid w:val="000567AD"/>
    <w:rsid w:val="00057019"/>
    <w:rsid w:val="000574A3"/>
    <w:rsid w:val="000574F8"/>
    <w:rsid w:val="0005773E"/>
    <w:rsid w:val="000577BF"/>
    <w:rsid w:val="00057DC8"/>
    <w:rsid w:val="00057F4F"/>
    <w:rsid w:val="000605EA"/>
    <w:rsid w:val="00060AB2"/>
    <w:rsid w:val="000612E1"/>
    <w:rsid w:val="00061344"/>
    <w:rsid w:val="000614FE"/>
    <w:rsid w:val="000616D4"/>
    <w:rsid w:val="00061CF0"/>
    <w:rsid w:val="000621B1"/>
    <w:rsid w:val="000621C7"/>
    <w:rsid w:val="000627E8"/>
    <w:rsid w:val="0006295E"/>
    <w:rsid w:val="00062B46"/>
    <w:rsid w:val="00063273"/>
    <w:rsid w:val="00063559"/>
    <w:rsid w:val="00063D06"/>
    <w:rsid w:val="00063FF4"/>
    <w:rsid w:val="00064AF8"/>
    <w:rsid w:val="00064B99"/>
    <w:rsid w:val="00065D38"/>
    <w:rsid w:val="0006694E"/>
    <w:rsid w:val="00066AC4"/>
    <w:rsid w:val="00067BF7"/>
    <w:rsid w:val="00067C1E"/>
    <w:rsid w:val="00067DD1"/>
    <w:rsid w:val="00070447"/>
    <w:rsid w:val="000706E7"/>
    <w:rsid w:val="00070EF8"/>
    <w:rsid w:val="00070F3B"/>
    <w:rsid w:val="00071192"/>
    <w:rsid w:val="00071209"/>
    <w:rsid w:val="000713A7"/>
    <w:rsid w:val="00071A2A"/>
    <w:rsid w:val="00071D40"/>
    <w:rsid w:val="000720C6"/>
    <w:rsid w:val="000720F4"/>
    <w:rsid w:val="0007258D"/>
    <w:rsid w:val="000726ED"/>
    <w:rsid w:val="0007272F"/>
    <w:rsid w:val="00072A80"/>
    <w:rsid w:val="000730E0"/>
    <w:rsid w:val="000731A0"/>
    <w:rsid w:val="000735B8"/>
    <w:rsid w:val="000736C1"/>
    <w:rsid w:val="00073797"/>
    <w:rsid w:val="0007391B"/>
    <w:rsid w:val="00073A82"/>
    <w:rsid w:val="00073DEC"/>
    <w:rsid w:val="000745AA"/>
    <w:rsid w:val="00074E86"/>
    <w:rsid w:val="000754BF"/>
    <w:rsid w:val="0007554F"/>
    <w:rsid w:val="0007557C"/>
    <w:rsid w:val="0007558A"/>
    <w:rsid w:val="00075860"/>
    <w:rsid w:val="00076097"/>
    <w:rsid w:val="00076541"/>
    <w:rsid w:val="00076742"/>
    <w:rsid w:val="00076E44"/>
    <w:rsid w:val="000772B1"/>
    <w:rsid w:val="000772F4"/>
    <w:rsid w:val="000775F9"/>
    <w:rsid w:val="000776EB"/>
    <w:rsid w:val="000802C9"/>
    <w:rsid w:val="0008072D"/>
    <w:rsid w:val="0008081D"/>
    <w:rsid w:val="00080E35"/>
    <w:rsid w:val="000820B9"/>
    <w:rsid w:val="000823B0"/>
    <w:rsid w:val="00082521"/>
    <w:rsid w:val="0008283F"/>
    <w:rsid w:val="00082A4C"/>
    <w:rsid w:val="00082D41"/>
    <w:rsid w:val="0008310F"/>
    <w:rsid w:val="0008335B"/>
    <w:rsid w:val="00083379"/>
    <w:rsid w:val="00083429"/>
    <w:rsid w:val="00083587"/>
    <w:rsid w:val="00083838"/>
    <w:rsid w:val="00083B6A"/>
    <w:rsid w:val="00083C98"/>
    <w:rsid w:val="0008434E"/>
    <w:rsid w:val="00084946"/>
    <w:rsid w:val="00084CD2"/>
    <w:rsid w:val="00084CF5"/>
    <w:rsid w:val="000859C9"/>
    <w:rsid w:val="00085E04"/>
    <w:rsid w:val="00086800"/>
    <w:rsid w:val="0008695C"/>
    <w:rsid w:val="00086AA0"/>
    <w:rsid w:val="000874C7"/>
    <w:rsid w:val="000874D8"/>
    <w:rsid w:val="00087913"/>
    <w:rsid w:val="00087A93"/>
    <w:rsid w:val="00087CA8"/>
    <w:rsid w:val="000902DC"/>
    <w:rsid w:val="00090946"/>
    <w:rsid w:val="000911AE"/>
    <w:rsid w:val="00091481"/>
    <w:rsid w:val="0009148C"/>
    <w:rsid w:val="0009262E"/>
    <w:rsid w:val="00092DF7"/>
    <w:rsid w:val="0009347D"/>
    <w:rsid w:val="000934BA"/>
    <w:rsid w:val="00093697"/>
    <w:rsid w:val="000939FE"/>
    <w:rsid w:val="00093A54"/>
    <w:rsid w:val="00093CB9"/>
    <w:rsid w:val="00093D42"/>
    <w:rsid w:val="00093DD0"/>
    <w:rsid w:val="0009435C"/>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9E0"/>
    <w:rsid w:val="000A09F9"/>
    <w:rsid w:val="000A0A43"/>
    <w:rsid w:val="000A0B2A"/>
    <w:rsid w:val="000A0F14"/>
    <w:rsid w:val="000A12AF"/>
    <w:rsid w:val="000A1441"/>
    <w:rsid w:val="000A1611"/>
    <w:rsid w:val="000A1A06"/>
    <w:rsid w:val="000A1B60"/>
    <w:rsid w:val="000A21B4"/>
    <w:rsid w:val="000A2CC7"/>
    <w:rsid w:val="000A2ED6"/>
    <w:rsid w:val="000A2F92"/>
    <w:rsid w:val="000A34AB"/>
    <w:rsid w:val="000A39EA"/>
    <w:rsid w:val="000A41D1"/>
    <w:rsid w:val="000A4205"/>
    <w:rsid w:val="000A4226"/>
    <w:rsid w:val="000A4424"/>
    <w:rsid w:val="000A4A19"/>
    <w:rsid w:val="000A4CC0"/>
    <w:rsid w:val="000A4DEA"/>
    <w:rsid w:val="000A54B7"/>
    <w:rsid w:val="000A5500"/>
    <w:rsid w:val="000A5F91"/>
    <w:rsid w:val="000A5FDD"/>
    <w:rsid w:val="000A60D8"/>
    <w:rsid w:val="000A6351"/>
    <w:rsid w:val="000A63D6"/>
    <w:rsid w:val="000A6C89"/>
    <w:rsid w:val="000A74D4"/>
    <w:rsid w:val="000A7B38"/>
    <w:rsid w:val="000A7D32"/>
    <w:rsid w:val="000A7E84"/>
    <w:rsid w:val="000A7F11"/>
    <w:rsid w:val="000B0343"/>
    <w:rsid w:val="000B090F"/>
    <w:rsid w:val="000B0B61"/>
    <w:rsid w:val="000B13B8"/>
    <w:rsid w:val="000B1665"/>
    <w:rsid w:val="000B18C1"/>
    <w:rsid w:val="000B1ABF"/>
    <w:rsid w:val="000B1E35"/>
    <w:rsid w:val="000B1FE1"/>
    <w:rsid w:val="000B25E1"/>
    <w:rsid w:val="000B2985"/>
    <w:rsid w:val="000B2C88"/>
    <w:rsid w:val="000B3342"/>
    <w:rsid w:val="000B3905"/>
    <w:rsid w:val="000B3A59"/>
    <w:rsid w:val="000B3B37"/>
    <w:rsid w:val="000B4302"/>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9BE"/>
    <w:rsid w:val="000C0D4F"/>
    <w:rsid w:val="000C115D"/>
    <w:rsid w:val="000C1535"/>
    <w:rsid w:val="000C1600"/>
    <w:rsid w:val="000C170B"/>
    <w:rsid w:val="000C1F4B"/>
    <w:rsid w:val="000C252B"/>
    <w:rsid w:val="000C2667"/>
    <w:rsid w:val="000C2FBD"/>
    <w:rsid w:val="000C3591"/>
    <w:rsid w:val="000C3719"/>
    <w:rsid w:val="000C37A3"/>
    <w:rsid w:val="000C3B0C"/>
    <w:rsid w:val="000C422D"/>
    <w:rsid w:val="000C4272"/>
    <w:rsid w:val="000C44FD"/>
    <w:rsid w:val="000C46E4"/>
    <w:rsid w:val="000C4FDB"/>
    <w:rsid w:val="000C58D8"/>
    <w:rsid w:val="000C5ADD"/>
    <w:rsid w:val="000C5C12"/>
    <w:rsid w:val="000C5F91"/>
    <w:rsid w:val="000C6025"/>
    <w:rsid w:val="000C604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1EA4"/>
    <w:rsid w:val="000D2096"/>
    <w:rsid w:val="000D22CC"/>
    <w:rsid w:val="000D2525"/>
    <w:rsid w:val="000D274B"/>
    <w:rsid w:val="000D3369"/>
    <w:rsid w:val="000D33DD"/>
    <w:rsid w:val="000D36AE"/>
    <w:rsid w:val="000D38A1"/>
    <w:rsid w:val="000D3C4B"/>
    <w:rsid w:val="000D48B8"/>
    <w:rsid w:val="000D4C4E"/>
    <w:rsid w:val="000D4D0B"/>
    <w:rsid w:val="000D5077"/>
    <w:rsid w:val="000D5168"/>
    <w:rsid w:val="000D51C3"/>
    <w:rsid w:val="000D5362"/>
    <w:rsid w:val="000D57F8"/>
    <w:rsid w:val="000D5851"/>
    <w:rsid w:val="000D59AC"/>
    <w:rsid w:val="000D59C7"/>
    <w:rsid w:val="000D5BEB"/>
    <w:rsid w:val="000D5C60"/>
    <w:rsid w:val="000D6AA9"/>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281B"/>
    <w:rsid w:val="000E2D38"/>
    <w:rsid w:val="000E39D3"/>
    <w:rsid w:val="000E3F13"/>
    <w:rsid w:val="000E41BE"/>
    <w:rsid w:val="000E42C2"/>
    <w:rsid w:val="000E4761"/>
    <w:rsid w:val="000E4770"/>
    <w:rsid w:val="000E48AF"/>
    <w:rsid w:val="000E4EC9"/>
    <w:rsid w:val="000E59A0"/>
    <w:rsid w:val="000E65DF"/>
    <w:rsid w:val="000E6857"/>
    <w:rsid w:val="000E7403"/>
    <w:rsid w:val="000E7450"/>
    <w:rsid w:val="000E7693"/>
    <w:rsid w:val="000E7A84"/>
    <w:rsid w:val="000E7D4A"/>
    <w:rsid w:val="000E7D4D"/>
    <w:rsid w:val="000F02B5"/>
    <w:rsid w:val="000F0303"/>
    <w:rsid w:val="000F09BC"/>
    <w:rsid w:val="000F0D6B"/>
    <w:rsid w:val="000F0E41"/>
    <w:rsid w:val="000F0E9F"/>
    <w:rsid w:val="000F13AF"/>
    <w:rsid w:val="000F13D0"/>
    <w:rsid w:val="000F15BC"/>
    <w:rsid w:val="000F180A"/>
    <w:rsid w:val="000F1A22"/>
    <w:rsid w:val="000F1C92"/>
    <w:rsid w:val="000F2CF7"/>
    <w:rsid w:val="000F2D25"/>
    <w:rsid w:val="000F2EEE"/>
    <w:rsid w:val="000F307F"/>
    <w:rsid w:val="000F309C"/>
    <w:rsid w:val="000F3457"/>
    <w:rsid w:val="000F3697"/>
    <w:rsid w:val="000F38B5"/>
    <w:rsid w:val="000F3BD0"/>
    <w:rsid w:val="000F3BEC"/>
    <w:rsid w:val="000F407D"/>
    <w:rsid w:val="000F4889"/>
    <w:rsid w:val="000F4A23"/>
    <w:rsid w:val="000F4C16"/>
    <w:rsid w:val="000F5621"/>
    <w:rsid w:val="000F5BC8"/>
    <w:rsid w:val="000F60B7"/>
    <w:rsid w:val="000F619F"/>
    <w:rsid w:val="000F631C"/>
    <w:rsid w:val="000F6358"/>
    <w:rsid w:val="000F637B"/>
    <w:rsid w:val="000F65A0"/>
    <w:rsid w:val="000F65BC"/>
    <w:rsid w:val="000F683B"/>
    <w:rsid w:val="000F69DA"/>
    <w:rsid w:val="000F6A7D"/>
    <w:rsid w:val="000F6CB1"/>
    <w:rsid w:val="000F6E67"/>
    <w:rsid w:val="000F716C"/>
    <w:rsid w:val="000F7326"/>
    <w:rsid w:val="000F7970"/>
    <w:rsid w:val="000F7F58"/>
    <w:rsid w:val="00100128"/>
    <w:rsid w:val="0010074C"/>
    <w:rsid w:val="00100C5B"/>
    <w:rsid w:val="00100CDC"/>
    <w:rsid w:val="00100FF3"/>
    <w:rsid w:val="001013C3"/>
    <w:rsid w:val="00101528"/>
    <w:rsid w:val="00101753"/>
    <w:rsid w:val="00101CB8"/>
    <w:rsid w:val="00101EB7"/>
    <w:rsid w:val="001020C5"/>
    <w:rsid w:val="001021AE"/>
    <w:rsid w:val="00102629"/>
    <w:rsid w:val="001026CA"/>
    <w:rsid w:val="0010287C"/>
    <w:rsid w:val="00103136"/>
    <w:rsid w:val="00103229"/>
    <w:rsid w:val="001033E1"/>
    <w:rsid w:val="001040E4"/>
    <w:rsid w:val="00104210"/>
    <w:rsid w:val="001043C2"/>
    <w:rsid w:val="001043E1"/>
    <w:rsid w:val="001046C3"/>
    <w:rsid w:val="0010476D"/>
    <w:rsid w:val="0010495C"/>
    <w:rsid w:val="00104B45"/>
    <w:rsid w:val="0010505A"/>
    <w:rsid w:val="0010532D"/>
    <w:rsid w:val="00105363"/>
    <w:rsid w:val="00105614"/>
    <w:rsid w:val="00105951"/>
    <w:rsid w:val="001059F3"/>
    <w:rsid w:val="00105CC7"/>
    <w:rsid w:val="00105E1E"/>
    <w:rsid w:val="00106162"/>
    <w:rsid w:val="001061BC"/>
    <w:rsid w:val="0010662A"/>
    <w:rsid w:val="00106FED"/>
    <w:rsid w:val="00107597"/>
    <w:rsid w:val="00107779"/>
    <w:rsid w:val="0010781E"/>
    <w:rsid w:val="001078C2"/>
    <w:rsid w:val="00107E1C"/>
    <w:rsid w:val="00110243"/>
    <w:rsid w:val="00110F14"/>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5DE"/>
    <w:rsid w:val="00115829"/>
    <w:rsid w:val="001159D7"/>
    <w:rsid w:val="00115B5D"/>
    <w:rsid w:val="001161A4"/>
    <w:rsid w:val="001161CF"/>
    <w:rsid w:val="00116585"/>
    <w:rsid w:val="001169EC"/>
    <w:rsid w:val="00116D4D"/>
    <w:rsid w:val="00117032"/>
    <w:rsid w:val="00117046"/>
    <w:rsid w:val="00117141"/>
    <w:rsid w:val="001172F5"/>
    <w:rsid w:val="00117678"/>
    <w:rsid w:val="001179BC"/>
    <w:rsid w:val="00117C85"/>
    <w:rsid w:val="00120283"/>
    <w:rsid w:val="001202F8"/>
    <w:rsid w:val="001203A0"/>
    <w:rsid w:val="00120719"/>
    <w:rsid w:val="00120B13"/>
    <w:rsid w:val="00120EED"/>
    <w:rsid w:val="00121520"/>
    <w:rsid w:val="0012195B"/>
    <w:rsid w:val="00122249"/>
    <w:rsid w:val="00122460"/>
    <w:rsid w:val="00122684"/>
    <w:rsid w:val="001233BB"/>
    <w:rsid w:val="00124258"/>
    <w:rsid w:val="00124875"/>
    <w:rsid w:val="00124970"/>
    <w:rsid w:val="00124D84"/>
    <w:rsid w:val="00124D97"/>
    <w:rsid w:val="001250DD"/>
    <w:rsid w:val="00125733"/>
    <w:rsid w:val="00125FFB"/>
    <w:rsid w:val="001263AA"/>
    <w:rsid w:val="00126B27"/>
    <w:rsid w:val="0012705E"/>
    <w:rsid w:val="00127391"/>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CF"/>
    <w:rsid w:val="001348F1"/>
    <w:rsid w:val="00134B88"/>
    <w:rsid w:val="00134D6F"/>
    <w:rsid w:val="00134FDE"/>
    <w:rsid w:val="00135A01"/>
    <w:rsid w:val="00135E0C"/>
    <w:rsid w:val="00136661"/>
    <w:rsid w:val="00136A23"/>
    <w:rsid w:val="00136B99"/>
    <w:rsid w:val="001375B9"/>
    <w:rsid w:val="00137996"/>
    <w:rsid w:val="00137D71"/>
    <w:rsid w:val="001401F4"/>
    <w:rsid w:val="00140322"/>
    <w:rsid w:val="0014063E"/>
    <w:rsid w:val="0014087D"/>
    <w:rsid w:val="00140B7A"/>
    <w:rsid w:val="00140F74"/>
    <w:rsid w:val="00141101"/>
    <w:rsid w:val="00141191"/>
    <w:rsid w:val="00141230"/>
    <w:rsid w:val="00141295"/>
    <w:rsid w:val="00141474"/>
    <w:rsid w:val="0014159C"/>
    <w:rsid w:val="00141C89"/>
    <w:rsid w:val="00142665"/>
    <w:rsid w:val="00142B26"/>
    <w:rsid w:val="00142BD2"/>
    <w:rsid w:val="0014309D"/>
    <w:rsid w:val="0014325C"/>
    <w:rsid w:val="0014384A"/>
    <w:rsid w:val="0014392B"/>
    <w:rsid w:val="00143CE9"/>
    <w:rsid w:val="00143F03"/>
    <w:rsid w:val="001444EE"/>
    <w:rsid w:val="0014450F"/>
    <w:rsid w:val="0014486A"/>
    <w:rsid w:val="00144922"/>
    <w:rsid w:val="00144D8F"/>
    <w:rsid w:val="00144DCF"/>
    <w:rsid w:val="00144EBE"/>
    <w:rsid w:val="00145293"/>
    <w:rsid w:val="001452A5"/>
    <w:rsid w:val="001458A5"/>
    <w:rsid w:val="00145C74"/>
    <w:rsid w:val="0014620C"/>
    <w:rsid w:val="001462E9"/>
    <w:rsid w:val="00146768"/>
    <w:rsid w:val="00146B4B"/>
    <w:rsid w:val="00146E32"/>
    <w:rsid w:val="001476BE"/>
    <w:rsid w:val="00147C10"/>
    <w:rsid w:val="0015005A"/>
    <w:rsid w:val="001501F2"/>
    <w:rsid w:val="001508D2"/>
    <w:rsid w:val="00150C0B"/>
    <w:rsid w:val="00150CE4"/>
    <w:rsid w:val="00151058"/>
    <w:rsid w:val="001510BF"/>
    <w:rsid w:val="00151619"/>
    <w:rsid w:val="00151CA4"/>
    <w:rsid w:val="00151FDC"/>
    <w:rsid w:val="00152732"/>
    <w:rsid w:val="00152835"/>
    <w:rsid w:val="00152CFF"/>
    <w:rsid w:val="00152D96"/>
    <w:rsid w:val="00152F89"/>
    <w:rsid w:val="00153899"/>
    <w:rsid w:val="0015421D"/>
    <w:rsid w:val="00154914"/>
    <w:rsid w:val="001549DA"/>
    <w:rsid w:val="00155020"/>
    <w:rsid w:val="00155134"/>
    <w:rsid w:val="00155194"/>
    <w:rsid w:val="001559FA"/>
    <w:rsid w:val="00156374"/>
    <w:rsid w:val="001572C1"/>
    <w:rsid w:val="0015755B"/>
    <w:rsid w:val="001575B1"/>
    <w:rsid w:val="001577D8"/>
    <w:rsid w:val="001578A7"/>
    <w:rsid w:val="00157FC3"/>
    <w:rsid w:val="00160434"/>
    <w:rsid w:val="00160739"/>
    <w:rsid w:val="00161FE4"/>
    <w:rsid w:val="0016271E"/>
    <w:rsid w:val="00162B25"/>
    <w:rsid w:val="00162D7A"/>
    <w:rsid w:val="00163356"/>
    <w:rsid w:val="001633C3"/>
    <w:rsid w:val="00163B0B"/>
    <w:rsid w:val="00163D1B"/>
    <w:rsid w:val="0016490F"/>
    <w:rsid w:val="00164DAB"/>
    <w:rsid w:val="0016541D"/>
    <w:rsid w:val="00165444"/>
    <w:rsid w:val="0016572A"/>
    <w:rsid w:val="00165B7C"/>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B5B"/>
    <w:rsid w:val="00167C3C"/>
    <w:rsid w:val="001704F9"/>
    <w:rsid w:val="00170E24"/>
    <w:rsid w:val="00171143"/>
    <w:rsid w:val="001721FB"/>
    <w:rsid w:val="00172864"/>
    <w:rsid w:val="00172B82"/>
    <w:rsid w:val="00172C2F"/>
    <w:rsid w:val="00172EFA"/>
    <w:rsid w:val="00173072"/>
    <w:rsid w:val="001735E6"/>
    <w:rsid w:val="00173608"/>
    <w:rsid w:val="001740BF"/>
    <w:rsid w:val="001744AF"/>
    <w:rsid w:val="0017453E"/>
    <w:rsid w:val="001745EC"/>
    <w:rsid w:val="001747B7"/>
    <w:rsid w:val="00174B63"/>
    <w:rsid w:val="001751AB"/>
    <w:rsid w:val="001751AD"/>
    <w:rsid w:val="001754CE"/>
    <w:rsid w:val="00175899"/>
    <w:rsid w:val="00175C30"/>
    <w:rsid w:val="001762F8"/>
    <w:rsid w:val="00176925"/>
    <w:rsid w:val="00177069"/>
    <w:rsid w:val="001778BE"/>
    <w:rsid w:val="0017791F"/>
    <w:rsid w:val="00177FC1"/>
    <w:rsid w:val="0018014F"/>
    <w:rsid w:val="0018070A"/>
    <w:rsid w:val="0018096D"/>
    <w:rsid w:val="00180E8D"/>
    <w:rsid w:val="001811A2"/>
    <w:rsid w:val="0018145C"/>
    <w:rsid w:val="0018149B"/>
    <w:rsid w:val="001814A4"/>
    <w:rsid w:val="001815A2"/>
    <w:rsid w:val="00181D0E"/>
    <w:rsid w:val="00181FC1"/>
    <w:rsid w:val="001827D3"/>
    <w:rsid w:val="00182B92"/>
    <w:rsid w:val="00182C74"/>
    <w:rsid w:val="00182F13"/>
    <w:rsid w:val="00183034"/>
    <w:rsid w:val="001830F7"/>
    <w:rsid w:val="001831D4"/>
    <w:rsid w:val="0018371D"/>
    <w:rsid w:val="00183B15"/>
    <w:rsid w:val="00183EE6"/>
    <w:rsid w:val="001844E5"/>
    <w:rsid w:val="00184890"/>
    <w:rsid w:val="00184D49"/>
    <w:rsid w:val="00184E75"/>
    <w:rsid w:val="00184F94"/>
    <w:rsid w:val="0018528A"/>
    <w:rsid w:val="001857FB"/>
    <w:rsid w:val="0018588A"/>
    <w:rsid w:val="00186233"/>
    <w:rsid w:val="00186622"/>
    <w:rsid w:val="00186BE6"/>
    <w:rsid w:val="00187137"/>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C90"/>
    <w:rsid w:val="00194F05"/>
    <w:rsid w:val="00194F68"/>
    <w:rsid w:val="001958EA"/>
    <w:rsid w:val="00195E0E"/>
    <w:rsid w:val="00196CB1"/>
    <w:rsid w:val="00196D67"/>
    <w:rsid w:val="001A009C"/>
    <w:rsid w:val="001A01A5"/>
    <w:rsid w:val="001A0383"/>
    <w:rsid w:val="001A0E0D"/>
    <w:rsid w:val="001A0E2F"/>
    <w:rsid w:val="001A13E7"/>
    <w:rsid w:val="001A14CA"/>
    <w:rsid w:val="001A159A"/>
    <w:rsid w:val="001A180D"/>
    <w:rsid w:val="001A192B"/>
    <w:rsid w:val="001A1BAC"/>
    <w:rsid w:val="001A23CE"/>
    <w:rsid w:val="001A28AA"/>
    <w:rsid w:val="001A2C22"/>
    <w:rsid w:val="001A2C64"/>
    <w:rsid w:val="001A2C89"/>
    <w:rsid w:val="001A3138"/>
    <w:rsid w:val="001A355C"/>
    <w:rsid w:val="001A420F"/>
    <w:rsid w:val="001A4347"/>
    <w:rsid w:val="001A4965"/>
    <w:rsid w:val="001A57EE"/>
    <w:rsid w:val="001A5C71"/>
    <w:rsid w:val="001A5C74"/>
    <w:rsid w:val="001A60E5"/>
    <w:rsid w:val="001A670E"/>
    <w:rsid w:val="001A673E"/>
    <w:rsid w:val="001A6919"/>
    <w:rsid w:val="001A7763"/>
    <w:rsid w:val="001A778F"/>
    <w:rsid w:val="001B0525"/>
    <w:rsid w:val="001B0A49"/>
    <w:rsid w:val="001B0ACB"/>
    <w:rsid w:val="001B0F62"/>
    <w:rsid w:val="001B13B5"/>
    <w:rsid w:val="001B2439"/>
    <w:rsid w:val="001B24F7"/>
    <w:rsid w:val="001B26B2"/>
    <w:rsid w:val="001B27A5"/>
    <w:rsid w:val="001B31DB"/>
    <w:rsid w:val="001B3772"/>
    <w:rsid w:val="001B3964"/>
    <w:rsid w:val="001B4452"/>
    <w:rsid w:val="001B463A"/>
    <w:rsid w:val="001B466C"/>
    <w:rsid w:val="001B4F34"/>
    <w:rsid w:val="001B4F59"/>
    <w:rsid w:val="001B52EC"/>
    <w:rsid w:val="001B554A"/>
    <w:rsid w:val="001B57E3"/>
    <w:rsid w:val="001B6014"/>
    <w:rsid w:val="001B611A"/>
    <w:rsid w:val="001B64C4"/>
    <w:rsid w:val="001B6564"/>
    <w:rsid w:val="001B65F3"/>
    <w:rsid w:val="001B6632"/>
    <w:rsid w:val="001B691A"/>
    <w:rsid w:val="001B7254"/>
    <w:rsid w:val="001B72E7"/>
    <w:rsid w:val="001B7520"/>
    <w:rsid w:val="001B763B"/>
    <w:rsid w:val="001B7720"/>
    <w:rsid w:val="001B788A"/>
    <w:rsid w:val="001B7D23"/>
    <w:rsid w:val="001B7D9B"/>
    <w:rsid w:val="001C02D8"/>
    <w:rsid w:val="001C04C2"/>
    <w:rsid w:val="001C04E3"/>
    <w:rsid w:val="001C05A3"/>
    <w:rsid w:val="001C1622"/>
    <w:rsid w:val="001C1907"/>
    <w:rsid w:val="001C19AC"/>
    <w:rsid w:val="001C1A46"/>
    <w:rsid w:val="001C1FF5"/>
    <w:rsid w:val="001C220A"/>
    <w:rsid w:val="001C2244"/>
    <w:rsid w:val="001C231F"/>
    <w:rsid w:val="001C2378"/>
    <w:rsid w:val="001C2AB2"/>
    <w:rsid w:val="001C3214"/>
    <w:rsid w:val="001C353B"/>
    <w:rsid w:val="001C3A79"/>
    <w:rsid w:val="001C3B7A"/>
    <w:rsid w:val="001C3EE9"/>
    <w:rsid w:val="001C3FA4"/>
    <w:rsid w:val="001C40F9"/>
    <w:rsid w:val="001C40FC"/>
    <w:rsid w:val="001C41B6"/>
    <w:rsid w:val="001C458B"/>
    <w:rsid w:val="001C47C3"/>
    <w:rsid w:val="001C4A9F"/>
    <w:rsid w:val="001C4F48"/>
    <w:rsid w:val="001C504B"/>
    <w:rsid w:val="001C50F9"/>
    <w:rsid w:val="001C5633"/>
    <w:rsid w:val="001C5666"/>
    <w:rsid w:val="001C5805"/>
    <w:rsid w:val="001C581E"/>
    <w:rsid w:val="001C5D4F"/>
    <w:rsid w:val="001C64C0"/>
    <w:rsid w:val="001C663F"/>
    <w:rsid w:val="001C66B8"/>
    <w:rsid w:val="001C69DA"/>
    <w:rsid w:val="001C6ABE"/>
    <w:rsid w:val="001C6D13"/>
    <w:rsid w:val="001C6D91"/>
    <w:rsid w:val="001C6F06"/>
    <w:rsid w:val="001C721B"/>
    <w:rsid w:val="001C7334"/>
    <w:rsid w:val="001C75AF"/>
    <w:rsid w:val="001C7611"/>
    <w:rsid w:val="001D146C"/>
    <w:rsid w:val="001D1D5A"/>
    <w:rsid w:val="001D1F66"/>
    <w:rsid w:val="001D207F"/>
    <w:rsid w:val="001D2360"/>
    <w:rsid w:val="001D2372"/>
    <w:rsid w:val="001D25B5"/>
    <w:rsid w:val="001D26A7"/>
    <w:rsid w:val="001D27FF"/>
    <w:rsid w:val="001D2CE6"/>
    <w:rsid w:val="001D2DE2"/>
    <w:rsid w:val="001D3109"/>
    <w:rsid w:val="001D332E"/>
    <w:rsid w:val="001D37B3"/>
    <w:rsid w:val="001D3CDE"/>
    <w:rsid w:val="001D4380"/>
    <w:rsid w:val="001D4402"/>
    <w:rsid w:val="001D4968"/>
    <w:rsid w:val="001D5033"/>
    <w:rsid w:val="001D5C79"/>
    <w:rsid w:val="001D5C88"/>
    <w:rsid w:val="001D5F25"/>
    <w:rsid w:val="001D6567"/>
    <w:rsid w:val="001D695C"/>
    <w:rsid w:val="001D6F5A"/>
    <w:rsid w:val="001D6FD9"/>
    <w:rsid w:val="001D75B8"/>
    <w:rsid w:val="001D76AE"/>
    <w:rsid w:val="001D780E"/>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4DF3"/>
    <w:rsid w:val="001E50B6"/>
    <w:rsid w:val="001E5570"/>
    <w:rsid w:val="001E58D9"/>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511"/>
    <w:rsid w:val="001F0613"/>
    <w:rsid w:val="001F0745"/>
    <w:rsid w:val="001F07A3"/>
    <w:rsid w:val="001F0CEF"/>
    <w:rsid w:val="001F0D6A"/>
    <w:rsid w:val="001F1308"/>
    <w:rsid w:val="001F1525"/>
    <w:rsid w:val="001F18B2"/>
    <w:rsid w:val="001F1E87"/>
    <w:rsid w:val="001F1E9D"/>
    <w:rsid w:val="001F1EB6"/>
    <w:rsid w:val="001F249D"/>
    <w:rsid w:val="001F249E"/>
    <w:rsid w:val="001F2885"/>
    <w:rsid w:val="001F2B23"/>
    <w:rsid w:val="001F2E23"/>
    <w:rsid w:val="001F341F"/>
    <w:rsid w:val="001F3911"/>
    <w:rsid w:val="001F3F09"/>
    <w:rsid w:val="001F3F1A"/>
    <w:rsid w:val="001F40E6"/>
    <w:rsid w:val="001F4306"/>
    <w:rsid w:val="001F4315"/>
    <w:rsid w:val="001F45D3"/>
    <w:rsid w:val="001F471D"/>
    <w:rsid w:val="001F4CBD"/>
    <w:rsid w:val="001F5545"/>
    <w:rsid w:val="001F5609"/>
    <w:rsid w:val="001F569A"/>
    <w:rsid w:val="001F5777"/>
    <w:rsid w:val="001F5937"/>
    <w:rsid w:val="001F59E3"/>
    <w:rsid w:val="001F59ED"/>
    <w:rsid w:val="001F5A1B"/>
    <w:rsid w:val="001F7121"/>
    <w:rsid w:val="001F7534"/>
    <w:rsid w:val="001F782A"/>
    <w:rsid w:val="001F7A86"/>
    <w:rsid w:val="001F7E69"/>
    <w:rsid w:val="00200789"/>
    <w:rsid w:val="00200848"/>
    <w:rsid w:val="002009BC"/>
    <w:rsid w:val="00200D2C"/>
    <w:rsid w:val="002011E4"/>
    <w:rsid w:val="002019D8"/>
    <w:rsid w:val="00201AAA"/>
    <w:rsid w:val="00201EC7"/>
    <w:rsid w:val="00201F7A"/>
    <w:rsid w:val="002029E0"/>
    <w:rsid w:val="00203385"/>
    <w:rsid w:val="0020349A"/>
    <w:rsid w:val="002034B4"/>
    <w:rsid w:val="00203BF3"/>
    <w:rsid w:val="00203C81"/>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CF7"/>
    <w:rsid w:val="00214E95"/>
    <w:rsid w:val="00215309"/>
    <w:rsid w:val="00215E4F"/>
    <w:rsid w:val="002164D8"/>
    <w:rsid w:val="00216880"/>
    <w:rsid w:val="00216E3C"/>
    <w:rsid w:val="002171B4"/>
    <w:rsid w:val="0021766C"/>
    <w:rsid w:val="0022055C"/>
    <w:rsid w:val="00220695"/>
    <w:rsid w:val="00220857"/>
    <w:rsid w:val="00220894"/>
    <w:rsid w:val="0022095C"/>
    <w:rsid w:val="00221322"/>
    <w:rsid w:val="0022147C"/>
    <w:rsid w:val="00221772"/>
    <w:rsid w:val="002221D6"/>
    <w:rsid w:val="00222A8E"/>
    <w:rsid w:val="002239EF"/>
    <w:rsid w:val="00223B29"/>
    <w:rsid w:val="002244B1"/>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370"/>
    <w:rsid w:val="00234A0B"/>
    <w:rsid w:val="00234D62"/>
    <w:rsid w:val="00234F24"/>
    <w:rsid w:val="00234F8C"/>
    <w:rsid w:val="0023535E"/>
    <w:rsid w:val="00235463"/>
    <w:rsid w:val="00235542"/>
    <w:rsid w:val="00235553"/>
    <w:rsid w:val="0023565C"/>
    <w:rsid w:val="0023572C"/>
    <w:rsid w:val="00235B66"/>
    <w:rsid w:val="00235BDD"/>
    <w:rsid w:val="00235DAD"/>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971"/>
    <w:rsid w:val="00243B1A"/>
    <w:rsid w:val="00244198"/>
    <w:rsid w:val="002441F8"/>
    <w:rsid w:val="002445E3"/>
    <w:rsid w:val="00244C2D"/>
    <w:rsid w:val="002451C5"/>
    <w:rsid w:val="0024535E"/>
    <w:rsid w:val="00245E4A"/>
    <w:rsid w:val="00245E6C"/>
    <w:rsid w:val="00245F1F"/>
    <w:rsid w:val="002460A1"/>
    <w:rsid w:val="002461E6"/>
    <w:rsid w:val="00246497"/>
    <w:rsid w:val="0024663B"/>
    <w:rsid w:val="00246F24"/>
    <w:rsid w:val="00247103"/>
    <w:rsid w:val="00247B08"/>
    <w:rsid w:val="00247B8B"/>
    <w:rsid w:val="00250067"/>
    <w:rsid w:val="00250B56"/>
    <w:rsid w:val="00250C4E"/>
    <w:rsid w:val="00250FCC"/>
    <w:rsid w:val="002510E0"/>
    <w:rsid w:val="002513F0"/>
    <w:rsid w:val="002514BC"/>
    <w:rsid w:val="002514D0"/>
    <w:rsid w:val="002516DE"/>
    <w:rsid w:val="00251E37"/>
    <w:rsid w:val="00251F81"/>
    <w:rsid w:val="00251FA4"/>
    <w:rsid w:val="00252688"/>
    <w:rsid w:val="00252709"/>
    <w:rsid w:val="00252BE0"/>
    <w:rsid w:val="00252BFC"/>
    <w:rsid w:val="00252FDF"/>
    <w:rsid w:val="00253588"/>
    <w:rsid w:val="002535FC"/>
    <w:rsid w:val="00253C1D"/>
    <w:rsid w:val="00253E98"/>
    <w:rsid w:val="00253F73"/>
    <w:rsid w:val="002543E0"/>
    <w:rsid w:val="002546F4"/>
    <w:rsid w:val="00255032"/>
    <w:rsid w:val="002551D0"/>
    <w:rsid w:val="00255374"/>
    <w:rsid w:val="00255780"/>
    <w:rsid w:val="002559BE"/>
    <w:rsid w:val="00255B22"/>
    <w:rsid w:val="00255BA9"/>
    <w:rsid w:val="00255BAA"/>
    <w:rsid w:val="00256036"/>
    <w:rsid w:val="002561F9"/>
    <w:rsid w:val="00256F0E"/>
    <w:rsid w:val="0025704A"/>
    <w:rsid w:val="00257703"/>
    <w:rsid w:val="00257BF4"/>
    <w:rsid w:val="00260003"/>
    <w:rsid w:val="00260236"/>
    <w:rsid w:val="0026035D"/>
    <w:rsid w:val="002606D6"/>
    <w:rsid w:val="00260894"/>
    <w:rsid w:val="002608F6"/>
    <w:rsid w:val="00260CA6"/>
    <w:rsid w:val="00260F70"/>
    <w:rsid w:val="00261C98"/>
    <w:rsid w:val="00261EA7"/>
    <w:rsid w:val="002621DA"/>
    <w:rsid w:val="002622A9"/>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4BF"/>
    <w:rsid w:val="00266B13"/>
    <w:rsid w:val="00266B23"/>
    <w:rsid w:val="0026708B"/>
    <w:rsid w:val="00267405"/>
    <w:rsid w:val="002677C4"/>
    <w:rsid w:val="00267A9D"/>
    <w:rsid w:val="00267AD4"/>
    <w:rsid w:val="00267B72"/>
    <w:rsid w:val="00267DBB"/>
    <w:rsid w:val="00267EE0"/>
    <w:rsid w:val="00270728"/>
    <w:rsid w:val="00270A82"/>
    <w:rsid w:val="00270D42"/>
    <w:rsid w:val="00270FA0"/>
    <w:rsid w:val="002714D5"/>
    <w:rsid w:val="0027156D"/>
    <w:rsid w:val="00271739"/>
    <w:rsid w:val="0027195D"/>
    <w:rsid w:val="002724CE"/>
    <w:rsid w:val="00272B03"/>
    <w:rsid w:val="002733E2"/>
    <w:rsid w:val="0027351B"/>
    <w:rsid w:val="00274DBC"/>
    <w:rsid w:val="002750B1"/>
    <w:rsid w:val="00276815"/>
    <w:rsid w:val="00276A35"/>
    <w:rsid w:val="00276C11"/>
    <w:rsid w:val="00276C74"/>
    <w:rsid w:val="00276F36"/>
    <w:rsid w:val="002774DD"/>
    <w:rsid w:val="00277790"/>
    <w:rsid w:val="00277835"/>
    <w:rsid w:val="00277E9A"/>
    <w:rsid w:val="00280625"/>
    <w:rsid w:val="00280AB1"/>
    <w:rsid w:val="00281274"/>
    <w:rsid w:val="002812E3"/>
    <w:rsid w:val="00281354"/>
    <w:rsid w:val="00281541"/>
    <w:rsid w:val="00281B06"/>
    <w:rsid w:val="00281CDE"/>
    <w:rsid w:val="00282480"/>
    <w:rsid w:val="0028280E"/>
    <w:rsid w:val="00282A76"/>
    <w:rsid w:val="00282CF2"/>
    <w:rsid w:val="00282E53"/>
    <w:rsid w:val="0028344F"/>
    <w:rsid w:val="00283743"/>
    <w:rsid w:val="00283AD1"/>
    <w:rsid w:val="00283E22"/>
    <w:rsid w:val="00283E7E"/>
    <w:rsid w:val="002846CE"/>
    <w:rsid w:val="00284B4D"/>
    <w:rsid w:val="00284BAE"/>
    <w:rsid w:val="00284BE0"/>
    <w:rsid w:val="002859AF"/>
    <w:rsid w:val="00285A65"/>
    <w:rsid w:val="00285C51"/>
    <w:rsid w:val="00286A05"/>
    <w:rsid w:val="00286A26"/>
    <w:rsid w:val="00286ADA"/>
    <w:rsid w:val="00286AE7"/>
    <w:rsid w:val="00286D8D"/>
    <w:rsid w:val="00286E9F"/>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5931"/>
    <w:rsid w:val="0029599B"/>
    <w:rsid w:val="0029628D"/>
    <w:rsid w:val="00297A24"/>
    <w:rsid w:val="002A00BB"/>
    <w:rsid w:val="002A0244"/>
    <w:rsid w:val="002A0348"/>
    <w:rsid w:val="002A04D0"/>
    <w:rsid w:val="002A055B"/>
    <w:rsid w:val="002A0749"/>
    <w:rsid w:val="002A08DF"/>
    <w:rsid w:val="002A0A72"/>
    <w:rsid w:val="002A0E29"/>
    <w:rsid w:val="002A107C"/>
    <w:rsid w:val="002A1B62"/>
    <w:rsid w:val="002A1B85"/>
    <w:rsid w:val="002A1E92"/>
    <w:rsid w:val="002A1E9C"/>
    <w:rsid w:val="002A204D"/>
    <w:rsid w:val="002A23E6"/>
    <w:rsid w:val="002A2493"/>
    <w:rsid w:val="002A2616"/>
    <w:rsid w:val="002A26E1"/>
    <w:rsid w:val="002A2C30"/>
    <w:rsid w:val="002A3098"/>
    <w:rsid w:val="002A335E"/>
    <w:rsid w:val="002A3638"/>
    <w:rsid w:val="002A368A"/>
    <w:rsid w:val="002A3A5B"/>
    <w:rsid w:val="002A3ADD"/>
    <w:rsid w:val="002A3B1C"/>
    <w:rsid w:val="002A3C65"/>
    <w:rsid w:val="002A4065"/>
    <w:rsid w:val="002A45F7"/>
    <w:rsid w:val="002A4AF3"/>
    <w:rsid w:val="002A4B4D"/>
    <w:rsid w:val="002A4C26"/>
    <w:rsid w:val="002A4E11"/>
    <w:rsid w:val="002A5699"/>
    <w:rsid w:val="002A59F0"/>
    <w:rsid w:val="002A617A"/>
    <w:rsid w:val="002A633C"/>
    <w:rsid w:val="002A6432"/>
    <w:rsid w:val="002A662D"/>
    <w:rsid w:val="002A6F25"/>
    <w:rsid w:val="002A6FD3"/>
    <w:rsid w:val="002A71CA"/>
    <w:rsid w:val="002A7CD6"/>
    <w:rsid w:val="002B0A49"/>
    <w:rsid w:val="002B0A7D"/>
    <w:rsid w:val="002B0BC8"/>
    <w:rsid w:val="002B0E10"/>
    <w:rsid w:val="002B1A69"/>
    <w:rsid w:val="002B1BD3"/>
    <w:rsid w:val="002B1F96"/>
    <w:rsid w:val="002B20D7"/>
    <w:rsid w:val="002B24C5"/>
    <w:rsid w:val="002B2723"/>
    <w:rsid w:val="002B29E9"/>
    <w:rsid w:val="002B2D8F"/>
    <w:rsid w:val="002B2DBC"/>
    <w:rsid w:val="002B2E4A"/>
    <w:rsid w:val="002B303A"/>
    <w:rsid w:val="002B45D0"/>
    <w:rsid w:val="002B46F5"/>
    <w:rsid w:val="002B4936"/>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328"/>
    <w:rsid w:val="002C039B"/>
    <w:rsid w:val="002C048E"/>
    <w:rsid w:val="002C099C"/>
    <w:rsid w:val="002C0B74"/>
    <w:rsid w:val="002C0C8B"/>
    <w:rsid w:val="002C0CBB"/>
    <w:rsid w:val="002C1201"/>
    <w:rsid w:val="002C1302"/>
    <w:rsid w:val="002C1460"/>
    <w:rsid w:val="002C1875"/>
    <w:rsid w:val="002C20F2"/>
    <w:rsid w:val="002C2542"/>
    <w:rsid w:val="002C2B82"/>
    <w:rsid w:val="002C2DCD"/>
    <w:rsid w:val="002C30EA"/>
    <w:rsid w:val="002C38B2"/>
    <w:rsid w:val="002C3DC2"/>
    <w:rsid w:val="002C3F15"/>
    <w:rsid w:val="002C3F54"/>
    <w:rsid w:val="002C3F9C"/>
    <w:rsid w:val="002C4985"/>
    <w:rsid w:val="002C51A7"/>
    <w:rsid w:val="002C5662"/>
    <w:rsid w:val="002C5AFA"/>
    <w:rsid w:val="002C5E9F"/>
    <w:rsid w:val="002C5FF5"/>
    <w:rsid w:val="002C6191"/>
    <w:rsid w:val="002C6577"/>
    <w:rsid w:val="002C73E3"/>
    <w:rsid w:val="002C740B"/>
    <w:rsid w:val="002C75BE"/>
    <w:rsid w:val="002C7CB8"/>
    <w:rsid w:val="002C7DF5"/>
    <w:rsid w:val="002D0439"/>
    <w:rsid w:val="002D07D7"/>
    <w:rsid w:val="002D081B"/>
    <w:rsid w:val="002D0CC3"/>
    <w:rsid w:val="002D0DA2"/>
    <w:rsid w:val="002D1197"/>
    <w:rsid w:val="002D11B7"/>
    <w:rsid w:val="002D1563"/>
    <w:rsid w:val="002D15CB"/>
    <w:rsid w:val="002D2242"/>
    <w:rsid w:val="002D2480"/>
    <w:rsid w:val="002D29D2"/>
    <w:rsid w:val="002D2D24"/>
    <w:rsid w:val="002D2D7D"/>
    <w:rsid w:val="002D2F5A"/>
    <w:rsid w:val="002D2FC6"/>
    <w:rsid w:val="002D3055"/>
    <w:rsid w:val="002D3BBC"/>
    <w:rsid w:val="002D3C29"/>
    <w:rsid w:val="002D413B"/>
    <w:rsid w:val="002D4171"/>
    <w:rsid w:val="002D438A"/>
    <w:rsid w:val="002D503C"/>
    <w:rsid w:val="002D5152"/>
    <w:rsid w:val="002D53C8"/>
    <w:rsid w:val="002D56E4"/>
    <w:rsid w:val="002D5738"/>
    <w:rsid w:val="002D57E0"/>
    <w:rsid w:val="002D5DA1"/>
    <w:rsid w:val="002D5E53"/>
    <w:rsid w:val="002D602F"/>
    <w:rsid w:val="002D6AB3"/>
    <w:rsid w:val="002D72CC"/>
    <w:rsid w:val="002D72FD"/>
    <w:rsid w:val="002D7379"/>
    <w:rsid w:val="002D79E7"/>
    <w:rsid w:val="002E0038"/>
    <w:rsid w:val="002E017A"/>
    <w:rsid w:val="002E0319"/>
    <w:rsid w:val="002E0672"/>
    <w:rsid w:val="002E0D17"/>
    <w:rsid w:val="002E1093"/>
    <w:rsid w:val="002E10EE"/>
    <w:rsid w:val="002E179B"/>
    <w:rsid w:val="002E1C76"/>
    <w:rsid w:val="002E1C9E"/>
    <w:rsid w:val="002E215A"/>
    <w:rsid w:val="002E228A"/>
    <w:rsid w:val="002E257B"/>
    <w:rsid w:val="002E28C5"/>
    <w:rsid w:val="002E295E"/>
    <w:rsid w:val="002E39FA"/>
    <w:rsid w:val="002E3A4C"/>
    <w:rsid w:val="002E3A88"/>
    <w:rsid w:val="002E3C65"/>
    <w:rsid w:val="002E3F5B"/>
    <w:rsid w:val="002E4362"/>
    <w:rsid w:val="002E4775"/>
    <w:rsid w:val="002E4B4B"/>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292"/>
    <w:rsid w:val="002F431D"/>
    <w:rsid w:val="002F48DF"/>
    <w:rsid w:val="002F4978"/>
    <w:rsid w:val="002F4D69"/>
    <w:rsid w:val="002F50BD"/>
    <w:rsid w:val="002F559A"/>
    <w:rsid w:val="002F5939"/>
    <w:rsid w:val="002F5DD6"/>
    <w:rsid w:val="002F5F4A"/>
    <w:rsid w:val="002F5FEA"/>
    <w:rsid w:val="002F63E7"/>
    <w:rsid w:val="002F6E4D"/>
    <w:rsid w:val="002F6EBD"/>
    <w:rsid w:val="002F7A1C"/>
    <w:rsid w:val="002F7BE3"/>
    <w:rsid w:val="002F7E6A"/>
    <w:rsid w:val="002F7F21"/>
    <w:rsid w:val="00300165"/>
    <w:rsid w:val="00300445"/>
    <w:rsid w:val="0030047E"/>
    <w:rsid w:val="00300839"/>
    <w:rsid w:val="003008C7"/>
    <w:rsid w:val="00300978"/>
    <w:rsid w:val="00300F00"/>
    <w:rsid w:val="003010CF"/>
    <w:rsid w:val="00301671"/>
    <w:rsid w:val="00302947"/>
    <w:rsid w:val="00302E8A"/>
    <w:rsid w:val="003033F3"/>
    <w:rsid w:val="00303440"/>
    <w:rsid w:val="0030382C"/>
    <w:rsid w:val="00303A8E"/>
    <w:rsid w:val="0030486F"/>
    <w:rsid w:val="0030494E"/>
    <w:rsid w:val="00304D9B"/>
    <w:rsid w:val="00304E7F"/>
    <w:rsid w:val="0030580C"/>
    <w:rsid w:val="00305A48"/>
    <w:rsid w:val="00305BFD"/>
    <w:rsid w:val="00305FF9"/>
    <w:rsid w:val="00306827"/>
    <w:rsid w:val="0030694B"/>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0A"/>
    <w:rsid w:val="00312739"/>
    <w:rsid w:val="0031286F"/>
    <w:rsid w:val="00312C14"/>
    <w:rsid w:val="00312D10"/>
    <w:rsid w:val="00313153"/>
    <w:rsid w:val="00313331"/>
    <w:rsid w:val="00313C7D"/>
    <w:rsid w:val="00313E4A"/>
    <w:rsid w:val="0031485F"/>
    <w:rsid w:val="003159F1"/>
    <w:rsid w:val="00315FE5"/>
    <w:rsid w:val="00316202"/>
    <w:rsid w:val="00316862"/>
    <w:rsid w:val="00316DFF"/>
    <w:rsid w:val="003172D4"/>
    <w:rsid w:val="0031733E"/>
    <w:rsid w:val="00317531"/>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2DCC"/>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2D8"/>
    <w:rsid w:val="00327726"/>
    <w:rsid w:val="00327792"/>
    <w:rsid w:val="00327A3A"/>
    <w:rsid w:val="00327AE3"/>
    <w:rsid w:val="00327BC1"/>
    <w:rsid w:val="00327C0F"/>
    <w:rsid w:val="00327C31"/>
    <w:rsid w:val="00327F6F"/>
    <w:rsid w:val="00330329"/>
    <w:rsid w:val="00330363"/>
    <w:rsid w:val="00330B6B"/>
    <w:rsid w:val="00330D56"/>
    <w:rsid w:val="003311E9"/>
    <w:rsid w:val="00331426"/>
    <w:rsid w:val="0033171D"/>
    <w:rsid w:val="00331949"/>
    <w:rsid w:val="00331EE8"/>
    <w:rsid w:val="00331F28"/>
    <w:rsid w:val="00331FC3"/>
    <w:rsid w:val="0033200E"/>
    <w:rsid w:val="003324DA"/>
    <w:rsid w:val="00332E41"/>
    <w:rsid w:val="003333EB"/>
    <w:rsid w:val="003336B3"/>
    <w:rsid w:val="00333C6C"/>
    <w:rsid w:val="00333DD6"/>
    <w:rsid w:val="00334363"/>
    <w:rsid w:val="003343EC"/>
    <w:rsid w:val="0033501E"/>
    <w:rsid w:val="00335321"/>
    <w:rsid w:val="00335535"/>
    <w:rsid w:val="00335733"/>
    <w:rsid w:val="00335735"/>
    <w:rsid w:val="00335B75"/>
    <w:rsid w:val="00335D8C"/>
    <w:rsid w:val="00335DA8"/>
    <w:rsid w:val="00336072"/>
    <w:rsid w:val="003363A1"/>
    <w:rsid w:val="0033668B"/>
    <w:rsid w:val="003368F4"/>
    <w:rsid w:val="00336BF4"/>
    <w:rsid w:val="00337297"/>
    <w:rsid w:val="003373D2"/>
    <w:rsid w:val="00337BB3"/>
    <w:rsid w:val="00337C5A"/>
    <w:rsid w:val="00337F31"/>
    <w:rsid w:val="003401C8"/>
    <w:rsid w:val="003402CF"/>
    <w:rsid w:val="0034034A"/>
    <w:rsid w:val="0034095C"/>
    <w:rsid w:val="00340CA0"/>
    <w:rsid w:val="003411B1"/>
    <w:rsid w:val="00341749"/>
    <w:rsid w:val="00341C3A"/>
    <w:rsid w:val="00341F43"/>
    <w:rsid w:val="0034226D"/>
    <w:rsid w:val="00342332"/>
    <w:rsid w:val="00342972"/>
    <w:rsid w:val="00342977"/>
    <w:rsid w:val="00342CE7"/>
    <w:rsid w:val="00342FDD"/>
    <w:rsid w:val="00343113"/>
    <w:rsid w:val="00343118"/>
    <w:rsid w:val="003432DE"/>
    <w:rsid w:val="00343496"/>
    <w:rsid w:val="003434A8"/>
    <w:rsid w:val="00343B2F"/>
    <w:rsid w:val="00343F03"/>
    <w:rsid w:val="0034429B"/>
    <w:rsid w:val="003442D8"/>
    <w:rsid w:val="00344866"/>
    <w:rsid w:val="00344ADC"/>
    <w:rsid w:val="00344AE6"/>
    <w:rsid w:val="00345B60"/>
    <w:rsid w:val="00345C56"/>
    <w:rsid w:val="00345C79"/>
    <w:rsid w:val="0034638C"/>
    <w:rsid w:val="00346D1D"/>
    <w:rsid w:val="00346F7F"/>
    <w:rsid w:val="0034734A"/>
    <w:rsid w:val="00347715"/>
    <w:rsid w:val="003477C8"/>
    <w:rsid w:val="00347F87"/>
    <w:rsid w:val="00350108"/>
    <w:rsid w:val="0035018F"/>
    <w:rsid w:val="00350367"/>
    <w:rsid w:val="003506A5"/>
    <w:rsid w:val="00350762"/>
    <w:rsid w:val="003507C4"/>
    <w:rsid w:val="00350AFC"/>
    <w:rsid w:val="00350D0D"/>
    <w:rsid w:val="003511B8"/>
    <w:rsid w:val="0035152D"/>
    <w:rsid w:val="0035153B"/>
    <w:rsid w:val="003517E3"/>
    <w:rsid w:val="00351929"/>
    <w:rsid w:val="003519A1"/>
    <w:rsid w:val="00351B71"/>
    <w:rsid w:val="00351BD4"/>
    <w:rsid w:val="00352480"/>
    <w:rsid w:val="00352500"/>
    <w:rsid w:val="0035275F"/>
    <w:rsid w:val="003528D7"/>
    <w:rsid w:val="00352BBC"/>
    <w:rsid w:val="00352CD6"/>
    <w:rsid w:val="00352F64"/>
    <w:rsid w:val="003530D2"/>
    <w:rsid w:val="0035331A"/>
    <w:rsid w:val="00353365"/>
    <w:rsid w:val="003534E1"/>
    <w:rsid w:val="0035365E"/>
    <w:rsid w:val="0035382D"/>
    <w:rsid w:val="00353896"/>
    <w:rsid w:val="003538FE"/>
    <w:rsid w:val="00353F59"/>
    <w:rsid w:val="00354353"/>
    <w:rsid w:val="0035463B"/>
    <w:rsid w:val="003548D8"/>
    <w:rsid w:val="00354A07"/>
    <w:rsid w:val="003553E3"/>
    <w:rsid w:val="0035543C"/>
    <w:rsid w:val="003554CA"/>
    <w:rsid w:val="00355918"/>
    <w:rsid w:val="00355B50"/>
    <w:rsid w:val="0035622C"/>
    <w:rsid w:val="00356DA5"/>
    <w:rsid w:val="00356DDE"/>
    <w:rsid w:val="0035767D"/>
    <w:rsid w:val="00357A17"/>
    <w:rsid w:val="00357AE8"/>
    <w:rsid w:val="00357DCA"/>
    <w:rsid w:val="00357FE6"/>
    <w:rsid w:val="003601DC"/>
    <w:rsid w:val="003601E6"/>
    <w:rsid w:val="00360209"/>
    <w:rsid w:val="00360232"/>
    <w:rsid w:val="003602E0"/>
    <w:rsid w:val="00360900"/>
    <w:rsid w:val="00360B1E"/>
    <w:rsid w:val="00360D01"/>
    <w:rsid w:val="00360D6E"/>
    <w:rsid w:val="003619F6"/>
    <w:rsid w:val="0036205F"/>
    <w:rsid w:val="00362369"/>
    <w:rsid w:val="00362569"/>
    <w:rsid w:val="003625DA"/>
    <w:rsid w:val="00362F51"/>
    <w:rsid w:val="003631D9"/>
    <w:rsid w:val="00363353"/>
    <w:rsid w:val="003636CD"/>
    <w:rsid w:val="0036394C"/>
    <w:rsid w:val="00363ABF"/>
    <w:rsid w:val="003642B8"/>
    <w:rsid w:val="0036478B"/>
    <w:rsid w:val="0036487C"/>
    <w:rsid w:val="003650DA"/>
    <w:rsid w:val="00365411"/>
    <w:rsid w:val="003655E9"/>
    <w:rsid w:val="00365999"/>
    <w:rsid w:val="00365A0E"/>
    <w:rsid w:val="00365AAA"/>
    <w:rsid w:val="00365B5D"/>
    <w:rsid w:val="00365FA2"/>
    <w:rsid w:val="003664B0"/>
    <w:rsid w:val="00366C69"/>
    <w:rsid w:val="00366FFE"/>
    <w:rsid w:val="0036704C"/>
    <w:rsid w:val="0036731C"/>
    <w:rsid w:val="00367427"/>
    <w:rsid w:val="00367441"/>
    <w:rsid w:val="00367937"/>
    <w:rsid w:val="00367B1D"/>
    <w:rsid w:val="00367BF4"/>
    <w:rsid w:val="00367CD3"/>
    <w:rsid w:val="00367EC7"/>
    <w:rsid w:val="003707F6"/>
    <w:rsid w:val="00370906"/>
    <w:rsid w:val="00370E06"/>
    <w:rsid w:val="00370E2E"/>
    <w:rsid w:val="00370E4F"/>
    <w:rsid w:val="00371215"/>
    <w:rsid w:val="0037122B"/>
    <w:rsid w:val="003712AE"/>
    <w:rsid w:val="003713F8"/>
    <w:rsid w:val="00371CB1"/>
    <w:rsid w:val="00372162"/>
    <w:rsid w:val="0037216C"/>
    <w:rsid w:val="00372194"/>
    <w:rsid w:val="00372540"/>
    <w:rsid w:val="003725C5"/>
    <w:rsid w:val="00372630"/>
    <w:rsid w:val="00372931"/>
    <w:rsid w:val="00372CA6"/>
    <w:rsid w:val="00372F0D"/>
    <w:rsid w:val="003738F7"/>
    <w:rsid w:val="00374059"/>
    <w:rsid w:val="003748F7"/>
    <w:rsid w:val="00374A8A"/>
    <w:rsid w:val="0037535B"/>
    <w:rsid w:val="0037535F"/>
    <w:rsid w:val="00375394"/>
    <w:rsid w:val="0037552D"/>
    <w:rsid w:val="003756DB"/>
    <w:rsid w:val="0037588A"/>
    <w:rsid w:val="00376128"/>
    <w:rsid w:val="003761D4"/>
    <w:rsid w:val="003762E1"/>
    <w:rsid w:val="00376444"/>
    <w:rsid w:val="00376991"/>
    <w:rsid w:val="003770BB"/>
    <w:rsid w:val="0037771A"/>
    <w:rsid w:val="003802DC"/>
    <w:rsid w:val="0038039D"/>
    <w:rsid w:val="003807F0"/>
    <w:rsid w:val="00380A70"/>
    <w:rsid w:val="00380C34"/>
    <w:rsid w:val="00380E4E"/>
    <w:rsid w:val="00380FBF"/>
    <w:rsid w:val="00381156"/>
    <w:rsid w:val="00381836"/>
    <w:rsid w:val="0038190E"/>
    <w:rsid w:val="00381D84"/>
    <w:rsid w:val="003820E9"/>
    <w:rsid w:val="003821DF"/>
    <w:rsid w:val="003826FB"/>
    <w:rsid w:val="00382A43"/>
    <w:rsid w:val="00382B11"/>
    <w:rsid w:val="00382D60"/>
    <w:rsid w:val="00382F29"/>
    <w:rsid w:val="0038306B"/>
    <w:rsid w:val="0038391B"/>
    <w:rsid w:val="00383C8D"/>
    <w:rsid w:val="003852FB"/>
    <w:rsid w:val="00385429"/>
    <w:rsid w:val="003857FE"/>
    <w:rsid w:val="00385B05"/>
    <w:rsid w:val="00385EDA"/>
    <w:rsid w:val="003860BB"/>
    <w:rsid w:val="00386382"/>
    <w:rsid w:val="003865EF"/>
    <w:rsid w:val="00386AF8"/>
    <w:rsid w:val="00386BA9"/>
    <w:rsid w:val="00387DFA"/>
    <w:rsid w:val="00390017"/>
    <w:rsid w:val="003901A3"/>
    <w:rsid w:val="00390455"/>
    <w:rsid w:val="0039072F"/>
    <w:rsid w:val="00390B69"/>
    <w:rsid w:val="00390EC7"/>
    <w:rsid w:val="00390EE9"/>
    <w:rsid w:val="0039181D"/>
    <w:rsid w:val="003919F6"/>
    <w:rsid w:val="00391A04"/>
    <w:rsid w:val="00391C80"/>
    <w:rsid w:val="00391CBD"/>
    <w:rsid w:val="00391E6A"/>
    <w:rsid w:val="00391EAA"/>
    <w:rsid w:val="0039218D"/>
    <w:rsid w:val="003923B7"/>
    <w:rsid w:val="00392B93"/>
    <w:rsid w:val="00393119"/>
    <w:rsid w:val="00393441"/>
    <w:rsid w:val="00393537"/>
    <w:rsid w:val="003940CE"/>
    <w:rsid w:val="00394739"/>
    <w:rsid w:val="00395657"/>
    <w:rsid w:val="00395826"/>
    <w:rsid w:val="00395CB5"/>
    <w:rsid w:val="00395CD9"/>
    <w:rsid w:val="00396D33"/>
    <w:rsid w:val="0039738B"/>
    <w:rsid w:val="00397A6C"/>
    <w:rsid w:val="00397C1D"/>
    <w:rsid w:val="00397D1C"/>
    <w:rsid w:val="00397D21"/>
    <w:rsid w:val="003A00F3"/>
    <w:rsid w:val="003A0131"/>
    <w:rsid w:val="003A015A"/>
    <w:rsid w:val="003A165E"/>
    <w:rsid w:val="003A17AD"/>
    <w:rsid w:val="003A180F"/>
    <w:rsid w:val="003A18DD"/>
    <w:rsid w:val="003A20C8"/>
    <w:rsid w:val="003A2C29"/>
    <w:rsid w:val="003A2E51"/>
    <w:rsid w:val="003A2EC3"/>
    <w:rsid w:val="003A3133"/>
    <w:rsid w:val="003A34EE"/>
    <w:rsid w:val="003A36F2"/>
    <w:rsid w:val="003A376E"/>
    <w:rsid w:val="003A3D39"/>
    <w:rsid w:val="003A3EC7"/>
    <w:rsid w:val="003A40B4"/>
    <w:rsid w:val="003A423C"/>
    <w:rsid w:val="003A4C3F"/>
    <w:rsid w:val="003A5612"/>
    <w:rsid w:val="003A58F7"/>
    <w:rsid w:val="003A597E"/>
    <w:rsid w:val="003A5A65"/>
    <w:rsid w:val="003A5A88"/>
    <w:rsid w:val="003A5BAD"/>
    <w:rsid w:val="003A5DDD"/>
    <w:rsid w:val="003A617E"/>
    <w:rsid w:val="003A6235"/>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E65"/>
    <w:rsid w:val="003B1F8C"/>
    <w:rsid w:val="003B28F9"/>
    <w:rsid w:val="003B2B5B"/>
    <w:rsid w:val="003B31B1"/>
    <w:rsid w:val="003B3575"/>
    <w:rsid w:val="003B3709"/>
    <w:rsid w:val="003B38D1"/>
    <w:rsid w:val="003B3964"/>
    <w:rsid w:val="003B50BC"/>
    <w:rsid w:val="003B5D1C"/>
    <w:rsid w:val="003B5D97"/>
    <w:rsid w:val="003B63A4"/>
    <w:rsid w:val="003B68FE"/>
    <w:rsid w:val="003B6C49"/>
    <w:rsid w:val="003B6C75"/>
    <w:rsid w:val="003B6D7D"/>
    <w:rsid w:val="003B764E"/>
    <w:rsid w:val="003B7D7E"/>
    <w:rsid w:val="003B7E91"/>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322E"/>
    <w:rsid w:val="003C4503"/>
    <w:rsid w:val="003C474A"/>
    <w:rsid w:val="003C4847"/>
    <w:rsid w:val="003C4CD1"/>
    <w:rsid w:val="003C5159"/>
    <w:rsid w:val="003C5567"/>
    <w:rsid w:val="003C56F7"/>
    <w:rsid w:val="003C5888"/>
    <w:rsid w:val="003C5E6B"/>
    <w:rsid w:val="003C5ED6"/>
    <w:rsid w:val="003C6643"/>
    <w:rsid w:val="003C6B81"/>
    <w:rsid w:val="003C76F3"/>
    <w:rsid w:val="003C7AD7"/>
    <w:rsid w:val="003C7C4B"/>
    <w:rsid w:val="003C7E17"/>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0C3"/>
    <w:rsid w:val="003D4189"/>
    <w:rsid w:val="003D4245"/>
    <w:rsid w:val="003D4680"/>
    <w:rsid w:val="003D46F1"/>
    <w:rsid w:val="003D4D6C"/>
    <w:rsid w:val="003D53B3"/>
    <w:rsid w:val="003D56CF"/>
    <w:rsid w:val="003D5CBF"/>
    <w:rsid w:val="003D60B6"/>
    <w:rsid w:val="003D64F0"/>
    <w:rsid w:val="003D66D2"/>
    <w:rsid w:val="003D6898"/>
    <w:rsid w:val="003D68D9"/>
    <w:rsid w:val="003D71F6"/>
    <w:rsid w:val="003D729E"/>
    <w:rsid w:val="003E0282"/>
    <w:rsid w:val="003E0473"/>
    <w:rsid w:val="003E07AE"/>
    <w:rsid w:val="003E08FB"/>
    <w:rsid w:val="003E09E8"/>
    <w:rsid w:val="003E0E50"/>
    <w:rsid w:val="003E128D"/>
    <w:rsid w:val="003E1464"/>
    <w:rsid w:val="003E14FC"/>
    <w:rsid w:val="003E1CCC"/>
    <w:rsid w:val="003E1D44"/>
    <w:rsid w:val="003E2976"/>
    <w:rsid w:val="003E2CE3"/>
    <w:rsid w:val="003E2EBD"/>
    <w:rsid w:val="003E2F14"/>
    <w:rsid w:val="003E2F19"/>
    <w:rsid w:val="003E33B8"/>
    <w:rsid w:val="003E349D"/>
    <w:rsid w:val="003E374E"/>
    <w:rsid w:val="003E3B8E"/>
    <w:rsid w:val="003E3CCF"/>
    <w:rsid w:val="003E3F36"/>
    <w:rsid w:val="003E4820"/>
    <w:rsid w:val="003E4858"/>
    <w:rsid w:val="003E5567"/>
    <w:rsid w:val="003E557D"/>
    <w:rsid w:val="003E5A26"/>
    <w:rsid w:val="003E6167"/>
    <w:rsid w:val="003E6316"/>
    <w:rsid w:val="003E6884"/>
    <w:rsid w:val="003E69BE"/>
    <w:rsid w:val="003E6AC5"/>
    <w:rsid w:val="003E6DE5"/>
    <w:rsid w:val="003F0096"/>
    <w:rsid w:val="003F0381"/>
    <w:rsid w:val="003F0850"/>
    <w:rsid w:val="003F0D12"/>
    <w:rsid w:val="003F12C3"/>
    <w:rsid w:val="003F15A3"/>
    <w:rsid w:val="003F15A9"/>
    <w:rsid w:val="003F160C"/>
    <w:rsid w:val="003F1A3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5800"/>
    <w:rsid w:val="003F583A"/>
    <w:rsid w:val="003F5C80"/>
    <w:rsid w:val="003F64CD"/>
    <w:rsid w:val="003F6CD2"/>
    <w:rsid w:val="003F708C"/>
    <w:rsid w:val="003F788D"/>
    <w:rsid w:val="003F7936"/>
    <w:rsid w:val="003F799F"/>
    <w:rsid w:val="003F7BBA"/>
    <w:rsid w:val="004001DF"/>
    <w:rsid w:val="004008FE"/>
    <w:rsid w:val="00400D1A"/>
    <w:rsid w:val="0040110D"/>
    <w:rsid w:val="0040126E"/>
    <w:rsid w:val="00401BFF"/>
    <w:rsid w:val="004020AA"/>
    <w:rsid w:val="004020D4"/>
    <w:rsid w:val="004021B6"/>
    <w:rsid w:val="0040256E"/>
    <w:rsid w:val="0040274F"/>
    <w:rsid w:val="0040282F"/>
    <w:rsid w:val="004032C4"/>
    <w:rsid w:val="004039EC"/>
    <w:rsid w:val="00403F9A"/>
    <w:rsid w:val="00404209"/>
    <w:rsid w:val="004047C4"/>
    <w:rsid w:val="00404C39"/>
    <w:rsid w:val="0040523D"/>
    <w:rsid w:val="0040570B"/>
    <w:rsid w:val="00405EDB"/>
    <w:rsid w:val="00405FB1"/>
    <w:rsid w:val="0040600A"/>
    <w:rsid w:val="00406460"/>
    <w:rsid w:val="004064A4"/>
    <w:rsid w:val="00406A2F"/>
    <w:rsid w:val="00406AF9"/>
    <w:rsid w:val="0041070B"/>
    <w:rsid w:val="00410A9F"/>
    <w:rsid w:val="00411040"/>
    <w:rsid w:val="00411445"/>
    <w:rsid w:val="0041183A"/>
    <w:rsid w:val="00411B81"/>
    <w:rsid w:val="00411EFB"/>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234"/>
    <w:rsid w:val="00414C65"/>
    <w:rsid w:val="004152BD"/>
    <w:rsid w:val="00415A38"/>
    <w:rsid w:val="00415D76"/>
    <w:rsid w:val="00416256"/>
    <w:rsid w:val="00416422"/>
    <w:rsid w:val="00416665"/>
    <w:rsid w:val="00416718"/>
    <w:rsid w:val="00416A67"/>
    <w:rsid w:val="00416ACB"/>
    <w:rsid w:val="004173FA"/>
    <w:rsid w:val="004175AC"/>
    <w:rsid w:val="00417963"/>
    <w:rsid w:val="00417F6C"/>
    <w:rsid w:val="004216A1"/>
    <w:rsid w:val="00421D91"/>
    <w:rsid w:val="00421DCF"/>
    <w:rsid w:val="00421F52"/>
    <w:rsid w:val="00422341"/>
    <w:rsid w:val="004226CC"/>
    <w:rsid w:val="004234F8"/>
    <w:rsid w:val="00423641"/>
    <w:rsid w:val="004237F1"/>
    <w:rsid w:val="00423960"/>
    <w:rsid w:val="00423DA5"/>
    <w:rsid w:val="00423E88"/>
    <w:rsid w:val="00424262"/>
    <w:rsid w:val="00424323"/>
    <w:rsid w:val="00424425"/>
    <w:rsid w:val="00424645"/>
    <w:rsid w:val="00424D6A"/>
    <w:rsid w:val="00425229"/>
    <w:rsid w:val="00425605"/>
    <w:rsid w:val="0042571A"/>
    <w:rsid w:val="00426266"/>
    <w:rsid w:val="00426600"/>
    <w:rsid w:val="00426648"/>
    <w:rsid w:val="00426C33"/>
    <w:rsid w:val="0042744A"/>
    <w:rsid w:val="00427DC0"/>
    <w:rsid w:val="004302EE"/>
    <w:rsid w:val="00430A2D"/>
    <w:rsid w:val="004312B0"/>
    <w:rsid w:val="00431505"/>
    <w:rsid w:val="004316CD"/>
    <w:rsid w:val="0043190D"/>
    <w:rsid w:val="00431AF0"/>
    <w:rsid w:val="0043213A"/>
    <w:rsid w:val="004325EF"/>
    <w:rsid w:val="0043260B"/>
    <w:rsid w:val="004330F4"/>
    <w:rsid w:val="00433590"/>
    <w:rsid w:val="0043393D"/>
    <w:rsid w:val="00434207"/>
    <w:rsid w:val="004344C7"/>
    <w:rsid w:val="004347F0"/>
    <w:rsid w:val="004348C6"/>
    <w:rsid w:val="00435274"/>
    <w:rsid w:val="004352AD"/>
    <w:rsid w:val="0043545D"/>
    <w:rsid w:val="0043547E"/>
    <w:rsid w:val="00435B97"/>
    <w:rsid w:val="00435FE2"/>
    <w:rsid w:val="00436E2F"/>
    <w:rsid w:val="00436EAB"/>
    <w:rsid w:val="00436F7A"/>
    <w:rsid w:val="004370D0"/>
    <w:rsid w:val="00437252"/>
    <w:rsid w:val="004376CE"/>
    <w:rsid w:val="00437AA3"/>
    <w:rsid w:val="00437B99"/>
    <w:rsid w:val="00437E23"/>
    <w:rsid w:val="00440001"/>
    <w:rsid w:val="0044021A"/>
    <w:rsid w:val="004407B4"/>
    <w:rsid w:val="00440D7F"/>
    <w:rsid w:val="00442001"/>
    <w:rsid w:val="004423FF"/>
    <w:rsid w:val="00442898"/>
    <w:rsid w:val="00442E51"/>
    <w:rsid w:val="004434F4"/>
    <w:rsid w:val="00443D0E"/>
    <w:rsid w:val="004440F3"/>
    <w:rsid w:val="004442CF"/>
    <w:rsid w:val="00444A80"/>
    <w:rsid w:val="00445191"/>
    <w:rsid w:val="00445E81"/>
    <w:rsid w:val="004461D9"/>
    <w:rsid w:val="00446AC6"/>
    <w:rsid w:val="0044720C"/>
    <w:rsid w:val="00447258"/>
    <w:rsid w:val="004473BD"/>
    <w:rsid w:val="0044759B"/>
    <w:rsid w:val="00447E29"/>
    <w:rsid w:val="00447F54"/>
    <w:rsid w:val="0045037E"/>
    <w:rsid w:val="00450B7E"/>
    <w:rsid w:val="0045134F"/>
    <w:rsid w:val="0045136B"/>
    <w:rsid w:val="00451C21"/>
    <w:rsid w:val="00451C25"/>
    <w:rsid w:val="00451C7E"/>
    <w:rsid w:val="00451CE6"/>
    <w:rsid w:val="00452500"/>
    <w:rsid w:val="00452C36"/>
    <w:rsid w:val="0045393C"/>
    <w:rsid w:val="00453BB6"/>
    <w:rsid w:val="00453CAA"/>
    <w:rsid w:val="00453DBD"/>
    <w:rsid w:val="00454358"/>
    <w:rsid w:val="00454624"/>
    <w:rsid w:val="00454770"/>
    <w:rsid w:val="00455113"/>
    <w:rsid w:val="004553DD"/>
    <w:rsid w:val="00455AC6"/>
    <w:rsid w:val="00455BAF"/>
    <w:rsid w:val="00456175"/>
    <w:rsid w:val="00456421"/>
    <w:rsid w:val="00456DAB"/>
    <w:rsid w:val="00456E04"/>
    <w:rsid w:val="00457656"/>
    <w:rsid w:val="00457825"/>
    <w:rsid w:val="00457C12"/>
    <w:rsid w:val="00457D9A"/>
    <w:rsid w:val="0046012A"/>
    <w:rsid w:val="00460BBD"/>
    <w:rsid w:val="00460CC3"/>
    <w:rsid w:val="00460E86"/>
    <w:rsid w:val="00461924"/>
    <w:rsid w:val="00461DF7"/>
    <w:rsid w:val="00462700"/>
    <w:rsid w:val="00462CA1"/>
    <w:rsid w:val="0046334F"/>
    <w:rsid w:val="0046352E"/>
    <w:rsid w:val="00463690"/>
    <w:rsid w:val="00464184"/>
    <w:rsid w:val="00464299"/>
    <w:rsid w:val="00464468"/>
    <w:rsid w:val="004646B4"/>
    <w:rsid w:val="00464A88"/>
    <w:rsid w:val="00464B01"/>
    <w:rsid w:val="00464B0E"/>
    <w:rsid w:val="004651A0"/>
    <w:rsid w:val="00465252"/>
    <w:rsid w:val="004652E7"/>
    <w:rsid w:val="00465742"/>
    <w:rsid w:val="00466493"/>
    <w:rsid w:val="00466532"/>
    <w:rsid w:val="0046689A"/>
    <w:rsid w:val="00467488"/>
    <w:rsid w:val="0046774B"/>
    <w:rsid w:val="00467C2F"/>
    <w:rsid w:val="004703CE"/>
    <w:rsid w:val="0047083E"/>
    <w:rsid w:val="004709F5"/>
    <w:rsid w:val="00470B08"/>
    <w:rsid w:val="00470B8A"/>
    <w:rsid w:val="00470EB5"/>
    <w:rsid w:val="00471030"/>
    <w:rsid w:val="00471117"/>
    <w:rsid w:val="004711FF"/>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450"/>
    <w:rsid w:val="00477AFD"/>
    <w:rsid w:val="00477C35"/>
    <w:rsid w:val="00477FB9"/>
    <w:rsid w:val="00480130"/>
    <w:rsid w:val="00480988"/>
    <w:rsid w:val="00480E05"/>
    <w:rsid w:val="00480E2F"/>
    <w:rsid w:val="00480F25"/>
    <w:rsid w:val="00480FBD"/>
    <w:rsid w:val="00481397"/>
    <w:rsid w:val="004816BE"/>
    <w:rsid w:val="00481979"/>
    <w:rsid w:val="00481994"/>
    <w:rsid w:val="00481C69"/>
    <w:rsid w:val="004822E8"/>
    <w:rsid w:val="004823B1"/>
    <w:rsid w:val="004826B0"/>
    <w:rsid w:val="0048276F"/>
    <w:rsid w:val="0048285E"/>
    <w:rsid w:val="00482BA7"/>
    <w:rsid w:val="00482BBE"/>
    <w:rsid w:val="00482BE7"/>
    <w:rsid w:val="00482D9A"/>
    <w:rsid w:val="00482EAF"/>
    <w:rsid w:val="004833A3"/>
    <w:rsid w:val="00483A12"/>
    <w:rsid w:val="00483BBB"/>
    <w:rsid w:val="00483C32"/>
    <w:rsid w:val="00484410"/>
    <w:rsid w:val="0048481F"/>
    <w:rsid w:val="004848BA"/>
    <w:rsid w:val="00484A77"/>
    <w:rsid w:val="00484BA2"/>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1B5"/>
    <w:rsid w:val="00487B59"/>
    <w:rsid w:val="00487CA3"/>
    <w:rsid w:val="00490447"/>
    <w:rsid w:val="00490589"/>
    <w:rsid w:val="00490B61"/>
    <w:rsid w:val="00490D7B"/>
    <w:rsid w:val="00491191"/>
    <w:rsid w:val="0049162F"/>
    <w:rsid w:val="004916F7"/>
    <w:rsid w:val="004920B8"/>
    <w:rsid w:val="004923C5"/>
    <w:rsid w:val="0049257F"/>
    <w:rsid w:val="004926C9"/>
    <w:rsid w:val="0049278B"/>
    <w:rsid w:val="00492D44"/>
    <w:rsid w:val="00492E0A"/>
    <w:rsid w:val="00493895"/>
    <w:rsid w:val="00493A3C"/>
    <w:rsid w:val="00493C53"/>
    <w:rsid w:val="00493C77"/>
    <w:rsid w:val="00494150"/>
    <w:rsid w:val="00494242"/>
    <w:rsid w:val="004947D6"/>
    <w:rsid w:val="00494E8E"/>
    <w:rsid w:val="00494F26"/>
    <w:rsid w:val="004955BC"/>
    <w:rsid w:val="00495676"/>
    <w:rsid w:val="00495969"/>
    <w:rsid w:val="00495C99"/>
    <w:rsid w:val="00495D63"/>
    <w:rsid w:val="0049629E"/>
    <w:rsid w:val="0049648F"/>
    <w:rsid w:val="00496606"/>
    <w:rsid w:val="004966F4"/>
    <w:rsid w:val="00496AF3"/>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4ED0"/>
    <w:rsid w:val="004A5007"/>
    <w:rsid w:val="004A5046"/>
    <w:rsid w:val="004A55D0"/>
    <w:rsid w:val="004A565E"/>
    <w:rsid w:val="004A5D55"/>
    <w:rsid w:val="004A5DF3"/>
    <w:rsid w:val="004A60FF"/>
    <w:rsid w:val="004A6134"/>
    <w:rsid w:val="004A7092"/>
    <w:rsid w:val="004A7437"/>
    <w:rsid w:val="004A74BE"/>
    <w:rsid w:val="004A7593"/>
    <w:rsid w:val="004A7843"/>
    <w:rsid w:val="004B02D5"/>
    <w:rsid w:val="004B13CC"/>
    <w:rsid w:val="004B1452"/>
    <w:rsid w:val="004B14BB"/>
    <w:rsid w:val="004B18DC"/>
    <w:rsid w:val="004B1C92"/>
    <w:rsid w:val="004B1CFA"/>
    <w:rsid w:val="004B1DD3"/>
    <w:rsid w:val="004B242B"/>
    <w:rsid w:val="004B2E88"/>
    <w:rsid w:val="004B36B8"/>
    <w:rsid w:val="004B3A49"/>
    <w:rsid w:val="004B447C"/>
    <w:rsid w:val="004B44D6"/>
    <w:rsid w:val="004B49E6"/>
    <w:rsid w:val="004B4D69"/>
    <w:rsid w:val="004B4DE4"/>
    <w:rsid w:val="004B52FB"/>
    <w:rsid w:val="004B5718"/>
    <w:rsid w:val="004B6710"/>
    <w:rsid w:val="004B67A4"/>
    <w:rsid w:val="004B6A5A"/>
    <w:rsid w:val="004B6C16"/>
    <w:rsid w:val="004B6D37"/>
    <w:rsid w:val="004B7A37"/>
    <w:rsid w:val="004B7E99"/>
    <w:rsid w:val="004C01A8"/>
    <w:rsid w:val="004C03E7"/>
    <w:rsid w:val="004C0504"/>
    <w:rsid w:val="004C0FA5"/>
    <w:rsid w:val="004C1752"/>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3A1"/>
    <w:rsid w:val="004D0C61"/>
    <w:rsid w:val="004D0DFE"/>
    <w:rsid w:val="004D1741"/>
    <w:rsid w:val="004D1D91"/>
    <w:rsid w:val="004D22C3"/>
    <w:rsid w:val="004D240A"/>
    <w:rsid w:val="004D2520"/>
    <w:rsid w:val="004D26C1"/>
    <w:rsid w:val="004D2E1A"/>
    <w:rsid w:val="004D39E3"/>
    <w:rsid w:val="004D40AE"/>
    <w:rsid w:val="004D414A"/>
    <w:rsid w:val="004D41C6"/>
    <w:rsid w:val="004D4679"/>
    <w:rsid w:val="004D4924"/>
    <w:rsid w:val="004D5A11"/>
    <w:rsid w:val="004D5ED7"/>
    <w:rsid w:val="004D6A8B"/>
    <w:rsid w:val="004D6AB0"/>
    <w:rsid w:val="004D6F4D"/>
    <w:rsid w:val="004D6F95"/>
    <w:rsid w:val="004D70CF"/>
    <w:rsid w:val="004D728E"/>
    <w:rsid w:val="004D72FE"/>
    <w:rsid w:val="004D7358"/>
    <w:rsid w:val="004D77A8"/>
    <w:rsid w:val="004D780F"/>
    <w:rsid w:val="004D7AF2"/>
    <w:rsid w:val="004D7E91"/>
    <w:rsid w:val="004D7F4B"/>
    <w:rsid w:val="004E003A"/>
    <w:rsid w:val="004E0768"/>
    <w:rsid w:val="004E0AB7"/>
    <w:rsid w:val="004E0C10"/>
    <w:rsid w:val="004E0E03"/>
    <w:rsid w:val="004E0E9B"/>
    <w:rsid w:val="004E1920"/>
    <w:rsid w:val="004E1944"/>
    <w:rsid w:val="004E19BC"/>
    <w:rsid w:val="004E1A31"/>
    <w:rsid w:val="004E1C6F"/>
    <w:rsid w:val="004E21F6"/>
    <w:rsid w:val="004E223A"/>
    <w:rsid w:val="004E22DF"/>
    <w:rsid w:val="004E2413"/>
    <w:rsid w:val="004E2971"/>
    <w:rsid w:val="004E298C"/>
    <w:rsid w:val="004E2DE0"/>
    <w:rsid w:val="004E3540"/>
    <w:rsid w:val="004E39A9"/>
    <w:rsid w:val="004E4060"/>
    <w:rsid w:val="004E409A"/>
    <w:rsid w:val="004E442A"/>
    <w:rsid w:val="004E4456"/>
    <w:rsid w:val="004E4A0A"/>
    <w:rsid w:val="004E4B44"/>
    <w:rsid w:val="004E5B1F"/>
    <w:rsid w:val="004E5D0C"/>
    <w:rsid w:val="004E5FDB"/>
    <w:rsid w:val="004E6952"/>
    <w:rsid w:val="004E7A42"/>
    <w:rsid w:val="004E7C7A"/>
    <w:rsid w:val="004E7F04"/>
    <w:rsid w:val="004E7F8C"/>
    <w:rsid w:val="004F0634"/>
    <w:rsid w:val="004F09BD"/>
    <w:rsid w:val="004F0AEB"/>
    <w:rsid w:val="004F0C68"/>
    <w:rsid w:val="004F0E14"/>
    <w:rsid w:val="004F0E25"/>
    <w:rsid w:val="004F0FB9"/>
    <w:rsid w:val="004F1007"/>
    <w:rsid w:val="004F1440"/>
    <w:rsid w:val="004F1BA2"/>
    <w:rsid w:val="004F1BBE"/>
    <w:rsid w:val="004F1C3B"/>
    <w:rsid w:val="004F1C8E"/>
    <w:rsid w:val="004F1D6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5581"/>
    <w:rsid w:val="004F6C73"/>
    <w:rsid w:val="004F7070"/>
    <w:rsid w:val="004F7242"/>
    <w:rsid w:val="004F7528"/>
    <w:rsid w:val="004F766C"/>
    <w:rsid w:val="004F7695"/>
    <w:rsid w:val="004F788D"/>
    <w:rsid w:val="004F7BCA"/>
    <w:rsid w:val="004F7C3C"/>
    <w:rsid w:val="004F7D19"/>
    <w:rsid w:val="004F7D89"/>
    <w:rsid w:val="00500912"/>
    <w:rsid w:val="00500D66"/>
    <w:rsid w:val="00500E5A"/>
    <w:rsid w:val="00501981"/>
    <w:rsid w:val="00501A85"/>
    <w:rsid w:val="00501BB3"/>
    <w:rsid w:val="00501EDC"/>
    <w:rsid w:val="005021DD"/>
    <w:rsid w:val="005026CA"/>
    <w:rsid w:val="005026EE"/>
    <w:rsid w:val="0050271D"/>
    <w:rsid w:val="00502A07"/>
    <w:rsid w:val="00502AB9"/>
    <w:rsid w:val="00502B72"/>
    <w:rsid w:val="00502FB1"/>
    <w:rsid w:val="00502FBB"/>
    <w:rsid w:val="00503006"/>
    <w:rsid w:val="00503506"/>
    <w:rsid w:val="00503593"/>
    <w:rsid w:val="0050376D"/>
    <w:rsid w:val="00503CEE"/>
    <w:rsid w:val="00503EEC"/>
    <w:rsid w:val="00504009"/>
    <w:rsid w:val="00504527"/>
    <w:rsid w:val="00504BC1"/>
    <w:rsid w:val="00504FC4"/>
    <w:rsid w:val="00505134"/>
    <w:rsid w:val="00505C04"/>
    <w:rsid w:val="00505E39"/>
    <w:rsid w:val="0050637B"/>
    <w:rsid w:val="0050644A"/>
    <w:rsid w:val="00506706"/>
    <w:rsid w:val="0050677E"/>
    <w:rsid w:val="00506853"/>
    <w:rsid w:val="00506DE4"/>
    <w:rsid w:val="005074B9"/>
    <w:rsid w:val="00507578"/>
    <w:rsid w:val="005076EC"/>
    <w:rsid w:val="00507EBB"/>
    <w:rsid w:val="00510026"/>
    <w:rsid w:val="00510D2F"/>
    <w:rsid w:val="00511690"/>
    <w:rsid w:val="005118E5"/>
    <w:rsid w:val="00511CCA"/>
    <w:rsid w:val="00511D92"/>
    <w:rsid w:val="00511F15"/>
    <w:rsid w:val="005125B8"/>
    <w:rsid w:val="00512891"/>
    <w:rsid w:val="0051318C"/>
    <w:rsid w:val="00513B89"/>
    <w:rsid w:val="005142CD"/>
    <w:rsid w:val="005143C9"/>
    <w:rsid w:val="005149C5"/>
    <w:rsid w:val="00514ED6"/>
    <w:rsid w:val="005152EF"/>
    <w:rsid w:val="005157A9"/>
    <w:rsid w:val="005157C5"/>
    <w:rsid w:val="0051685C"/>
    <w:rsid w:val="00516951"/>
    <w:rsid w:val="00517063"/>
    <w:rsid w:val="005173A7"/>
    <w:rsid w:val="00517449"/>
    <w:rsid w:val="005176D7"/>
    <w:rsid w:val="00517742"/>
    <w:rsid w:val="005177E1"/>
    <w:rsid w:val="00520774"/>
    <w:rsid w:val="00520C0A"/>
    <w:rsid w:val="0052134B"/>
    <w:rsid w:val="0052163A"/>
    <w:rsid w:val="005218B6"/>
    <w:rsid w:val="00521913"/>
    <w:rsid w:val="005219AF"/>
    <w:rsid w:val="00521BBB"/>
    <w:rsid w:val="00521C33"/>
    <w:rsid w:val="00522436"/>
    <w:rsid w:val="00522589"/>
    <w:rsid w:val="0052283C"/>
    <w:rsid w:val="00522F1F"/>
    <w:rsid w:val="00522F91"/>
    <w:rsid w:val="0052361E"/>
    <w:rsid w:val="00523694"/>
    <w:rsid w:val="00523921"/>
    <w:rsid w:val="00523EC2"/>
    <w:rsid w:val="00524129"/>
    <w:rsid w:val="00524204"/>
    <w:rsid w:val="0052439F"/>
    <w:rsid w:val="00524489"/>
    <w:rsid w:val="005244DA"/>
    <w:rsid w:val="00524545"/>
    <w:rsid w:val="005245CF"/>
    <w:rsid w:val="005245FA"/>
    <w:rsid w:val="00524937"/>
    <w:rsid w:val="00524E48"/>
    <w:rsid w:val="00525534"/>
    <w:rsid w:val="005255BF"/>
    <w:rsid w:val="005257DE"/>
    <w:rsid w:val="0052583D"/>
    <w:rsid w:val="00525D22"/>
    <w:rsid w:val="00525ED6"/>
    <w:rsid w:val="00526331"/>
    <w:rsid w:val="00526400"/>
    <w:rsid w:val="00527200"/>
    <w:rsid w:val="005273A1"/>
    <w:rsid w:val="005274C1"/>
    <w:rsid w:val="00527802"/>
    <w:rsid w:val="00527AB4"/>
    <w:rsid w:val="00530157"/>
    <w:rsid w:val="005305A3"/>
    <w:rsid w:val="005306B5"/>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374F7"/>
    <w:rsid w:val="005377A9"/>
    <w:rsid w:val="00540052"/>
    <w:rsid w:val="0054046C"/>
    <w:rsid w:val="005404A1"/>
    <w:rsid w:val="005405AC"/>
    <w:rsid w:val="00540723"/>
    <w:rsid w:val="005411F6"/>
    <w:rsid w:val="00541436"/>
    <w:rsid w:val="005414DF"/>
    <w:rsid w:val="0054161F"/>
    <w:rsid w:val="005419C4"/>
    <w:rsid w:val="00541B25"/>
    <w:rsid w:val="00541BEE"/>
    <w:rsid w:val="00541E53"/>
    <w:rsid w:val="00541F45"/>
    <w:rsid w:val="00542A21"/>
    <w:rsid w:val="005430B3"/>
    <w:rsid w:val="0054343A"/>
    <w:rsid w:val="00543685"/>
    <w:rsid w:val="005437F3"/>
    <w:rsid w:val="00543974"/>
    <w:rsid w:val="00543EBF"/>
    <w:rsid w:val="005447E5"/>
    <w:rsid w:val="005448B5"/>
    <w:rsid w:val="00544997"/>
    <w:rsid w:val="005449E3"/>
    <w:rsid w:val="00544ABA"/>
    <w:rsid w:val="00544C46"/>
    <w:rsid w:val="0054593A"/>
    <w:rsid w:val="005460CA"/>
    <w:rsid w:val="0054622F"/>
    <w:rsid w:val="005467FB"/>
    <w:rsid w:val="00546AE9"/>
    <w:rsid w:val="00546CA8"/>
    <w:rsid w:val="00546D20"/>
    <w:rsid w:val="005476E9"/>
    <w:rsid w:val="00547759"/>
    <w:rsid w:val="00547989"/>
    <w:rsid w:val="00547A77"/>
    <w:rsid w:val="0055081A"/>
    <w:rsid w:val="00550E98"/>
    <w:rsid w:val="0055105F"/>
    <w:rsid w:val="00551320"/>
    <w:rsid w:val="005518A4"/>
    <w:rsid w:val="005520D8"/>
    <w:rsid w:val="00552768"/>
    <w:rsid w:val="00552935"/>
    <w:rsid w:val="00552A30"/>
    <w:rsid w:val="00552BA8"/>
    <w:rsid w:val="00552CA5"/>
    <w:rsid w:val="00553127"/>
    <w:rsid w:val="005537D5"/>
    <w:rsid w:val="00553DEC"/>
    <w:rsid w:val="00553E62"/>
    <w:rsid w:val="005540F9"/>
    <w:rsid w:val="00554189"/>
    <w:rsid w:val="00554287"/>
    <w:rsid w:val="00554973"/>
    <w:rsid w:val="00554BE7"/>
    <w:rsid w:val="00554F0B"/>
    <w:rsid w:val="0055521E"/>
    <w:rsid w:val="00555302"/>
    <w:rsid w:val="005556F9"/>
    <w:rsid w:val="00555E31"/>
    <w:rsid w:val="00556106"/>
    <w:rsid w:val="005566C7"/>
    <w:rsid w:val="005566F3"/>
    <w:rsid w:val="005567E4"/>
    <w:rsid w:val="00556BCE"/>
    <w:rsid w:val="00556D68"/>
    <w:rsid w:val="00556FA2"/>
    <w:rsid w:val="00557173"/>
    <w:rsid w:val="005573BA"/>
    <w:rsid w:val="005575FE"/>
    <w:rsid w:val="005576A1"/>
    <w:rsid w:val="005577C1"/>
    <w:rsid w:val="005578E4"/>
    <w:rsid w:val="00557A64"/>
    <w:rsid w:val="005602BA"/>
    <w:rsid w:val="005605C0"/>
    <w:rsid w:val="0056093E"/>
    <w:rsid w:val="00560D23"/>
    <w:rsid w:val="005615D8"/>
    <w:rsid w:val="00561B5E"/>
    <w:rsid w:val="00561DE3"/>
    <w:rsid w:val="00562152"/>
    <w:rsid w:val="005626D6"/>
    <w:rsid w:val="0056307E"/>
    <w:rsid w:val="005634D6"/>
    <w:rsid w:val="005638D4"/>
    <w:rsid w:val="00563BF0"/>
    <w:rsid w:val="005643CA"/>
    <w:rsid w:val="00564406"/>
    <w:rsid w:val="00564510"/>
    <w:rsid w:val="00564B86"/>
    <w:rsid w:val="00564D67"/>
    <w:rsid w:val="005652B4"/>
    <w:rsid w:val="005656ED"/>
    <w:rsid w:val="00565820"/>
    <w:rsid w:val="00565C9E"/>
    <w:rsid w:val="00566132"/>
    <w:rsid w:val="00566544"/>
    <w:rsid w:val="00566608"/>
    <w:rsid w:val="005668AC"/>
    <w:rsid w:val="00566C83"/>
    <w:rsid w:val="005679F8"/>
    <w:rsid w:val="00567FBE"/>
    <w:rsid w:val="005700FE"/>
    <w:rsid w:val="00570426"/>
    <w:rsid w:val="00570968"/>
    <w:rsid w:val="00570DA3"/>
    <w:rsid w:val="00570DF4"/>
    <w:rsid w:val="00570E24"/>
    <w:rsid w:val="00570FF8"/>
    <w:rsid w:val="00572180"/>
    <w:rsid w:val="00572760"/>
    <w:rsid w:val="00572C06"/>
    <w:rsid w:val="0057320B"/>
    <w:rsid w:val="00573D12"/>
    <w:rsid w:val="005743DE"/>
    <w:rsid w:val="00574F3F"/>
    <w:rsid w:val="00575458"/>
    <w:rsid w:val="0057562C"/>
    <w:rsid w:val="0057575F"/>
    <w:rsid w:val="005759F6"/>
    <w:rsid w:val="00575E3E"/>
    <w:rsid w:val="00575FE7"/>
    <w:rsid w:val="00576298"/>
    <w:rsid w:val="005763B2"/>
    <w:rsid w:val="005763CD"/>
    <w:rsid w:val="005765F5"/>
    <w:rsid w:val="00576D6C"/>
    <w:rsid w:val="00577195"/>
    <w:rsid w:val="0057790E"/>
    <w:rsid w:val="00577A2E"/>
    <w:rsid w:val="00577CDE"/>
    <w:rsid w:val="005801A4"/>
    <w:rsid w:val="005805E3"/>
    <w:rsid w:val="00580B22"/>
    <w:rsid w:val="00580E48"/>
    <w:rsid w:val="00580F0A"/>
    <w:rsid w:val="00581246"/>
    <w:rsid w:val="00581CD1"/>
    <w:rsid w:val="00581D0C"/>
    <w:rsid w:val="00582C3A"/>
    <w:rsid w:val="00582E1A"/>
    <w:rsid w:val="00583147"/>
    <w:rsid w:val="00583A32"/>
    <w:rsid w:val="005841CC"/>
    <w:rsid w:val="005843EA"/>
    <w:rsid w:val="00584416"/>
    <w:rsid w:val="00584874"/>
    <w:rsid w:val="0058488D"/>
    <w:rsid w:val="00584AE5"/>
    <w:rsid w:val="00584B39"/>
    <w:rsid w:val="00584E8F"/>
    <w:rsid w:val="00585028"/>
    <w:rsid w:val="00585253"/>
    <w:rsid w:val="005854D1"/>
    <w:rsid w:val="005856A2"/>
    <w:rsid w:val="00585829"/>
    <w:rsid w:val="0058590B"/>
    <w:rsid w:val="00585F5B"/>
    <w:rsid w:val="0058620A"/>
    <w:rsid w:val="00586303"/>
    <w:rsid w:val="00586636"/>
    <w:rsid w:val="005870DA"/>
    <w:rsid w:val="00587598"/>
    <w:rsid w:val="00587DB6"/>
    <w:rsid w:val="00587FC0"/>
    <w:rsid w:val="005903BF"/>
    <w:rsid w:val="00590565"/>
    <w:rsid w:val="005906AD"/>
    <w:rsid w:val="005907DE"/>
    <w:rsid w:val="00590DA6"/>
    <w:rsid w:val="00590FF4"/>
    <w:rsid w:val="005910FE"/>
    <w:rsid w:val="005917A2"/>
    <w:rsid w:val="00591C7D"/>
    <w:rsid w:val="005920C8"/>
    <w:rsid w:val="00592266"/>
    <w:rsid w:val="0059239D"/>
    <w:rsid w:val="00592771"/>
    <w:rsid w:val="00592A47"/>
    <w:rsid w:val="00592B03"/>
    <w:rsid w:val="00592E0A"/>
    <w:rsid w:val="00593788"/>
    <w:rsid w:val="00593AB9"/>
    <w:rsid w:val="00593EDE"/>
    <w:rsid w:val="00593F03"/>
    <w:rsid w:val="005943B9"/>
    <w:rsid w:val="00594ABB"/>
    <w:rsid w:val="00594BE6"/>
    <w:rsid w:val="00594D1C"/>
    <w:rsid w:val="00594E36"/>
    <w:rsid w:val="00594F0A"/>
    <w:rsid w:val="005951FD"/>
    <w:rsid w:val="00595255"/>
    <w:rsid w:val="0059525E"/>
    <w:rsid w:val="00595409"/>
    <w:rsid w:val="00595887"/>
    <w:rsid w:val="00595B3D"/>
    <w:rsid w:val="00595C54"/>
    <w:rsid w:val="00596123"/>
    <w:rsid w:val="005961F7"/>
    <w:rsid w:val="00596480"/>
    <w:rsid w:val="005964AE"/>
    <w:rsid w:val="00596504"/>
    <w:rsid w:val="00596B9C"/>
    <w:rsid w:val="005A04BA"/>
    <w:rsid w:val="005A054D"/>
    <w:rsid w:val="005A08C3"/>
    <w:rsid w:val="005A0A46"/>
    <w:rsid w:val="005A0CE0"/>
    <w:rsid w:val="005A0F71"/>
    <w:rsid w:val="005A10B9"/>
    <w:rsid w:val="005A11EA"/>
    <w:rsid w:val="005A1232"/>
    <w:rsid w:val="005A1527"/>
    <w:rsid w:val="005A18D6"/>
    <w:rsid w:val="005A19D3"/>
    <w:rsid w:val="005A1BF0"/>
    <w:rsid w:val="005A1FA2"/>
    <w:rsid w:val="005A1FEB"/>
    <w:rsid w:val="005A24D4"/>
    <w:rsid w:val="005A2515"/>
    <w:rsid w:val="005A264A"/>
    <w:rsid w:val="005A269F"/>
    <w:rsid w:val="005A29E5"/>
    <w:rsid w:val="005A2BB5"/>
    <w:rsid w:val="005A2C08"/>
    <w:rsid w:val="005A2F29"/>
    <w:rsid w:val="005A305E"/>
    <w:rsid w:val="005A30BB"/>
    <w:rsid w:val="005A3887"/>
    <w:rsid w:val="005A3C5D"/>
    <w:rsid w:val="005A4284"/>
    <w:rsid w:val="005A4942"/>
    <w:rsid w:val="005A4DCC"/>
    <w:rsid w:val="005A51C9"/>
    <w:rsid w:val="005A5508"/>
    <w:rsid w:val="005A57EA"/>
    <w:rsid w:val="005A585A"/>
    <w:rsid w:val="005A5E23"/>
    <w:rsid w:val="005A7192"/>
    <w:rsid w:val="005A78A6"/>
    <w:rsid w:val="005A7CC4"/>
    <w:rsid w:val="005B0542"/>
    <w:rsid w:val="005B0D42"/>
    <w:rsid w:val="005B1C65"/>
    <w:rsid w:val="005B1FD1"/>
    <w:rsid w:val="005B2225"/>
    <w:rsid w:val="005B2799"/>
    <w:rsid w:val="005B2B38"/>
    <w:rsid w:val="005B2B77"/>
    <w:rsid w:val="005B2F81"/>
    <w:rsid w:val="005B3330"/>
    <w:rsid w:val="005B33B6"/>
    <w:rsid w:val="005B3D4A"/>
    <w:rsid w:val="005B401D"/>
    <w:rsid w:val="005B405F"/>
    <w:rsid w:val="005B4134"/>
    <w:rsid w:val="005B4949"/>
    <w:rsid w:val="005B4D87"/>
    <w:rsid w:val="005B4DCE"/>
    <w:rsid w:val="005B4ED1"/>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3A92"/>
    <w:rsid w:val="005C40F4"/>
    <w:rsid w:val="005C4242"/>
    <w:rsid w:val="005C438A"/>
    <w:rsid w:val="005C43BE"/>
    <w:rsid w:val="005C44F3"/>
    <w:rsid w:val="005C4571"/>
    <w:rsid w:val="005C4BBD"/>
    <w:rsid w:val="005C549D"/>
    <w:rsid w:val="005C55C1"/>
    <w:rsid w:val="005C5B54"/>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2B7"/>
    <w:rsid w:val="005D2877"/>
    <w:rsid w:val="005D2B51"/>
    <w:rsid w:val="005D2BDE"/>
    <w:rsid w:val="005D2D29"/>
    <w:rsid w:val="005D2DF1"/>
    <w:rsid w:val="005D2E30"/>
    <w:rsid w:val="005D2F04"/>
    <w:rsid w:val="005D3792"/>
    <w:rsid w:val="005D3D76"/>
    <w:rsid w:val="005D42EF"/>
    <w:rsid w:val="005D4578"/>
    <w:rsid w:val="005D47D4"/>
    <w:rsid w:val="005D48F5"/>
    <w:rsid w:val="005D4EFA"/>
    <w:rsid w:val="005D4F01"/>
    <w:rsid w:val="005D516A"/>
    <w:rsid w:val="005D51D9"/>
    <w:rsid w:val="005D5455"/>
    <w:rsid w:val="005D55BA"/>
    <w:rsid w:val="005D5ADB"/>
    <w:rsid w:val="005D5D45"/>
    <w:rsid w:val="005D648A"/>
    <w:rsid w:val="005D6AEC"/>
    <w:rsid w:val="005D7608"/>
    <w:rsid w:val="005D7995"/>
    <w:rsid w:val="005D7E0D"/>
    <w:rsid w:val="005E0426"/>
    <w:rsid w:val="005E0B3F"/>
    <w:rsid w:val="005E1AC9"/>
    <w:rsid w:val="005E1B65"/>
    <w:rsid w:val="005E1F84"/>
    <w:rsid w:val="005E1FBC"/>
    <w:rsid w:val="005E234A"/>
    <w:rsid w:val="005E23ED"/>
    <w:rsid w:val="005E2867"/>
    <w:rsid w:val="005E2BD3"/>
    <w:rsid w:val="005E2C95"/>
    <w:rsid w:val="005E2D5A"/>
    <w:rsid w:val="005E35CC"/>
    <w:rsid w:val="005E36BE"/>
    <w:rsid w:val="005E371E"/>
    <w:rsid w:val="005E3915"/>
    <w:rsid w:val="005E3C34"/>
    <w:rsid w:val="005E45A7"/>
    <w:rsid w:val="005E53F9"/>
    <w:rsid w:val="005E5AA2"/>
    <w:rsid w:val="005E63A3"/>
    <w:rsid w:val="005E704B"/>
    <w:rsid w:val="005E7332"/>
    <w:rsid w:val="005E73BE"/>
    <w:rsid w:val="005E7614"/>
    <w:rsid w:val="005E775D"/>
    <w:rsid w:val="005E7E3A"/>
    <w:rsid w:val="005E7FD6"/>
    <w:rsid w:val="005F026D"/>
    <w:rsid w:val="005F0323"/>
    <w:rsid w:val="005F0551"/>
    <w:rsid w:val="005F0A43"/>
    <w:rsid w:val="005F0E91"/>
    <w:rsid w:val="005F1043"/>
    <w:rsid w:val="005F1C17"/>
    <w:rsid w:val="005F1E17"/>
    <w:rsid w:val="005F2550"/>
    <w:rsid w:val="005F25A0"/>
    <w:rsid w:val="005F2797"/>
    <w:rsid w:val="005F27BF"/>
    <w:rsid w:val="005F2DFB"/>
    <w:rsid w:val="005F3D1F"/>
    <w:rsid w:val="005F3D82"/>
    <w:rsid w:val="005F4171"/>
    <w:rsid w:val="005F43C0"/>
    <w:rsid w:val="005F455B"/>
    <w:rsid w:val="005F46D6"/>
    <w:rsid w:val="005F4949"/>
    <w:rsid w:val="005F4CE8"/>
    <w:rsid w:val="005F4DD6"/>
    <w:rsid w:val="005F50D8"/>
    <w:rsid w:val="005F53A1"/>
    <w:rsid w:val="005F57B1"/>
    <w:rsid w:val="005F5879"/>
    <w:rsid w:val="005F592F"/>
    <w:rsid w:val="005F5983"/>
    <w:rsid w:val="005F5B77"/>
    <w:rsid w:val="005F5CC6"/>
    <w:rsid w:val="005F5D6F"/>
    <w:rsid w:val="005F60F0"/>
    <w:rsid w:val="005F63C0"/>
    <w:rsid w:val="005F6A57"/>
    <w:rsid w:val="005F6B77"/>
    <w:rsid w:val="005F6E08"/>
    <w:rsid w:val="005F6E77"/>
    <w:rsid w:val="005F7487"/>
    <w:rsid w:val="005F7625"/>
    <w:rsid w:val="005F7B27"/>
    <w:rsid w:val="006002C7"/>
    <w:rsid w:val="00600EDE"/>
    <w:rsid w:val="00600F95"/>
    <w:rsid w:val="00600F9C"/>
    <w:rsid w:val="00601839"/>
    <w:rsid w:val="00601F7B"/>
    <w:rsid w:val="00602759"/>
    <w:rsid w:val="0060277A"/>
    <w:rsid w:val="00602A48"/>
    <w:rsid w:val="00602B7C"/>
    <w:rsid w:val="00603211"/>
    <w:rsid w:val="00603312"/>
    <w:rsid w:val="00603626"/>
    <w:rsid w:val="006046BF"/>
    <w:rsid w:val="00604771"/>
    <w:rsid w:val="00604DC7"/>
    <w:rsid w:val="00604E47"/>
    <w:rsid w:val="00604F67"/>
    <w:rsid w:val="006050EA"/>
    <w:rsid w:val="00605441"/>
    <w:rsid w:val="006055E6"/>
    <w:rsid w:val="006068A8"/>
    <w:rsid w:val="00606970"/>
    <w:rsid w:val="00606A20"/>
    <w:rsid w:val="006072C6"/>
    <w:rsid w:val="006079EE"/>
    <w:rsid w:val="00607A2E"/>
    <w:rsid w:val="00607D8D"/>
    <w:rsid w:val="00610111"/>
    <w:rsid w:val="0061074B"/>
    <w:rsid w:val="00610F27"/>
    <w:rsid w:val="006111DD"/>
    <w:rsid w:val="006117D4"/>
    <w:rsid w:val="00611928"/>
    <w:rsid w:val="00611CA4"/>
    <w:rsid w:val="006122C5"/>
    <w:rsid w:val="00612436"/>
    <w:rsid w:val="006125B1"/>
    <w:rsid w:val="00612706"/>
    <w:rsid w:val="00612714"/>
    <w:rsid w:val="00612DBB"/>
    <w:rsid w:val="006130F7"/>
    <w:rsid w:val="006131BB"/>
    <w:rsid w:val="006135A6"/>
    <w:rsid w:val="00613AF8"/>
    <w:rsid w:val="00613D8E"/>
    <w:rsid w:val="00613EC5"/>
    <w:rsid w:val="00614210"/>
    <w:rsid w:val="006142E0"/>
    <w:rsid w:val="0061444B"/>
    <w:rsid w:val="0061452F"/>
    <w:rsid w:val="006145FD"/>
    <w:rsid w:val="006156F3"/>
    <w:rsid w:val="00615A86"/>
    <w:rsid w:val="00615D32"/>
    <w:rsid w:val="00615FF2"/>
    <w:rsid w:val="00616112"/>
    <w:rsid w:val="00616D5A"/>
    <w:rsid w:val="006173CF"/>
    <w:rsid w:val="00617426"/>
    <w:rsid w:val="006175A0"/>
    <w:rsid w:val="00620035"/>
    <w:rsid w:val="006200A9"/>
    <w:rsid w:val="006204A8"/>
    <w:rsid w:val="006205CA"/>
    <w:rsid w:val="0062060F"/>
    <w:rsid w:val="00620B36"/>
    <w:rsid w:val="00620DAE"/>
    <w:rsid w:val="00621F53"/>
    <w:rsid w:val="0062203F"/>
    <w:rsid w:val="00622E2A"/>
    <w:rsid w:val="00622FD6"/>
    <w:rsid w:val="0062307C"/>
    <w:rsid w:val="00623089"/>
    <w:rsid w:val="0062308E"/>
    <w:rsid w:val="006234C4"/>
    <w:rsid w:val="006235CE"/>
    <w:rsid w:val="00623804"/>
    <w:rsid w:val="00623A6F"/>
    <w:rsid w:val="00623D1F"/>
    <w:rsid w:val="00623D64"/>
    <w:rsid w:val="00623F7C"/>
    <w:rsid w:val="00624253"/>
    <w:rsid w:val="00624337"/>
    <w:rsid w:val="00624440"/>
    <w:rsid w:val="006244C9"/>
    <w:rsid w:val="00624584"/>
    <w:rsid w:val="006245F6"/>
    <w:rsid w:val="0062475D"/>
    <w:rsid w:val="0062491E"/>
    <w:rsid w:val="0062495F"/>
    <w:rsid w:val="0062496B"/>
    <w:rsid w:val="00625181"/>
    <w:rsid w:val="006258C5"/>
    <w:rsid w:val="00625970"/>
    <w:rsid w:val="00625DFC"/>
    <w:rsid w:val="0062660B"/>
    <w:rsid w:val="00626AD1"/>
    <w:rsid w:val="006271B6"/>
    <w:rsid w:val="006272A4"/>
    <w:rsid w:val="006276FE"/>
    <w:rsid w:val="00627A58"/>
    <w:rsid w:val="006300E9"/>
    <w:rsid w:val="006304BC"/>
    <w:rsid w:val="0063050D"/>
    <w:rsid w:val="00630604"/>
    <w:rsid w:val="00630899"/>
    <w:rsid w:val="00630DCE"/>
    <w:rsid w:val="00630EC8"/>
    <w:rsid w:val="0063120A"/>
    <w:rsid w:val="0063150B"/>
    <w:rsid w:val="00631585"/>
    <w:rsid w:val="00631730"/>
    <w:rsid w:val="00632082"/>
    <w:rsid w:val="00632303"/>
    <w:rsid w:val="00632473"/>
    <w:rsid w:val="006325CD"/>
    <w:rsid w:val="006329E6"/>
    <w:rsid w:val="00632B9E"/>
    <w:rsid w:val="00632F4C"/>
    <w:rsid w:val="00633657"/>
    <w:rsid w:val="006338B0"/>
    <w:rsid w:val="00633FD4"/>
    <w:rsid w:val="00634290"/>
    <w:rsid w:val="00634327"/>
    <w:rsid w:val="0063473E"/>
    <w:rsid w:val="006349D3"/>
    <w:rsid w:val="00634ACF"/>
    <w:rsid w:val="00635035"/>
    <w:rsid w:val="006351DD"/>
    <w:rsid w:val="0063551E"/>
    <w:rsid w:val="0063580D"/>
    <w:rsid w:val="00635BEE"/>
    <w:rsid w:val="00635CAE"/>
    <w:rsid w:val="00635EBC"/>
    <w:rsid w:val="00636560"/>
    <w:rsid w:val="00637240"/>
    <w:rsid w:val="0063751A"/>
    <w:rsid w:val="0063798A"/>
    <w:rsid w:val="00637993"/>
    <w:rsid w:val="0064023E"/>
    <w:rsid w:val="006403BC"/>
    <w:rsid w:val="00641CD4"/>
    <w:rsid w:val="00642C94"/>
    <w:rsid w:val="00643607"/>
    <w:rsid w:val="00643660"/>
    <w:rsid w:val="00643B3B"/>
    <w:rsid w:val="00644281"/>
    <w:rsid w:val="006447DC"/>
    <w:rsid w:val="00644811"/>
    <w:rsid w:val="00644C95"/>
    <w:rsid w:val="00644EFA"/>
    <w:rsid w:val="006452A1"/>
    <w:rsid w:val="00645361"/>
    <w:rsid w:val="00645817"/>
    <w:rsid w:val="00645E71"/>
    <w:rsid w:val="00645F07"/>
    <w:rsid w:val="0064662C"/>
    <w:rsid w:val="00646711"/>
    <w:rsid w:val="00646CA1"/>
    <w:rsid w:val="006475AB"/>
    <w:rsid w:val="00647CBC"/>
    <w:rsid w:val="00650139"/>
    <w:rsid w:val="006504F1"/>
    <w:rsid w:val="006507C5"/>
    <w:rsid w:val="00651704"/>
    <w:rsid w:val="0065185B"/>
    <w:rsid w:val="006520CE"/>
    <w:rsid w:val="006522E9"/>
    <w:rsid w:val="0065233E"/>
    <w:rsid w:val="00652756"/>
    <w:rsid w:val="00652AD8"/>
    <w:rsid w:val="00652B79"/>
    <w:rsid w:val="006533C3"/>
    <w:rsid w:val="006538EE"/>
    <w:rsid w:val="00654068"/>
    <w:rsid w:val="00654236"/>
    <w:rsid w:val="00654705"/>
    <w:rsid w:val="0065479C"/>
    <w:rsid w:val="006549DE"/>
    <w:rsid w:val="00654B38"/>
    <w:rsid w:val="00654B83"/>
    <w:rsid w:val="00654D45"/>
    <w:rsid w:val="00655061"/>
    <w:rsid w:val="0065510C"/>
    <w:rsid w:val="0065559E"/>
    <w:rsid w:val="006555F9"/>
    <w:rsid w:val="0065565F"/>
    <w:rsid w:val="006556EF"/>
    <w:rsid w:val="0065589D"/>
    <w:rsid w:val="00655B63"/>
    <w:rsid w:val="00655BB9"/>
    <w:rsid w:val="00655C19"/>
    <w:rsid w:val="00655CF2"/>
    <w:rsid w:val="006571F6"/>
    <w:rsid w:val="00657925"/>
    <w:rsid w:val="00660141"/>
    <w:rsid w:val="00660324"/>
    <w:rsid w:val="006606D8"/>
    <w:rsid w:val="006608EB"/>
    <w:rsid w:val="006611CA"/>
    <w:rsid w:val="006613F4"/>
    <w:rsid w:val="006618CC"/>
    <w:rsid w:val="00661AC6"/>
    <w:rsid w:val="00661ACB"/>
    <w:rsid w:val="00661E09"/>
    <w:rsid w:val="00662111"/>
    <w:rsid w:val="00662118"/>
    <w:rsid w:val="006623A1"/>
    <w:rsid w:val="006627DA"/>
    <w:rsid w:val="00662B9A"/>
    <w:rsid w:val="00662C2D"/>
    <w:rsid w:val="00662E2F"/>
    <w:rsid w:val="0066349A"/>
    <w:rsid w:val="006638AD"/>
    <w:rsid w:val="00663BEA"/>
    <w:rsid w:val="00664F15"/>
    <w:rsid w:val="00665350"/>
    <w:rsid w:val="00666765"/>
    <w:rsid w:val="00666B24"/>
    <w:rsid w:val="0066732C"/>
    <w:rsid w:val="006679F5"/>
    <w:rsid w:val="00667B77"/>
    <w:rsid w:val="00667D81"/>
    <w:rsid w:val="0067013A"/>
    <w:rsid w:val="0067049C"/>
    <w:rsid w:val="00670D6E"/>
    <w:rsid w:val="00670E7B"/>
    <w:rsid w:val="00670F07"/>
    <w:rsid w:val="0067150D"/>
    <w:rsid w:val="006716DA"/>
    <w:rsid w:val="006716F4"/>
    <w:rsid w:val="00672893"/>
    <w:rsid w:val="006728ED"/>
    <w:rsid w:val="00672A9B"/>
    <w:rsid w:val="00672C16"/>
    <w:rsid w:val="006731A5"/>
    <w:rsid w:val="006732B1"/>
    <w:rsid w:val="006734FA"/>
    <w:rsid w:val="00673980"/>
    <w:rsid w:val="00673B23"/>
    <w:rsid w:val="00673B5D"/>
    <w:rsid w:val="0067401F"/>
    <w:rsid w:val="0067446F"/>
    <w:rsid w:val="006746A4"/>
    <w:rsid w:val="00674D86"/>
    <w:rsid w:val="00675558"/>
    <w:rsid w:val="00675611"/>
    <w:rsid w:val="006757E4"/>
    <w:rsid w:val="00675865"/>
    <w:rsid w:val="00675A60"/>
    <w:rsid w:val="00675BE2"/>
    <w:rsid w:val="00675DDE"/>
    <w:rsid w:val="00676183"/>
    <w:rsid w:val="006763D7"/>
    <w:rsid w:val="0067679E"/>
    <w:rsid w:val="0067689B"/>
    <w:rsid w:val="0067697E"/>
    <w:rsid w:val="00676F65"/>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3"/>
    <w:rsid w:val="0068140B"/>
    <w:rsid w:val="00681B36"/>
    <w:rsid w:val="00681D67"/>
    <w:rsid w:val="00682427"/>
    <w:rsid w:val="00682701"/>
    <w:rsid w:val="006827DE"/>
    <w:rsid w:val="00682D81"/>
    <w:rsid w:val="00682E14"/>
    <w:rsid w:val="00683665"/>
    <w:rsid w:val="00683B5F"/>
    <w:rsid w:val="00683DFC"/>
    <w:rsid w:val="006841BC"/>
    <w:rsid w:val="0068436C"/>
    <w:rsid w:val="00684393"/>
    <w:rsid w:val="00684466"/>
    <w:rsid w:val="00684D88"/>
    <w:rsid w:val="006851C4"/>
    <w:rsid w:val="0068545E"/>
    <w:rsid w:val="00685551"/>
    <w:rsid w:val="00685852"/>
    <w:rsid w:val="00685B71"/>
    <w:rsid w:val="00685FD4"/>
    <w:rsid w:val="006860A2"/>
    <w:rsid w:val="00686324"/>
    <w:rsid w:val="0068642B"/>
    <w:rsid w:val="006865B6"/>
    <w:rsid w:val="00686612"/>
    <w:rsid w:val="0068661E"/>
    <w:rsid w:val="00686DFC"/>
    <w:rsid w:val="00687FC8"/>
    <w:rsid w:val="0069070A"/>
    <w:rsid w:val="00690822"/>
    <w:rsid w:val="006908C7"/>
    <w:rsid w:val="00690A49"/>
    <w:rsid w:val="00690BB6"/>
    <w:rsid w:val="00690C2A"/>
    <w:rsid w:val="0069135B"/>
    <w:rsid w:val="00691610"/>
    <w:rsid w:val="00691B30"/>
    <w:rsid w:val="00692012"/>
    <w:rsid w:val="0069202A"/>
    <w:rsid w:val="0069232D"/>
    <w:rsid w:val="00693160"/>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5F"/>
    <w:rsid w:val="006963DA"/>
    <w:rsid w:val="00696991"/>
    <w:rsid w:val="006969CD"/>
    <w:rsid w:val="0069703D"/>
    <w:rsid w:val="006974FD"/>
    <w:rsid w:val="00697733"/>
    <w:rsid w:val="00697C04"/>
    <w:rsid w:val="00697EC7"/>
    <w:rsid w:val="006A0221"/>
    <w:rsid w:val="006A05B2"/>
    <w:rsid w:val="006A0AA4"/>
    <w:rsid w:val="006A1277"/>
    <w:rsid w:val="006A1649"/>
    <w:rsid w:val="006A203A"/>
    <w:rsid w:val="006A254E"/>
    <w:rsid w:val="006A2C30"/>
    <w:rsid w:val="006A301C"/>
    <w:rsid w:val="006A307F"/>
    <w:rsid w:val="006A3416"/>
    <w:rsid w:val="006A372F"/>
    <w:rsid w:val="006A3E2B"/>
    <w:rsid w:val="006A3FF2"/>
    <w:rsid w:val="006A4E4A"/>
    <w:rsid w:val="006A50AA"/>
    <w:rsid w:val="006A577A"/>
    <w:rsid w:val="006A582F"/>
    <w:rsid w:val="006A5F71"/>
    <w:rsid w:val="006A6262"/>
    <w:rsid w:val="006A66DB"/>
    <w:rsid w:val="006A6E17"/>
    <w:rsid w:val="006A78AC"/>
    <w:rsid w:val="006A7E8E"/>
    <w:rsid w:val="006B0434"/>
    <w:rsid w:val="006B11A1"/>
    <w:rsid w:val="006B120D"/>
    <w:rsid w:val="006B17E7"/>
    <w:rsid w:val="006B19E8"/>
    <w:rsid w:val="006B1A8A"/>
    <w:rsid w:val="006B1B92"/>
    <w:rsid w:val="006B1E37"/>
    <w:rsid w:val="006B1E73"/>
    <w:rsid w:val="006B1FD5"/>
    <w:rsid w:val="006B20B4"/>
    <w:rsid w:val="006B24D6"/>
    <w:rsid w:val="006B2DD7"/>
    <w:rsid w:val="006B2E5F"/>
    <w:rsid w:val="006B2F57"/>
    <w:rsid w:val="006B3B9C"/>
    <w:rsid w:val="006B475C"/>
    <w:rsid w:val="006B4B82"/>
    <w:rsid w:val="006B4BCB"/>
    <w:rsid w:val="006B4C7E"/>
    <w:rsid w:val="006B4E35"/>
    <w:rsid w:val="006B506C"/>
    <w:rsid w:val="006B5391"/>
    <w:rsid w:val="006B555A"/>
    <w:rsid w:val="006B5957"/>
    <w:rsid w:val="006B5BD6"/>
    <w:rsid w:val="006B5E8E"/>
    <w:rsid w:val="006B600A"/>
    <w:rsid w:val="006B6635"/>
    <w:rsid w:val="006B714A"/>
    <w:rsid w:val="006B7466"/>
    <w:rsid w:val="006B78E9"/>
    <w:rsid w:val="006B7A69"/>
    <w:rsid w:val="006B7D22"/>
    <w:rsid w:val="006B7D2C"/>
    <w:rsid w:val="006C0112"/>
    <w:rsid w:val="006C024A"/>
    <w:rsid w:val="006C05AA"/>
    <w:rsid w:val="006C1019"/>
    <w:rsid w:val="006C11C9"/>
    <w:rsid w:val="006C1791"/>
    <w:rsid w:val="006C2006"/>
    <w:rsid w:val="006C20D9"/>
    <w:rsid w:val="006C234E"/>
    <w:rsid w:val="006C2723"/>
    <w:rsid w:val="006C287A"/>
    <w:rsid w:val="006C2A44"/>
    <w:rsid w:val="006C2BB5"/>
    <w:rsid w:val="006C2BEE"/>
    <w:rsid w:val="006C2C71"/>
    <w:rsid w:val="006C316F"/>
    <w:rsid w:val="006C3170"/>
    <w:rsid w:val="006C3700"/>
    <w:rsid w:val="006C3754"/>
    <w:rsid w:val="006C3AD8"/>
    <w:rsid w:val="006C4037"/>
    <w:rsid w:val="006C419F"/>
    <w:rsid w:val="006C4516"/>
    <w:rsid w:val="006C455E"/>
    <w:rsid w:val="006C5393"/>
    <w:rsid w:val="006C55CB"/>
    <w:rsid w:val="006C5958"/>
    <w:rsid w:val="006C5B27"/>
    <w:rsid w:val="006C5B4F"/>
    <w:rsid w:val="006C5BAD"/>
    <w:rsid w:val="006C5C8A"/>
    <w:rsid w:val="006C5DD7"/>
    <w:rsid w:val="006C5DFE"/>
    <w:rsid w:val="006C63CD"/>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0F4"/>
    <w:rsid w:val="006D2182"/>
    <w:rsid w:val="006D2444"/>
    <w:rsid w:val="006D254B"/>
    <w:rsid w:val="006D26BA"/>
    <w:rsid w:val="006D2736"/>
    <w:rsid w:val="006D2835"/>
    <w:rsid w:val="006D289B"/>
    <w:rsid w:val="006D29AE"/>
    <w:rsid w:val="006D3467"/>
    <w:rsid w:val="006D3A16"/>
    <w:rsid w:val="006D3A37"/>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67B"/>
    <w:rsid w:val="006D6939"/>
    <w:rsid w:val="006D6D0E"/>
    <w:rsid w:val="006D6F42"/>
    <w:rsid w:val="006D7A80"/>
    <w:rsid w:val="006D7EB0"/>
    <w:rsid w:val="006D7FFB"/>
    <w:rsid w:val="006E0138"/>
    <w:rsid w:val="006E044E"/>
    <w:rsid w:val="006E06E9"/>
    <w:rsid w:val="006E0BB0"/>
    <w:rsid w:val="006E0E00"/>
    <w:rsid w:val="006E12C3"/>
    <w:rsid w:val="006E1AE8"/>
    <w:rsid w:val="006E20E0"/>
    <w:rsid w:val="006E2268"/>
    <w:rsid w:val="006E230A"/>
    <w:rsid w:val="006E2407"/>
    <w:rsid w:val="006E2529"/>
    <w:rsid w:val="006E2A36"/>
    <w:rsid w:val="006E2B19"/>
    <w:rsid w:val="006E32DE"/>
    <w:rsid w:val="006E3403"/>
    <w:rsid w:val="006E3526"/>
    <w:rsid w:val="006E3801"/>
    <w:rsid w:val="006E3A1A"/>
    <w:rsid w:val="006E3CDC"/>
    <w:rsid w:val="006E3DA8"/>
    <w:rsid w:val="006E45F3"/>
    <w:rsid w:val="006E4A2F"/>
    <w:rsid w:val="006E4C6A"/>
    <w:rsid w:val="006E4ED4"/>
    <w:rsid w:val="006E5030"/>
    <w:rsid w:val="006E5304"/>
    <w:rsid w:val="006E5777"/>
    <w:rsid w:val="006E5E19"/>
    <w:rsid w:val="006E61C3"/>
    <w:rsid w:val="006E62DA"/>
    <w:rsid w:val="006E6387"/>
    <w:rsid w:val="006E6D1F"/>
    <w:rsid w:val="006E72EC"/>
    <w:rsid w:val="006E780F"/>
    <w:rsid w:val="006E799D"/>
    <w:rsid w:val="006F0009"/>
    <w:rsid w:val="006F044F"/>
    <w:rsid w:val="006F0593"/>
    <w:rsid w:val="006F0684"/>
    <w:rsid w:val="006F07F3"/>
    <w:rsid w:val="006F0BB4"/>
    <w:rsid w:val="006F1064"/>
    <w:rsid w:val="006F1725"/>
    <w:rsid w:val="006F1B76"/>
    <w:rsid w:val="006F1EB7"/>
    <w:rsid w:val="006F1FFC"/>
    <w:rsid w:val="006F338A"/>
    <w:rsid w:val="006F349A"/>
    <w:rsid w:val="006F38B2"/>
    <w:rsid w:val="006F49EF"/>
    <w:rsid w:val="006F4B8C"/>
    <w:rsid w:val="006F4BE0"/>
    <w:rsid w:val="006F52E5"/>
    <w:rsid w:val="006F52FF"/>
    <w:rsid w:val="006F54E1"/>
    <w:rsid w:val="006F6066"/>
    <w:rsid w:val="006F606A"/>
    <w:rsid w:val="006F624C"/>
    <w:rsid w:val="006F6544"/>
    <w:rsid w:val="006F6850"/>
    <w:rsid w:val="006F6A2F"/>
    <w:rsid w:val="006F6CC2"/>
    <w:rsid w:val="006F707E"/>
    <w:rsid w:val="006F71BB"/>
    <w:rsid w:val="006F7B41"/>
    <w:rsid w:val="006F7DE5"/>
    <w:rsid w:val="0070000E"/>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90C"/>
    <w:rsid w:val="00704BFB"/>
    <w:rsid w:val="007054F5"/>
    <w:rsid w:val="00705542"/>
    <w:rsid w:val="00705C38"/>
    <w:rsid w:val="007060B1"/>
    <w:rsid w:val="00706465"/>
    <w:rsid w:val="0070670C"/>
    <w:rsid w:val="0070695A"/>
    <w:rsid w:val="007071FC"/>
    <w:rsid w:val="007072EB"/>
    <w:rsid w:val="0070782D"/>
    <w:rsid w:val="00707D16"/>
    <w:rsid w:val="00707D3D"/>
    <w:rsid w:val="00707F91"/>
    <w:rsid w:val="007102DD"/>
    <w:rsid w:val="0071043B"/>
    <w:rsid w:val="007109C2"/>
    <w:rsid w:val="00710BC6"/>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877"/>
    <w:rsid w:val="00714C47"/>
    <w:rsid w:val="00714F07"/>
    <w:rsid w:val="00715151"/>
    <w:rsid w:val="007157CD"/>
    <w:rsid w:val="00715A06"/>
    <w:rsid w:val="00715A9A"/>
    <w:rsid w:val="00715EA0"/>
    <w:rsid w:val="00716462"/>
    <w:rsid w:val="007167B5"/>
    <w:rsid w:val="007167F0"/>
    <w:rsid w:val="007168BC"/>
    <w:rsid w:val="00716A60"/>
    <w:rsid w:val="00717CCE"/>
    <w:rsid w:val="00720084"/>
    <w:rsid w:val="00720093"/>
    <w:rsid w:val="007204D9"/>
    <w:rsid w:val="0072067B"/>
    <w:rsid w:val="007209AC"/>
    <w:rsid w:val="00720B82"/>
    <w:rsid w:val="00721084"/>
    <w:rsid w:val="00721262"/>
    <w:rsid w:val="007212DD"/>
    <w:rsid w:val="00721D9B"/>
    <w:rsid w:val="00721E63"/>
    <w:rsid w:val="00722020"/>
    <w:rsid w:val="007220EC"/>
    <w:rsid w:val="00722121"/>
    <w:rsid w:val="007221E3"/>
    <w:rsid w:val="007224B9"/>
    <w:rsid w:val="0072270A"/>
    <w:rsid w:val="0072284C"/>
    <w:rsid w:val="00722DAF"/>
    <w:rsid w:val="00722F94"/>
    <w:rsid w:val="00722FBF"/>
    <w:rsid w:val="007236DD"/>
    <w:rsid w:val="00723967"/>
    <w:rsid w:val="007239DB"/>
    <w:rsid w:val="00723AA7"/>
    <w:rsid w:val="00723BD6"/>
    <w:rsid w:val="00723F20"/>
    <w:rsid w:val="0072432E"/>
    <w:rsid w:val="0072436B"/>
    <w:rsid w:val="00724D27"/>
    <w:rsid w:val="0072530E"/>
    <w:rsid w:val="007253E8"/>
    <w:rsid w:val="007253FF"/>
    <w:rsid w:val="00725C99"/>
    <w:rsid w:val="00726036"/>
    <w:rsid w:val="00726279"/>
    <w:rsid w:val="007267BD"/>
    <w:rsid w:val="0072692D"/>
    <w:rsid w:val="00726A9B"/>
    <w:rsid w:val="00726D75"/>
    <w:rsid w:val="00726FAB"/>
    <w:rsid w:val="007271B3"/>
    <w:rsid w:val="00727530"/>
    <w:rsid w:val="007275F1"/>
    <w:rsid w:val="00727FBA"/>
    <w:rsid w:val="007300EA"/>
    <w:rsid w:val="00730CFF"/>
    <w:rsid w:val="007311C4"/>
    <w:rsid w:val="0073126D"/>
    <w:rsid w:val="007314F0"/>
    <w:rsid w:val="00731ACE"/>
    <w:rsid w:val="00731D9B"/>
    <w:rsid w:val="00731E7C"/>
    <w:rsid w:val="00731EDB"/>
    <w:rsid w:val="00732041"/>
    <w:rsid w:val="00732215"/>
    <w:rsid w:val="007329EF"/>
    <w:rsid w:val="00732F55"/>
    <w:rsid w:val="0073327A"/>
    <w:rsid w:val="007335CC"/>
    <w:rsid w:val="0073391B"/>
    <w:rsid w:val="00733E6F"/>
    <w:rsid w:val="00734539"/>
    <w:rsid w:val="00734EBE"/>
    <w:rsid w:val="00734EDD"/>
    <w:rsid w:val="00734F68"/>
    <w:rsid w:val="007359E0"/>
    <w:rsid w:val="00735ADE"/>
    <w:rsid w:val="00735DD7"/>
    <w:rsid w:val="00735EA8"/>
    <w:rsid w:val="00736119"/>
    <w:rsid w:val="00736DD8"/>
    <w:rsid w:val="007373A4"/>
    <w:rsid w:val="00737832"/>
    <w:rsid w:val="00740106"/>
    <w:rsid w:val="0074076A"/>
    <w:rsid w:val="00740961"/>
    <w:rsid w:val="0074165B"/>
    <w:rsid w:val="00741AF4"/>
    <w:rsid w:val="00741DCC"/>
    <w:rsid w:val="0074203A"/>
    <w:rsid w:val="007427B5"/>
    <w:rsid w:val="00742865"/>
    <w:rsid w:val="0074296C"/>
    <w:rsid w:val="00742A9F"/>
    <w:rsid w:val="00742C83"/>
    <w:rsid w:val="0074360F"/>
    <w:rsid w:val="007437CA"/>
    <w:rsid w:val="00743B59"/>
    <w:rsid w:val="00743DB7"/>
    <w:rsid w:val="00743E47"/>
    <w:rsid w:val="00744129"/>
    <w:rsid w:val="00744278"/>
    <w:rsid w:val="00744A26"/>
    <w:rsid w:val="00744A64"/>
    <w:rsid w:val="00744D47"/>
    <w:rsid w:val="00744D95"/>
    <w:rsid w:val="00744EA0"/>
    <w:rsid w:val="0074521D"/>
    <w:rsid w:val="00745866"/>
    <w:rsid w:val="00745D61"/>
    <w:rsid w:val="00746115"/>
    <w:rsid w:val="0074638D"/>
    <w:rsid w:val="00746484"/>
    <w:rsid w:val="007464F4"/>
    <w:rsid w:val="0074665F"/>
    <w:rsid w:val="007467A5"/>
    <w:rsid w:val="00746B98"/>
    <w:rsid w:val="00746D95"/>
    <w:rsid w:val="0074704F"/>
    <w:rsid w:val="00747085"/>
    <w:rsid w:val="00747164"/>
    <w:rsid w:val="007476DF"/>
    <w:rsid w:val="0074787C"/>
    <w:rsid w:val="00747A84"/>
    <w:rsid w:val="00747C65"/>
    <w:rsid w:val="00747F48"/>
    <w:rsid w:val="00747F4C"/>
    <w:rsid w:val="007501B9"/>
    <w:rsid w:val="00750721"/>
    <w:rsid w:val="00750B20"/>
    <w:rsid w:val="00750C2C"/>
    <w:rsid w:val="00750D82"/>
    <w:rsid w:val="00751091"/>
    <w:rsid w:val="00751B83"/>
    <w:rsid w:val="00751DEF"/>
    <w:rsid w:val="0075268B"/>
    <w:rsid w:val="00752BB9"/>
    <w:rsid w:val="00753191"/>
    <w:rsid w:val="00753733"/>
    <w:rsid w:val="00753AF1"/>
    <w:rsid w:val="00754359"/>
    <w:rsid w:val="00754411"/>
    <w:rsid w:val="00754BD9"/>
    <w:rsid w:val="00754C4F"/>
    <w:rsid w:val="00754E7A"/>
    <w:rsid w:val="0075540C"/>
    <w:rsid w:val="00755DB1"/>
    <w:rsid w:val="00756398"/>
    <w:rsid w:val="00756BE8"/>
    <w:rsid w:val="007572AD"/>
    <w:rsid w:val="007574FC"/>
    <w:rsid w:val="00757CBC"/>
    <w:rsid w:val="007603F1"/>
    <w:rsid w:val="00760975"/>
    <w:rsid w:val="00761589"/>
    <w:rsid w:val="00761A5B"/>
    <w:rsid w:val="00761F4E"/>
    <w:rsid w:val="00761FDA"/>
    <w:rsid w:val="007621FF"/>
    <w:rsid w:val="0076266B"/>
    <w:rsid w:val="007627BE"/>
    <w:rsid w:val="0076333E"/>
    <w:rsid w:val="007634E3"/>
    <w:rsid w:val="00763F91"/>
    <w:rsid w:val="00764021"/>
    <w:rsid w:val="00764194"/>
    <w:rsid w:val="0076443E"/>
    <w:rsid w:val="00764588"/>
    <w:rsid w:val="00764C31"/>
    <w:rsid w:val="00764E6A"/>
    <w:rsid w:val="00764ECF"/>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977"/>
    <w:rsid w:val="00772A05"/>
    <w:rsid w:val="00772F8A"/>
    <w:rsid w:val="00773641"/>
    <w:rsid w:val="007738D5"/>
    <w:rsid w:val="007739C6"/>
    <w:rsid w:val="00773D46"/>
    <w:rsid w:val="00774889"/>
    <w:rsid w:val="007749F0"/>
    <w:rsid w:val="00774AB5"/>
    <w:rsid w:val="00774E07"/>
    <w:rsid w:val="00774FF5"/>
    <w:rsid w:val="007750B3"/>
    <w:rsid w:val="007752EF"/>
    <w:rsid w:val="00775318"/>
    <w:rsid w:val="007759A6"/>
    <w:rsid w:val="00775F76"/>
    <w:rsid w:val="0077618C"/>
    <w:rsid w:val="007765E9"/>
    <w:rsid w:val="007767A5"/>
    <w:rsid w:val="00776AEA"/>
    <w:rsid w:val="007775AF"/>
    <w:rsid w:val="00777896"/>
    <w:rsid w:val="00777BA0"/>
    <w:rsid w:val="0078015E"/>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3FE"/>
    <w:rsid w:val="007877CE"/>
    <w:rsid w:val="00787D22"/>
    <w:rsid w:val="00790188"/>
    <w:rsid w:val="007901C2"/>
    <w:rsid w:val="0079069B"/>
    <w:rsid w:val="007908F8"/>
    <w:rsid w:val="00790F65"/>
    <w:rsid w:val="00791347"/>
    <w:rsid w:val="0079162F"/>
    <w:rsid w:val="00792503"/>
    <w:rsid w:val="00792D34"/>
    <w:rsid w:val="0079356C"/>
    <w:rsid w:val="00793EE9"/>
    <w:rsid w:val="00794924"/>
    <w:rsid w:val="0079506E"/>
    <w:rsid w:val="0079569F"/>
    <w:rsid w:val="00796B55"/>
    <w:rsid w:val="00796ECF"/>
    <w:rsid w:val="0079768D"/>
    <w:rsid w:val="007A0423"/>
    <w:rsid w:val="007A0BC2"/>
    <w:rsid w:val="007A11A5"/>
    <w:rsid w:val="007A16B1"/>
    <w:rsid w:val="007A1F44"/>
    <w:rsid w:val="007A23FF"/>
    <w:rsid w:val="007A25D6"/>
    <w:rsid w:val="007A25D8"/>
    <w:rsid w:val="007A295B"/>
    <w:rsid w:val="007A2AEE"/>
    <w:rsid w:val="007A2DE0"/>
    <w:rsid w:val="007A3424"/>
    <w:rsid w:val="007A35EF"/>
    <w:rsid w:val="007A43A2"/>
    <w:rsid w:val="007A4D04"/>
    <w:rsid w:val="007A4DBF"/>
    <w:rsid w:val="007A52F9"/>
    <w:rsid w:val="007A5411"/>
    <w:rsid w:val="007A5916"/>
    <w:rsid w:val="007A59F6"/>
    <w:rsid w:val="007A6540"/>
    <w:rsid w:val="007A6600"/>
    <w:rsid w:val="007A6783"/>
    <w:rsid w:val="007A71CF"/>
    <w:rsid w:val="007A7A96"/>
    <w:rsid w:val="007B01BE"/>
    <w:rsid w:val="007B01D2"/>
    <w:rsid w:val="007B03AF"/>
    <w:rsid w:val="007B0BE3"/>
    <w:rsid w:val="007B0FA5"/>
    <w:rsid w:val="007B10C7"/>
    <w:rsid w:val="007B14A9"/>
    <w:rsid w:val="007B1543"/>
    <w:rsid w:val="007B1AC0"/>
    <w:rsid w:val="007B1B9F"/>
    <w:rsid w:val="007B2230"/>
    <w:rsid w:val="007B22C3"/>
    <w:rsid w:val="007B25A8"/>
    <w:rsid w:val="007B270A"/>
    <w:rsid w:val="007B2D3B"/>
    <w:rsid w:val="007B3318"/>
    <w:rsid w:val="007B363F"/>
    <w:rsid w:val="007B397B"/>
    <w:rsid w:val="007B41BE"/>
    <w:rsid w:val="007B46C6"/>
    <w:rsid w:val="007B4753"/>
    <w:rsid w:val="007B52CD"/>
    <w:rsid w:val="007B7221"/>
    <w:rsid w:val="007B7C24"/>
    <w:rsid w:val="007B7DC1"/>
    <w:rsid w:val="007B7EDB"/>
    <w:rsid w:val="007C0077"/>
    <w:rsid w:val="007C008B"/>
    <w:rsid w:val="007C0718"/>
    <w:rsid w:val="007C0CC6"/>
    <w:rsid w:val="007C0D33"/>
    <w:rsid w:val="007C16B9"/>
    <w:rsid w:val="007C18E1"/>
    <w:rsid w:val="007C19AD"/>
    <w:rsid w:val="007C1F83"/>
    <w:rsid w:val="007C23C4"/>
    <w:rsid w:val="007C2977"/>
    <w:rsid w:val="007C2A16"/>
    <w:rsid w:val="007C2ABC"/>
    <w:rsid w:val="007C2FBA"/>
    <w:rsid w:val="007C31F2"/>
    <w:rsid w:val="007C3598"/>
    <w:rsid w:val="007C35AA"/>
    <w:rsid w:val="007C3E21"/>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6C4C"/>
    <w:rsid w:val="007C70A6"/>
    <w:rsid w:val="007C767A"/>
    <w:rsid w:val="007C7850"/>
    <w:rsid w:val="007C7A95"/>
    <w:rsid w:val="007C7BB9"/>
    <w:rsid w:val="007C7EAF"/>
    <w:rsid w:val="007D01D9"/>
    <w:rsid w:val="007D02BD"/>
    <w:rsid w:val="007D0709"/>
    <w:rsid w:val="007D08D7"/>
    <w:rsid w:val="007D0D86"/>
    <w:rsid w:val="007D0E54"/>
    <w:rsid w:val="007D18E7"/>
    <w:rsid w:val="007D1A89"/>
    <w:rsid w:val="007D1AC6"/>
    <w:rsid w:val="007D1C9B"/>
    <w:rsid w:val="007D229A"/>
    <w:rsid w:val="007D2511"/>
    <w:rsid w:val="007D26F2"/>
    <w:rsid w:val="007D2AAA"/>
    <w:rsid w:val="007D2CB2"/>
    <w:rsid w:val="007D2F44"/>
    <w:rsid w:val="007D2F4D"/>
    <w:rsid w:val="007D37D6"/>
    <w:rsid w:val="007D3800"/>
    <w:rsid w:val="007D3C97"/>
    <w:rsid w:val="007D3FF2"/>
    <w:rsid w:val="007D4178"/>
    <w:rsid w:val="007D48FF"/>
    <w:rsid w:val="007D4AA9"/>
    <w:rsid w:val="007D4BE9"/>
    <w:rsid w:val="007D4D33"/>
    <w:rsid w:val="007D4DA5"/>
    <w:rsid w:val="007D5403"/>
    <w:rsid w:val="007D5415"/>
    <w:rsid w:val="007D5481"/>
    <w:rsid w:val="007D5CEC"/>
    <w:rsid w:val="007D618B"/>
    <w:rsid w:val="007D624A"/>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3AF7"/>
    <w:rsid w:val="007E45E8"/>
    <w:rsid w:val="007E4782"/>
    <w:rsid w:val="007E482C"/>
    <w:rsid w:val="007E4C88"/>
    <w:rsid w:val="007E52BF"/>
    <w:rsid w:val="007E5347"/>
    <w:rsid w:val="007E553F"/>
    <w:rsid w:val="007E583B"/>
    <w:rsid w:val="007E585E"/>
    <w:rsid w:val="007E59A3"/>
    <w:rsid w:val="007E5FD9"/>
    <w:rsid w:val="007E635F"/>
    <w:rsid w:val="007E6E00"/>
    <w:rsid w:val="007E6F93"/>
    <w:rsid w:val="007E7267"/>
    <w:rsid w:val="007E7B35"/>
    <w:rsid w:val="007E7D01"/>
    <w:rsid w:val="007E7DDF"/>
    <w:rsid w:val="007F070A"/>
    <w:rsid w:val="007F070C"/>
    <w:rsid w:val="007F0C23"/>
    <w:rsid w:val="007F0F4E"/>
    <w:rsid w:val="007F11C8"/>
    <w:rsid w:val="007F1205"/>
    <w:rsid w:val="007F1CFB"/>
    <w:rsid w:val="007F1F1C"/>
    <w:rsid w:val="007F211C"/>
    <w:rsid w:val="007F220B"/>
    <w:rsid w:val="007F22F5"/>
    <w:rsid w:val="007F25C6"/>
    <w:rsid w:val="007F27DD"/>
    <w:rsid w:val="007F336F"/>
    <w:rsid w:val="007F35E1"/>
    <w:rsid w:val="007F4124"/>
    <w:rsid w:val="007F4247"/>
    <w:rsid w:val="007F4804"/>
    <w:rsid w:val="007F4809"/>
    <w:rsid w:val="007F4C0A"/>
    <w:rsid w:val="007F50B1"/>
    <w:rsid w:val="007F571A"/>
    <w:rsid w:val="007F58C6"/>
    <w:rsid w:val="007F5BD5"/>
    <w:rsid w:val="007F5E44"/>
    <w:rsid w:val="007F5EC6"/>
    <w:rsid w:val="007F6851"/>
    <w:rsid w:val="007F6880"/>
    <w:rsid w:val="007F6B32"/>
    <w:rsid w:val="007F6E8E"/>
    <w:rsid w:val="007F76B4"/>
    <w:rsid w:val="007F77F3"/>
    <w:rsid w:val="007F781C"/>
    <w:rsid w:val="007F7B38"/>
    <w:rsid w:val="007F7D66"/>
    <w:rsid w:val="007F7E00"/>
    <w:rsid w:val="008001B4"/>
    <w:rsid w:val="0080030D"/>
    <w:rsid w:val="008003BF"/>
    <w:rsid w:val="00800769"/>
    <w:rsid w:val="00800ED2"/>
    <w:rsid w:val="00800F25"/>
    <w:rsid w:val="0080125C"/>
    <w:rsid w:val="008017B5"/>
    <w:rsid w:val="00801A92"/>
    <w:rsid w:val="00801AB2"/>
    <w:rsid w:val="00801AD0"/>
    <w:rsid w:val="00801D92"/>
    <w:rsid w:val="0080245F"/>
    <w:rsid w:val="00802801"/>
    <w:rsid w:val="0080297C"/>
    <w:rsid w:val="00802BFD"/>
    <w:rsid w:val="00802E74"/>
    <w:rsid w:val="00803739"/>
    <w:rsid w:val="0080377C"/>
    <w:rsid w:val="008038B1"/>
    <w:rsid w:val="00804083"/>
    <w:rsid w:val="00804B92"/>
    <w:rsid w:val="00804C3E"/>
    <w:rsid w:val="00804DA1"/>
    <w:rsid w:val="00804E21"/>
    <w:rsid w:val="00805092"/>
    <w:rsid w:val="00805591"/>
    <w:rsid w:val="0080593D"/>
    <w:rsid w:val="00805F58"/>
    <w:rsid w:val="00806AAF"/>
    <w:rsid w:val="00806B1C"/>
    <w:rsid w:val="008070AC"/>
    <w:rsid w:val="008072FF"/>
    <w:rsid w:val="008074A5"/>
    <w:rsid w:val="008074C6"/>
    <w:rsid w:val="00807E49"/>
    <w:rsid w:val="008101FD"/>
    <w:rsid w:val="008106F3"/>
    <w:rsid w:val="00810857"/>
    <w:rsid w:val="00810D8D"/>
    <w:rsid w:val="0081118C"/>
    <w:rsid w:val="00811835"/>
    <w:rsid w:val="0081190E"/>
    <w:rsid w:val="00811B9A"/>
    <w:rsid w:val="00812731"/>
    <w:rsid w:val="008128B1"/>
    <w:rsid w:val="00812B3C"/>
    <w:rsid w:val="00813F01"/>
    <w:rsid w:val="00813FD5"/>
    <w:rsid w:val="00814E3E"/>
    <w:rsid w:val="00814F60"/>
    <w:rsid w:val="0081537D"/>
    <w:rsid w:val="0081581D"/>
    <w:rsid w:val="008159EF"/>
    <w:rsid w:val="00815F2F"/>
    <w:rsid w:val="0081667E"/>
    <w:rsid w:val="00816E73"/>
    <w:rsid w:val="00816E9B"/>
    <w:rsid w:val="00816FA8"/>
    <w:rsid w:val="00816FCB"/>
    <w:rsid w:val="008172BE"/>
    <w:rsid w:val="00817493"/>
    <w:rsid w:val="0081795F"/>
    <w:rsid w:val="00817B71"/>
    <w:rsid w:val="00820197"/>
    <w:rsid w:val="00820244"/>
    <w:rsid w:val="0082043C"/>
    <w:rsid w:val="00820517"/>
    <w:rsid w:val="008205E8"/>
    <w:rsid w:val="00820DCE"/>
    <w:rsid w:val="00820EEA"/>
    <w:rsid w:val="0082102D"/>
    <w:rsid w:val="00821522"/>
    <w:rsid w:val="0082156A"/>
    <w:rsid w:val="008221B3"/>
    <w:rsid w:val="0082230B"/>
    <w:rsid w:val="0082248E"/>
    <w:rsid w:val="00822944"/>
    <w:rsid w:val="00822E6A"/>
    <w:rsid w:val="0082388F"/>
    <w:rsid w:val="00823FB6"/>
    <w:rsid w:val="00823FE7"/>
    <w:rsid w:val="00824B6F"/>
    <w:rsid w:val="00824FDF"/>
    <w:rsid w:val="00825125"/>
    <w:rsid w:val="008254FD"/>
    <w:rsid w:val="00825749"/>
    <w:rsid w:val="008257CC"/>
    <w:rsid w:val="00825F5C"/>
    <w:rsid w:val="00826972"/>
    <w:rsid w:val="00826DD0"/>
    <w:rsid w:val="008272B5"/>
    <w:rsid w:val="008274BF"/>
    <w:rsid w:val="00827CFD"/>
    <w:rsid w:val="00827E78"/>
    <w:rsid w:val="00827EF1"/>
    <w:rsid w:val="00830199"/>
    <w:rsid w:val="00830DC3"/>
    <w:rsid w:val="00830F27"/>
    <w:rsid w:val="00831555"/>
    <w:rsid w:val="00831F52"/>
    <w:rsid w:val="00832154"/>
    <w:rsid w:val="00832F5C"/>
    <w:rsid w:val="008338A9"/>
    <w:rsid w:val="00834046"/>
    <w:rsid w:val="00834443"/>
    <w:rsid w:val="00834DE6"/>
    <w:rsid w:val="00834ECD"/>
    <w:rsid w:val="008359E0"/>
    <w:rsid w:val="00835D89"/>
    <w:rsid w:val="00835E90"/>
    <w:rsid w:val="00835F6B"/>
    <w:rsid w:val="0083602F"/>
    <w:rsid w:val="008361B7"/>
    <w:rsid w:val="0083689A"/>
    <w:rsid w:val="00836C90"/>
    <w:rsid w:val="0083708B"/>
    <w:rsid w:val="0083722E"/>
    <w:rsid w:val="00837655"/>
    <w:rsid w:val="008376F6"/>
    <w:rsid w:val="00837D5B"/>
    <w:rsid w:val="00840505"/>
    <w:rsid w:val="00840607"/>
    <w:rsid w:val="0084063E"/>
    <w:rsid w:val="00840A16"/>
    <w:rsid w:val="00840A9A"/>
    <w:rsid w:val="00840E88"/>
    <w:rsid w:val="0084132D"/>
    <w:rsid w:val="00841CD2"/>
    <w:rsid w:val="00841CF5"/>
    <w:rsid w:val="00841DD9"/>
    <w:rsid w:val="00841E1C"/>
    <w:rsid w:val="00842899"/>
    <w:rsid w:val="00842B77"/>
    <w:rsid w:val="00842B92"/>
    <w:rsid w:val="0084309F"/>
    <w:rsid w:val="008435CF"/>
    <w:rsid w:val="008439E6"/>
    <w:rsid w:val="00845248"/>
    <w:rsid w:val="0084556E"/>
    <w:rsid w:val="008455F7"/>
    <w:rsid w:val="00845898"/>
    <w:rsid w:val="008459F5"/>
    <w:rsid w:val="00845B54"/>
    <w:rsid w:val="00845B5C"/>
    <w:rsid w:val="00845BA3"/>
    <w:rsid w:val="00845C12"/>
    <w:rsid w:val="008469D9"/>
    <w:rsid w:val="00846DC0"/>
    <w:rsid w:val="008474A7"/>
    <w:rsid w:val="008475B2"/>
    <w:rsid w:val="008506B6"/>
    <w:rsid w:val="0085073A"/>
    <w:rsid w:val="00850AE0"/>
    <w:rsid w:val="00850BFA"/>
    <w:rsid w:val="008522CD"/>
    <w:rsid w:val="008524D2"/>
    <w:rsid w:val="00852E19"/>
    <w:rsid w:val="0085481C"/>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09C"/>
    <w:rsid w:val="008606C0"/>
    <w:rsid w:val="0086087C"/>
    <w:rsid w:val="0086099F"/>
    <w:rsid w:val="00860B03"/>
    <w:rsid w:val="00860CA3"/>
    <w:rsid w:val="00860D8E"/>
    <w:rsid w:val="00860EF1"/>
    <w:rsid w:val="00861562"/>
    <w:rsid w:val="008616B2"/>
    <w:rsid w:val="008617B9"/>
    <w:rsid w:val="0086198B"/>
    <w:rsid w:val="00861D51"/>
    <w:rsid w:val="0086275E"/>
    <w:rsid w:val="00862C97"/>
    <w:rsid w:val="008630CB"/>
    <w:rsid w:val="00863180"/>
    <w:rsid w:val="00863DAF"/>
    <w:rsid w:val="00863DD2"/>
    <w:rsid w:val="00864384"/>
    <w:rsid w:val="00864440"/>
    <w:rsid w:val="00864D76"/>
    <w:rsid w:val="008650FC"/>
    <w:rsid w:val="00865BBB"/>
    <w:rsid w:val="00865D2F"/>
    <w:rsid w:val="00866DEE"/>
    <w:rsid w:val="00866E61"/>
    <w:rsid w:val="00866EB3"/>
    <w:rsid w:val="0086701A"/>
    <w:rsid w:val="008670D0"/>
    <w:rsid w:val="008672D0"/>
    <w:rsid w:val="00867466"/>
    <w:rsid w:val="00867AFB"/>
    <w:rsid w:val="00867BD2"/>
    <w:rsid w:val="008707F7"/>
    <w:rsid w:val="008712FD"/>
    <w:rsid w:val="008716A1"/>
    <w:rsid w:val="00871797"/>
    <w:rsid w:val="00872330"/>
    <w:rsid w:val="00872AA7"/>
    <w:rsid w:val="00872D3F"/>
    <w:rsid w:val="00873088"/>
    <w:rsid w:val="008733AA"/>
    <w:rsid w:val="008733E4"/>
    <w:rsid w:val="00873E1D"/>
    <w:rsid w:val="00873F15"/>
    <w:rsid w:val="00874096"/>
    <w:rsid w:val="00874A9E"/>
    <w:rsid w:val="008753AF"/>
    <w:rsid w:val="008756A4"/>
    <w:rsid w:val="00875793"/>
    <w:rsid w:val="00875F73"/>
    <w:rsid w:val="00875FDA"/>
    <w:rsid w:val="008766AA"/>
    <w:rsid w:val="00876970"/>
    <w:rsid w:val="00877049"/>
    <w:rsid w:val="008774DC"/>
    <w:rsid w:val="00877587"/>
    <w:rsid w:val="00877F56"/>
    <w:rsid w:val="00880190"/>
    <w:rsid w:val="008803BB"/>
    <w:rsid w:val="00880881"/>
    <w:rsid w:val="00880933"/>
    <w:rsid w:val="00880935"/>
    <w:rsid w:val="00880B3E"/>
    <w:rsid w:val="00880D53"/>
    <w:rsid w:val="00880F30"/>
    <w:rsid w:val="008814B2"/>
    <w:rsid w:val="00881538"/>
    <w:rsid w:val="00881766"/>
    <w:rsid w:val="00882238"/>
    <w:rsid w:val="00882F0B"/>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06"/>
    <w:rsid w:val="00887B48"/>
    <w:rsid w:val="008905B8"/>
    <w:rsid w:val="0089080C"/>
    <w:rsid w:val="00890ACA"/>
    <w:rsid w:val="00890E76"/>
    <w:rsid w:val="00890EC6"/>
    <w:rsid w:val="00890FFD"/>
    <w:rsid w:val="0089111A"/>
    <w:rsid w:val="0089117C"/>
    <w:rsid w:val="0089143B"/>
    <w:rsid w:val="0089176E"/>
    <w:rsid w:val="008917E0"/>
    <w:rsid w:val="008918B6"/>
    <w:rsid w:val="00891E51"/>
    <w:rsid w:val="00892365"/>
    <w:rsid w:val="00892BE5"/>
    <w:rsid w:val="00893117"/>
    <w:rsid w:val="008937BD"/>
    <w:rsid w:val="0089387C"/>
    <w:rsid w:val="00893C6D"/>
    <w:rsid w:val="008942AD"/>
    <w:rsid w:val="0089444E"/>
    <w:rsid w:val="00894598"/>
    <w:rsid w:val="0089467C"/>
    <w:rsid w:val="008948A4"/>
    <w:rsid w:val="008949DF"/>
    <w:rsid w:val="00894F8E"/>
    <w:rsid w:val="008951DB"/>
    <w:rsid w:val="0089691B"/>
    <w:rsid w:val="00896C81"/>
    <w:rsid w:val="00896D83"/>
    <w:rsid w:val="00896D9C"/>
    <w:rsid w:val="00897986"/>
    <w:rsid w:val="00897A17"/>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7AD"/>
    <w:rsid w:val="008A389F"/>
    <w:rsid w:val="008A3D02"/>
    <w:rsid w:val="008A3DA2"/>
    <w:rsid w:val="008A417D"/>
    <w:rsid w:val="008A42C5"/>
    <w:rsid w:val="008A4FEB"/>
    <w:rsid w:val="008A505A"/>
    <w:rsid w:val="008A54EA"/>
    <w:rsid w:val="008A55E4"/>
    <w:rsid w:val="008A583D"/>
    <w:rsid w:val="008A5940"/>
    <w:rsid w:val="008A6B6B"/>
    <w:rsid w:val="008A732B"/>
    <w:rsid w:val="008A73B2"/>
    <w:rsid w:val="008A7425"/>
    <w:rsid w:val="008A7DF7"/>
    <w:rsid w:val="008B043F"/>
    <w:rsid w:val="008B0808"/>
    <w:rsid w:val="008B0A91"/>
    <w:rsid w:val="008B0AEC"/>
    <w:rsid w:val="008B0FB4"/>
    <w:rsid w:val="008B1828"/>
    <w:rsid w:val="008B1A9F"/>
    <w:rsid w:val="008B1BBB"/>
    <w:rsid w:val="008B1E53"/>
    <w:rsid w:val="008B1E5B"/>
    <w:rsid w:val="008B24DC"/>
    <w:rsid w:val="008B272D"/>
    <w:rsid w:val="008B2DD3"/>
    <w:rsid w:val="008B2E11"/>
    <w:rsid w:val="008B3017"/>
    <w:rsid w:val="008B322B"/>
    <w:rsid w:val="008B389D"/>
    <w:rsid w:val="008B3C5C"/>
    <w:rsid w:val="008B421E"/>
    <w:rsid w:val="008B42FC"/>
    <w:rsid w:val="008B50A6"/>
    <w:rsid w:val="008B50E1"/>
    <w:rsid w:val="008B5299"/>
    <w:rsid w:val="008B52E5"/>
    <w:rsid w:val="008B5A5F"/>
    <w:rsid w:val="008B5AB0"/>
    <w:rsid w:val="008B5D36"/>
    <w:rsid w:val="008B5F91"/>
    <w:rsid w:val="008B6054"/>
    <w:rsid w:val="008B63D5"/>
    <w:rsid w:val="008B7121"/>
    <w:rsid w:val="008B7452"/>
    <w:rsid w:val="008B766A"/>
    <w:rsid w:val="008B7A08"/>
    <w:rsid w:val="008B7B08"/>
    <w:rsid w:val="008B7D9B"/>
    <w:rsid w:val="008C05C0"/>
    <w:rsid w:val="008C068D"/>
    <w:rsid w:val="008C0724"/>
    <w:rsid w:val="008C13F0"/>
    <w:rsid w:val="008C1B6C"/>
    <w:rsid w:val="008C1F26"/>
    <w:rsid w:val="008C1F57"/>
    <w:rsid w:val="008C2957"/>
    <w:rsid w:val="008C2A3A"/>
    <w:rsid w:val="008C2F72"/>
    <w:rsid w:val="008C2FEC"/>
    <w:rsid w:val="008C376C"/>
    <w:rsid w:val="008C414F"/>
    <w:rsid w:val="008C47A0"/>
    <w:rsid w:val="008C4ADA"/>
    <w:rsid w:val="008C4C69"/>
    <w:rsid w:val="008C4C7E"/>
    <w:rsid w:val="008C53B1"/>
    <w:rsid w:val="008C5C46"/>
    <w:rsid w:val="008C6184"/>
    <w:rsid w:val="008C6865"/>
    <w:rsid w:val="008C6EBC"/>
    <w:rsid w:val="008C6FCF"/>
    <w:rsid w:val="008C7008"/>
    <w:rsid w:val="008C77DA"/>
    <w:rsid w:val="008C7847"/>
    <w:rsid w:val="008C785E"/>
    <w:rsid w:val="008C7A9A"/>
    <w:rsid w:val="008C7C12"/>
    <w:rsid w:val="008C7DD4"/>
    <w:rsid w:val="008C7F3B"/>
    <w:rsid w:val="008D0463"/>
    <w:rsid w:val="008D0499"/>
    <w:rsid w:val="008D0863"/>
    <w:rsid w:val="008D0AFB"/>
    <w:rsid w:val="008D0B98"/>
    <w:rsid w:val="008D0BD9"/>
    <w:rsid w:val="008D1035"/>
    <w:rsid w:val="008D1511"/>
    <w:rsid w:val="008D1B8D"/>
    <w:rsid w:val="008D1BC0"/>
    <w:rsid w:val="008D2130"/>
    <w:rsid w:val="008D27E2"/>
    <w:rsid w:val="008D2BF2"/>
    <w:rsid w:val="008D32AC"/>
    <w:rsid w:val="008D32DF"/>
    <w:rsid w:val="008D3562"/>
    <w:rsid w:val="008D35E9"/>
    <w:rsid w:val="008D3880"/>
    <w:rsid w:val="008D3959"/>
    <w:rsid w:val="008D3966"/>
    <w:rsid w:val="008D4352"/>
    <w:rsid w:val="008D4E6B"/>
    <w:rsid w:val="008D4F66"/>
    <w:rsid w:val="008D53D4"/>
    <w:rsid w:val="008D5A60"/>
    <w:rsid w:val="008D5BFA"/>
    <w:rsid w:val="008D5C91"/>
    <w:rsid w:val="008D60BC"/>
    <w:rsid w:val="008D61CE"/>
    <w:rsid w:val="008D6D7B"/>
    <w:rsid w:val="008D6EB8"/>
    <w:rsid w:val="008D7672"/>
    <w:rsid w:val="008D78C3"/>
    <w:rsid w:val="008D7D04"/>
    <w:rsid w:val="008D7E53"/>
    <w:rsid w:val="008D7EB7"/>
    <w:rsid w:val="008E0310"/>
    <w:rsid w:val="008E0430"/>
    <w:rsid w:val="008E069D"/>
    <w:rsid w:val="008E075A"/>
    <w:rsid w:val="008E0975"/>
    <w:rsid w:val="008E0C8D"/>
    <w:rsid w:val="008E0EB8"/>
    <w:rsid w:val="008E10A6"/>
    <w:rsid w:val="008E1271"/>
    <w:rsid w:val="008E1A5B"/>
    <w:rsid w:val="008E2251"/>
    <w:rsid w:val="008E24B3"/>
    <w:rsid w:val="008E24CA"/>
    <w:rsid w:val="008E2672"/>
    <w:rsid w:val="008E286D"/>
    <w:rsid w:val="008E2B1A"/>
    <w:rsid w:val="008E2DEE"/>
    <w:rsid w:val="008E2F6E"/>
    <w:rsid w:val="008E3516"/>
    <w:rsid w:val="008E37CC"/>
    <w:rsid w:val="008E382E"/>
    <w:rsid w:val="008E38AD"/>
    <w:rsid w:val="008E3E49"/>
    <w:rsid w:val="008E3EEC"/>
    <w:rsid w:val="008E3F1A"/>
    <w:rsid w:val="008E46AE"/>
    <w:rsid w:val="008E4719"/>
    <w:rsid w:val="008E4CC9"/>
    <w:rsid w:val="008E4FE8"/>
    <w:rsid w:val="008E50AB"/>
    <w:rsid w:val="008E58C6"/>
    <w:rsid w:val="008E5BF2"/>
    <w:rsid w:val="008E5C81"/>
    <w:rsid w:val="008E6194"/>
    <w:rsid w:val="008E652E"/>
    <w:rsid w:val="008E67FD"/>
    <w:rsid w:val="008E6CA7"/>
    <w:rsid w:val="008E7748"/>
    <w:rsid w:val="008E7B66"/>
    <w:rsid w:val="008F01ED"/>
    <w:rsid w:val="008F0A38"/>
    <w:rsid w:val="008F0F84"/>
    <w:rsid w:val="008F1014"/>
    <w:rsid w:val="008F11C9"/>
    <w:rsid w:val="008F1447"/>
    <w:rsid w:val="008F14BD"/>
    <w:rsid w:val="008F1AEB"/>
    <w:rsid w:val="008F23D8"/>
    <w:rsid w:val="008F253A"/>
    <w:rsid w:val="008F261A"/>
    <w:rsid w:val="008F2AAB"/>
    <w:rsid w:val="008F2C55"/>
    <w:rsid w:val="008F2E65"/>
    <w:rsid w:val="008F2FD5"/>
    <w:rsid w:val="008F31F2"/>
    <w:rsid w:val="008F37E5"/>
    <w:rsid w:val="008F387C"/>
    <w:rsid w:val="008F3BB9"/>
    <w:rsid w:val="008F3DB9"/>
    <w:rsid w:val="008F403C"/>
    <w:rsid w:val="008F4817"/>
    <w:rsid w:val="008F48C2"/>
    <w:rsid w:val="008F4DF9"/>
    <w:rsid w:val="008F4F35"/>
    <w:rsid w:val="008F509A"/>
    <w:rsid w:val="008F55F0"/>
    <w:rsid w:val="008F5840"/>
    <w:rsid w:val="008F5B14"/>
    <w:rsid w:val="008F5B89"/>
    <w:rsid w:val="008F5CFC"/>
    <w:rsid w:val="008F5EEF"/>
    <w:rsid w:val="008F6686"/>
    <w:rsid w:val="008F66FE"/>
    <w:rsid w:val="008F67AB"/>
    <w:rsid w:val="008F72CC"/>
    <w:rsid w:val="008F72CD"/>
    <w:rsid w:val="008F7575"/>
    <w:rsid w:val="008F7A35"/>
    <w:rsid w:val="00900712"/>
    <w:rsid w:val="00900727"/>
    <w:rsid w:val="0090075D"/>
    <w:rsid w:val="00900EDD"/>
    <w:rsid w:val="00901687"/>
    <w:rsid w:val="0090177A"/>
    <w:rsid w:val="009017D6"/>
    <w:rsid w:val="00903802"/>
    <w:rsid w:val="00903F8C"/>
    <w:rsid w:val="00904640"/>
    <w:rsid w:val="0090470C"/>
    <w:rsid w:val="00904748"/>
    <w:rsid w:val="00904AAA"/>
    <w:rsid w:val="00905F2A"/>
    <w:rsid w:val="009060E0"/>
    <w:rsid w:val="00906231"/>
    <w:rsid w:val="0090696D"/>
    <w:rsid w:val="00906CD6"/>
    <w:rsid w:val="00906E4D"/>
    <w:rsid w:val="00906F31"/>
    <w:rsid w:val="0090729B"/>
    <w:rsid w:val="00907576"/>
    <w:rsid w:val="00907650"/>
    <w:rsid w:val="009078B3"/>
    <w:rsid w:val="00907980"/>
    <w:rsid w:val="00907997"/>
    <w:rsid w:val="00907A4F"/>
    <w:rsid w:val="00907A77"/>
    <w:rsid w:val="00907C68"/>
    <w:rsid w:val="00907E00"/>
    <w:rsid w:val="00910193"/>
    <w:rsid w:val="00910606"/>
    <w:rsid w:val="0091088D"/>
    <w:rsid w:val="00910929"/>
    <w:rsid w:val="00910988"/>
    <w:rsid w:val="00910FC9"/>
    <w:rsid w:val="009122A6"/>
    <w:rsid w:val="00912316"/>
    <w:rsid w:val="00912553"/>
    <w:rsid w:val="00912866"/>
    <w:rsid w:val="0091291A"/>
    <w:rsid w:val="00912A99"/>
    <w:rsid w:val="00912E09"/>
    <w:rsid w:val="009133A6"/>
    <w:rsid w:val="00913612"/>
    <w:rsid w:val="0091366A"/>
    <w:rsid w:val="00913824"/>
    <w:rsid w:val="00913CEC"/>
    <w:rsid w:val="00914129"/>
    <w:rsid w:val="00915757"/>
    <w:rsid w:val="009159B3"/>
    <w:rsid w:val="00915CFB"/>
    <w:rsid w:val="00915FC5"/>
    <w:rsid w:val="0091607D"/>
    <w:rsid w:val="0091609F"/>
    <w:rsid w:val="00916181"/>
    <w:rsid w:val="009162DF"/>
    <w:rsid w:val="00916367"/>
    <w:rsid w:val="00916880"/>
    <w:rsid w:val="009168ED"/>
    <w:rsid w:val="00917415"/>
    <w:rsid w:val="009174F8"/>
    <w:rsid w:val="0091786D"/>
    <w:rsid w:val="00917A20"/>
    <w:rsid w:val="009204C5"/>
    <w:rsid w:val="00920E13"/>
    <w:rsid w:val="009212BF"/>
    <w:rsid w:val="00921540"/>
    <w:rsid w:val="00921732"/>
    <w:rsid w:val="0092180D"/>
    <w:rsid w:val="009218BD"/>
    <w:rsid w:val="00922448"/>
    <w:rsid w:val="009224F1"/>
    <w:rsid w:val="009226E0"/>
    <w:rsid w:val="009229F7"/>
    <w:rsid w:val="00922A0A"/>
    <w:rsid w:val="00922F17"/>
    <w:rsid w:val="009232C9"/>
    <w:rsid w:val="00923608"/>
    <w:rsid w:val="009238E5"/>
    <w:rsid w:val="00923F12"/>
    <w:rsid w:val="00924520"/>
    <w:rsid w:val="00924A87"/>
    <w:rsid w:val="00924F50"/>
    <w:rsid w:val="00924FF8"/>
    <w:rsid w:val="00925192"/>
    <w:rsid w:val="009258AE"/>
    <w:rsid w:val="00925B69"/>
    <w:rsid w:val="00925BA8"/>
    <w:rsid w:val="00926058"/>
    <w:rsid w:val="009266A4"/>
    <w:rsid w:val="00926B15"/>
    <w:rsid w:val="00926DA7"/>
    <w:rsid w:val="00927D09"/>
    <w:rsid w:val="00927F41"/>
    <w:rsid w:val="00927F8B"/>
    <w:rsid w:val="0093034B"/>
    <w:rsid w:val="0093094D"/>
    <w:rsid w:val="00930CEB"/>
    <w:rsid w:val="009312BE"/>
    <w:rsid w:val="00932264"/>
    <w:rsid w:val="009322EB"/>
    <w:rsid w:val="009326D9"/>
    <w:rsid w:val="009328C7"/>
    <w:rsid w:val="00932952"/>
    <w:rsid w:val="00932E13"/>
    <w:rsid w:val="009332AF"/>
    <w:rsid w:val="009336EC"/>
    <w:rsid w:val="00933F56"/>
    <w:rsid w:val="009340EB"/>
    <w:rsid w:val="0093463D"/>
    <w:rsid w:val="00934C13"/>
    <w:rsid w:val="00934DC2"/>
    <w:rsid w:val="0093515C"/>
    <w:rsid w:val="00935194"/>
    <w:rsid w:val="00935228"/>
    <w:rsid w:val="009355A2"/>
    <w:rsid w:val="00935A38"/>
    <w:rsid w:val="00935F9E"/>
    <w:rsid w:val="00936D98"/>
    <w:rsid w:val="00937F18"/>
    <w:rsid w:val="00940147"/>
    <w:rsid w:val="00940324"/>
    <w:rsid w:val="009403D9"/>
    <w:rsid w:val="00941523"/>
    <w:rsid w:val="00941899"/>
    <w:rsid w:val="00941CB2"/>
    <w:rsid w:val="00941D3C"/>
    <w:rsid w:val="0094240E"/>
    <w:rsid w:val="00942559"/>
    <w:rsid w:val="009427A1"/>
    <w:rsid w:val="00942B28"/>
    <w:rsid w:val="00942C80"/>
    <w:rsid w:val="00942CF8"/>
    <w:rsid w:val="00942DCE"/>
    <w:rsid w:val="00943029"/>
    <w:rsid w:val="00943197"/>
    <w:rsid w:val="009435F2"/>
    <w:rsid w:val="00943A70"/>
    <w:rsid w:val="00943AC3"/>
    <w:rsid w:val="00943FBA"/>
    <w:rsid w:val="009445D5"/>
    <w:rsid w:val="009446D2"/>
    <w:rsid w:val="009446DD"/>
    <w:rsid w:val="00944856"/>
    <w:rsid w:val="00944F37"/>
    <w:rsid w:val="00945180"/>
    <w:rsid w:val="009452BE"/>
    <w:rsid w:val="00945632"/>
    <w:rsid w:val="0094590C"/>
    <w:rsid w:val="00945919"/>
    <w:rsid w:val="00945940"/>
    <w:rsid w:val="00946355"/>
    <w:rsid w:val="009468B7"/>
    <w:rsid w:val="0094724E"/>
    <w:rsid w:val="00947496"/>
    <w:rsid w:val="00947973"/>
    <w:rsid w:val="00947BE6"/>
    <w:rsid w:val="0095048D"/>
    <w:rsid w:val="0095058F"/>
    <w:rsid w:val="00950729"/>
    <w:rsid w:val="009509ED"/>
    <w:rsid w:val="00951300"/>
    <w:rsid w:val="009515C2"/>
    <w:rsid w:val="00951ADB"/>
    <w:rsid w:val="00951B42"/>
    <w:rsid w:val="00952239"/>
    <w:rsid w:val="009522BF"/>
    <w:rsid w:val="00952406"/>
    <w:rsid w:val="00952633"/>
    <w:rsid w:val="009531CA"/>
    <w:rsid w:val="00953693"/>
    <w:rsid w:val="0095380C"/>
    <w:rsid w:val="00953DD5"/>
    <w:rsid w:val="009540F9"/>
    <w:rsid w:val="00954353"/>
    <w:rsid w:val="0095443E"/>
    <w:rsid w:val="00954533"/>
    <w:rsid w:val="009549C7"/>
    <w:rsid w:val="00954A5E"/>
    <w:rsid w:val="009551F5"/>
    <w:rsid w:val="00955216"/>
    <w:rsid w:val="009556BE"/>
    <w:rsid w:val="00955C0A"/>
    <w:rsid w:val="00955C4F"/>
    <w:rsid w:val="00956109"/>
    <w:rsid w:val="009567B5"/>
    <w:rsid w:val="00956E42"/>
    <w:rsid w:val="009575AA"/>
    <w:rsid w:val="00957A6A"/>
    <w:rsid w:val="009602E5"/>
    <w:rsid w:val="00960591"/>
    <w:rsid w:val="009608CE"/>
    <w:rsid w:val="00960CE7"/>
    <w:rsid w:val="00960D9A"/>
    <w:rsid w:val="0096115B"/>
    <w:rsid w:val="00961A13"/>
    <w:rsid w:val="00962286"/>
    <w:rsid w:val="009623A2"/>
    <w:rsid w:val="009623B4"/>
    <w:rsid w:val="00962EB2"/>
    <w:rsid w:val="00963028"/>
    <w:rsid w:val="00963B86"/>
    <w:rsid w:val="00963CFA"/>
    <w:rsid w:val="00963D67"/>
    <w:rsid w:val="00963E64"/>
    <w:rsid w:val="0096463D"/>
    <w:rsid w:val="00964777"/>
    <w:rsid w:val="00965028"/>
    <w:rsid w:val="00965575"/>
    <w:rsid w:val="0096564B"/>
    <w:rsid w:val="009656C0"/>
    <w:rsid w:val="009657F1"/>
    <w:rsid w:val="00966229"/>
    <w:rsid w:val="0096625D"/>
    <w:rsid w:val="0096631F"/>
    <w:rsid w:val="0096648B"/>
    <w:rsid w:val="009664F5"/>
    <w:rsid w:val="0096668E"/>
    <w:rsid w:val="00966FB4"/>
    <w:rsid w:val="0096725D"/>
    <w:rsid w:val="009677CE"/>
    <w:rsid w:val="00967998"/>
    <w:rsid w:val="00967B30"/>
    <w:rsid w:val="009709F8"/>
    <w:rsid w:val="00970A09"/>
    <w:rsid w:val="009712C3"/>
    <w:rsid w:val="00971A7B"/>
    <w:rsid w:val="0097227D"/>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3EF"/>
    <w:rsid w:val="0097597B"/>
    <w:rsid w:val="00975C3D"/>
    <w:rsid w:val="0097629C"/>
    <w:rsid w:val="009762DA"/>
    <w:rsid w:val="00976F32"/>
    <w:rsid w:val="00977082"/>
    <w:rsid w:val="0097719F"/>
    <w:rsid w:val="00977284"/>
    <w:rsid w:val="009775EB"/>
    <w:rsid w:val="00977B06"/>
    <w:rsid w:val="00977BA7"/>
    <w:rsid w:val="00977DF2"/>
    <w:rsid w:val="00977E45"/>
    <w:rsid w:val="00977E76"/>
    <w:rsid w:val="00977EB0"/>
    <w:rsid w:val="00977F38"/>
    <w:rsid w:val="009801D4"/>
    <w:rsid w:val="00980506"/>
    <w:rsid w:val="00980517"/>
    <w:rsid w:val="0098086D"/>
    <w:rsid w:val="00981711"/>
    <w:rsid w:val="0098194F"/>
    <w:rsid w:val="009820CE"/>
    <w:rsid w:val="009826C8"/>
    <w:rsid w:val="009826F4"/>
    <w:rsid w:val="00982F56"/>
    <w:rsid w:val="00982F5C"/>
    <w:rsid w:val="0098354D"/>
    <w:rsid w:val="00983661"/>
    <w:rsid w:val="00983686"/>
    <w:rsid w:val="009836E4"/>
    <w:rsid w:val="009838EE"/>
    <w:rsid w:val="00983F12"/>
    <w:rsid w:val="0098412F"/>
    <w:rsid w:val="00984549"/>
    <w:rsid w:val="009847EF"/>
    <w:rsid w:val="009849AF"/>
    <w:rsid w:val="00984AED"/>
    <w:rsid w:val="00984E3E"/>
    <w:rsid w:val="00984FF4"/>
    <w:rsid w:val="00985669"/>
    <w:rsid w:val="00985F28"/>
    <w:rsid w:val="00986149"/>
    <w:rsid w:val="00986176"/>
    <w:rsid w:val="009866AF"/>
    <w:rsid w:val="0098686E"/>
    <w:rsid w:val="00986E7F"/>
    <w:rsid w:val="00986EC2"/>
    <w:rsid w:val="00987536"/>
    <w:rsid w:val="009878BA"/>
    <w:rsid w:val="00987C4D"/>
    <w:rsid w:val="0099022F"/>
    <w:rsid w:val="009908F4"/>
    <w:rsid w:val="009909EA"/>
    <w:rsid w:val="00990BD5"/>
    <w:rsid w:val="00990BEB"/>
    <w:rsid w:val="00991169"/>
    <w:rsid w:val="0099125D"/>
    <w:rsid w:val="00991418"/>
    <w:rsid w:val="00991930"/>
    <w:rsid w:val="0099196F"/>
    <w:rsid w:val="009919AB"/>
    <w:rsid w:val="00991EA5"/>
    <w:rsid w:val="00992B98"/>
    <w:rsid w:val="0099359F"/>
    <w:rsid w:val="0099379B"/>
    <w:rsid w:val="009938A3"/>
    <w:rsid w:val="00993AC5"/>
    <w:rsid w:val="00993C81"/>
    <w:rsid w:val="00993FB8"/>
    <w:rsid w:val="00994467"/>
    <w:rsid w:val="00994815"/>
    <w:rsid w:val="00994871"/>
    <w:rsid w:val="00994B7C"/>
    <w:rsid w:val="00994CB8"/>
    <w:rsid w:val="00994E08"/>
    <w:rsid w:val="00994F42"/>
    <w:rsid w:val="009951F9"/>
    <w:rsid w:val="0099548B"/>
    <w:rsid w:val="00995768"/>
    <w:rsid w:val="00995C95"/>
    <w:rsid w:val="00995E85"/>
    <w:rsid w:val="00996468"/>
    <w:rsid w:val="00996876"/>
    <w:rsid w:val="00996FFA"/>
    <w:rsid w:val="0099723D"/>
    <w:rsid w:val="009973F1"/>
    <w:rsid w:val="009973F3"/>
    <w:rsid w:val="009976A6"/>
    <w:rsid w:val="00997A35"/>
    <w:rsid w:val="009A010D"/>
    <w:rsid w:val="009A085F"/>
    <w:rsid w:val="009A0C6F"/>
    <w:rsid w:val="009A1184"/>
    <w:rsid w:val="009A14EF"/>
    <w:rsid w:val="009A1729"/>
    <w:rsid w:val="009A193B"/>
    <w:rsid w:val="009A1ED4"/>
    <w:rsid w:val="009A24D0"/>
    <w:rsid w:val="009A2815"/>
    <w:rsid w:val="009A2DF9"/>
    <w:rsid w:val="009A373B"/>
    <w:rsid w:val="009A3A66"/>
    <w:rsid w:val="009A3A86"/>
    <w:rsid w:val="009A43CF"/>
    <w:rsid w:val="009A4869"/>
    <w:rsid w:val="009A49D5"/>
    <w:rsid w:val="009A4A4D"/>
    <w:rsid w:val="009A51C7"/>
    <w:rsid w:val="009A545F"/>
    <w:rsid w:val="009A54CE"/>
    <w:rsid w:val="009A5738"/>
    <w:rsid w:val="009A5992"/>
    <w:rsid w:val="009A5B17"/>
    <w:rsid w:val="009A61F3"/>
    <w:rsid w:val="009A6766"/>
    <w:rsid w:val="009A6A6B"/>
    <w:rsid w:val="009A6E49"/>
    <w:rsid w:val="009A743B"/>
    <w:rsid w:val="009A7DAA"/>
    <w:rsid w:val="009B003E"/>
    <w:rsid w:val="009B03F6"/>
    <w:rsid w:val="009B109F"/>
    <w:rsid w:val="009B1606"/>
    <w:rsid w:val="009B17CC"/>
    <w:rsid w:val="009B1D46"/>
    <w:rsid w:val="009B1EF9"/>
    <w:rsid w:val="009B1FF9"/>
    <w:rsid w:val="009B22B1"/>
    <w:rsid w:val="009B24E0"/>
    <w:rsid w:val="009B26AC"/>
    <w:rsid w:val="009B2704"/>
    <w:rsid w:val="009B2A29"/>
    <w:rsid w:val="009B2A71"/>
    <w:rsid w:val="009B2B26"/>
    <w:rsid w:val="009B3454"/>
    <w:rsid w:val="009B3488"/>
    <w:rsid w:val="009B37E2"/>
    <w:rsid w:val="009B38C1"/>
    <w:rsid w:val="009B4519"/>
    <w:rsid w:val="009B46F7"/>
    <w:rsid w:val="009B4A1E"/>
    <w:rsid w:val="009B4A48"/>
    <w:rsid w:val="009B4E28"/>
    <w:rsid w:val="009B506B"/>
    <w:rsid w:val="009B51AD"/>
    <w:rsid w:val="009B57EF"/>
    <w:rsid w:val="009B5B85"/>
    <w:rsid w:val="009B5B9F"/>
    <w:rsid w:val="009B5FFF"/>
    <w:rsid w:val="009B611B"/>
    <w:rsid w:val="009B62D3"/>
    <w:rsid w:val="009B660A"/>
    <w:rsid w:val="009B6644"/>
    <w:rsid w:val="009B66AF"/>
    <w:rsid w:val="009B6AF6"/>
    <w:rsid w:val="009B6D48"/>
    <w:rsid w:val="009B7204"/>
    <w:rsid w:val="009B725F"/>
    <w:rsid w:val="009B7B5B"/>
    <w:rsid w:val="009B7BB3"/>
    <w:rsid w:val="009C0074"/>
    <w:rsid w:val="009C0187"/>
    <w:rsid w:val="009C0564"/>
    <w:rsid w:val="009C0B8B"/>
    <w:rsid w:val="009C15CD"/>
    <w:rsid w:val="009C17DA"/>
    <w:rsid w:val="009C1976"/>
    <w:rsid w:val="009C1E40"/>
    <w:rsid w:val="009C20CC"/>
    <w:rsid w:val="009C262E"/>
    <w:rsid w:val="009C2685"/>
    <w:rsid w:val="009C2B9A"/>
    <w:rsid w:val="009C2CE0"/>
    <w:rsid w:val="009C3115"/>
    <w:rsid w:val="009C37ED"/>
    <w:rsid w:val="009C39BC"/>
    <w:rsid w:val="009C3A85"/>
    <w:rsid w:val="009C49B4"/>
    <w:rsid w:val="009C4BC2"/>
    <w:rsid w:val="009C4CF1"/>
    <w:rsid w:val="009C4D22"/>
    <w:rsid w:val="009C5144"/>
    <w:rsid w:val="009C51B9"/>
    <w:rsid w:val="009C5302"/>
    <w:rsid w:val="009C5C0B"/>
    <w:rsid w:val="009C60B1"/>
    <w:rsid w:val="009C6181"/>
    <w:rsid w:val="009C6E67"/>
    <w:rsid w:val="009C6E9D"/>
    <w:rsid w:val="009C7249"/>
    <w:rsid w:val="009C7320"/>
    <w:rsid w:val="009C76C1"/>
    <w:rsid w:val="009C76FC"/>
    <w:rsid w:val="009C7AC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85"/>
    <w:rsid w:val="009D30E9"/>
    <w:rsid w:val="009D319C"/>
    <w:rsid w:val="009D3F07"/>
    <w:rsid w:val="009D403C"/>
    <w:rsid w:val="009D48F8"/>
    <w:rsid w:val="009D491C"/>
    <w:rsid w:val="009D4CBF"/>
    <w:rsid w:val="009D4CD6"/>
    <w:rsid w:val="009D52F4"/>
    <w:rsid w:val="009D5BAB"/>
    <w:rsid w:val="009D5D1A"/>
    <w:rsid w:val="009D5FF6"/>
    <w:rsid w:val="009D61D8"/>
    <w:rsid w:val="009D6307"/>
    <w:rsid w:val="009D67C2"/>
    <w:rsid w:val="009D6A0A"/>
    <w:rsid w:val="009D6BFF"/>
    <w:rsid w:val="009D6C15"/>
    <w:rsid w:val="009D7580"/>
    <w:rsid w:val="009D7BE7"/>
    <w:rsid w:val="009E0116"/>
    <w:rsid w:val="009E058F"/>
    <w:rsid w:val="009E0672"/>
    <w:rsid w:val="009E0A9E"/>
    <w:rsid w:val="009E0BFA"/>
    <w:rsid w:val="009E0CD1"/>
    <w:rsid w:val="009E0D58"/>
    <w:rsid w:val="009E0F22"/>
    <w:rsid w:val="009E0F86"/>
    <w:rsid w:val="009E1475"/>
    <w:rsid w:val="009E19A2"/>
    <w:rsid w:val="009E1C01"/>
    <w:rsid w:val="009E20BC"/>
    <w:rsid w:val="009E20D6"/>
    <w:rsid w:val="009E2434"/>
    <w:rsid w:val="009E29D0"/>
    <w:rsid w:val="009E2B0C"/>
    <w:rsid w:val="009E3AFD"/>
    <w:rsid w:val="009E3B95"/>
    <w:rsid w:val="009E3CDD"/>
    <w:rsid w:val="009E45F7"/>
    <w:rsid w:val="009E4854"/>
    <w:rsid w:val="009E4A12"/>
    <w:rsid w:val="009E4B16"/>
    <w:rsid w:val="009E4B2A"/>
    <w:rsid w:val="009E4C1C"/>
    <w:rsid w:val="009E4D53"/>
    <w:rsid w:val="009E4F07"/>
    <w:rsid w:val="009E4F67"/>
    <w:rsid w:val="009E595D"/>
    <w:rsid w:val="009E5C60"/>
    <w:rsid w:val="009E5CB2"/>
    <w:rsid w:val="009E5F74"/>
    <w:rsid w:val="009E64DB"/>
    <w:rsid w:val="009E673A"/>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196E"/>
    <w:rsid w:val="009F2067"/>
    <w:rsid w:val="009F266E"/>
    <w:rsid w:val="009F27AD"/>
    <w:rsid w:val="009F348A"/>
    <w:rsid w:val="009F39A7"/>
    <w:rsid w:val="009F3E65"/>
    <w:rsid w:val="009F3FB5"/>
    <w:rsid w:val="009F4129"/>
    <w:rsid w:val="009F4383"/>
    <w:rsid w:val="009F521F"/>
    <w:rsid w:val="009F5356"/>
    <w:rsid w:val="009F553C"/>
    <w:rsid w:val="009F59F8"/>
    <w:rsid w:val="009F6235"/>
    <w:rsid w:val="009F65F0"/>
    <w:rsid w:val="009F6AE7"/>
    <w:rsid w:val="009F6DA2"/>
    <w:rsid w:val="009F71A6"/>
    <w:rsid w:val="009F7994"/>
    <w:rsid w:val="00A00457"/>
    <w:rsid w:val="00A005B0"/>
    <w:rsid w:val="00A00B3A"/>
    <w:rsid w:val="00A01370"/>
    <w:rsid w:val="00A01373"/>
    <w:rsid w:val="00A01455"/>
    <w:rsid w:val="00A0145D"/>
    <w:rsid w:val="00A01514"/>
    <w:rsid w:val="00A01F17"/>
    <w:rsid w:val="00A022A5"/>
    <w:rsid w:val="00A0253E"/>
    <w:rsid w:val="00A031CB"/>
    <w:rsid w:val="00A0332F"/>
    <w:rsid w:val="00A0380A"/>
    <w:rsid w:val="00A03A22"/>
    <w:rsid w:val="00A03C72"/>
    <w:rsid w:val="00A04294"/>
    <w:rsid w:val="00A04634"/>
    <w:rsid w:val="00A0497B"/>
    <w:rsid w:val="00A04A42"/>
    <w:rsid w:val="00A04D67"/>
    <w:rsid w:val="00A05484"/>
    <w:rsid w:val="00A05604"/>
    <w:rsid w:val="00A05672"/>
    <w:rsid w:val="00A05BA3"/>
    <w:rsid w:val="00A05EC8"/>
    <w:rsid w:val="00A06119"/>
    <w:rsid w:val="00A066DE"/>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300"/>
    <w:rsid w:val="00A13415"/>
    <w:rsid w:val="00A137E4"/>
    <w:rsid w:val="00A13DDD"/>
    <w:rsid w:val="00A14008"/>
    <w:rsid w:val="00A142AD"/>
    <w:rsid w:val="00A143A3"/>
    <w:rsid w:val="00A145A4"/>
    <w:rsid w:val="00A14813"/>
    <w:rsid w:val="00A14B91"/>
    <w:rsid w:val="00A14C49"/>
    <w:rsid w:val="00A150B2"/>
    <w:rsid w:val="00A1566A"/>
    <w:rsid w:val="00A15C1F"/>
    <w:rsid w:val="00A15F67"/>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2D47"/>
    <w:rsid w:val="00A23C0B"/>
    <w:rsid w:val="00A23F35"/>
    <w:rsid w:val="00A23F46"/>
    <w:rsid w:val="00A24B96"/>
    <w:rsid w:val="00A24E6D"/>
    <w:rsid w:val="00A24F05"/>
    <w:rsid w:val="00A25294"/>
    <w:rsid w:val="00A25342"/>
    <w:rsid w:val="00A253A2"/>
    <w:rsid w:val="00A254EE"/>
    <w:rsid w:val="00A25BE7"/>
    <w:rsid w:val="00A25EDE"/>
    <w:rsid w:val="00A26475"/>
    <w:rsid w:val="00A27008"/>
    <w:rsid w:val="00A27247"/>
    <w:rsid w:val="00A273DB"/>
    <w:rsid w:val="00A2787E"/>
    <w:rsid w:val="00A279BE"/>
    <w:rsid w:val="00A27CDF"/>
    <w:rsid w:val="00A27FA1"/>
    <w:rsid w:val="00A30209"/>
    <w:rsid w:val="00A3042A"/>
    <w:rsid w:val="00A309C6"/>
    <w:rsid w:val="00A30D13"/>
    <w:rsid w:val="00A3146E"/>
    <w:rsid w:val="00A314F9"/>
    <w:rsid w:val="00A316C1"/>
    <w:rsid w:val="00A319D0"/>
    <w:rsid w:val="00A31E3D"/>
    <w:rsid w:val="00A31E85"/>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308"/>
    <w:rsid w:val="00A37473"/>
    <w:rsid w:val="00A37991"/>
    <w:rsid w:val="00A40D52"/>
    <w:rsid w:val="00A41278"/>
    <w:rsid w:val="00A41566"/>
    <w:rsid w:val="00A41758"/>
    <w:rsid w:val="00A41CA7"/>
    <w:rsid w:val="00A41EFF"/>
    <w:rsid w:val="00A421E4"/>
    <w:rsid w:val="00A425BD"/>
    <w:rsid w:val="00A427B0"/>
    <w:rsid w:val="00A428FB"/>
    <w:rsid w:val="00A42FFA"/>
    <w:rsid w:val="00A4376F"/>
    <w:rsid w:val="00A43950"/>
    <w:rsid w:val="00A43A81"/>
    <w:rsid w:val="00A43C99"/>
    <w:rsid w:val="00A43FD0"/>
    <w:rsid w:val="00A44450"/>
    <w:rsid w:val="00A447FC"/>
    <w:rsid w:val="00A44919"/>
    <w:rsid w:val="00A44CAA"/>
    <w:rsid w:val="00A44FE1"/>
    <w:rsid w:val="00A45127"/>
    <w:rsid w:val="00A45242"/>
    <w:rsid w:val="00A4549F"/>
    <w:rsid w:val="00A455E5"/>
    <w:rsid w:val="00A457B4"/>
    <w:rsid w:val="00A45B9B"/>
    <w:rsid w:val="00A45C93"/>
    <w:rsid w:val="00A46017"/>
    <w:rsid w:val="00A460BF"/>
    <w:rsid w:val="00A462FE"/>
    <w:rsid w:val="00A466A5"/>
    <w:rsid w:val="00A468B7"/>
    <w:rsid w:val="00A46A4A"/>
    <w:rsid w:val="00A46AC6"/>
    <w:rsid w:val="00A46EFA"/>
    <w:rsid w:val="00A47781"/>
    <w:rsid w:val="00A4787E"/>
    <w:rsid w:val="00A501C9"/>
    <w:rsid w:val="00A502E8"/>
    <w:rsid w:val="00A50506"/>
    <w:rsid w:val="00A505F0"/>
    <w:rsid w:val="00A50891"/>
    <w:rsid w:val="00A509D4"/>
    <w:rsid w:val="00A50F0F"/>
    <w:rsid w:val="00A52133"/>
    <w:rsid w:val="00A52610"/>
    <w:rsid w:val="00A52A3E"/>
    <w:rsid w:val="00A53859"/>
    <w:rsid w:val="00A53C82"/>
    <w:rsid w:val="00A53D76"/>
    <w:rsid w:val="00A53F55"/>
    <w:rsid w:val="00A540F6"/>
    <w:rsid w:val="00A5417B"/>
    <w:rsid w:val="00A5435B"/>
    <w:rsid w:val="00A54599"/>
    <w:rsid w:val="00A54B82"/>
    <w:rsid w:val="00A54C5E"/>
    <w:rsid w:val="00A55018"/>
    <w:rsid w:val="00A550E6"/>
    <w:rsid w:val="00A55416"/>
    <w:rsid w:val="00A55677"/>
    <w:rsid w:val="00A557DA"/>
    <w:rsid w:val="00A55955"/>
    <w:rsid w:val="00A55DB2"/>
    <w:rsid w:val="00A55EAB"/>
    <w:rsid w:val="00A55F3A"/>
    <w:rsid w:val="00A569D4"/>
    <w:rsid w:val="00A56A44"/>
    <w:rsid w:val="00A56B6B"/>
    <w:rsid w:val="00A56EF5"/>
    <w:rsid w:val="00A56F74"/>
    <w:rsid w:val="00A570C6"/>
    <w:rsid w:val="00A5723F"/>
    <w:rsid w:val="00A572B4"/>
    <w:rsid w:val="00A57413"/>
    <w:rsid w:val="00A57642"/>
    <w:rsid w:val="00A57774"/>
    <w:rsid w:val="00A57DC7"/>
    <w:rsid w:val="00A57F1A"/>
    <w:rsid w:val="00A60163"/>
    <w:rsid w:val="00A6038D"/>
    <w:rsid w:val="00A60859"/>
    <w:rsid w:val="00A60CF0"/>
    <w:rsid w:val="00A60CFD"/>
    <w:rsid w:val="00A61429"/>
    <w:rsid w:val="00A61514"/>
    <w:rsid w:val="00A61645"/>
    <w:rsid w:val="00A617DC"/>
    <w:rsid w:val="00A61814"/>
    <w:rsid w:val="00A61B57"/>
    <w:rsid w:val="00A61B65"/>
    <w:rsid w:val="00A61CF3"/>
    <w:rsid w:val="00A61D5D"/>
    <w:rsid w:val="00A6207C"/>
    <w:rsid w:val="00A62080"/>
    <w:rsid w:val="00A62322"/>
    <w:rsid w:val="00A630A2"/>
    <w:rsid w:val="00A632B8"/>
    <w:rsid w:val="00A634F7"/>
    <w:rsid w:val="00A63A25"/>
    <w:rsid w:val="00A63A31"/>
    <w:rsid w:val="00A63BF3"/>
    <w:rsid w:val="00A6412D"/>
    <w:rsid w:val="00A6460F"/>
    <w:rsid w:val="00A64942"/>
    <w:rsid w:val="00A64C40"/>
    <w:rsid w:val="00A64D40"/>
    <w:rsid w:val="00A64E4F"/>
    <w:rsid w:val="00A65180"/>
    <w:rsid w:val="00A651F3"/>
    <w:rsid w:val="00A6574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25A5"/>
    <w:rsid w:val="00A7333A"/>
    <w:rsid w:val="00A73473"/>
    <w:rsid w:val="00A736B2"/>
    <w:rsid w:val="00A73855"/>
    <w:rsid w:val="00A73D0D"/>
    <w:rsid w:val="00A73DA0"/>
    <w:rsid w:val="00A74428"/>
    <w:rsid w:val="00A74514"/>
    <w:rsid w:val="00A74969"/>
    <w:rsid w:val="00A74A92"/>
    <w:rsid w:val="00A74B74"/>
    <w:rsid w:val="00A74BAE"/>
    <w:rsid w:val="00A74E31"/>
    <w:rsid w:val="00A7505A"/>
    <w:rsid w:val="00A75399"/>
    <w:rsid w:val="00A7588A"/>
    <w:rsid w:val="00A75B50"/>
    <w:rsid w:val="00A75BF0"/>
    <w:rsid w:val="00A75CC1"/>
    <w:rsid w:val="00A75E88"/>
    <w:rsid w:val="00A7611B"/>
    <w:rsid w:val="00A76489"/>
    <w:rsid w:val="00A76866"/>
    <w:rsid w:val="00A775B9"/>
    <w:rsid w:val="00A77F00"/>
    <w:rsid w:val="00A8056E"/>
    <w:rsid w:val="00A80635"/>
    <w:rsid w:val="00A80DC9"/>
    <w:rsid w:val="00A812E8"/>
    <w:rsid w:val="00A813E7"/>
    <w:rsid w:val="00A814BC"/>
    <w:rsid w:val="00A828D5"/>
    <w:rsid w:val="00A82D58"/>
    <w:rsid w:val="00A835FC"/>
    <w:rsid w:val="00A8399D"/>
    <w:rsid w:val="00A83E3D"/>
    <w:rsid w:val="00A8443A"/>
    <w:rsid w:val="00A8453D"/>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633"/>
    <w:rsid w:val="00A94B64"/>
    <w:rsid w:val="00A94EB3"/>
    <w:rsid w:val="00A955A6"/>
    <w:rsid w:val="00A957BC"/>
    <w:rsid w:val="00A95BB1"/>
    <w:rsid w:val="00A95C8A"/>
    <w:rsid w:val="00A9616D"/>
    <w:rsid w:val="00A963C7"/>
    <w:rsid w:val="00A9640F"/>
    <w:rsid w:val="00A967F2"/>
    <w:rsid w:val="00A96C23"/>
    <w:rsid w:val="00A96DAA"/>
    <w:rsid w:val="00A97574"/>
    <w:rsid w:val="00A97D7B"/>
    <w:rsid w:val="00AA01E8"/>
    <w:rsid w:val="00AA0496"/>
    <w:rsid w:val="00AA080D"/>
    <w:rsid w:val="00AA0BF5"/>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A86"/>
    <w:rsid w:val="00AB4BF4"/>
    <w:rsid w:val="00AB4F0F"/>
    <w:rsid w:val="00AB4FE6"/>
    <w:rsid w:val="00AB53B9"/>
    <w:rsid w:val="00AB577C"/>
    <w:rsid w:val="00AB5ADF"/>
    <w:rsid w:val="00AB5E57"/>
    <w:rsid w:val="00AB5FB8"/>
    <w:rsid w:val="00AB5FC6"/>
    <w:rsid w:val="00AB67F3"/>
    <w:rsid w:val="00AB6D45"/>
    <w:rsid w:val="00AB705C"/>
    <w:rsid w:val="00AB725F"/>
    <w:rsid w:val="00AB7ABB"/>
    <w:rsid w:val="00AB7ABD"/>
    <w:rsid w:val="00AB7C7D"/>
    <w:rsid w:val="00AB7D15"/>
    <w:rsid w:val="00AB7EE5"/>
    <w:rsid w:val="00AC00EF"/>
    <w:rsid w:val="00AC0705"/>
    <w:rsid w:val="00AC0F02"/>
    <w:rsid w:val="00AC109B"/>
    <w:rsid w:val="00AC14C4"/>
    <w:rsid w:val="00AC1C5D"/>
    <w:rsid w:val="00AC209E"/>
    <w:rsid w:val="00AC35D3"/>
    <w:rsid w:val="00AC4E94"/>
    <w:rsid w:val="00AC54AA"/>
    <w:rsid w:val="00AC5636"/>
    <w:rsid w:val="00AC568D"/>
    <w:rsid w:val="00AC5839"/>
    <w:rsid w:val="00AC5908"/>
    <w:rsid w:val="00AC6471"/>
    <w:rsid w:val="00AC67A8"/>
    <w:rsid w:val="00AC69C5"/>
    <w:rsid w:val="00AC72B2"/>
    <w:rsid w:val="00AC74DA"/>
    <w:rsid w:val="00AC763B"/>
    <w:rsid w:val="00AC7664"/>
    <w:rsid w:val="00AC76FD"/>
    <w:rsid w:val="00AC7A2B"/>
    <w:rsid w:val="00AC7C25"/>
    <w:rsid w:val="00AC7ECB"/>
    <w:rsid w:val="00AD01CE"/>
    <w:rsid w:val="00AD0281"/>
    <w:rsid w:val="00AD0A51"/>
    <w:rsid w:val="00AD0A88"/>
    <w:rsid w:val="00AD0B37"/>
    <w:rsid w:val="00AD0EB6"/>
    <w:rsid w:val="00AD11F7"/>
    <w:rsid w:val="00AD1DB7"/>
    <w:rsid w:val="00AD1E29"/>
    <w:rsid w:val="00AD2553"/>
    <w:rsid w:val="00AD26F5"/>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3CA"/>
    <w:rsid w:val="00AE08E7"/>
    <w:rsid w:val="00AE0B47"/>
    <w:rsid w:val="00AE0C56"/>
    <w:rsid w:val="00AE1112"/>
    <w:rsid w:val="00AE111A"/>
    <w:rsid w:val="00AE141B"/>
    <w:rsid w:val="00AE149E"/>
    <w:rsid w:val="00AE1DEB"/>
    <w:rsid w:val="00AE20A9"/>
    <w:rsid w:val="00AE2263"/>
    <w:rsid w:val="00AE22F2"/>
    <w:rsid w:val="00AE24CC"/>
    <w:rsid w:val="00AE2655"/>
    <w:rsid w:val="00AE2853"/>
    <w:rsid w:val="00AE28C5"/>
    <w:rsid w:val="00AE29FC"/>
    <w:rsid w:val="00AE2ADF"/>
    <w:rsid w:val="00AE2B32"/>
    <w:rsid w:val="00AE2B81"/>
    <w:rsid w:val="00AE2F3F"/>
    <w:rsid w:val="00AE3368"/>
    <w:rsid w:val="00AE3864"/>
    <w:rsid w:val="00AE3B4E"/>
    <w:rsid w:val="00AE3F52"/>
    <w:rsid w:val="00AE4822"/>
    <w:rsid w:val="00AE4B51"/>
    <w:rsid w:val="00AE4DDA"/>
    <w:rsid w:val="00AE5706"/>
    <w:rsid w:val="00AE59EC"/>
    <w:rsid w:val="00AE60B4"/>
    <w:rsid w:val="00AE67B3"/>
    <w:rsid w:val="00AE6923"/>
    <w:rsid w:val="00AE6D3D"/>
    <w:rsid w:val="00AE7864"/>
    <w:rsid w:val="00AE7933"/>
    <w:rsid w:val="00AE7949"/>
    <w:rsid w:val="00AE7950"/>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465"/>
    <w:rsid w:val="00AF497D"/>
    <w:rsid w:val="00AF4B8D"/>
    <w:rsid w:val="00AF5021"/>
    <w:rsid w:val="00AF5194"/>
    <w:rsid w:val="00AF53EF"/>
    <w:rsid w:val="00AF6647"/>
    <w:rsid w:val="00AF67E7"/>
    <w:rsid w:val="00AF73C3"/>
    <w:rsid w:val="00AF75D3"/>
    <w:rsid w:val="00AF795C"/>
    <w:rsid w:val="00B00752"/>
    <w:rsid w:val="00B01229"/>
    <w:rsid w:val="00B017CF"/>
    <w:rsid w:val="00B0193D"/>
    <w:rsid w:val="00B019F8"/>
    <w:rsid w:val="00B02072"/>
    <w:rsid w:val="00B024B4"/>
    <w:rsid w:val="00B025E4"/>
    <w:rsid w:val="00B02627"/>
    <w:rsid w:val="00B026C1"/>
    <w:rsid w:val="00B02B9C"/>
    <w:rsid w:val="00B02C89"/>
    <w:rsid w:val="00B02D41"/>
    <w:rsid w:val="00B0353B"/>
    <w:rsid w:val="00B0385D"/>
    <w:rsid w:val="00B03D43"/>
    <w:rsid w:val="00B03DDB"/>
    <w:rsid w:val="00B040B2"/>
    <w:rsid w:val="00B04184"/>
    <w:rsid w:val="00B04BAD"/>
    <w:rsid w:val="00B04D88"/>
    <w:rsid w:val="00B05483"/>
    <w:rsid w:val="00B0569D"/>
    <w:rsid w:val="00B056A0"/>
    <w:rsid w:val="00B05EA0"/>
    <w:rsid w:val="00B05FB0"/>
    <w:rsid w:val="00B062D2"/>
    <w:rsid w:val="00B0660C"/>
    <w:rsid w:val="00B07150"/>
    <w:rsid w:val="00B07442"/>
    <w:rsid w:val="00B07621"/>
    <w:rsid w:val="00B07894"/>
    <w:rsid w:val="00B07F2F"/>
    <w:rsid w:val="00B10558"/>
    <w:rsid w:val="00B11079"/>
    <w:rsid w:val="00B12A07"/>
    <w:rsid w:val="00B12EF9"/>
    <w:rsid w:val="00B13234"/>
    <w:rsid w:val="00B13B21"/>
    <w:rsid w:val="00B13F2D"/>
    <w:rsid w:val="00B13FBC"/>
    <w:rsid w:val="00B143EF"/>
    <w:rsid w:val="00B14680"/>
    <w:rsid w:val="00B14977"/>
    <w:rsid w:val="00B149F1"/>
    <w:rsid w:val="00B14DA8"/>
    <w:rsid w:val="00B15230"/>
    <w:rsid w:val="00B156A9"/>
    <w:rsid w:val="00B15DC9"/>
    <w:rsid w:val="00B15F83"/>
    <w:rsid w:val="00B15FC2"/>
    <w:rsid w:val="00B160FF"/>
    <w:rsid w:val="00B16322"/>
    <w:rsid w:val="00B163A7"/>
    <w:rsid w:val="00B1662E"/>
    <w:rsid w:val="00B16A6F"/>
    <w:rsid w:val="00B1716A"/>
    <w:rsid w:val="00B176DC"/>
    <w:rsid w:val="00B1778B"/>
    <w:rsid w:val="00B17998"/>
    <w:rsid w:val="00B17D40"/>
    <w:rsid w:val="00B2048A"/>
    <w:rsid w:val="00B204A9"/>
    <w:rsid w:val="00B20568"/>
    <w:rsid w:val="00B21C92"/>
    <w:rsid w:val="00B21C94"/>
    <w:rsid w:val="00B226C7"/>
    <w:rsid w:val="00B22743"/>
    <w:rsid w:val="00B22744"/>
    <w:rsid w:val="00B22AC9"/>
    <w:rsid w:val="00B22C0D"/>
    <w:rsid w:val="00B22FAC"/>
    <w:rsid w:val="00B22FB9"/>
    <w:rsid w:val="00B231C3"/>
    <w:rsid w:val="00B2322E"/>
    <w:rsid w:val="00B2334E"/>
    <w:rsid w:val="00B238F6"/>
    <w:rsid w:val="00B23AF4"/>
    <w:rsid w:val="00B23C15"/>
    <w:rsid w:val="00B243F2"/>
    <w:rsid w:val="00B246DD"/>
    <w:rsid w:val="00B2473E"/>
    <w:rsid w:val="00B25137"/>
    <w:rsid w:val="00B25762"/>
    <w:rsid w:val="00B25978"/>
    <w:rsid w:val="00B25981"/>
    <w:rsid w:val="00B25B40"/>
    <w:rsid w:val="00B25F4A"/>
    <w:rsid w:val="00B25FDE"/>
    <w:rsid w:val="00B2696C"/>
    <w:rsid w:val="00B26AB0"/>
    <w:rsid w:val="00B26AD2"/>
    <w:rsid w:val="00B26CA2"/>
    <w:rsid w:val="00B27526"/>
    <w:rsid w:val="00B27B1F"/>
    <w:rsid w:val="00B303B3"/>
    <w:rsid w:val="00B30609"/>
    <w:rsid w:val="00B30B29"/>
    <w:rsid w:val="00B30B4E"/>
    <w:rsid w:val="00B31246"/>
    <w:rsid w:val="00B3146B"/>
    <w:rsid w:val="00B32347"/>
    <w:rsid w:val="00B32665"/>
    <w:rsid w:val="00B326FF"/>
    <w:rsid w:val="00B32783"/>
    <w:rsid w:val="00B32864"/>
    <w:rsid w:val="00B337BC"/>
    <w:rsid w:val="00B340AA"/>
    <w:rsid w:val="00B345DD"/>
    <w:rsid w:val="00B34771"/>
    <w:rsid w:val="00B34A9F"/>
    <w:rsid w:val="00B34B80"/>
    <w:rsid w:val="00B3501B"/>
    <w:rsid w:val="00B35222"/>
    <w:rsid w:val="00B353E0"/>
    <w:rsid w:val="00B35CDA"/>
    <w:rsid w:val="00B361CC"/>
    <w:rsid w:val="00B363A8"/>
    <w:rsid w:val="00B365DA"/>
    <w:rsid w:val="00B368D6"/>
    <w:rsid w:val="00B36BAC"/>
    <w:rsid w:val="00B372F2"/>
    <w:rsid w:val="00B3764E"/>
    <w:rsid w:val="00B3772A"/>
    <w:rsid w:val="00B379C7"/>
    <w:rsid w:val="00B37D97"/>
    <w:rsid w:val="00B407A0"/>
    <w:rsid w:val="00B40BC3"/>
    <w:rsid w:val="00B41011"/>
    <w:rsid w:val="00B41158"/>
    <w:rsid w:val="00B4118A"/>
    <w:rsid w:val="00B411BD"/>
    <w:rsid w:val="00B41559"/>
    <w:rsid w:val="00B4171E"/>
    <w:rsid w:val="00B418E8"/>
    <w:rsid w:val="00B41B35"/>
    <w:rsid w:val="00B42024"/>
    <w:rsid w:val="00B420EE"/>
    <w:rsid w:val="00B4212D"/>
    <w:rsid w:val="00B42210"/>
    <w:rsid w:val="00B42285"/>
    <w:rsid w:val="00B4229B"/>
    <w:rsid w:val="00B42465"/>
    <w:rsid w:val="00B4274B"/>
    <w:rsid w:val="00B42ACF"/>
    <w:rsid w:val="00B42D63"/>
    <w:rsid w:val="00B42FEA"/>
    <w:rsid w:val="00B43262"/>
    <w:rsid w:val="00B435B1"/>
    <w:rsid w:val="00B4367F"/>
    <w:rsid w:val="00B437ED"/>
    <w:rsid w:val="00B438BA"/>
    <w:rsid w:val="00B438CE"/>
    <w:rsid w:val="00B43F7B"/>
    <w:rsid w:val="00B44264"/>
    <w:rsid w:val="00B44284"/>
    <w:rsid w:val="00B44493"/>
    <w:rsid w:val="00B4449D"/>
    <w:rsid w:val="00B4469B"/>
    <w:rsid w:val="00B447F9"/>
    <w:rsid w:val="00B44952"/>
    <w:rsid w:val="00B44C84"/>
    <w:rsid w:val="00B44D81"/>
    <w:rsid w:val="00B44F99"/>
    <w:rsid w:val="00B45219"/>
    <w:rsid w:val="00B45679"/>
    <w:rsid w:val="00B45876"/>
    <w:rsid w:val="00B46082"/>
    <w:rsid w:val="00B462CA"/>
    <w:rsid w:val="00B46976"/>
    <w:rsid w:val="00B4732E"/>
    <w:rsid w:val="00B476CA"/>
    <w:rsid w:val="00B47A15"/>
    <w:rsid w:val="00B505C1"/>
    <w:rsid w:val="00B509D3"/>
    <w:rsid w:val="00B50BDB"/>
    <w:rsid w:val="00B51130"/>
    <w:rsid w:val="00B5115A"/>
    <w:rsid w:val="00B51388"/>
    <w:rsid w:val="00B51542"/>
    <w:rsid w:val="00B518B8"/>
    <w:rsid w:val="00B51B77"/>
    <w:rsid w:val="00B51D1D"/>
    <w:rsid w:val="00B5237C"/>
    <w:rsid w:val="00B5262C"/>
    <w:rsid w:val="00B5310E"/>
    <w:rsid w:val="00B5321B"/>
    <w:rsid w:val="00B5348D"/>
    <w:rsid w:val="00B535D7"/>
    <w:rsid w:val="00B53A43"/>
    <w:rsid w:val="00B53EDD"/>
    <w:rsid w:val="00B54268"/>
    <w:rsid w:val="00B5453C"/>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78"/>
    <w:rsid w:val="00B61DBD"/>
    <w:rsid w:val="00B6266F"/>
    <w:rsid w:val="00B626EB"/>
    <w:rsid w:val="00B627B8"/>
    <w:rsid w:val="00B62907"/>
    <w:rsid w:val="00B62E0B"/>
    <w:rsid w:val="00B63453"/>
    <w:rsid w:val="00B6362A"/>
    <w:rsid w:val="00B63C32"/>
    <w:rsid w:val="00B63D51"/>
    <w:rsid w:val="00B64057"/>
    <w:rsid w:val="00B640E9"/>
    <w:rsid w:val="00B643C1"/>
    <w:rsid w:val="00B64434"/>
    <w:rsid w:val="00B649CA"/>
    <w:rsid w:val="00B65030"/>
    <w:rsid w:val="00B65197"/>
    <w:rsid w:val="00B6564E"/>
    <w:rsid w:val="00B657E1"/>
    <w:rsid w:val="00B659C5"/>
    <w:rsid w:val="00B65E2C"/>
    <w:rsid w:val="00B66559"/>
    <w:rsid w:val="00B667F4"/>
    <w:rsid w:val="00B66DEF"/>
    <w:rsid w:val="00B67742"/>
    <w:rsid w:val="00B67EBE"/>
    <w:rsid w:val="00B70D58"/>
    <w:rsid w:val="00B711CE"/>
    <w:rsid w:val="00B71215"/>
    <w:rsid w:val="00B71CA8"/>
    <w:rsid w:val="00B71CDD"/>
    <w:rsid w:val="00B71DC8"/>
    <w:rsid w:val="00B7220A"/>
    <w:rsid w:val="00B727D7"/>
    <w:rsid w:val="00B7394E"/>
    <w:rsid w:val="00B73A4D"/>
    <w:rsid w:val="00B73A6A"/>
    <w:rsid w:val="00B74599"/>
    <w:rsid w:val="00B746C6"/>
    <w:rsid w:val="00B74B5B"/>
    <w:rsid w:val="00B74F63"/>
    <w:rsid w:val="00B75148"/>
    <w:rsid w:val="00B75CC5"/>
    <w:rsid w:val="00B7604C"/>
    <w:rsid w:val="00B7652C"/>
    <w:rsid w:val="00B76639"/>
    <w:rsid w:val="00B766BF"/>
    <w:rsid w:val="00B76FA6"/>
    <w:rsid w:val="00B774B7"/>
    <w:rsid w:val="00B80835"/>
    <w:rsid w:val="00B80910"/>
    <w:rsid w:val="00B80B71"/>
    <w:rsid w:val="00B810AB"/>
    <w:rsid w:val="00B81199"/>
    <w:rsid w:val="00B8154A"/>
    <w:rsid w:val="00B818D5"/>
    <w:rsid w:val="00B818F4"/>
    <w:rsid w:val="00B81BC9"/>
    <w:rsid w:val="00B8222F"/>
    <w:rsid w:val="00B82295"/>
    <w:rsid w:val="00B82615"/>
    <w:rsid w:val="00B829BE"/>
    <w:rsid w:val="00B82B3D"/>
    <w:rsid w:val="00B82B90"/>
    <w:rsid w:val="00B82C5D"/>
    <w:rsid w:val="00B82CF3"/>
    <w:rsid w:val="00B82EA3"/>
    <w:rsid w:val="00B830AD"/>
    <w:rsid w:val="00B83444"/>
    <w:rsid w:val="00B835DA"/>
    <w:rsid w:val="00B836ED"/>
    <w:rsid w:val="00B83CD3"/>
    <w:rsid w:val="00B849D7"/>
    <w:rsid w:val="00B84BFE"/>
    <w:rsid w:val="00B853BE"/>
    <w:rsid w:val="00B85710"/>
    <w:rsid w:val="00B8579F"/>
    <w:rsid w:val="00B86108"/>
    <w:rsid w:val="00B86476"/>
    <w:rsid w:val="00B866EE"/>
    <w:rsid w:val="00B86852"/>
    <w:rsid w:val="00B86A3D"/>
    <w:rsid w:val="00B86A65"/>
    <w:rsid w:val="00B875C7"/>
    <w:rsid w:val="00B879BB"/>
    <w:rsid w:val="00B87B20"/>
    <w:rsid w:val="00B87C56"/>
    <w:rsid w:val="00B87EC9"/>
    <w:rsid w:val="00B90A58"/>
    <w:rsid w:val="00B90B64"/>
    <w:rsid w:val="00B90D10"/>
    <w:rsid w:val="00B90FE5"/>
    <w:rsid w:val="00B91022"/>
    <w:rsid w:val="00B910C7"/>
    <w:rsid w:val="00B919AD"/>
    <w:rsid w:val="00B919EF"/>
    <w:rsid w:val="00B91A2B"/>
    <w:rsid w:val="00B92136"/>
    <w:rsid w:val="00B925E3"/>
    <w:rsid w:val="00B92698"/>
    <w:rsid w:val="00B92A40"/>
    <w:rsid w:val="00B92E1F"/>
    <w:rsid w:val="00B9312D"/>
    <w:rsid w:val="00B93204"/>
    <w:rsid w:val="00B94479"/>
    <w:rsid w:val="00B9455D"/>
    <w:rsid w:val="00B9468C"/>
    <w:rsid w:val="00B94E17"/>
    <w:rsid w:val="00B95648"/>
    <w:rsid w:val="00B957FE"/>
    <w:rsid w:val="00B958A8"/>
    <w:rsid w:val="00B958CD"/>
    <w:rsid w:val="00B95F02"/>
    <w:rsid w:val="00B95F74"/>
    <w:rsid w:val="00B961E4"/>
    <w:rsid w:val="00B965E0"/>
    <w:rsid w:val="00B96B90"/>
    <w:rsid w:val="00B96BEF"/>
    <w:rsid w:val="00B96F59"/>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015"/>
    <w:rsid w:val="00BA1412"/>
    <w:rsid w:val="00BA1C2E"/>
    <w:rsid w:val="00BA1E61"/>
    <w:rsid w:val="00BA2139"/>
    <w:rsid w:val="00BA23F0"/>
    <w:rsid w:val="00BA24C5"/>
    <w:rsid w:val="00BA2919"/>
    <w:rsid w:val="00BA2EAE"/>
    <w:rsid w:val="00BA2FEF"/>
    <w:rsid w:val="00BA33F8"/>
    <w:rsid w:val="00BA3AFB"/>
    <w:rsid w:val="00BA3C1C"/>
    <w:rsid w:val="00BA3DA1"/>
    <w:rsid w:val="00BA5133"/>
    <w:rsid w:val="00BA5344"/>
    <w:rsid w:val="00BA5930"/>
    <w:rsid w:val="00BA5C78"/>
    <w:rsid w:val="00BA5E62"/>
    <w:rsid w:val="00BA5EAA"/>
    <w:rsid w:val="00BA6425"/>
    <w:rsid w:val="00BA66A2"/>
    <w:rsid w:val="00BA6B61"/>
    <w:rsid w:val="00BA7E4E"/>
    <w:rsid w:val="00BA7E92"/>
    <w:rsid w:val="00BB001A"/>
    <w:rsid w:val="00BB0149"/>
    <w:rsid w:val="00BB0E7D"/>
    <w:rsid w:val="00BB109D"/>
    <w:rsid w:val="00BB1258"/>
    <w:rsid w:val="00BB1548"/>
    <w:rsid w:val="00BB18A9"/>
    <w:rsid w:val="00BB1CC7"/>
    <w:rsid w:val="00BB1CE7"/>
    <w:rsid w:val="00BB235C"/>
    <w:rsid w:val="00BB24FB"/>
    <w:rsid w:val="00BB2FD3"/>
    <w:rsid w:val="00BB2FDF"/>
    <w:rsid w:val="00BB2FFF"/>
    <w:rsid w:val="00BB316B"/>
    <w:rsid w:val="00BB3C96"/>
    <w:rsid w:val="00BB3F8E"/>
    <w:rsid w:val="00BB408E"/>
    <w:rsid w:val="00BB4A16"/>
    <w:rsid w:val="00BB5283"/>
    <w:rsid w:val="00BB5910"/>
    <w:rsid w:val="00BB5CD3"/>
    <w:rsid w:val="00BB5FCB"/>
    <w:rsid w:val="00BB604B"/>
    <w:rsid w:val="00BB6D5C"/>
    <w:rsid w:val="00BB7297"/>
    <w:rsid w:val="00BC00EC"/>
    <w:rsid w:val="00BC01DD"/>
    <w:rsid w:val="00BC04E1"/>
    <w:rsid w:val="00BC0877"/>
    <w:rsid w:val="00BC08C5"/>
    <w:rsid w:val="00BC12DD"/>
    <w:rsid w:val="00BC12FB"/>
    <w:rsid w:val="00BC13BA"/>
    <w:rsid w:val="00BC160A"/>
    <w:rsid w:val="00BC1C3C"/>
    <w:rsid w:val="00BC1E18"/>
    <w:rsid w:val="00BC2104"/>
    <w:rsid w:val="00BC28A5"/>
    <w:rsid w:val="00BC29ED"/>
    <w:rsid w:val="00BC307F"/>
    <w:rsid w:val="00BC3159"/>
    <w:rsid w:val="00BC3257"/>
    <w:rsid w:val="00BC35B5"/>
    <w:rsid w:val="00BC39DB"/>
    <w:rsid w:val="00BC3A32"/>
    <w:rsid w:val="00BC3B07"/>
    <w:rsid w:val="00BC3B9F"/>
    <w:rsid w:val="00BC3C53"/>
    <w:rsid w:val="00BC4027"/>
    <w:rsid w:val="00BC4343"/>
    <w:rsid w:val="00BC468A"/>
    <w:rsid w:val="00BC46EF"/>
    <w:rsid w:val="00BC4A0D"/>
    <w:rsid w:val="00BC4E56"/>
    <w:rsid w:val="00BC4FE1"/>
    <w:rsid w:val="00BC5285"/>
    <w:rsid w:val="00BC6047"/>
    <w:rsid w:val="00BC6364"/>
    <w:rsid w:val="00BC69A8"/>
    <w:rsid w:val="00BC6A99"/>
    <w:rsid w:val="00BC6BC1"/>
    <w:rsid w:val="00BC6EDD"/>
    <w:rsid w:val="00BC6FD6"/>
    <w:rsid w:val="00BC793D"/>
    <w:rsid w:val="00BC7F24"/>
    <w:rsid w:val="00BD008E"/>
    <w:rsid w:val="00BD01CE"/>
    <w:rsid w:val="00BD0444"/>
    <w:rsid w:val="00BD051B"/>
    <w:rsid w:val="00BD0CD7"/>
    <w:rsid w:val="00BD0F02"/>
    <w:rsid w:val="00BD1DB8"/>
    <w:rsid w:val="00BD2F3B"/>
    <w:rsid w:val="00BD3038"/>
    <w:rsid w:val="00BD3372"/>
    <w:rsid w:val="00BD33BB"/>
    <w:rsid w:val="00BD43A2"/>
    <w:rsid w:val="00BD4708"/>
    <w:rsid w:val="00BD4BC6"/>
    <w:rsid w:val="00BD50AA"/>
    <w:rsid w:val="00BD5135"/>
    <w:rsid w:val="00BD57D9"/>
    <w:rsid w:val="00BD596B"/>
    <w:rsid w:val="00BD59E2"/>
    <w:rsid w:val="00BD5DC3"/>
    <w:rsid w:val="00BD6344"/>
    <w:rsid w:val="00BD6927"/>
    <w:rsid w:val="00BD71ED"/>
    <w:rsid w:val="00BD7291"/>
    <w:rsid w:val="00BD7393"/>
    <w:rsid w:val="00BD73C1"/>
    <w:rsid w:val="00BD7E6D"/>
    <w:rsid w:val="00BD7E7D"/>
    <w:rsid w:val="00BD7EA3"/>
    <w:rsid w:val="00BD7FE2"/>
    <w:rsid w:val="00BE00FC"/>
    <w:rsid w:val="00BE0578"/>
    <w:rsid w:val="00BE0B19"/>
    <w:rsid w:val="00BE0DD8"/>
    <w:rsid w:val="00BE0E6F"/>
    <w:rsid w:val="00BE13F0"/>
    <w:rsid w:val="00BE1422"/>
    <w:rsid w:val="00BE1736"/>
    <w:rsid w:val="00BE1ADD"/>
    <w:rsid w:val="00BE1D82"/>
    <w:rsid w:val="00BE1EE4"/>
    <w:rsid w:val="00BE1F8B"/>
    <w:rsid w:val="00BE2241"/>
    <w:rsid w:val="00BE251D"/>
    <w:rsid w:val="00BE27E4"/>
    <w:rsid w:val="00BE2AEB"/>
    <w:rsid w:val="00BE2B4F"/>
    <w:rsid w:val="00BE2BB5"/>
    <w:rsid w:val="00BE2D1B"/>
    <w:rsid w:val="00BE2F39"/>
    <w:rsid w:val="00BE3166"/>
    <w:rsid w:val="00BE332D"/>
    <w:rsid w:val="00BE3808"/>
    <w:rsid w:val="00BE3845"/>
    <w:rsid w:val="00BE3CF1"/>
    <w:rsid w:val="00BE3DC2"/>
    <w:rsid w:val="00BE4211"/>
    <w:rsid w:val="00BE4671"/>
    <w:rsid w:val="00BE4999"/>
    <w:rsid w:val="00BE4B20"/>
    <w:rsid w:val="00BE4E50"/>
    <w:rsid w:val="00BE5336"/>
    <w:rsid w:val="00BE5786"/>
    <w:rsid w:val="00BE5CCE"/>
    <w:rsid w:val="00BE5FC4"/>
    <w:rsid w:val="00BE653F"/>
    <w:rsid w:val="00BE65AF"/>
    <w:rsid w:val="00BE65C1"/>
    <w:rsid w:val="00BE6984"/>
    <w:rsid w:val="00BE6C02"/>
    <w:rsid w:val="00BE6EA1"/>
    <w:rsid w:val="00BE6F58"/>
    <w:rsid w:val="00BE71D2"/>
    <w:rsid w:val="00BE7529"/>
    <w:rsid w:val="00BE760A"/>
    <w:rsid w:val="00BE7C4D"/>
    <w:rsid w:val="00BE7D1F"/>
    <w:rsid w:val="00BE7F6A"/>
    <w:rsid w:val="00BF00E9"/>
    <w:rsid w:val="00BF0274"/>
    <w:rsid w:val="00BF0296"/>
    <w:rsid w:val="00BF0347"/>
    <w:rsid w:val="00BF056E"/>
    <w:rsid w:val="00BF08C4"/>
    <w:rsid w:val="00BF08E3"/>
    <w:rsid w:val="00BF0BAF"/>
    <w:rsid w:val="00BF0F8B"/>
    <w:rsid w:val="00BF1124"/>
    <w:rsid w:val="00BF1254"/>
    <w:rsid w:val="00BF169F"/>
    <w:rsid w:val="00BF19CE"/>
    <w:rsid w:val="00BF1B08"/>
    <w:rsid w:val="00BF2702"/>
    <w:rsid w:val="00BF2B6F"/>
    <w:rsid w:val="00BF2C24"/>
    <w:rsid w:val="00BF351A"/>
    <w:rsid w:val="00BF38C6"/>
    <w:rsid w:val="00BF3914"/>
    <w:rsid w:val="00BF3C94"/>
    <w:rsid w:val="00BF3F3F"/>
    <w:rsid w:val="00BF3FBD"/>
    <w:rsid w:val="00BF4377"/>
    <w:rsid w:val="00BF442B"/>
    <w:rsid w:val="00BF49B1"/>
    <w:rsid w:val="00BF4A7E"/>
    <w:rsid w:val="00BF507C"/>
    <w:rsid w:val="00BF515E"/>
    <w:rsid w:val="00BF5552"/>
    <w:rsid w:val="00BF556E"/>
    <w:rsid w:val="00BF5ABE"/>
    <w:rsid w:val="00BF5CC9"/>
    <w:rsid w:val="00BF5F4B"/>
    <w:rsid w:val="00BF6103"/>
    <w:rsid w:val="00BF6638"/>
    <w:rsid w:val="00BF6B30"/>
    <w:rsid w:val="00BF6BA4"/>
    <w:rsid w:val="00BF6CBF"/>
    <w:rsid w:val="00BF73F2"/>
    <w:rsid w:val="00BF792E"/>
    <w:rsid w:val="00BF7CF8"/>
    <w:rsid w:val="00BF7DC0"/>
    <w:rsid w:val="00C00484"/>
    <w:rsid w:val="00C00754"/>
    <w:rsid w:val="00C01671"/>
    <w:rsid w:val="00C0176B"/>
    <w:rsid w:val="00C02419"/>
    <w:rsid w:val="00C02617"/>
    <w:rsid w:val="00C0271C"/>
    <w:rsid w:val="00C02766"/>
    <w:rsid w:val="00C02E5C"/>
    <w:rsid w:val="00C02F76"/>
    <w:rsid w:val="00C03225"/>
    <w:rsid w:val="00C03231"/>
    <w:rsid w:val="00C03EE8"/>
    <w:rsid w:val="00C03F23"/>
    <w:rsid w:val="00C049A2"/>
    <w:rsid w:val="00C04AAF"/>
    <w:rsid w:val="00C04B78"/>
    <w:rsid w:val="00C04E7B"/>
    <w:rsid w:val="00C04F47"/>
    <w:rsid w:val="00C05356"/>
    <w:rsid w:val="00C053EA"/>
    <w:rsid w:val="00C05434"/>
    <w:rsid w:val="00C05784"/>
    <w:rsid w:val="00C0598E"/>
    <w:rsid w:val="00C05AD9"/>
    <w:rsid w:val="00C05BEC"/>
    <w:rsid w:val="00C06202"/>
    <w:rsid w:val="00C06487"/>
    <w:rsid w:val="00C065B7"/>
    <w:rsid w:val="00C06E7D"/>
    <w:rsid w:val="00C071C5"/>
    <w:rsid w:val="00C0722A"/>
    <w:rsid w:val="00C07295"/>
    <w:rsid w:val="00C07738"/>
    <w:rsid w:val="00C07BC3"/>
    <w:rsid w:val="00C07F22"/>
    <w:rsid w:val="00C07F5D"/>
    <w:rsid w:val="00C102A2"/>
    <w:rsid w:val="00C1112B"/>
    <w:rsid w:val="00C11A88"/>
    <w:rsid w:val="00C11BED"/>
    <w:rsid w:val="00C12012"/>
    <w:rsid w:val="00C126F6"/>
    <w:rsid w:val="00C12874"/>
    <w:rsid w:val="00C12990"/>
    <w:rsid w:val="00C12BC1"/>
    <w:rsid w:val="00C13055"/>
    <w:rsid w:val="00C139B1"/>
    <w:rsid w:val="00C13BDA"/>
    <w:rsid w:val="00C13DC2"/>
    <w:rsid w:val="00C13F49"/>
    <w:rsid w:val="00C13FD1"/>
    <w:rsid w:val="00C13FFD"/>
    <w:rsid w:val="00C14632"/>
    <w:rsid w:val="00C15054"/>
    <w:rsid w:val="00C1668D"/>
    <w:rsid w:val="00C167DB"/>
    <w:rsid w:val="00C16C23"/>
    <w:rsid w:val="00C16C30"/>
    <w:rsid w:val="00C170C0"/>
    <w:rsid w:val="00C17D8E"/>
    <w:rsid w:val="00C201A5"/>
    <w:rsid w:val="00C205C8"/>
    <w:rsid w:val="00C20A00"/>
    <w:rsid w:val="00C20A6B"/>
    <w:rsid w:val="00C21673"/>
    <w:rsid w:val="00C21A83"/>
    <w:rsid w:val="00C21AC8"/>
    <w:rsid w:val="00C21C7A"/>
    <w:rsid w:val="00C22366"/>
    <w:rsid w:val="00C228EE"/>
    <w:rsid w:val="00C23130"/>
    <w:rsid w:val="00C235D5"/>
    <w:rsid w:val="00C23D32"/>
    <w:rsid w:val="00C243EA"/>
    <w:rsid w:val="00C24631"/>
    <w:rsid w:val="00C24D8D"/>
    <w:rsid w:val="00C25238"/>
    <w:rsid w:val="00C255A5"/>
    <w:rsid w:val="00C25758"/>
    <w:rsid w:val="00C25805"/>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233"/>
    <w:rsid w:val="00C312BD"/>
    <w:rsid w:val="00C312EB"/>
    <w:rsid w:val="00C313C2"/>
    <w:rsid w:val="00C32217"/>
    <w:rsid w:val="00C327B7"/>
    <w:rsid w:val="00C32E1D"/>
    <w:rsid w:val="00C331C9"/>
    <w:rsid w:val="00C33C3A"/>
    <w:rsid w:val="00C3400F"/>
    <w:rsid w:val="00C344A0"/>
    <w:rsid w:val="00C34B64"/>
    <w:rsid w:val="00C34C36"/>
    <w:rsid w:val="00C351FB"/>
    <w:rsid w:val="00C352B3"/>
    <w:rsid w:val="00C35637"/>
    <w:rsid w:val="00C3654C"/>
    <w:rsid w:val="00C36BF5"/>
    <w:rsid w:val="00C36DBC"/>
    <w:rsid w:val="00C372E7"/>
    <w:rsid w:val="00C376BA"/>
    <w:rsid w:val="00C3787F"/>
    <w:rsid w:val="00C37B39"/>
    <w:rsid w:val="00C37FBE"/>
    <w:rsid w:val="00C40115"/>
    <w:rsid w:val="00C40373"/>
    <w:rsid w:val="00C40747"/>
    <w:rsid w:val="00C4082D"/>
    <w:rsid w:val="00C40982"/>
    <w:rsid w:val="00C40AE6"/>
    <w:rsid w:val="00C40E6A"/>
    <w:rsid w:val="00C411AF"/>
    <w:rsid w:val="00C4138D"/>
    <w:rsid w:val="00C413CB"/>
    <w:rsid w:val="00C4140E"/>
    <w:rsid w:val="00C41CAC"/>
    <w:rsid w:val="00C41D0E"/>
    <w:rsid w:val="00C41D4B"/>
    <w:rsid w:val="00C41E3A"/>
    <w:rsid w:val="00C42259"/>
    <w:rsid w:val="00C424D7"/>
    <w:rsid w:val="00C42987"/>
    <w:rsid w:val="00C4304C"/>
    <w:rsid w:val="00C4324C"/>
    <w:rsid w:val="00C432A0"/>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592"/>
    <w:rsid w:val="00C50E99"/>
    <w:rsid w:val="00C516E0"/>
    <w:rsid w:val="00C51E83"/>
    <w:rsid w:val="00C52654"/>
    <w:rsid w:val="00C52744"/>
    <w:rsid w:val="00C52B53"/>
    <w:rsid w:val="00C52BC7"/>
    <w:rsid w:val="00C53659"/>
    <w:rsid w:val="00C53EB3"/>
    <w:rsid w:val="00C5422C"/>
    <w:rsid w:val="00C542D4"/>
    <w:rsid w:val="00C5453F"/>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1086"/>
    <w:rsid w:val="00C61E91"/>
    <w:rsid w:val="00C62254"/>
    <w:rsid w:val="00C62CD5"/>
    <w:rsid w:val="00C63247"/>
    <w:rsid w:val="00C63630"/>
    <w:rsid w:val="00C636E6"/>
    <w:rsid w:val="00C637BC"/>
    <w:rsid w:val="00C639D6"/>
    <w:rsid w:val="00C63B23"/>
    <w:rsid w:val="00C63CD4"/>
    <w:rsid w:val="00C63D58"/>
    <w:rsid w:val="00C63F39"/>
    <w:rsid w:val="00C63F8E"/>
    <w:rsid w:val="00C6451F"/>
    <w:rsid w:val="00C645BD"/>
    <w:rsid w:val="00C647FB"/>
    <w:rsid w:val="00C64EA6"/>
    <w:rsid w:val="00C6530A"/>
    <w:rsid w:val="00C654E0"/>
    <w:rsid w:val="00C65F24"/>
    <w:rsid w:val="00C65F83"/>
    <w:rsid w:val="00C661E2"/>
    <w:rsid w:val="00C6677F"/>
    <w:rsid w:val="00C66B2B"/>
    <w:rsid w:val="00C672B1"/>
    <w:rsid w:val="00C6737A"/>
    <w:rsid w:val="00C67385"/>
    <w:rsid w:val="00C6750D"/>
    <w:rsid w:val="00C675E6"/>
    <w:rsid w:val="00C67654"/>
    <w:rsid w:val="00C67719"/>
    <w:rsid w:val="00C67EAB"/>
    <w:rsid w:val="00C7035B"/>
    <w:rsid w:val="00C70CBA"/>
    <w:rsid w:val="00C70DFF"/>
    <w:rsid w:val="00C7111C"/>
    <w:rsid w:val="00C715E3"/>
    <w:rsid w:val="00C72070"/>
    <w:rsid w:val="00C7240C"/>
    <w:rsid w:val="00C72682"/>
    <w:rsid w:val="00C7282F"/>
    <w:rsid w:val="00C728D4"/>
    <w:rsid w:val="00C72D64"/>
    <w:rsid w:val="00C730D0"/>
    <w:rsid w:val="00C73231"/>
    <w:rsid w:val="00C732DE"/>
    <w:rsid w:val="00C73677"/>
    <w:rsid w:val="00C73A6B"/>
    <w:rsid w:val="00C73F73"/>
    <w:rsid w:val="00C746FA"/>
    <w:rsid w:val="00C74BFA"/>
    <w:rsid w:val="00C74EB5"/>
    <w:rsid w:val="00C74FEE"/>
    <w:rsid w:val="00C7509C"/>
    <w:rsid w:val="00C75792"/>
    <w:rsid w:val="00C75A6B"/>
    <w:rsid w:val="00C763B6"/>
    <w:rsid w:val="00C7644F"/>
    <w:rsid w:val="00C76816"/>
    <w:rsid w:val="00C768F6"/>
    <w:rsid w:val="00C76E3B"/>
    <w:rsid w:val="00C7727E"/>
    <w:rsid w:val="00C80073"/>
    <w:rsid w:val="00C80326"/>
    <w:rsid w:val="00C804D5"/>
    <w:rsid w:val="00C805E7"/>
    <w:rsid w:val="00C80A84"/>
    <w:rsid w:val="00C80B4B"/>
    <w:rsid w:val="00C80DEA"/>
    <w:rsid w:val="00C80ED7"/>
    <w:rsid w:val="00C8130E"/>
    <w:rsid w:val="00C827E1"/>
    <w:rsid w:val="00C82EC1"/>
    <w:rsid w:val="00C82EE4"/>
    <w:rsid w:val="00C83108"/>
    <w:rsid w:val="00C832DC"/>
    <w:rsid w:val="00C8377F"/>
    <w:rsid w:val="00C83990"/>
    <w:rsid w:val="00C83D54"/>
    <w:rsid w:val="00C83FF3"/>
    <w:rsid w:val="00C840B0"/>
    <w:rsid w:val="00C84D72"/>
    <w:rsid w:val="00C84ED0"/>
    <w:rsid w:val="00C84F5F"/>
    <w:rsid w:val="00C850C4"/>
    <w:rsid w:val="00C852A9"/>
    <w:rsid w:val="00C852F4"/>
    <w:rsid w:val="00C85424"/>
    <w:rsid w:val="00C859B6"/>
    <w:rsid w:val="00C86007"/>
    <w:rsid w:val="00C8646D"/>
    <w:rsid w:val="00C864BB"/>
    <w:rsid w:val="00C864DD"/>
    <w:rsid w:val="00C86F80"/>
    <w:rsid w:val="00C876BC"/>
    <w:rsid w:val="00C87A15"/>
    <w:rsid w:val="00C87DEB"/>
    <w:rsid w:val="00C9017D"/>
    <w:rsid w:val="00C910B4"/>
    <w:rsid w:val="00C91295"/>
    <w:rsid w:val="00C91818"/>
    <w:rsid w:val="00C91A5D"/>
    <w:rsid w:val="00C91B5A"/>
    <w:rsid w:val="00C91D51"/>
    <w:rsid w:val="00C91DE3"/>
    <w:rsid w:val="00C91E4A"/>
    <w:rsid w:val="00C9267C"/>
    <w:rsid w:val="00C92C7F"/>
    <w:rsid w:val="00C93459"/>
    <w:rsid w:val="00C9369D"/>
    <w:rsid w:val="00C93784"/>
    <w:rsid w:val="00C9383D"/>
    <w:rsid w:val="00C944FA"/>
    <w:rsid w:val="00C956AB"/>
    <w:rsid w:val="00C95854"/>
    <w:rsid w:val="00C9599A"/>
    <w:rsid w:val="00C959FD"/>
    <w:rsid w:val="00C95D24"/>
    <w:rsid w:val="00C95EFF"/>
    <w:rsid w:val="00C9617F"/>
    <w:rsid w:val="00C96248"/>
    <w:rsid w:val="00C96E6F"/>
    <w:rsid w:val="00C977F1"/>
    <w:rsid w:val="00C97872"/>
    <w:rsid w:val="00CA0216"/>
    <w:rsid w:val="00CA0532"/>
    <w:rsid w:val="00CA1308"/>
    <w:rsid w:val="00CA17DE"/>
    <w:rsid w:val="00CA2066"/>
    <w:rsid w:val="00CA221D"/>
    <w:rsid w:val="00CA2241"/>
    <w:rsid w:val="00CA2861"/>
    <w:rsid w:val="00CA2E49"/>
    <w:rsid w:val="00CA3637"/>
    <w:rsid w:val="00CA3694"/>
    <w:rsid w:val="00CA3CDD"/>
    <w:rsid w:val="00CA3DA8"/>
    <w:rsid w:val="00CA403B"/>
    <w:rsid w:val="00CA46C8"/>
    <w:rsid w:val="00CA4914"/>
    <w:rsid w:val="00CA4B5F"/>
    <w:rsid w:val="00CA505A"/>
    <w:rsid w:val="00CA5196"/>
    <w:rsid w:val="00CA533E"/>
    <w:rsid w:val="00CA57C5"/>
    <w:rsid w:val="00CA58BB"/>
    <w:rsid w:val="00CA59DD"/>
    <w:rsid w:val="00CA5BEE"/>
    <w:rsid w:val="00CA5E35"/>
    <w:rsid w:val="00CA624F"/>
    <w:rsid w:val="00CA6BD7"/>
    <w:rsid w:val="00CA751A"/>
    <w:rsid w:val="00CA781D"/>
    <w:rsid w:val="00CA7E5F"/>
    <w:rsid w:val="00CB008E"/>
    <w:rsid w:val="00CB01FA"/>
    <w:rsid w:val="00CB0240"/>
    <w:rsid w:val="00CB0374"/>
    <w:rsid w:val="00CB0737"/>
    <w:rsid w:val="00CB097A"/>
    <w:rsid w:val="00CB0E3E"/>
    <w:rsid w:val="00CB206E"/>
    <w:rsid w:val="00CB24A2"/>
    <w:rsid w:val="00CB26C9"/>
    <w:rsid w:val="00CB26EC"/>
    <w:rsid w:val="00CB2881"/>
    <w:rsid w:val="00CB2D2A"/>
    <w:rsid w:val="00CB2EF3"/>
    <w:rsid w:val="00CB34B4"/>
    <w:rsid w:val="00CB3661"/>
    <w:rsid w:val="00CB394C"/>
    <w:rsid w:val="00CB4793"/>
    <w:rsid w:val="00CB4A33"/>
    <w:rsid w:val="00CB4C17"/>
    <w:rsid w:val="00CB5030"/>
    <w:rsid w:val="00CB50CF"/>
    <w:rsid w:val="00CB5167"/>
    <w:rsid w:val="00CB52D2"/>
    <w:rsid w:val="00CB55BF"/>
    <w:rsid w:val="00CB5830"/>
    <w:rsid w:val="00CB5B1A"/>
    <w:rsid w:val="00CB5B1E"/>
    <w:rsid w:val="00CB5CBE"/>
    <w:rsid w:val="00CB5D3E"/>
    <w:rsid w:val="00CB6CA3"/>
    <w:rsid w:val="00CB6D62"/>
    <w:rsid w:val="00CB7073"/>
    <w:rsid w:val="00CB735F"/>
    <w:rsid w:val="00CB787A"/>
    <w:rsid w:val="00CC0054"/>
    <w:rsid w:val="00CC00B4"/>
    <w:rsid w:val="00CC00FD"/>
    <w:rsid w:val="00CC09A5"/>
    <w:rsid w:val="00CC0A28"/>
    <w:rsid w:val="00CC0B0E"/>
    <w:rsid w:val="00CC0B2E"/>
    <w:rsid w:val="00CC0C4A"/>
    <w:rsid w:val="00CC12E2"/>
    <w:rsid w:val="00CC13E3"/>
    <w:rsid w:val="00CC17F0"/>
    <w:rsid w:val="00CC1853"/>
    <w:rsid w:val="00CC1D13"/>
    <w:rsid w:val="00CC1FAE"/>
    <w:rsid w:val="00CC2CA7"/>
    <w:rsid w:val="00CC3640"/>
    <w:rsid w:val="00CC3A23"/>
    <w:rsid w:val="00CC3BD5"/>
    <w:rsid w:val="00CC3CD6"/>
    <w:rsid w:val="00CC3CE1"/>
    <w:rsid w:val="00CC426A"/>
    <w:rsid w:val="00CC4382"/>
    <w:rsid w:val="00CC4CAE"/>
    <w:rsid w:val="00CC50D9"/>
    <w:rsid w:val="00CC5531"/>
    <w:rsid w:val="00CC6351"/>
    <w:rsid w:val="00CC68AE"/>
    <w:rsid w:val="00CC6E92"/>
    <w:rsid w:val="00CC70D9"/>
    <w:rsid w:val="00CC71D9"/>
    <w:rsid w:val="00CC7300"/>
    <w:rsid w:val="00CC737C"/>
    <w:rsid w:val="00CC737E"/>
    <w:rsid w:val="00CC77F2"/>
    <w:rsid w:val="00CC7E00"/>
    <w:rsid w:val="00CD0558"/>
    <w:rsid w:val="00CD087D"/>
    <w:rsid w:val="00CD0F5D"/>
    <w:rsid w:val="00CD15E1"/>
    <w:rsid w:val="00CD16A5"/>
    <w:rsid w:val="00CD17AC"/>
    <w:rsid w:val="00CD1C0B"/>
    <w:rsid w:val="00CD1CC3"/>
    <w:rsid w:val="00CD1EFB"/>
    <w:rsid w:val="00CD1F65"/>
    <w:rsid w:val="00CD2205"/>
    <w:rsid w:val="00CD2230"/>
    <w:rsid w:val="00CD239A"/>
    <w:rsid w:val="00CD2935"/>
    <w:rsid w:val="00CD3A7E"/>
    <w:rsid w:val="00CD3D64"/>
    <w:rsid w:val="00CD3E54"/>
    <w:rsid w:val="00CD4201"/>
    <w:rsid w:val="00CD469A"/>
    <w:rsid w:val="00CD4ACA"/>
    <w:rsid w:val="00CD5098"/>
    <w:rsid w:val="00CD5176"/>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3A6"/>
    <w:rsid w:val="00CE1CAA"/>
    <w:rsid w:val="00CE1FC5"/>
    <w:rsid w:val="00CE1FDF"/>
    <w:rsid w:val="00CE2A2B"/>
    <w:rsid w:val="00CE34B4"/>
    <w:rsid w:val="00CE34CF"/>
    <w:rsid w:val="00CE3B98"/>
    <w:rsid w:val="00CE46E5"/>
    <w:rsid w:val="00CE485A"/>
    <w:rsid w:val="00CE4DF4"/>
    <w:rsid w:val="00CE50C2"/>
    <w:rsid w:val="00CE5279"/>
    <w:rsid w:val="00CE5310"/>
    <w:rsid w:val="00CE5528"/>
    <w:rsid w:val="00CE5A62"/>
    <w:rsid w:val="00CE5A78"/>
    <w:rsid w:val="00CE5CDE"/>
    <w:rsid w:val="00CE6234"/>
    <w:rsid w:val="00CE6983"/>
    <w:rsid w:val="00CE6B16"/>
    <w:rsid w:val="00CE6B6C"/>
    <w:rsid w:val="00CE6CAF"/>
    <w:rsid w:val="00CE6EB4"/>
    <w:rsid w:val="00CE6FFA"/>
    <w:rsid w:val="00CE74D4"/>
    <w:rsid w:val="00CE78AE"/>
    <w:rsid w:val="00CE7E62"/>
    <w:rsid w:val="00CE7F69"/>
    <w:rsid w:val="00CF02F6"/>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DEE"/>
    <w:rsid w:val="00CF5E61"/>
    <w:rsid w:val="00CF60B5"/>
    <w:rsid w:val="00CF776F"/>
    <w:rsid w:val="00D004FA"/>
    <w:rsid w:val="00D00642"/>
    <w:rsid w:val="00D0097B"/>
    <w:rsid w:val="00D00C51"/>
    <w:rsid w:val="00D01142"/>
    <w:rsid w:val="00D0194C"/>
    <w:rsid w:val="00D01B21"/>
    <w:rsid w:val="00D01E2F"/>
    <w:rsid w:val="00D02F47"/>
    <w:rsid w:val="00D030B7"/>
    <w:rsid w:val="00D03102"/>
    <w:rsid w:val="00D03420"/>
    <w:rsid w:val="00D03727"/>
    <w:rsid w:val="00D0378A"/>
    <w:rsid w:val="00D03823"/>
    <w:rsid w:val="00D03890"/>
    <w:rsid w:val="00D03D32"/>
    <w:rsid w:val="00D041B4"/>
    <w:rsid w:val="00D041F6"/>
    <w:rsid w:val="00D04221"/>
    <w:rsid w:val="00D04289"/>
    <w:rsid w:val="00D04681"/>
    <w:rsid w:val="00D04E17"/>
    <w:rsid w:val="00D05132"/>
    <w:rsid w:val="00D05698"/>
    <w:rsid w:val="00D059A6"/>
    <w:rsid w:val="00D05EA9"/>
    <w:rsid w:val="00D069CE"/>
    <w:rsid w:val="00D071F8"/>
    <w:rsid w:val="00D07252"/>
    <w:rsid w:val="00D07337"/>
    <w:rsid w:val="00D074C5"/>
    <w:rsid w:val="00D074F4"/>
    <w:rsid w:val="00D078CA"/>
    <w:rsid w:val="00D07B2F"/>
    <w:rsid w:val="00D07B85"/>
    <w:rsid w:val="00D07CC0"/>
    <w:rsid w:val="00D07CE1"/>
    <w:rsid w:val="00D1026A"/>
    <w:rsid w:val="00D107CF"/>
    <w:rsid w:val="00D10E56"/>
    <w:rsid w:val="00D110D5"/>
    <w:rsid w:val="00D11B0B"/>
    <w:rsid w:val="00D11D5B"/>
    <w:rsid w:val="00D1203D"/>
    <w:rsid w:val="00D12075"/>
    <w:rsid w:val="00D12293"/>
    <w:rsid w:val="00D12D64"/>
    <w:rsid w:val="00D1376C"/>
    <w:rsid w:val="00D13A98"/>
    <w:rsid w:val="00D13F3F"/>
    <w:rsid w:val="00D1415C"/>
    <w:rsid w:val="00D14191"/>
    <w:rsid w:val="00D14236"/>
    <w:rsid w:val="00D14553"/>
    <w:rsid w:val="00D1482E"/>
    <w:rsid w:val="00D14DB1"/>
    <w:rsid w:val="00D14F6C"/>
    <w:rsid w:val="00D15327"/>
    <w:rsid w:val="00D1553C"/>
    <w:rsid w:val="00D15ADA"/>
    <w:rsid w:val="00D15F43"/>
    <w:rsid w:val="00D16326"/>
    <w:rsid w:val="00D163AB"/>
    <w:rsid w:val="00D164E6"/>
    <w:rsid w:val="00D1694C"/>
    <w:rsid w:val="00D16E87"/>
    <w:rsid w:val="00D172D2"/>
    <w:rsid w:val="00D17A05"/>
    <w:rsid w:val="00D17C6A"/>
    <w:rsid w:val="00D17FB8"/>
    <w:rsid w:val="00D200FA"/>
    <w:rsid w:val="00D2045D"/>
    <w:rsid w:val="00D207B0"/>
    <w:rsid w:val="00D208C8"/>
    <w:rsid w:val="00D209C6"/>
    <w:rsid w:val="00D20B8B"/>
    <w:rsid w:val="00D20E3A"/>
    <w:rsid w:val="00D21149"/>
    <w:rsid w:val="00D2162C"/>
    <w:rsid w:val="00D2167D"/>
    <w:rsid w:val="00D21A3C"/>
    <w:rsid w:val="00D21E22"/>
    <w:rsid w:val="00D220E8"/>
    <w:rsid w:val="00D22683"/>
    <w:rsid w:val="00D22EBF"/>
    <w:rsid w:val="00D233F1"/>
    <w:rsid w:val="00D23963"/>
    <w:rsid w:val="00D24765"/>
    <w:rsid w:val="00D2481A"/>
    <w:rsid w:val="00D249F2"/>
    <w:rsid w:val="00D24BE4"/>
    <w:rsid w:val="00D24D54"/>
    <w:rsid w:val="00D25371"/>
    <w:rsid w:val="00D256F8"/>
    <w:rsid w:val="00D259EB"/>
    <w:rsid w:val="00D25AA0"/>
    <w:rsid w:val="00D260F0"/>
    <w:rsid w:val="00D2685C"/>
    <w:rsid w:val="00D26895"/>
    <w:rsid w:val="00D26A3B"/>
    <w:rsid w:val="00D26AC7"/>
    <w:rsid w:val="00D274BE"/>
    <w:rsid w:val="00D277EE"/>
    <w:rsid w:val="00D302FD"/>
    <w:rsid w:val="00D3038A"/>
    <w:rsid w:val="00D3098D"/>
    <w:rsid w:val="00D30F1F"/>
    <w:rsid w:val="00D311E1"/>
    <w:rsid w:val="00D31999"/>
    <w:rsid w:val="00D31A02"/>
    <w:rsid w:val="00D320AC"/>
    <w:rsid w:val="00D32786"/>
    <w:rsid w:val="00D32A09"/>
    <w:rsid w:val="00D3323C"/>
    <w:rsid w:val="00D33456"/>
    <w:rsid w:val="00D3396F"/>
    <w:rsid w:val="00D33D4D"/>
    <w:rsid w:val="00D33FD3"/>
    <w:rsid w:val="00D34A0B"/>
    <w:rsid w:val="00D353BC"/>
    <w:rsid w:val="00D35484"/>
    <w:rsid w:val="00D3570D"/>
    <w:rsid w:val="00D35A62"/>
    <w:rsid w:val="00D36228"/>
    <w:rsid w:val="00D36234"/>
    <w:rsid w:val="00D36371"/>
    <w:rsid w:val="00D36EBE"/>
    <w:rsid w:val="00D37322"/>
    <w:rsid w:val="00D373D9"/>
    <w:rsid w:val="00D37605"/>
    <w:rsid w:val="00D40043"/>
    <w:rsid w:val="00D406D9"/>
    <w:rsid w:val="00D4078B"/>
    <w:rsid w:val="00D41005"/>
    <w:rsid w:val="00D41970"/>
    <w:rsid w:val="00D41CB0"/>
    <w:rsid w:val="00D41CC4"/>
    <w:rsid w:val="00D422F2"/>
    <w:rsid w:val="00D42B20"/>
    <w:rsid w:val="00D437D8"/>
    <w:rsid w:val="00D43B45"/>
    <w:rsid w:val="00D44077"/>
    <w:rsid w:val="00D44994"/>
    <w:rsid w:val="00D44F8E"/>
    <w:rsid w:val="00D452A3"/>
    <w:rsid w:val="00D4582E"/>
    <w:rsid w:val="00D4599D"/>
    <w:rsid w:val="00D45C8D"/>
    <w:rsid w:val="00D45DF3"/>
    <w:rsid w:val="00D45FA2"/>
    <w:rsid w:val="00D46174"/>
    <w:rsid w:val="00D467D5"/>
    <w:rsid w:val="00D47083"/>
    <w:rsid w:val="00D474BC"/>
    <w:rsid w:val="00D47DD0"/>
    <w:rsid w:val="00D47EB3"/>
    <w:rsid w:val="00D50183"/>
    <w:rsid w:val="00D50E8F"/>
    <w:rsid w:val="00D513E8"/>
    <w:rsid w:val="00D51D12"/>
    <w:rsid w:val="00D527C0"/>
    <w:rsid w:val="00D52F94"/>
    <w:rsid w:val="00D5329D"/>
    <w:rsid w:val="00D5362B"/>
    <w:rsid w:val="00D53777"/>
    <w:rsid w:val="00D543C2"/>
    <w:rsid w:val="00D55026"/>
    <w:rsid w:val="00D55072"/>
    <w:rsid w:val="00D551AD"/>
    <w:rsid w:val="00D551B5"/>
    <w:rsid w:val="00D5605D"/>
    <w:rsid w:val="00D5614B"/>
    <w:rsid w:val="00D569FB"/>
    <w:rsid w:val="00D56AD6"/>
    <w:rsid w:val="00D56AF5"/>
    <w:rsid w:val="00D56DB2"/>
    <w:rsid w:val="00D56DD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61C"/>
    <w:rsid w:val="00D626F1"/>
    <w:rsid w:val="00D62BD2"/>
    <w:rsid w:val="00D62C97"/>
    <w:rsid w:val="00D6303A"/>
    <w:rsid w:val="00D63517"/>
    <w:rsid w:val="00D63533"/>
    <w:rsid w:val="00D6394B"/>
    <w:rsid w:val="00D63B75"/>
    <w:rsid w:val="00D648A1"/>
    <w:rsid w:val="00D64F4F"/>
    <w:rsid w:val="00D6553A"/>
    <w:rsid w:val="00D655C4"/>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AFE"/>
    <w:rsid w:val="00D70CD2"/>
    <w:rsid w:val="00D70E34"/>
    <w:rsid w:val="00D7188E"/>
    <w:rsid w:val="00D722F6"/>
    <w:rsid w:val="00D7233D"/>
    <w:rsid w:val="00D72456"/>
    <w:rsid w:val="00D725EE"/>
    <w:rsid w:val="00D72DE1"/>
    <w:rsid w:val="00D73469"/>
    <w:rsid w:val="00D7356F"/>
    <w:rsid w:val="00D73587"/>
    <w:rsid w:val="00D73AC4"/>
    <w:rsid w:val="00D73CB7"/>
    <w:rsid w:val="00D73E91"/>
    <w:rsid w:val="00D73EBB"/>
    <w:rsid w:val="00D73F90"/>
    <w:rsid w:val="00D746C5"/>
    <w:rsid w:val="00D74B92"/>
    <w:rsid w:val="00D751FB"/>
    <w:rsid w:val="00D754D6"/>
    <w:rsid w:val="00D7585B"/>
    <w:rsid w:val="00D75A22"/>
    <w:rsid w:val="00D75B44"/>
    <w:rsid w:val="00D75DB3"/>
    <w:rsid w:val="00D761AA"/>
    <w:rsid w:val="00D76A0B"/>
    <w:rsid w:val="00D76C2E"/>
    <w:rsid w:val="00D76CC6"/>
    <w:rsid w:val="00D76F33"/>
    <w:rsid w:val="00D76FAE"/>
    <w:rsid w:val="00D77040"/>
    <w:rsid w:val="00D773D6"/>
    <w:rsid w:val="00D777D7"/>
    <w:rsid w:val="00D77948"/>
    <w:rsid w:val="00D77A10"/>
    <w:rsid w:val="00D77A17"/>
    <w:rsid w:val="00D77B59"/>
    <w:rsid w:val="00D77D4C"/>
    <w:rsid w:val="00D802F0"/>
    <w:rsid w:val="00D8054C"/>
    <w:rsid w:val="00D807ED"/>
    <w:rsid w:val="00D807F2"/>
    <w:rsid w:val="00D80AB8"/>
    <w:rsid w:val="00D80B07"/>
    <w:rsid w:val="00D80FEC"/>
    <w:rsid w:val="00D81792"/>
    <w:rsid w:val="00D819B1"/>
    <w:rsid w:val="00D81B0F"/>
    <w:rsid w:val="00D81BA1"/>
    <w:rsid w:val="00D81D3E"/>
    <w:rsid w:val="00D821BF"/>
    <w:rsid w:val="00D82210"/>
    <w:rsid w:val="00D82327"/>
    <w:rsid w:val="00D82494"/>
    <w:rsid w:val="00D833CF"/>
    <w:rsid w:val="00D83898"/>
    <w:rsid w:val="00D83959"/>
    <w:rsid w:val="00D83AE9"/>
    <w:rsid w:val="00D83EC1"/>
    <w:rsid w:val="00D83F48"/>
    <w:rsid w:val="00D84266"/>
    <w:rsid w:val="00D84485"/>
    <w:rsid w:val="00D84C46"/>
    <w:rsid w:val="00D855D0"/>
    <w:rsid w:val="00D857B8"/>
    <w:rsid w:val="00D85D1F"/>
    <w:rsid w:val="00D864B1"/>
    <w:rsid w:val="00D867C9"/>
    <w:rsid w:val="00D86888"/>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136"/>
    <w:rsid w:val="00D933E0"/>
    <w:rsid w:val="00D936E2"/>
    <w:rsid w:val="00D94A8D"/>
    <w:rsid w:val="00D94B5A"/>
    <w:rsid w:val="00D94CD6"/>
    <w:rsid w:val="00D94EF4"/>
    <w:rsid w:val="00D9503C"/>
    <w:rsid w:val="00D950F3"/>
    <w:rsid w:val="00D95104"/>
    <w:rsid w:val="00D95312"/>
    <w:rsid w:val="00D95600"/>
    <w:rsid w:val="00D956F7"/>
    <w:rsid w:val="00D95900"/>
    <w:rsid w:val="00D95DA3"/>
    <w:rsid w:val="00D965CB"/>
    <w:rsid w:val="00D9683C"/>
    <w:rsid w:val="00D96D33"/>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14A"/>
    <w:rsid w:val="00DA5471"/>
    <w:rsid w:val="00DA559B"/>
    <w:rsid w:val="00DA5906"/>
    <w:rsid w:val="00DA615D"/>
    <w:rsid w:val="00DA6598"/>
    <w:rsid w:val="00DA666C"/>
    <w:rsid w:val="00DA68F7"/>
    <w:rsid w:val="00DA6C0F"/>
    <w:rsid w:val="00DA6D07"/>
    <w:rsid w:val="00DA702F"/>
    <w:rsid w:val="00DA7F8A"/>
    <w:rsid w:val="00DB0176"/>
    <w:rsid w:val="00DB0207"/>
    <w:rsid w:val="00DB0404"/>
    <w:rsid w:val="00DB05C7"/>
    <w:rsid w:val="00DB069C"/>
    <w:rsid w:val="00DB0732"/>
    <w:rsid w:val="00DB08DD"/>
    <w:rsid w:val="00DB092E"/>
    <w:rsid w:val="00DB0E2A"/>
    <w:rsid w:val="00DB11F8"/>
    <w:rsid w:val="00DB18F8"/>
    <w:rsid w:val="00DB18FA"/>
    <w:rsid w:val="00DB1F2A"/>
    <w:rsid w:val="00DB2175"/>
    <w:rsid w:val="00DB26A1"/>
    <w:rsid w:val="00DB297F"/>
    <w:rsid w:val="00DB2C83"/>
    <w:rsid w:val="00DB3153"/>
    <w:rsid w:val="00DB317A"/>
    <w:rsid w:val="00DB3597"/>
    <w:rsid w:val="00DB397F"/>
    <w:rsid w:val="00DB3B77"/>
    <w:rsid w:val="00DB3B82"/>
    <w:rsid w:val="00DB3FE3"/>
    <w:rsid w:val="00DB485D"/>
    <w:rsid w:val="00DB4BEA"/>
    <w:rsid w:val="00DB4C6E"/>
    <w:rsid w:val="00DB5293"/>
    <w:rsid w:val="00DB5A12"/>
    <w:rsid w:val="00DB5B26"/>
    <w:rsid w:val="00DB5CF0"/>
    <w:rsid w:val="00DB69C6"/>
    <w:rsid w:val="00DB6ED8"/>
    <w:rsid w:val="00DB79F9"/>
    <w:rsid w:val="00DB7B29"/>
    <w:rsid w:val="00DC011A"/>
    <w:rsid w:val="00DC075C"/>
    <w:rsid w:val="00DC0BC6"/>
    <w:rsid w:val="00DC121A"/>
    <w:rsid w:val="00DC1301"/>
    <w:rsid w:val="00DC1327"/>
    <w:rsid w:val="00DC1350"/>
    <w:rsid w:val="00DC212E"/>
    <w:rsid w:val="00DC2549"/>
    <w:rsid w:val="00DC3237"/>
    <w:rsid w:val="00DC3340"/>
    <w:rsid w:val="00DC367A"/>
    <w:rsid w:val="00DC36C5"/>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D40"/>
    <w:rsid w:val="00DC7E52"/>
    <w:rsid w:val="00DD0292"/>
    <w:rsid w:val="00DD12C5"/>
    <w:rsid w:val="00DD2025"/>
    <w:rsid w:val="00DD219C"/>
    <w:rsid w:val="00DD22EA"/>
    <w:rsid w:val="00DD23A0"/>
    <w:rsid w:val="00DD3224"/>
    <w:rsid w:val="00DD3785"/>
    <w:rsid w:val="00DD3C88"/>
    <w:rsid w:val="00DD3EF5"/>
    <w:rsid w:val="00DD3F7E"/>
    <w:rsid w:val="00DD4AED"/>
    <w:rsid w:val="00DD504F"/>
    <w:rsid w:val="00DD5197"/>
    <w:rsid w:val="00DD53FA"/>
    <w:rsid w:val="00DD54AE"/>
    <w:rsid w:val="00DD54EF"/>
    <w:rsid w:val="00DD58C2"/>
    <w:rsid w:val="00DD5AB2"/>
    <w:rsid w:val="00DD5B43"/>
    <w:rsid w:val="00DD5F42"/>
    <w:rsid w:val="00DD617B"/>
    <w:rsid w:val="00DD635A"/>
    <w:rsid w:val="00DD65A2"/>
    <w:rsid w:val="00DD69A0"/>
    <w:rsid w:val="00DD6D4A"/>
    <w:rsid w:val="00DD6D4E"/>
    <w:rsid w:val="00DD7799"/>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4152"/>
    <w:rsid w:val="00DE4A0F"/>
    <w:rsid w:val="00DE4FF7"/>
    <w:rsid w:val="00DE52E3"/>
    <w:rsid w:val="00DE57BB"/>
    <w:rsid w:val="00DE586A"/>
    <w:rsid w:val="00DE5CDB"/>
    <w:rsid w:val="00DE6DBD"/>
    <w:rsid w:val="00DE70CB"/>
    <w:rsid w:val="00DE71B9"/>
    <w:rsid w:val="00DE7C00"/>
    <w:rsid w:val="00DF00DE"/>
    <w:rsid w:val="00DF03E9"/>
    <w:rsid w:val="00DF03ED"/>
    <w:rsid w:val="00DF04EE"/>
    <w:rsid w:val="00DF0603"/>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5DF"/>
    <w:rsid w:val="00DF3A95"/>
    <w:rsid w:val="00DF3BA3"/>
    <w:rsid w:val="00DF4572"/>
    <w:rsid w:val="00DF4658"/>
    <w:rsid w:val="00DF581A"/>
    <w:rsid w:val="00DF5A1C"/>
    <w:rsid w:val="00DF5A7E"/>
    <w:rsid w:val="00DF5C5B"/>
    <w:rsid w:val="00DF61A1"/>
    <w:rsid w:val="00DF64D7"/>
    <w:rsid w:val="00DF6965"/>
    <w:rsid w:val="00DF6C8B"/>
    <w:rsid w:val="00DF6F17"/>
    <w:rsid w:val="00DF6F28"/>
    <w:rsid w:val="00DF7671"/>
    <w:rsid w:val="00DF78FA"/>
    <w:rsid w:val="00DF7AE1"/>
    <w:rsid w:val="00E002F1"/>
    <w:rsid w:val="00E0051B"/>
    <w:rsid w:val="00E0082C"/>
    <w:rsid w:val="00E009AC"/>
    <w:rsid w:val="00E0114D"/>
    <w:rsid w:val="00E0143D"/>
    <w:rsid w:val="00E01804"/>
    <w:rsid w:val="00E019D1"/>
    <w:rsid w:val="00E01DAA"/>
    <w:rsid w:val="00E023E1"/>
    <w:rsid w:val="00E023E5"/>
    <w:rsid w:val="00E02432"/>
    <w:rsid w:val="00E02DED"/>
    <w:rsid w:val="00E032EC"/>
    <w:rsid w:val="00E03718"/>
    <w:rsid w:val="00E03EBE"/>
    <w:rsid w:val="00E03F4E"/>
    <w:rsid w:val="00E04022"/>
    <w:rsid w:val="00E046E8"/>
    <w:rsid w:val="00E048CB"/>
    <w:rsid w:val="00E0492E"/>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2F0A"/>
    <w:rsid w:val="00E130B3"/>
    <w:rsid w:val="00E1387B"/>
    <w:rsid w:val="00E13A88"/>
    <w:rsid w:val="00E141C6"/>
    <w:rsid w:val="00E14893"/>
    <w:rsid w:val="00E14A7E"/>
    <w:rsid w:val="00E14CF5"/>
    <w:rsid w:val="00E151E1"/>
    <w:rsid w:val="00E157D6"/>
    <w:rsid w:val="00E15805"/>
    <w:rsid w:val="00E15AB0"/>
    <w:rsid w:val="00E1614B"/>
    <w:rsid w:val="00E162B9"/>
    <w:rsid w:val="00E16766"/>
    <w:rsid w:val="00E167E8"/>
    <w:rsid w:val="00E1721F"/>
    <w:rsid w:val="00E17619"/>
    <w:rsid w:val="00E176F1"/>
    <w:rsid w:val="00E17805"/>
    <w:rsid w:val="00E179D5"/>
    <w:rsid w:val="00E17C54"/>
    <w:rsid w:val="00E17C88"/>
    <w:rsid w:val="00E17CAC"/>
    <w:rsid w:val="00E17D9A"/>
    <w:rsid w:val="00E17F54"/>
    <w:rsid w:val="00E20AD3"/>
    <w:rsid w:val="00E20F79"/>
    <w:rsid w:val="00E21278"/>
    <w:rsid w:val="00E2150A"/>
    <w:rsid w:val="00E22CCD"/>
    <w:rsid w:val="00E22CDB"/>
    <w:rsid w:val="00E22D67"/>
    <w:rsid w:val="00E22ED7"/>
    <w:rsid w:val="00E23180"/>
    <w:rsid w:val="00E23296"/>
    <w:rsid w:val="00E23762"/>
    <w:rsid w:val="00E239FC"/>
    <w:rsid w:val="00E23A11"/>
    <w:rsid w:val="00E23CB5"/>
    <w:rsid w:val="00E23D45"/>
    <w:rsid w:val="00E23FB7"/>
    <w:rsid w:val="00E249CC"/>
    <w:rsid w:val="00E24A27"/>
    <w:rsid w:val="00E24B5C"/>
    <w:rsid w:val="00E2521E"/>
    <w:rsid w:val="00E25465"/>
    <w:rsid w:val="00E25AA9"/>
    <w:rsid w:val="00E25CD7"/>
    <w:rsid w:val="00E25F89"/>
    <w:rsid w:val="00E26009"/>
    <w:rsid w:val="00E261DA"/>
    <w:rsid w:val="00E26387"/>
    <w:rsid w:val="00E266C0"/>
    <w:rsid w:val="00E26A36"/>
    <w:rsid w:val="00E26E53"/>
    <w:rsid w:val="00E26EDC"/>
    <w:rsid w:val="00E274C4"/>
    <w:rsid w:val="00E27BC4"/>
    <w:rsid w:val="00E27DB7"/>
    <w:rsid w:val="00E27DD3"/>
    <w:rsid w:val="00E27F98"/>
    <w:rsid w:val="00E30808"/>
    <w:rsid w:val="00E3117A"/>
    <w:rsid w:val="00E311C3"/>
    <w:rsid w:val="00E3175A"/>
    <w:rsid w:val="00E31BCD"/>
    <w:rsid w:val="00E32D62"/>
    <w:rsid w:val="00E339DC"/>
    <w:rsid w:val="00E33E15"/>
    <w:rsid w:val="00E342C6"/>
    <w:rsid w:val="00E34576"/>
    <w:rsid w:val="00E346AC"/>
    <w:rsid w:val="00E34F84"/>
    <w:rsid w:val="00E35015"/>
    <w:rsid w:val="00E353A4"/>
    <w:rsid w:val="00E35F44"/>
    <w:rsid w:val="00E361B8"/>
    <w:rsid w:val="00E362F3"/>
    <w:rsid w:val="00E366E4"/>
    <w:rsid w:val="00E36877"/>
    <w:rsid w:val="00E36A1B"/>
    <w:rsid w:val="00E3780B"/>
    <w:rsid w:val="00E37DDE"/>
    <w:rsid w:val="00E40949"/>
    <w:rsid w:val="00E409AE"/>
    <w:rsid w:val="00E40C38"/>
    <w:rsid w:val="00E4183D"/>
    <w:rsid w:val="00E41B10"/>
    <w:rsid w:val="00E41D2E"/>
    <w:rsid w:val="00E41DB4"/>
    <w:rsid w:val="00E42428"/>
    <w:rsid w:val="00E429ED"/>
    <w:rsid w:val="00E42C6A"/>
    <w:rsid w:val="00E43188"/>
    <w:rsid w:val="00E439A9"/>
    <w:rsid w:val="00E43F37"/>
    <w:rsid w:val="00E441E6"/>
    <w:rsid w:val="00E44506"/>
    <w:rsid w:val="00E44E3B"/>
    <w:rsid w:val="00E44F18"/>
    <w:rsid w:val="00E450ED"/>
    <w:rsid w:val="00E45227"/>
    <w:rsid w:val="00E453D0"/>
    <w:rsid w:val="00E45DC8"/>
    <w:rsid w:val="00E46637"/>
    <w:rsid w:val="00E46A06"/>
    <w:rsid w:val="00E46C47"/>
    <w:rsid w:val="00E4765D"/>
    <w:rsid w:val="00E4791B"/>
    <w:rsid w:val="00E47AC4"/>
    <w:rsid w:val="00E47E31"/>
    <w:rsid w:val="00E509B7"/>
    <w:rsid w:val="00E50A11"/>
    <w:rsid w:val="00E50AC6"/>
    <w:rsid w:val="00E5108D"/>
    <w:rsid w:val="00E510FD"/>
    <w:rsid w:val="00E517D4"/>
    <w:rsid w:val="00E5196E"/>
    <w:rsid w:val="00E51DA1"/>
    <w:rsid w:val="00E51DDD"/>
    <w:rsid w:val="00E51FC6"/>
    <w:rsid w:val="00E51FD0"/>
    <w:rsid w:val="00E51FDD"/>
    <w:rsid w:val="00E523B4"/>
    <w:rsid w:val="00E523C6"/>
    <w:rsid w:val="00E52435"/>
    <w:rsid w:val="00E52904"/>
    <w:rsid w:val="00E53122"/>
    <w:rsid w:val="00E5351B"/>
    <w:rsid w:val="00E536D3"/>
    <w:rsid w:val="00E5396C"/>
    <w:rsid w:val="00E53C4B"/>
    <w:rsid w:val="00E53FA9"/>
    <w:rsid w:val="00E5414C"/>
    <w:rsid w:val="00E5451E"/>
    <w:rsid w:val="00E547B3"/>
    <w:rsid w:val="00E553EE"/>
    <w:rsid w:val="00E55A02"/>
    <w:rsid w:val="00E5633D"/>
    <w:rsid w:val="00E568B6"/>
    <w:rsid w:val="00E57050"/>
    <w:rsid w:val="00E5733D"/>
    <w:rsid w:val="00E57613"/>
    <w:rsid w:val="00E577D7"/>
    <w:rsid w:val="00E57EAC"/>
    <w:rsid w:val="00E604EF"/>
    <w:rsid w:val="00E60525"/>
    <w:rsid w:val="00E612D7"/>
    <w:rsid w:val="00E61898"/>
    <w:rsid w:val="00E61CC0"/>
    <w:rsid w:val="00E61DBE"/>
    <w:rsid w:val="00E61F40"/>
    <w:rsid w:val="00E6277B"/>
    <w:rsid w:val="00E62D0C"/>
    <w:rsid w:val="00E6358D"/>
    <w:rsid w:val="00E63E5C"/>
    <w:rsid w:val="00E64424"/>
    <w:rsid w:val="00E64BAF"/>
    <w:rsid w:val="00E64C99"/>
    <w:rsid w:val="00E64CD3"/>
    <w:rsid w:val="00E64E8F"/>
    <w:rsid w:val="00E65435"/>
    <w:rsid w:val="00E65C59"/>
    <w:rsid w:val="00E66248"/>
    <w:rsid w:val="00E66945"/>
    <w:rsid w:val="00E670C7"/>
    <w:rsid w:val="00E671C9"/>
    <w:rsid w:val="00E6743F"/>
    <w:rsid w:val="00E6758E"/>
    <w:rsid w:val="00E675DB"/>
    <w:rsid w:val="00E67D14"/>
    <w:rsid w:val="00E67E23"/>
    <w:rsid w:val="00E70016"/>
    <w:rsid w:val="00E70658"/>
    <w:rsid w:val="00E70A4D"/>
    <w:rsid w:val="00E70BC7"/>
    <w:rsid w:val="00E70DCB"/>
    <w:rsid w:val="00E70F07"/>
    <w:rsid w:val="00E70FBC"/>
    <w:rsid w:val="00E715CC"/>
    <w:rsid w:val="00E716D6"/>
    <w:rsid w:val="00E72633"/>
    <w:rsid w:val="00E728B4"/>
    <w:rsid w:val="00E72BDF"/>
    <w:rsid w:val="00E72C01"/>
    <w:rsid w:val="00E72F21"/>
    <w:rsid w:val="00E73048"/>
    <w:rsid w:val="00E741AC"/>
    <w:rsid w:val="00E74645"/>
    <w:rsid w:val="00E746CB"/>
    <w:rsid w:val="00E747AA"/>
    <w:rsid w:val="00E74F75"/>
    <w:rsid w:val="00E75174"/>
    <w:rsid w:val="00E757FC"/>
    <w:rsid w:val="00E758F6"/>
    <w:rsid w:val="00E75EBA"/>
    <w:rsid w:val="00E75F23"/>
    <w:rsid w:val="00E76157"/>
    <w:rsid w:val="00E763B4"/>
    <w:rsid w:val="00E77530"/>
    <w:rsid w:val="00E776C6"/>
    <w:rsid w:val="00E77797"/>
    <w:rsid w:val="00E777A1"/>
    <w:rsid w:val="00E77848"/>
    <w:rsid w:val="00E779B3"/>
    <w:rsid w:val="00E77BD8"/>
    <w:rsid w:val="00E803CA"/>
    <w:rsid w:val="00E804D2"/>
    <w:rsid w:val="00E80514"/>
    <w:rsid w:val="00E805E9"/>
    <w:rsid w:val="00E80791"/>
    <w:rsid w:val="00E80852"/>
    <w:rsid w:val="00E80B8E"/>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766"/>
    <w:rsid w:val="00E84C31"/>
    <w:rsid w:val="00E8519F"/>
    <w:rsid w:val="00E85387"/>
    <w:rsid w:val="00E85822"/>
    <w:rsid w:val="00E85CC3"/>
    <w:rsid w:val="00E8644A"/>
    <w:rsid w:val="00E86872"/>
    <w:rsid w:val="00E870A9"/>
    <w:rsid w:val="00E87600"/>
    <w:rsid w:val="00E8789A"/>
    <w:rsid w:val="00E87985"/>
    <w:rsid w:val="00E87AC2"/>
    <w:rsid w:val="00E9012F"/>
    <w:rsid w:val="00E90279"/>
    <w:rsid w:val="00E9033E"/>
    <w:rsid w:val="00E903B0"/>
    <w:rsid w:val="00E90635"/>
    <w:rsid w:val="00E909A1"/>
    <w:rsid w:val="00E90BFF"/>
    <w:rsid w:val="00E90CA8"/>
    <w:rsid w:val="00E90ECD"/>
    <w:rsid w:val="00E9152F"/>
    <w:rsid w:val="00E915C9"/>
    <w:rsid w:val="00E91680"/>
    <w:rsid w:val="00E91964"/>
    <w:rsid w:val="00E91F04"/>
    <w:rsid w:val="00E91F35"/>
    <w:rsid w:val="00E923AF"/>
    <w:rsid w:val="00E9259E"/>
    <w:rsid w:val="00E92932"/>
    <w:rsid w:val="00E92A62"/>
    <w:rsid w:val="00E92CC1"/>
    <w:rsid w:val="00E92E52"/>
    <w:rsid w:val="00E932F0"/>
    <w:rsid w:val="00E935E9"/>
    <w:rsid w:val="00E938FD"/>
    <w:rsid w:val="00E94337"/>
    <w:rsid w:val="00E94688"/>
    <w:rsid w:val="00E9497D"/>
    <w:rsid w:val="00E94DEF"/>
    <w:rsid w:val="00E94F74"/>
    <w:rsid w:val="00E958CA"/>
    <w:rsid w:val="00E959D4"/>
    <w:rsid w:val="00E95BA6"/>
    <w:rsid w:val="00E9601C"/>
    <w:rsid w:val="00E9607A"/>
    <w:rsid w:val="00E966CC"/>
    <w:rsid w:val="00E968D3"/>
    <w:rsid w:val="00E97648"/>
    <w:rsid w:val="00EA0056"/>
    <w:rsid w:val="00EA01BC"/>
    <w:rsid w:val="00EA0345"/>
    <w:rsid w:val="00EA07E9"/>
    <w:rsid w:val="00EA0E4A"/>
    <w:rsid w:val="00EA1583"/>
    <w:rsid w:val="00EA1A54"/>
    <w:rsid w:val="00EA2226"/>
    <w:rsid w:val="00EA2483"/>
    <w:rsid w:val="00EA26FC"/>
    <w:rsid w:val="00EA29E8"/>
    <w:rsid w:val="00EA2E51"/>
    <w:rsid w:val="00EA3B5A"/>
    <w:rsid w:val="00EA410E"/>
    <w:rsid w:val="00EA4273"/>
    <w:rsid w:val="00EA4277"/>
    <w:rsid w:val="00EA44FB"/>
    <w:rsid w:val="00EA4595"/>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0CEB"/>
    <w:rsid w:val="00EB104F"/>
    <w:rsid w:val="00EB1AB2"/>
    <w:rsid w:val="00EB1B27"/>
    <w:rsid w:val="00EB1DA8"/>
    <w:rsid w:val="00EB24D4"/>
    <w:rsid w:val="00EB28C3"/>
    <w:rsid w:val="00EB2B65"/>
    <w:rsid w:val="00EB2D2E"/>
    <w:rsid w:val="00EB2E0E"/>
    <w:rsid w:val="00EB2E27"/>
    <w:rsid w:val="00EB3268"/>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6C06"/>
    <w:rsid w:val="00EB70B0"/>
    <w:rsid w:val="00EB74AD"/>
    <w:rsid w:val="00EB74F4"/>
    <w:rsid w:val="00EB7633"/>
    <w:rsid w:val="00EB7736"/>
    <w:rsid w:val="00EB7808"/>
    <w:rsid w:val="00EB7CC2"/>
    <w:rsid w:val="00EC0161"/>
    <w:rsid w:val="00EC11E6"/>
    <w:rsid w:val="00EC1409"/>
    <w:rsid w:val="00EC14A4"/>
    <w:rsid w:val="00EC1DCD"/>
    <w:rsid w:val="00EC2776"/>
    <w:rsid w:val="00EC2BF5"/>
    <w:rsid w:val="00EC2E2D"/>
    <w:rsid w:val="00EC363A"/>
    <w:rsid w:val="00EC3C9D"/>
    <w:rsid w:val="00EC3F8A"/>
    <w:rsid w:val="00EC45E9"/>
    <w:rsid w:val="00EC462B"/>
    <w:rsid w:val="00EC4723"/>
    <w:rsid w:val="00EC56E0"/>
    <w:rsid w:val="00EC59A4"/>
    <w:rsid w:val="00EC6057"/>
    <w:rsid w:val="00EC629D"/>
    <w:rsid w:val="00EC63B4"/>
    <w:rsid w:val="00EC6847"/>
    <w:rsid w:val="00EC6964"/>
    <w:rsid w:val="00EC6EB4"/>
    <w:rsid w:val="00EC7149"/>
    <w:rsid w:val="00EC75CF"/>
    <w:rsid w:val="00EC7618"/>
    <w:rsid w:val="00EC7764"/>
    <w:rsid w:val="00EC7970"/>
    <w:rsid w:val="00EC7DB6"/>
    <w:rsid w:val="00EC7F46"/>
    <w:rsid w:val="00ED03E1"/>
    <w:rsid w:val="00ED0765"/>
    <w:rsid w:val="00ED0E4A"/>
    <w:rsid w:val="00ED162F"/>
    <w:rsid w:val="00ED1AA5"/>
    <w:rsid w:val="00ED1D41"/>
    <w:rsid w:val="00ED2AE0"/>
    <w:rsid w:val="00ED2E52"/>
    <w:rsid w:val="00ED3024"/>
    <w:rsid w:val="00ED313C"/>
    <w:rsid w:val="00ED31DB"/>
    <w:rsid w:val="00ED325C"/>
    <w:rsid w:val="00ED3C23"/>
    <w:rsid w:val="00ED423B"/>
    <w:rsid w:val="00ED49B0"/>
    <w:rsid w:val="00ED4ABA"/>
    <w:rsid w:val="00ED5177"/>
    <w:rsid w:val="00ED5507"/>
    <w:rsid w:val="00ED586E"/>
    <w:rsid w:val="00ED5B1A"/>
    <w:rsid w:val="00ED5FE4"/>
    <w:rsid w:val="00ED6457"/>
    <w:rsid w:val="00ED6FAD"/>
    <w:rsid w:val="00ED7173"/>
    <w:rsid w:val="00ED71C5"/>
    <w:rsid w:val="00ED75F7"/>
    <w:rsid w:val="00ED78C9"/>
    <w:rsid w:val="00EE0393"/>
    <w:rsid w:val="00EE1017"/>
    <w:rsid w:val="00EE12A8"/>
    <w:rsid w:val="00EE16C8"/>
    <w:rsid w:val="00EE16FA"/>
    <w:rsid w:val="00EE18B9"/>
    <w:rsid w:val="00EE1D06"/>
    <w:rsid w:val="00EE25AC"/>
    <w:rsid w:val="00EE3191"/>
    <w:rsid w:val="00EE32CE"/>
    <w:rsid w:val="00EE3827"/>
    <w:rsid w:val="00EE3947"/>
    <w:rsid w:val="00EE3C42"/>
    <w:rsid w:val="00EE3D4F"/>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381"/>
    <w:rsid w:val="00EF05DA"/>
    <w:rsid w:val="00EF0C73"/>
    <w:rsid w:val="00EF0E6E"/>
    <w:rsid w:val="00EF18F4"/>
    <w:rsid w:val="00EF1BFD"/>
    <w:rsid w:val="00EF1F9C"/>
    <w:rsid w:val="00EF21E0"/>
    <w:rsid w:val="00EF22E7"/>
    <w:rsid w:val="00EF24F0"/>
    <w:rsid w:val="00EF255F"/>
    <w:rsid w:val="00EF25C1"/>
    <w:rsid w:val="00EF2612"/>
    <w:rsid w:val="00EF30BE"/>
    <w:rsid w:val="00EF33AE"/>
    <w:rsid w:val="00EF3D8C"/>
    <w:rsid w:val="00EF40DE"/>
    <w:rsid w:val="00EF4366"/>
    <w:rsid w:val="00EF47CC"/>
    <w:rsid w:val="00EF4A83"/>
    <w:rsid w:val="00EF4CD6"/>
    <w:rsid w:val="00EF5513"/>
    <w:rsid w:val="00EF55A0"/>
    <w:rsid w:val="00EF63D1"/>
    <w:rsid w:val="00EF6476"/>
    <w:rsid w:val="00EF6513"/>
    <w:rsid w:val="00EF6683"/>
    <w:rsid w:val="00EF6CAC"/>
    <w:rsid w:val="00EF7002"/>
    <w:rsid w:val="00EF712D"/>
    <w:rsid w:val="00EF769B"/>
    <w:rsid w:val="00EF78F0"/>
    <w:rsid w:val="00EF7A88"/>
    <w:rsid w:val="00EF7B13"/>
    <w:rsid w:val="00F00174"/>
    <w:rsid w:val="00F00490"/>
    <w:rsid w:val="00F0129A"/>
    <w:rsid w:val="00F024C5"/>
    <w:rsid w:val="00F02651"/>
    <w:rsid w:val="00F027BA"/>
    <w:rsid w:val="00F02C76"/>
    <w:rsid w:val="00F033F9"/>
    <w:rsid w:val="00F03E79"/>
    <w:rsid w:val="00F0400E"/>
    <w:rsid w:val="00F040B9"/>
    <w:rsid w:val="00F04FAD"/>
    <w:rsid w:val="00F051BF"/>
    <w:rsid w:val="00F052AC"/>
    <w:rsid w:val="00F055F1"/>
    <w:rsid w:val="00F057B6"/>
    <w:rsid w:val="00F05B00"/>
    <w:rsid w:val="00F05B4B"/>
    <w:rsid w:val="00F05E16"/>
    <w:rsid w:val="00F0628D"/>
    <w:rsid w:val="00F065B1"/>
    <w:rsid w:val="00F0661B"/>
    <w:rsid w:val="00F06651"/>
    <w:rsid w:val="00F068AA"/>
    <w:rsid w:val="00F06C97"/>
    <w:rsid w:val="00F07027"/>
    <w:rsid w:val="00F07AEC"/>
    <w:rsid w:val="00F07DE6"/>
    <w:rsid w:val="00F1056C"/>
    <w:rsid w:val="00F107F1"/>
    <w:rsid w:val="00F10D6D"/>
    <w:rsid w:val="00F10FC1"/>
    <w:rsid w:val="00F11073"/>
    <w:rsid w:val="00F110B3"/>
    <w:rsid w:val="00F112FD"/>
    <w:rsid w:val="00F1149A"/>
    <w:rsid w:val="00F11831"/>
    <w:rsid w:val="00F118F0"/>
    <w:rsid w:val="00F11CC1"/>
    <w:rsid w:val="00F11F03"/>
    <w:rsid w:val="00F121FF"/>
    <w:rsid w:val="00F122E4"/>
    <w:rsid w:val="00F12360"/>
    <w:rsid w:val="00F12575"/>
    <w:rsid w:val="00F1324C"/>
    <w:rsid w:val="00F133A1"/>
    <w:rsid w:val="00F1381A"/>
    <w:rsid w:val="00F13872"/>
    <w:rsid w:val="00F138DE"/>
    <w:rsid w:val="00F13BDF"/>
    <w:rsid w:val="00F13DE3"/>
    <w:rsid w:val="00F13ECD"/>
    <w:rsid w:val="00F13FBB"/>
    <w:rsid w:val="00F14070"/>
    <w:rsid w:val="00F146E1"/>
    <w:rsid w:val="00F14A81"/>
    <w:rsid w:val="00F14D13"/>
    <w:rsid w:val="00F151E2"/>
    <w:rsid w:val="00F152CE"/>
    <w:rsid w:val="00F152D3"/>
    <w:rsid w:val="00F154AD"/>
    <w:rsid w:val="00F155CE"/>
    <w:rsid w:val="00F1561E"/>
    <w:rsid w:val="00F1662A"/>
    <w:rsid w:val="00F16750"/>
    <w:rsid w:val="00F16BF2"/>
    <w:rsid w:val="00F177B3"/>
    <w:rsid w:val="00F17997"/>
    <w:rsid w:val="00F17D11"/>
    <w:rsid w:val="00F17EAE"/>
    <w:rsid w:val="00F20522"/>
    <w:rsid w:val="00F20AAC"/>
    <w:rsid w:val="00F20AFE"/>
    <w:rsid w:val="00F2117B"/>
    <w:rsid w:val="00F2135D"/>
    <w:rsid w:val="00F217C7"/>
    <w:rsid w:val="00F218D4"/>
    <w:rsid w:val="00F21C54"/>
    <w:rsid w:val="00F21E9A"/>
    <w:rsid w:val="00F2230C"/>
    <w:rsid w:val="00F2250A"/>
    <w:rsid w:val="00F22738"/>
    <w:rsid w:val="00F22840"/>
    <w:rsid w:val="00F24345"/>
    <w:rsid w:val="00F245A3"/>
    <w:rsid w:val="00F246CF"/>
    <w:rsid w:val="00F24704"/>
    <w:rsid w:val="00F24788"/>
    <w:rsid w:val="00F24DA7"/>
    <w:rsid w:val="00F256C2"/>
    <w:rsid w:val="00F25A20"/>
    <w:rsid w:val="00F26252"/>
    <w:rsid w:val="00F2640F"/>
    <w:rsid w:val="00F26EF8"/>
    <w:rsid w:val="00F27111"/>
    <w:rsid w:val="00F275A1"/>
    <w:rsid w:val="00F276CF"/>
    <w:rsid w:val="00F27A61"/>
    <w:rsid w:val="00F27C34"/>
    <w:rsid w:val="00F27CC8"/>
    <w:rsid w:val="00F27E46"/>
    <w:rsid w:val="00F30198"/>
    <w:rsid w:val="00F301C2"/>
    <w:rsid w:val="00F302E1"/>
    <w:rsid w:val="00F30339"/>
    <w:rsid w:val="00F30526"/>
    <w:rsid w:val="00F3092C"/>
    <w:rsid w:val="00F30D4B"/>
    <w:rsid w:val="00F3107E"/>
    <w:rsid w:val="00F3115D"/>
    <w:rsid w:val="00F3125E"/>
    <w:rsid w:val="00F31643"/>
    <w:rsid w:val="00F31835"/>
    <w:rsid w:val="00F31B22"/>
    <w:rsid w:val="00F31B49"/>
    <w:rsid w:val="00F31D5B"/>
    <w:rsid w:val="00F322FA"/>
    <w:rsid w:val="00F3288D"/>
    <w:rsid w:val="00F32D66"/>
    <w:rsid w:val="00F32EE9"/>
    <w:rsid w:val="00F32F56"/>
    <w:rsid w:val="00F33286"/>
    <w:rsid w:val="00F33855"/>
    <w:rsid w:val="00F33984"/>
    <w:rsid w:val="00F339F4"/>
    <w:rsid w:val="00F33D4F"/>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47"/>
    <w:rsid w:val="00F405A4"/>
    <w:rsid w:val="00F406F4"/>
    <w:rsid w:val="00F40D23"/>
    <w:rsid w:val="00F41142"/>
    <w:rsid w:val="00F413CA"/>
    <w:rsid w:val="00F41CBD"/>
    <w:rsid w:val="00F41F05"/>
    <w:rsid w:val="00F42279"/>
    <w:rsid w:val="00F42817"/>
    <w:rsid w:val="00F42F90"/>
    <w:rsid w:val="00F43075"/>
    <w:rsid w:val="00F433BD"/>
    <w:rsid w:val="00F43B53"/>
    <w:rsid w:val="00F44295"/>
    <w:rsid w:val="00F444ED"/>
    <w:rsid w:val="00F44A17"/>
    <w:rsid w:val="00F44EC5"/>
    <w:rsid w:val="00F45F65"/>
    <w:rsid w:val="00F4614F"/>
    <w:rsid w:val="00F46C69"/>
    <w:rsid w:val="00F470D6"/>
    <w:rsid w:val="00F47498"/>
    <w:rsid w:val="00F47EB1"/>
    <w:rsid w:val="00F503C7"/>
    <w:rsid w:val="00F5125F"/>
    <w:rsid w:val="00F512B2"/>
    <w:rsid w:val="00F5163E"/>
    <w:rsid w:val="00F51EC1"/>
    <w:rsid w:val="00F5283D"/>
    <w:rsid w:val="00F52ABA"/>
    <w:rsid w:val="00F52BC7"/>
    <w:rsid w:val="00F53270"/>
    <w:rsid w:val="00F53BF4"/>
    <w:rsid w:val="00F53CB5"/>
    <w:rsid w:val="00F53D9F"/>
    <w:rsid w:val="00F54044"/>
    <w:rsid w:val="00F54266"/>
    <w:rsid w:val="00F54A7B"/>
    <w:rsid w:val="00F55043"/>
    <w:rsid w:val="00F55556"/>
    <w:rsid w:val="00F55DAF"/>
    <w:rsid w:val="00F5626D"/>
    <w:rsid w:val="00F56510"/>
    <w:rsid w:val="00F56681"/>
    <w:rsid w:val="00F56DCF"/>
    <w:rsid w:val="00F56E79"/>
    <w:rsid w:val="00F57034"/>
    <w:rsid w:val="00F57B1F"/>
    <w:rsid w:val="00F57F6A"/>
    <w:rsid w:val="00F60234"/>
    <w:rsid w:val="00F60BE9"/>
    <w:rsid w:val="00F60BF1"/>
    <w:rsid w:val="00F60D12"/>
    <w:rsid w:val="00F61609"/>
    <w:rsid w:val="00F616A9"/>
    <w:rsid w:val="00F61D36"/>
    <w:rsid w:val="00F61ECA"/>
    <w:rsid w:val="00F61FD8"/>
    <w:rsid w:val="00F62478"/>
    <w:rsid w:val="00F6270A"/>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5962"/>
    <w:rsid w:val="00F659DA"/>
    <w:rsid w:val="00F6665C"/>
    <w:rsid w:val="00F66920"/>
    <w:rsid w:val="00F66B47"/>
    <w:rsid w:val="00F66C22"/>
    <w:rsid w:val="00F671F2"/>
    <w:rsid w:val="00F673EE"/>
    <w:rsid w:val="00F676DE"/>
    <w:rsid w:val="00F6783E"/>
    <w:rsid w:val="00F67B53"/>
    <w:rsid w:val="00F67ECA"/>
    <w:rsid w:val="00F67FD0"/>
    <w:rsid w:val="00F701CC"/>
    <w:rsid w:val="00F70822"/>
    <w:rsid w:val="00F70C27"/>
    <w:rsid w:val="00F70DBE"/>
    <w:rsid w:val="00F71124"/>
    <w:rsid w:val="00F71537"/>
    <w:rsid w:val="00F71888"/>
    <w:rsid w:val="00F719CD"/>
    <w:rsid w:val="00F71BB8"/>
    <w:rsid w:val="00F71D46"/>
    <w:rsid w:val="00F7222B"/>
    <w:rsid w:val="00F723ED"/>
    <w:rsid w:val="00F72584"/>
    <w:rsid w:val="00F7264F"/>
    <w:rsid w:val="00F72879"/>
    <w:rsid w:val="00F7290D"/>
    <w:rsid w:val="00F72B84"/>
    <w:rsid w:val="00F7302F"/>
    <w:rsid w:val="00F732EC"/>
    <w:rsid w:val="00F73D08"/>
    <w:rsid w:val="00F73D5A"/>
    <w:rsid w:val="00F7426B"/>
    <w:rsid w:val="00F742E6"/>
    <w:rsid w:val="00F748F1"/>
    <w:rsid w:val="00F749CD"/>
    <w:rsid w:val="00F74A9F"/>
    <w:rsid w:val="00F74ABF"/>
    <w:rsid w:val="00F7586B"/>
    <w:rsid w:val="00F75D45"/>
    <w:rsid w:val="00F75F2F"/>
    <w:rsid w:val="00F75F88"/>
    <w:rsid w:val="00F7608D"/>
    <w:rsid w:val="00F76445"/>
    <w:rsid w:val="00F76D0C"/>
    <w:rsid w:val="00F76E6C"/>
    <w:rsid w:val="00F76ECC"/>
    <w:rsid w:val="00F7710B"/>
    <w:rsid w:val="00F772AB"/>
    <w:rsid w:val="00F77544"/>
    <w:rsid w:val="00F778E8"/>
    <w:rsid w:val="00F779FD"/>
    <w:rsid w:val="00F77CB6"/>
    <w:rsid w:val="00F80399"/>
    <w:rsid w:val="00F80549"/>
    <w:rsid w:val="00F807FB"/>
    <w:rsid w:val="00F80D78"/>
    <w:rsid w:val="00F80E3E"/>
    <w:rsid w:val="00F8110B"/>
    <w:rsid w:val="00F812C8"/>
    <w:rsid w:val="00F8132D"/>
    <w:rsid w:val="00F818AE"/>
    <w:rsid w:val="00F81B40"/>
    <w:rsid w:val="00F820C4"/>
    <w:rsid w:val="00F8260E"/>
    <w:rsid w:val="00F82659"/>
    <w:rsid w:val="00F82E10"/>
    <w:rsid w:val="00F82F25"/>
    <w:rsid w:val="00F834F1"/>
    <w:rsid w:val="00F83829"/>
    <w:rsid w:val="00F83E00"/>
    <w:rsid w:val="00F84069"/>
    <w:rsid w:val="00F843D7"/>
    <w:rsid w:val="00F84990"/>
    <w:rsid w:val="00F84997"/>
    <w:rsid w:val="00F85338"/>
    <w:rsid w:val="00F8548B"/>
    <w:rsid w:val="00F85536"/>
    <w:rsid w:val="00F85E95"/>
    <w:rsid w:val="00F8631D"/>
    <w:rsid w:val="00F8657A"/>
    <w:rsid w:val="00F86637"/>
    <w:rsid w:val="00F86732"/>
    <w:rsid w:val="00F8679A"/>
    <w:rsid w:val="00F86F07"/>
    <w:rsid w:val="00F87117"/>
    <w:rsid w:val="00F87319"/>
    <w:rsid w:val="00F8736C"/>
    <w:rsid w:val="00F874A9"/>
    <w:rsid w:val="00F879BA"/>
    <w:rsid w:val="00F87A66"/>
    <w:rsid w:val="00F9030E"/>
    <w:rsid w:val="00F90ADB"/>
    <w:rsid w:val="00F90DE8"/>
    <w:rsid w:val="00F90E78"/>
    <w:rsid w:val="00F91209"/>
    <w:rsid w:val="00F91C6A"/>
    <w:rsid w:val="00F9221F"/>
    <w:rsid w:val="00F9257B"/>
    <w:rsid w:val="00F926C8"/>
    <w:rsid w:val="00F931C7"/>
    <w:rsid w:val="00F934AE"/>
    <w:rsid w:val="00F93559"/>
    <w:rsid w:val="00F93597"/>
    <w:rsid w:val="00F935E8"/>
    <w:rsid w:val="00F9364B"/>
    <w:rsid w:val="00F9390E"/>
    <w:rsid w:val="00F93AD1"/>
    <w:rsid w:val="00F93D72"/>
    <w:rsid w:val="00F93D83"/>
    <w:rsid w:val="00F93E65"/>
    <w:rsid w:val="00F94070"/>
    <w:rsid w:val="00F942E2"/>
    <w:rsid w:val="00F9469E"/>
    <w:rsid w:val="00F950B5"/>
    <w:rsid w:val="00F9513F"/>
    <w:rsid w:val="00F956A6"/>
    <w:rsid w:val="00F95A85"/>
    <w:rsid w:val="00F960C9"/>
    <w:rsid w:val="00F9632B"/>
    <w:rsid w:val="00F9673D"/>
    <w:rsid w:val="00F96CDF"/>
    <w:rsid w:val="00F96E89"/>
    <w:rsid w:val="00F96F50"/>
    <w:rsid w:val="00F97120"/>
    <w:rsid w:val="00F9776A"/>
    <w:rsid w:val="00F97908"/>
    <w:rsid w:val="00F97939"/>
    <w:rsid w:val="00F97970"/>
    <w:rsid w:val="00F97A88"/>
    <w:rsid w:val="00F97B43"/>
    <w:rsid w:val="00FA026A"/>
    <w:rsid w:val="00FA02CC"/>
    <w:rsid w:val="00FA06B4"/>
    <w:rsid w:val="00FA07F8"/>
    <w:rsid w:val="00FA0B81"/>
    <w:rsid w:val="00FA0C28"/>
    <w:rsid w:val="00FA105C"/>
    <w:rsid w:val="00FA1475"/>
    <w:rsid w:val="00FA148A"/>
    <w:rsid w:val="00FA14EB"/>
    <w:rsid w:val="00FA1AD5"/>
    <w:rsid w:val="00FA1B51"/>
    <w:rsid w:val="00FA21A1"/>
    <w:rsid w:val="00FA26BA"/>
    <w:rsid w:val="00FA27C8"/>
    <w:rsid w:val="00FA2D22"/>
    <w:rsid w:val="00FA30CE"/>
    <w:rsid w:val="00FA30F4"/>
    <w:rsid w:val="00FA346F"/>
    <w:rsid w:val="00FA35E3"/>
    <w:rsid w:val="00FA3B76"/>
    <w:rsid w:val="00FA3FB5"/>
    <w:rsid w:val="00FA415C"/>
    <w:rsid w:val="00FA45EE"/>
    <w:rsid w:val="00FA4A5D"/>
    <w:rsid w:val="00FA4D66"/>
    <w:rsid w:val="00FA5088"/>
    <w:rsid w:val="00FA5324"/>
    <w:rsid w:val="00FA5614"/>
    <w:rsid w:val="00FA56AE"/>
    <w:rsid w:val="00FA5A4E"/>
    <w:rsid w:val="00FA5C1A"/>
    <w:rsid w:val="00FA5E26"/>
    <w:rsid w:val="00FA6157"/>
    <w:rsid w:val="00FA6F60"/>
    <w:rsid w:val="00FA7172"/>
    <w:rsid w:val="00FA71F2"/>
    <w:rsid w:val="00FA7355"/>
    <w:rsid w:val="00FA7E92"/>
    <w:rsid w:val="00FB0082"/>
    <w:rsid w:val="00FB0243"/>
    <w:rsid w:val="00FB02C8"/>
    <w:rsid w:val="00FB0507"/>
    <w:rsid w:val="00FB0565"/>
    <w:rsid w:val="00FB0AC3"/>
    <w:rsid w:val="00FB10B2"/>
    <w:rsid w:val="00FB1527"/>
    <w:rsid w:val="00FB1BCA"/>
    <w:rsid w:val="00FB1D4D"/>
    <w:rsid w:val="00FB1E67"/>
    <w:rsid w:val="00FB2200"/>
    <w:rsid w:val="00FB2537"/>
    <w:rsid w:val="00FB308D"/>
    <w:rsid w:val="00FB31BD"/>
    <w:rsid w:val="00FB338E"/>
    <w:rsid w:val="00FB33DC"/>
    <w:rsid w:val="00FB382A"/>
    <w:rsid w:val="00FB3AE0"/>
    <w:rsid w:val="00FB4338"/>
    <w:rsid w:val="00FB4719"/>
    <w:rsid w:val="00FB477E"/>
    <w:rsid w:val="00FB494F"/>
    <w:rsid w:val="00FB4C2A"/>
    <w:rsid w:val="00FB4C9C"/>
    <w:rsid w:val="00FB4F29"/>
    <w:rsid w:val="00FB4F2A"/>
    <w:rsid w:val="00FB5076"/>
    <w:rsid w:val="00FB5148"/>
    <w:rsid w:val="00FB570B"/>
    <w:rsid w:val="00FB59D7"/>
    <w:rsid w:val="00FB5F8B"/>
    <w:rsid w:val="00FB6165"/>
    <w:rsid w:val="00FB7085"/>
    <w:rsid w:val="00FB78E7"/>
    <w:rsid w:val="00FC0150"/>
    <w:rsid w:val="00FC03AB"/>
    <w:rsid w:val="00FC08FA"/>
    <w:rsid w:val="00FC1102"/>
    <w:rsid w:val="00FC223F"/>
    <w:rsid w:val="00FC2E01"/>
    <w:rsid w:val="00FC2F44"/>
    <w:rsid w:val="00FC31F8"/>
    <w:rsid w:val="00FC36BF"/>
    <w:rsid w:val="00FC376F"/>
    <w:rsid w:val="00FC3D46"/>
    <w:rsid w:val="00FC3E52"/>
    <w:rsid w:val="00FC4668"/>
    <w:rsid w:val="00FC4729"/>
    <w:rsid w:val="00FC4A8C"/>
    <w:rsid w:val="00FC4D5F"/>
    <w:rsid w:val="00FC53DB"/>
    <w:rsid w:val="00FC5456"/>
    <w:rsid w:val="00FC57BB"/>
    <w:rsid w:val="00FC5C8B"/>
    <w:rsid w:val="00FC5ED5"/>
    <w:rsid w:val="00FC5FC2"/>
    <w:rsid w:val="00FC6127"/>
    <w:rsid w:val="00FC6177"/>
    <w:rsid w:val="00FC63D1"/>
    <w:rsid w:val="00FC68B0"/>
    <w:rsid w:val="00FC6A63"/>
    <w:rsid w:val="00FC6BE8"/>
    <w:rsid w:val="00FC6E3E"/>
    <w:rsid w:val="00FC6EA7"/>
    <w:rsid w:val="00FC7528"/>
    <w:rsid w:val="00FC7D58"/>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3CEC"/>
    <w:rsid w:val="00FD4198"/>
    <w:rsid w:val="00FD43B8"/>
    <w:rsid w:val="00FD44A5"/>
    <w:rsid w:val="00FD4589"/>
    <w:rsid w:val="00FD4608"/>
    <w:rsid w:val="00FD473E"/>
    <w:rsid w:val="00FD4D67"/>
    <w:rsid w:val="00FD5133"/>
    <w:rsid w:val="00FD5928"/>
    <w:rsid w:val="00FD5BAC"/>
    <w:rsid w:val="00FD5E8D"/>
    <w:rsid w:val="00FD6105"/>
    <w:rsid w:val="00FD6235"/>
    <w:rsid w:val="00FD66F4"/>
    <w:rsid w:val="00FD7DF9"/>
    <w:rsid w:val="00FD7FC9"/>
    <w:rsid w:val="00FE00F5"/>
    <w:rsid w:val="00FE021F"/>
    <w:rsid w:val="00FE02EE"/>
    <w:rsid w:val="00FE0490"/>
    <w:rsid w:val="00FE0564"/>
    <w:rsid w:val="00FE0A29"/>
    <w:rsid w:val="00FE0B51"/>
    <w:rsid w:val="00FE0B78"/>
    <w:rsid w:val="00FE0ED4"/>
    <w:rsid w:val="00FE0F82"/>
    <w:rsid w:val="00FE133B"/>
    <w:rsid w:val="00FE1EAB"/>
    <w:rsid w:val="00FE236D"/>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829"/>
    <w:rsid w:val="00FE6941"/>
    <w:rsid w:val="00FE6D20"/>
    <w:rsid w:val="00FE6FB9"/>
    <w:rsid w:val="00FE7549"/>
    <w:rsid w:val="00FE7BCC"/>
    <w:rsid w:val="00FE7CA0"/>
    <w:rsid w:val="00FF0832"/>
    <w:rsid w:val="00FF0DF7"/>
    <w:rsid w:val="00FF107E"/>
    <w:rsid w:val="00FF126D"/>
    <w:rsid w:val="00FF1CE1"/>
    <w:rsid w:val="00FF2037"/>
    <w:rsid w:val="00FF2236"/>
    <w:rsid w:val="00FF2310"/>
    <w:rsid w:val="00FF2319"/>
    <w:rsid w:val="00FF244B"/>
    <w:rsid w:val="00FF2E73"/>
    <w:rsid w:val="00FF34D1"/>
    <w:rsid w:val="00FF3FE2"/>
    <w:rsid w:val="00FF47E1"/>
    <w:rsid w:val="00FF48A6"/>
    <w:rsid w:val="00FF4AE2"/>
    <w:rsid w:val="00FF4CD1"/>
    <w:rsid w:val="00FF50A8"/>
    <w:rsid w:val="00FF5315"/>
    <w:rsid w:val="00FF53B8"/>
    <w:rsid w:val="00FF541E"/>
    <w:rsid w:val="00FF571E"/>
    <w:rsid w:val="00FF5BC1"/>
    <w:rsid w:val="00FF5BD4"/>
    <w:rsid w:val="00FF64E9"/>
    <w:rsid w:val="00FF6BD1"/>
    <w:rsid w:val="00FF6CC0"/>
    <w:rsid w:val="00FF71BC"/>
    <w:rsid w:val="00FF7512"/>
    <w:rsid w:val="00FF7563"/>
    <w:rsid w:val="00FF7847"/>
    <w:rsid w:val="00FF7873"/>
    <w:rsid w:val="00FF7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308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1Char">
    <w:name w:val="Heading 1 Char"/>
    <w:basedOn w:val="DefaultParagraphFont"/>
    <w:link w:val="Heading1"/>
    <w:rsid w:val="0000046E"/>
    <w:rPr>
      <w:rFonts w:ascii="Arial" w:hAnsi="Arial"/>
      <w:b/>
      <w:bCs/>
      <w:sz w:val="28"/>
      <w:szCs w:val="28"/>
    </w:rPr>
  </w:style>
  <w:style w:type="paragraph" w:customStyle="1" w:styleId="Proposal">
    <w:name w:val="Proposal"/>
    <w:basedOn w:val="Normal"/>
    <w:link w:val="ProposalChar"/>
    <w:qFormat/>
    <w:rsid w:val="00DF35DF"/>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DF35DF"/>
    <w:rPr>
      <w:rFonts w:eastAsia="Times New Roman"/>
      <w:b/>
      <w:bCs/>
      <w:lang w:val="en-GB" w:eastAsia="zh-CN"/>
    </w:rPr>
  </w:style>
  <w:style w:type="paragraph" w:customStyle="1" w:styleId="Bulletssmallgap">
    <w:name w:val="Bullets (small gap)"/>
    <w:basedOn w:val="ListParagraph"/>
    <w:link w:val="BulletssmallgapChar"/>
    <w:qFormat/>
    <w:rsid w:val="008606C0"/>
    <w:pPr>
      <w:numPr>
        <w:numId w:val="40"/>
      </w:numPr>
      <w:snapToGrid w:val="0"/>
      <w:spacing w:after="0" w:line="240" w:lineRule="auto"/>
      <w:ind w:firstLine="0"/>
      <w:contextualSpacing w:val="0"/>
      <w:jc w:val="left"/>
    </w:pPr>
    <w:rPr>
      <w:rFonts w:ascii="Calibri" w:eastAsia="SimSun" w:hAnsi="Calibri" w:cs="Calibri"/>
      <w:sz w:val="20"/>
      <w:szCs w:val="20"/>
      <w:lang w:val="en-US" w:eastAsia="zh-CN"/>
    </w:rPr>
  </w:style>
  <w:style w:type="character" w:customStyle="1" w:styleId="BulletssmallgapChar">
    <w:name w:val="Bullets (small gap) Char"/>
    <w:link w:val="Bulletssmallgap"/>
    <w:qFormat/>
    <w:rsid w:val="008606C0"/>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572765251">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07533586">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3663</TotalTime>
  <Pages>8</Pages>
  <Words>2382</Words>
  <Characters>12057</Characters>
  <Application>Microsoft Office Word</Application>
  <DocSecurity>0</DocSecurity>
  <Lines>482</Lines>
  <Paragraphs>343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Vip4</cp:lastModifiedBy>
  <cp:revision>1122</cp:revision>
  <cp:lastPrinted>2007-06-18T22:08:00Z</cp:lastPrinted>
  <dcterms:created xsi:type="dcterms:W3CDTF">2024-05-09T17:15:00Z</dcterms:created>
  <dcterms:modified xsi:type="dcterms:W3CDTF">2025-08-15T12:48:00Z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