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8CA" w:rsidRPr="00EF5987" w:rsidRDefault="00A658CA" w:rsidP="00A658CA">
      <w:pPr>
        <w:pStyle w:val="CRCoverPage"/>
        <w:tabs>
          <w:tab w:val="right" w:pos="9639"/>
        </w:tabs>
        <w:spacing w:after="0"/>
        <w:rPr>
          <w:b/>
          <w:noProof/>
          <w:sz w:val="24"/>
        </w:rPr>
      </w:pPr>
      <w:r w:rsidRPr="00EF5987">
        <w:rPr>
          <w:b/>
          <w:noProof/>
          <w:sz w:val="24"/>
        </w:rPr>
        <w:t>3GPP TSG RAN Meeting #1</w:t>
      </w:r>
      <w:r>
        <w:rPr>
          <w:rFonts w:hint="eastAsia"/>
          <w:b/>
          <w:noProof/>
          <w:sz w:val="24"/>
          <w:lang w:eastAsia="zh-CN"/>
        </w:rPr>
        <w:t>10</w:t>
      </w:r>
      <w:r w:rsidRPr="00EF5987">
        <w:rPr>
          <w:b/>
          <w:noProof/>
          <w:sz w:val="24"/>
        </w:rPr>
        <w:tab/>
        <w:t>RP-2</w:t>
      </w:r>
      <w:r w:rsidRPr="00EF5987">
        <w:rPr>
          <w:rFonts w:hint="eastAsia"/>
          <w:b/>
          <w:noProof/>
          <w:sz w:val="24"/>
          <w:lang w:eastAsia="zh-CN"/>
        </w:rPr>
        <w:t>5</w:t>
      </w:r>
      <w:r w:rsidR="00FE1DC3">
        <w:rPr>
          <w:rFonts w:hint="eastAsia"/>
          <w:b/>
          <w:noProof/>
          <w:sz w:val="24"/>
          <w:lang w:eastAsia="zh-CN"/>
        </w:rPr>
        <w:t>3792</w:t>
      </w:r>
    </w:p>
    <w:p w:rsidR="00046B46" w:rsidRPr="006A45BA" w:rsidRDefault="00A658CA" w:rsidP="00D126CA">
      <w:pPr>
        <w:pStyle w:val="CRCoverPage"/>
        <w:tabs>
          <w:tab w:val="right" w:pos="9639"/>
        </w:tabs>
        <w:spacing w:after="0"/>
        <w:rPr>
          <w:b/>
          <w:noProof/>
          <w:sz w:val="24"/>
          <w:lang w:eastAsia="zh-CN"/>
        </w:rPr>
      </w:pPr>
      <w:r w:rsidRPr="00565F83">
        <w:rPr>
          <w:b/>
          <w:noProof/>
          <w:sz w:val="24"/>
          <w:lang w:eastAsia="zh-CN"/>
        </w:rPr>
        <w:t>Baltimore, USA, December 8-11, 2025</w:t>
      </w:r>
      <w:r>
        <w:rPr>
          <w:b/>
          <w:noProof/>
          <w:sz w:val="24"/>
        </w:rPr>
        <w:tab/>
      </w:r>
      <w:r w:rsidR="00046B46" w:rsidRPr="0033027D">
        <w:rPr>
          <w:b/>
          <w:noProof/>
          <w:sz w:val="24"/>
        </w:rPr>
        <w:tab/>
      </w:r>
    </w:p>
    <w:p w:rsidR="00F86A73" w:rsidRPr="003F3250" w:rsidRDefault="0071121D" w:rsidP="006C4E32">
      <w:pPr>
        <w:pStyle w:val="2"/>
        <w:jc w:val="center"/>
        <w:rPr>
          <w:u w:val="single"/>
        </w:rPr>
      </w:pPr>
      <w:r>
        <w:rPr>
          <w:u w:val="single"/>
        </w:rPr>
        <w:t>S</w:t>
      </w:r>
      <w:r w:rsidR="00D45B2F" w:rsidRPr="003F3250">
        <w:rPr>
          <w:u w:val="single"/>
        </w:rPr>
        <w:t xml:space="preserve">tatus Report </w:t>
      </w:r>
      <w:r w:rsidR="00F86A73" w:rsidRPr="003F3250">
        <w:rPr>
          <w:u w:val="single"/>
        </w:rPr>
        <w:t>to TSG</w:t>
      </w:r>
    </w:p>
    <w:p w:rsidR="00D45B2F" w:rsidRPr="002D2397" w:rsidRDefault="00D45B2F" w:rsidP="00D45B2F">
      <w:pPr>
        <w:tabs>
          <w:tab w:val="left" w:pos="567"/>
        </w:tabs>
        <w:rPr>
          <w:rFonts w:ascii="Arial" w:hAnsi="Arial" w:cs="Arial"/>
          <w:b/>
        </w:rPr>
      </w:pPr>
      <w:r w:rsidRPr="003F3250">
        <w:rPr>
          <w:rFonts w:ascii="Arial" w:hAnsi="Arial" w:cs="Arial"/>
          <w:b/>
        </w:rPr>
        <w:t>Agenda item:</w:t>
      </w:r>
      <w:r w:rsidRPr="002D2397">
        <w:rPr>
          <w:rFonts w:ascii="Arial" w:hAnsi="Arial" w:cs="Arial"/>
          <w:b/>
        </w:rPr>
        <w:tab/>
      </w:r>
      <w:r w:rsidR="00F86A73" w:rsidRPr="002D2397">
        <w:rPr>
          <w:rFonts w:ascii="Arial" w:hAnsi="Arial" w:cs="Arial"/>
          <w:b/>
        </w:rPr>
        <w:tab/>
      </w:r>
      <w:r w:rsidR="00EF4800" w:rsidRPr="002D2397">
        <w:rPr>
          <w:rFonts w:ascii="Arial" w:hAnsi="Arial" w:cs="Arial"/>
          <w:b/>
        </w:rPr>
        <w:tab/>
      </w:r>
      <w:r w:rsidR="004E52BE">
        <w:rPr>
          <w:rFonts w:ascii="Arial" w:hAnsi="Arial" w:cs="Arial"/>
          <w:b/>
        </w:rPr>
        <w:t>13.4.19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D17394" w:rsidP="001A248F">
            <w:pPr>
              <w:tabs>
                <w:tab w:val="left" w:pos="567"/>
              </w:tabs>
              <w:spacing w:after="0"/>
              <w:rPr>
                <w:rFonts w:ascii="Arial" w:hAnsi="Arial" w:cs="Arial"/>
              </w:rPr>
            </w:pPr>
            <w:r w:rsidRPr="00D17394">
              <w:rPr>
                <w:rFonts w:ascii="Arial" w:hAnsi="Arial" w:cs="Arial"/>
              </w:rPr>
              <w:t>UE Conformance - Expanded and improved NR positioning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17394" w:rsidP="008836AC">
            <w:pPr>
              <w:tabs>
                <w:tab w:val="left" w:pos="567"/>
              </w:tabs>
              <w:spacing w:after="0"/>
              <w:rPr>
                <w:rFonts w:ascii="Arial" w:hAnsi="Arial" w:cs="Arial"/>
              </w:rPr>
            </w:pPr>
            <w:r w:rsidRPr="00D17394">
              <w:rPr>
                <w:rFonts w:ascii="Arial" w:hAnsi="Arial" w:cs="Arial"/>
                <w:lang w:eastAsia="ja-JP"/>
              </w:rPr>
              <w:t>NR_pos_enh2-UEConTest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D17394" w:rsidP="00540F97">
            <w:pPr>
              <w:tabs>
                <w:tab w:val="left" w:pos="567"/>
              </w:tabs>
              <w:spacing w:after="0"/>
              <w:rPr>
                <w:rFonts w:ascii="Arial" w:eastAsiaTheme="minorEastAsia" w:hAnsi="Arial" w:cs="Arial"/>
              </w:rPr>
            </w:pPr>
            <w:r>
              <w:rPr>
                <w:rFonts w:ascii="Arial" w:eastAsiaTheme="minorEastAsia" w:hAnsi="Arial" w:cs="Arial" w:hint="eastAsia"/>
              </w:rPr>
              <w:t>1040107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D17394" w:rsidP="00FE1DC3">
            <w:pPr>
              <w:tabs>
                <w:tab w:val="left" w:pos="567"/>
              </w:tabs>
              <w:spacing w:after="0"/>
              <w:rPr>
                <w:rFonts w:ascii="Arial" w:hAnsi="Arial" w:cs="Arial" w:hint="eastAsia"/>
              </w:rPr>
            </w:pPr>
            <w:r w:rsidRPr="00D17394">
              <w:rPr>
                <w:rFonts w:ascii="Arial" w:hAnsi="Arial" w:cs="Arial"/>
                <w:lang w:eastAsia="ja-JP"/>
              </w:rPr>
              <w:t>RP-2</w:t>
            </w:r>
            <w:r w:rsidR="00FE1DC3">
              <w:rPr>
                <w:rFonts w:ascii="Arial" w:hAnsi="Arial" w:cs="Arial" w:hint="eastAsia"/>
              </w:rPr>
              <w:t>527</w:t>
            </w:r>
            <w:bookmarkStart w:id="0" w:name="_GoBack"/>
            <w:bookmarkEnd w:id="0"/>
            <w:r w:rsidR="00FE1DC3">
              <w:rPr>
                <w:rFonts w:ascii="Arial" w:hAnsi="Arial" w:cs="Arial" w:hint="eastAsia"/>
              </w:rPr>
              <w:t>18</w:t>
            </w:r>
          </w:p>
        </w:tc>
      </w:tr>
      <w:tr w:rsidR="00871653" w:rsidRPr="008836AC" w:rsidTr="00871653">
        <w:tc>
          <w:tcPr>
            <w:tcW w:w="2436" w:type="dxa"/>
          </w:tcPr>
          <w:p w:rsidR="00887422" w:rsidRPr="001C0593" w:rsidRDefault="00871653" w:rsidP="001A248F">
            <w:pPr>
              <w:tabs>
                <w:tab w:val="left" w:pos="567"/>
              </w:tabs>
              <w:spacing w:after="0"/>
              <w:rPr>
                <w:rFonts w:ascii="Arial" w:hAnsi="Arial" w:cs="Arial"/>
                <w:b/>
              </w:rPr>
            </w:pPr>
            <w:r w:rsidRPr="001C0593">
              <w:rPr>
                <w:rFonts w:ascii="Arial" w:hAnsi="Arial" w:cs="Arial"/>
                <w:b/>
              </w:rPr>
              <w:t>Target Completion Date</w:t>
            </w:r>
          </w:p>
          <w:p w:rsidR="00871653" w:rsidRPr="001C0593" w:rsidRDefault="00887422" w:rsidP="001A248F">
            <w:pPr>
              <w:tabs>
                <w:tab w:val="left" w:pos="567"/>
              </w:tabs>
              <w:spacing w:after="0"/>
              <w:rPr>
                <w:rFonts w:ascii="Arial" w:hAnsi="Arial" w:cs="Arial"/>
                <w:b/>
              </w:rPr>
            </w:pPr>
            <w:r w:rsidRPr="001C0593">
              <w:rPr>
                <w:rFonts w:ascii="Arial" w:hAnsi="Arial" w:cs="Arial"/>
                <w:b/>
              </w:rPr>
              <w:t>(indicate if changed)</w:t>
            </w:r>
          </w:p>
        </w:tc>
        <w:tc>
          <w:tcPr>
            <w:tcW w:w="1846" w:type="dxa"/>
          </w:tcPr>
          <w:p w:rsidR="00871653" w:rsidRPr="001C0593" w:rsidRDefault="00871653" w:rsidP="008836AC">
            <w:pPr>
              <w:tabs>
                <w:tab w:val="left" w:pos="567"/>
              </w:tabs>
              <w:spacing w:after="0"/>
              <w:rPr>
                <w:rFonts w:ascii="Arial" w:hAnsi="Arial" w:cs="Arial"/>
                <w:lang w:eastAsia="ja-JP"/>
              </w:rPr>
            </w:pPr>
            <w:r w:rsidRPr="001C0593">
              <w:rPr>
                <w:rFonts w:ascii="Arial" w:hAnsi="Arial" w:cs="Arial"/>
                <w:lang w:eastAsia="ja-JP"/>
              </w:rPr>
              <w:t xml:space="preserve">Study Item: </w:t>
            </w:r>
          </w:p>
          <w:p w:rsidR="00871653" w:rsidRPr="001C0593" w:rsidRDefault="00356FF8" w:rsidP="008836AC">
            <w:pPr>
              <w:tabs>
                <w:tab w:val="left" w:pos="567"/>
              </w:tabs>
              <w:spacing w:after="0"/>
              <w:rPr>
                <w:rFonts w:ascii="Arial" w:hAnsi="Arial" w:cs="Arial"/>
                <w:lang w:eastAsia="ja-JP"/>
              </w:rPr>
            </w:pPr>
            <w:r w:rsidRPr="001C0593">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D17394" w:rsidP="00D17394">
            <w:pPr>
              <w:tabs>
                <w:tab w:val="left" w:pos="567"/>
              </w:tabs>
              <w:spacing w:after="0"/>
              <w:rPr>
                <w:rFonts w:ascii="Arial" w:eastAsiaTheme="minorEastAsia" w:hAnsi="Arial" w:cs="Arial"/>
              </w:rPr>
            </w:pPr>
            <w:r>
              <w:rPr>
                <w:rFonts w:ascii="Arial" w:eastAsiaTheme="minorEastAsia" w:hAnsi="Arial" w:cs="Arial" w:hint="eastAsia"/>
                <w:color w:val="00B050"/>
                <w:kern w:val="2"/>
                <w:sz w:val="21"/>
                <w:szCs w:val="22"/>
                <w:lang w:val="en-US"/>
              </w:rPr>
              <w:t>Jun</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Pr>
                <w:rFonts w:ascii="Arial" w:eastAsiaTheme="minorEastAsia" w:hAnsi="Arial" w:cs="Arial" w:hint="eastAsia"/>
                <w:color w:val="00B050"/>
                <w:kern w:val="2"/>
                <w:sz w:val="21"/>
                <w:szCs w:val="22"/>
                <w:lang w:val="en-US"/>
              </w:rPr>
              <w:t>6</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4F1789" w:rsidRDefault="00A658CA" w:rsidP="00A658CA">
            <w:pPr>
              <w:tabs>
                <w:tab w:val="left" w:pos="567"/>
              </w:tabs>
              <w:spacing w:after="0"/>
              <w:rPr>
                <w:rFonts w:ascii="Arial" w:eastAsiaTheme="minorEastAsia" w:hAnsi="Arial" w:cs="Arial"/>
              </w:rPr>
            </w:pPr>
            <w:r>
              <w:rPr>
                <w:rFonts w:ascii="Arial" w:hAnsi="Arial" w:cs="Arial" w:hint="eastAsia"/>
                <w:color w:val="00B050"/>
                <w:kern w:val="2"/>
                <w:sz w:val="21"/>
                <w:szCs w:val="22"/>
                <w:lang w:val="en-US"/>
              </w:rPr>
              <w:t>21</w:t>
            </w:r>
            <w:r w:rsidR="00871653" w:rsidRPr="004015D9">
              <w:rPr>
                <w:rFonts w:ascii="Arial" w:hAnsi="Arial" w:cs="Arial"/>
                <w:color w:val="00B050"/>
                <w:kern w:val="2"/>
                <w:sz w:val="21"/>
                <w:szCs w:val="22"/>
                <w:lang w:val="en-US" w:eastAsia="ja-JP"/>
              </w:rPr>
              <w:t>%</w:t>
            </w:r>
            <w:r w:rsidR="004F1789">
              <w:rPr>
                <w:rFonts w:ascii="Arial" w:eastAsiaTheme="minorEastAsia" w:hAnsi="Arial" w:cs="Arial" w:hint="eastAsia"/>
                <w:color w:val="00B050"/>
                <w:kern w:val="2"/>
                <w:sz w:val="21"/>
                <w:szCs w:val="22"/>
                <w:lang w:val="en-US"/>
              </w:rPr>
              <w:t>(+</w:t>
            </w:r>
            <w:r>
              <w:rPr>
                <w:rFonts w:ascii="Arial" w:eastAsiaTheme="minorEastAsia" w:hAnsi="Arial" w:cs="Arial" w:hint="eastAsia"/>
                <w:color w:val="00B050"/>
                <w:kern w:val="2"/>
                <w:sz w:val="21"/>
                <w:szCs w:val="22"/>
                <w:lang w:val="en-US"/>
              </w:rPr>
              <w:t>5</w:t>
            </w:r>
            <w:r w:rsidR="004F1789">
              <w:rPr>
                <w:rFonts w:ascii="Arial" w:eastAsiaTheme="minorEastAsia" w:hAnsi="Arial" w:cs="Arial" w:hint="eastAsia"/>
                <w:color w:val="00B050"/>
                <w:kern w:val="2"/>
                <w:sz w:val="21"/>
                <w:szCs w:val="22"/>
                <w:lang w:val="en-US"/>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hAnsi="Arial" w:cs="Arial"/>
              </w:rPr>
            </w:pPr>
            <w:proofErr w:type="spellStart"/>
            <w:r>
              <w:rPr>
                <w:rFonts w:ascii="Arial" w:hAnsi="Arial" w:cs="Arial" w:hint="eastAsia"/>
              </w:rPr>
              <w:t>Xiaoyang</w:t>
            </w:r>
            <w:proofErr w:type="spellEnd"/>
            <w:r w:rsidR="00B36103">
              <w:rPr>
                <w:rFonts w:ascii="Arial" w:hAnsi="Arial" w:cs="Arial"/>
                <w:lang w:eastAsia="ja-JP"/>
              </w:rPr>
              <w:t xml:space="preserve"> </w:t>
            </w:r>
            <w:r>
              <w:rPr>
                <w:rFonts w:ascii="Arial" w:hAnsi="Arial" w:cs="Arial" w:hint="eastAsia"/>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hAnsi="Arial" w:cs="Arial" w:hint="eastAsia"/>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AD75B1" w:rsidRDefault="00AD75B1" w:rsidP="00AD75B1">
      <w:pPr>
        <w:pStyle w:val="2"/>
        <w:rPr>
          <w:lang w:eastAsia="ja-JP"/>
        </w:rPr>
      </w:pPr>
      <w:r>
        <w:rPr>
          <w:lang w:eastAsia="ja-JP"/>
        </w:rPr>
        <w:t>2.5</w:t>
      </w:r>
      <w:r>
        <w:rPr>
          <w:lang w:eastAsia="ja-JP"/>
        </w:rPr>
        <w:tab/>
      </w:r>
      <w:r>
        <w:rPr>
          <w:rFonts w:hint="eastAsia"/>
          <w:lang w:eastAsia="ja-JP"/>
        </w:rPr>
        <w:t>RAN</w:t>
      </w:r>
      <w:r>
        <w:rPr>
          <w:lang w:eastAsia="ja-JP"/>
        </w:rPr>
        <w:t>5</w:t>
      </w:r>
    </w:p>
    <w:p w:rsidR="00AD75B1" w:rsidRPr="00231BAB" w:rsidRDefault="00AD75B1" w:rsidP="00AD75B1">
      <w:pPr>
        <w:pStyle w:val="4"/>
        <w:rPr>
          <w:rFonts w:eastAsiaTheme="minorEastAsia"/>
        </w:rPr>
      </w:pPr>
      <w:r w:rsidRPr="00E9516C">
        <w:rPr>
          <w:lang w:eastAsia="ja-JP"/>
        </w:rPr>
        <w:t>2.5.1</w:t>
      </w:r>
      <w:r w:rsidRPr="00E9516C">
        <w:rPr>
          <w:lang w:eastAsia="ja-JP"/>
        </w:rPr>
        <w:tab/>
        <w:t>Agreements</w:t>
      </w:r>
    </w:p>
    <w:p w:rsidR="00AD75B1" w:rsidRDefault="00AD75B1" w:rsidP="009E4233">
      <w:pPr>
        <w:overflowPunct/>
        <w:autoSpaceDE/>
        <w:autoSpaceDN/>
        <w:snapToGrid w:val="0"/>
        <w:spacing w:afterLines="50" w:after="120"/>
        <w:textAlignment w:val="auto"/>
        <w:rPr>
          <w:rFonts w:ascii="Arial" w:eastAsiaTheme="minorEastAsia" w:hAnsi="Arial" w:cs="Arial"/>
        </w:rPr>
      </w:pPr>
      <w:r w:rsidRPr="001D595E">
        <w:rPr>
          <w:rFonts w:ascii="Arial" w:hAnsi="Arial" w:cs="Arial"/>
        </w:rPr>
        <w:t>Status after RAN5#10:</w:t>
      </w:r>
    </w:p>
    <w:p w:rsidR="003A7218" w:rsidRPr="00992B35" w:rsidRDefault="00AA17C4" w:rsidP="00D126CA">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3</w:t>
      </w:r>
      <w:r w:rsidR="003A7218" w:rsidRPr="00992B35">
        <w:rPr>
          <w:rFonts w:ascii="Arial" w:hAnsi="Arial" w:cs="Arial"/>
        </w:rPr>
        <w:t xml:space="preserve"> CR </w:t>
      </w:r>
      <w:r w:rsidR="003A7218" w:rsidRPr="00992B35">
        <w:rPr>
          <w:rFonts w:ascii="Arial" w:eastAsiaTheme="minorEastAsia" w:hAnsi="Arial" w:cs="Arial" w:hint="eastAsia"/>
        </w:rPr>
        <w:t>a</w:t>
      </w:r>
      <w:r w:rsidR="003A7218" w:rsidRPr="00992B35">
        <w:rPr>
          <w:rFonts w:ascii="Arial" w:hAnsi="Arial" w:cs="Arial"/>
        </w:rPr>
        <w:t>greed</w:t>
      </w:r>
      <w:r w:rsidR="003A7218" w:rsidRPr="00992B35">
        <w:rPr>
          <w:rFonts w:ascii="Arial" w:eastAsiaTheme="minorEastAsia" w:hAnsi="Arial" w:cs="Arial" w:hint="eastAsia"/>
        </w:rPr>
        <w:t xml:space="preserve"> for TS 38.508-1 </w:t>
      </w:r>
      <w:r w:rsidR="003A7218" w:rsidRPr="00992B35">
        <w:rPr>
          <w:rFonts w:ascii="Arial" w:hAnsi="Arial" w:cs="Arial"/>
        </w:rPr>
        <w:t>in [</w:t>
      </w:r>
      <w:r>
        <w:rPr>
          <w:rFonts w:ascii="Arial" w:eastAsiaTheme="minorEastAsia" w:hAnsi="Arial" w:cs="Arial" w:hint="eastAsia"/>
        </w:rPr>
        <w:t>3</w:t>
      </w:r>
      <w:r w:rsidR="003A7218" w:rsidRPr="00992B35">
        <w:rPr>
          <w:rFonts w:ascii="Arial" w:hAnsi="Arial" w:cs="Arial"/>
        </w:rPr>
        <w:t>]</w:t>
      </w:r>
      <w:r w:rsidR="00DE5F9F" w:rsidRPr="00992B35">
        <w:rPr>
          <w:rFonts w:ascii="Arial" w:eastAsiaTheme="minorEastAsia" w:hAnsi="Arial" w:cs="Arial" w:hint="eastAsia"/>
        </w:rPr>
        <w:t xml:space="preserve"> to [</w:t>
      </w:r>
      <w:r>
        <w:rPr>
          <w:rFonts w:ascii="Arial" w:eastAsiaTheme="minorEastAsia" w:hAnsi="Arial" w:cs="Arial" w:hint="eastAsia"/>
        </w:rPr>
        <w:t>5</w:t>
      </w:r>
      <w:r w:rsidR="003A7218" w:rsidRPr="00992B35">
        <w:rPr>
          <w:rFonts w:ascii="Arial" w:eastAsiaTheme="minorEastAsia" w:hAnsi="Arial" w:cs="Arial" w:hint="eastAsia"/>
        </w:rPr>
        <w:t>]</w:t>
      </w:r>
    </w:p>
    <w:p w:rsidR="00D126CA" w:rsidRPr="00992B35" w:rsidRDefault="00976174" w:rsidP="00D126CA">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14</w:t>
      </w:r>
      <w:r w:rsidR="00D126CA" w:rsidRPr="00992B35">
        <w:rPr>
          <w:rFonts w:ascii="Arial" w:hAnsi="Arial" w:cs="Arial"/>
        </w:rPr>
        <w:t xml:space="preserve"> CR </w:t>
      </w:r>
      <w:r w:rsidR="00D126CA" w:rsidRPr="00992B35">
        <w:rPr>
          <w:rFonts w:ascii="Arial" w:eastAsiaTheme="minorEastAsia" w:hAnsi="Arial" w:cs="Arial" w:hint="eastAsia"/>
        </w:rPr>
        <w:t>a</w:t>
      </w:r>
      <w:r w:rsidR="00D126CA" w:rsidRPr="00992B35">
        <w:rPr>
          <w:rFonts w:ascii="Arial" w:hAnsi="Arial" w:cs="Arial"/>
        </w:rPr>
        <w:t>greed</w:t>
      </w:r>
      <w:r w:rsidR="00D126CA" w:rsidRPr="00992B35">
        <w:rPr>
          <w:rFonts w:ascii="Arial" w:eastAsiaTheme="minorEastAsia" w:hAnsi="Arial" w:cs="Arial" w:hint="eastAsia"/>
        </w:rPr>
        <w:t xml:space="preserve"> for TS 37.571-1 </w:t>
      </w:r>
      <w:r w:rsidR="00D126CA" w:rsidRPr="00992B35">
        <w:rPr>
          <w:rFonts w:ascii="Arial" w:hAnsi="Arial" w:cs="Arial"/>
        </w:rPr>
        <w:t>in [</w:t>
      </w:r>
      <w:r>
        <w:rPr>
          <w:rFonts w:ascii="Arial" w:eastAsiaTheme="minorEastAsia" w:hAnsi="Arial" w:cs="Arial" w:hint="eastAsia"/>
        </w:rPr>
        <w:t>2</w:t>
      </w:r>
      <w:r w:rsidR="00992B35" w:rsidRPr="00992B35">
        <w:rPr>
          <w:rFonts w:ascii="Arial" w:eastAsiaTheme="minorEastAsia" w:hAnsi="Arial" w:cs="Arial" w:hint="eastAsia"/>
        </w:rPr>
        <w:t>1</w:t>
      </w:r>
      <w:r w:rsidR="00D126CA" w:rsidRPr="00992B35">
        <w:rPr>
          <w:rFonts w:ascii="Arial" w:hAnsi="Arial" w:cs="Arial"/>
        </w:rPr>
        <w:t>]</w:t>
      </w:r>
      <w:r w:rsidR="00D126CA" w:rsidRPr="00992B35">
        <w:rPr>
          <w:rFonts w:ascii="Arial" w:eastAsiaTheme="minorEastAsia" w:hAnsi="Arial" w:cs="Arial" w:hint="eastAsia"/>
        </w:rPr>
        <w:t xml:space="preserve"> to [</w:t>
      </w:r>
      <w:r>
        <w:rPr>
          <w:rFonts w:ascii="Arial" w:eastAsiaTheme="minorEastAsia" w:hAnsi="Arial" w:cs="Arial" w:hint="eastAsia"/>
        </w:rPr>
        <w:t>34</w:t>
      </w:r>
      <w:r w:rsidR="00D126CA" w:rsidRPr="00992B35">
        <w:rPr>
          <w:rFonts w:ascii="Arial" w:eastAsiaTheme="minorEastAsia" w:hAnsi="Arial" w:cs="Arial" w:hint="eastAsia"/>
        </w:rPr>
        <w:t>]</w:t>
      </w:r>
    </w:p>
    <w:p w:rsidR="009C7533" w:rsidRPr="00992B35" w:rsidRDefault="00976174"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11</w:t>
      </w:r>
      <w:r w:rsidR="009C7533" w:rsidRPr="00992B35">
        <w:rPr>
          <w:rFonts w:ascii="Arial" w:hAnsi="Arial" w:cs="Arial"/>
        </w:rPr>
        <w:t xml:space="preserve"> CR </w:t>
      </w:r>
      <w:r w:rsidR="009C7533" w:rsidRPr="00992B35">
        <w:rPr>
          <w:rFonts w:ascii="Arial" w:eastAsiaTheme="minorEastAsia" w:hAnsi="Arial" w:cs="Arial" w:hint="eastAsia"/>
        </w:rPr>
        <w:t>a</w:t>
      </w:r>
      <w:r w:rsidR="009C7533" w:rsidRPr="00992B35">
        <w:rPr>
          <w:rFonts w:ascii="Arial" w:hAnsi="Arial" w:cs="Arial"/>
        </w:rPr>
        <w:t>greed</w:t>
      </w:r>
      <w:r w:rsidR="009C7533" w:rsidRPr="00992B35">
        <w:rPr>
          <w:rFonts w:ascii="Arial" w:eastAsiaTheme="minorEastAsia" w:hAnsi="Arial" w:cs="Arial" w:hint="eastAsia"/>
        </w:rPr>
        <w:t xml:space="preserve"> for TS 37.571-2 </w:t>
      </w:r>
      <w:r w:rsidR="009C7533" w:rsidRPr="00992B35">
        <w:rPr>
          <w:rFonts w:ascii="Arial" w:hAnsi="Arial" w:cs="Arial"/>
        </w:rPr>
        <w:t>in [</w:t>
      </w:r>
      <w:r w:rsidR="00DB6011">
        <w:rPr>
          <w:rFonts w:ascii="Arial" w:eastAsiaTheme="minorEastAsia" w:hAnsi="Arial" w:cs="Arial" w:hint="eastAsia"/>
        </w:rPr>
        <w:t>16</w:t>
      </w:r>
      <w:r w:rsidR="009C7533" w:rsidRPr="00992B35">
        <w:rPr>
          <w:rFonts w:ascii="Arial" w:hAnsi="Arial" w:cs="Arial"/>
        </w:rPr>
        <w:t>]</w:t>
      </w:r>
      <w:r w:rsidR="009C7533" w:rsidRPr="00992B35">
        <w:rPr>
          <w:rFonts w:ascii="Arial" w:eastAsiaTheme="minorEastAsia" w:hAnsi="Arial" w:cs="Arial" w:hint="eastAsia"/>
        </w:rPr>
        <w:t xml:space="preserve"> to [</w:t>
      </w:r>
      <w:r w:rsidR="00DB6011">
        <w:rPr>
          <w:rFonts w:ascii="Arial" w:eastAsiaTheme="minorEastAsia" w:hAnsi="Arial" w:cs="Arial" w:hint="eastAsia"/>
        </w:rPr>
        <w:t>26</w:t>
      </w:r>
      <w:r w:rsidR="009C7533" w:rsidRPr="00992B35">
        <w:rPr>
          <w:rFonts w:ascii="Arial" w:eastAsiaTheme="minorEastAsia" w:hAnsi="Arial" w:cs="Arial" w:hint="eastAsia"/>
        </w:rPr>
        <w:t>]</w:t>
      </w:r>
    </w:p>
    <w:p w:rsidR="009C7533" w:rsidRPr="00992B35" w:rsidRDefault="00F6642F"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3</w:t>
      </w:r>
      <w:r w:rsidR="009C7533" w:rsidRPr="00992B35">
        <w:rPr>
          <w:rFonts w:ascii="Arial" w:hAnsi="Arial" w:cs="Arial"/>
        </w:rPr>
        <w:t xml:space="preserve"> CR </w:t>
      </w:r>
      <w:r w:rsidR="009C7533" w:rsidRPr="00992B35">
        <w:rPr>
          <w:rFonts w:ascii="Arial" w:eastAsiaTheme="minorEastAsia" w:hAnsi="Arial" w:cs="Arial" w:hint="eastAsia"/>
        </w:rPr>
        <w:t>a</w:t>
      </w:r>
      <w:r w:rsidR="009C7533" w:rsidRPr="00992B35">
        <w:rPr>
          <w:rFonts w:ascii="Arial" w:hAnsi="Arial" w:cs="Arial"/>
        </w:rPr>
        <w:t>greed</w:t>
      </w:r>
      <w:r w:rsidR="009C7533" w:rsidRPr="00992B35">
        <w:rPr>
          <w:rFonts w:ascii="Arial" w:eastAsiaTheme="minorEastAsia" w:hAnsi="Arial" w:cs="Arial" w:hint="eastAsia"/>
        </w:rPr>
        <w:t xml:space="preserve"> for TS 37.571-3 </w:t>
      </w:r>
      <w:r w:rsidR="009C7533" w:rsidRPr="00992B35">
        <w:rPr>
          <w:rFonts w:ascii="Arial" w:hAnsi="Arial" w:cs="Arial"/>
        </w:rPr>
        <w:t>in [</w:t>
      </w:r>
      <w:r>
        <w:rPr>
          <w:rFonts w:ascii="Arial" w:eastAsiaTheme="minorEastAsia" w:hAnsi="Arial" w:cs="Arial" w:hint="eastAsia"/>
        </w:rPr>
        <w:t>6</w:t>
      </w:r>
      <w:r w:rsidR="009C7533" w:rsidRPr="00992B35">
        <w:rPr>
          <w:rFonts w:ascii="Arial" w:eastAsiaTheme="minorEastAsia" w:hAnsi="Arial" w:cs="Arial" w:hint="eastAsia"/>
        </w:rPr>
        <w:t>]</w:t>
      </w:r>
      <w:r w:rsidR="00DE5F9F" w:rsidRPr="00992B35">
        <w:rPr>
          <w:rFonts w:ascii="Arial" w:eastAsiaTheme="minorEastAsia" w:hAnsi="Arial" w:cs="Arial" w:hint="eastAsia"/>
        </w:rPr>
        <w:t xml:space="preserve"> to [</w:t>
      </w:r>
      <w:r>
        <w:rPr>
          <w:rFonts w:ascii="Arial" w:eastAsiaTheme="minorEastAsia" w:hAnsi="Arial" w:cs="Arial" w:hint="eastAsia"/>
        </w:rPr>
        <w:t>8</w:t>
      </w:r>
      <w:r w:rsidR="00DE5F9F" w:rsidRPr="00992B35">
        <w:rPr>
          <w:rFonts w:ascii="Arial" w:eastAsiaTheme="minorEastAsia" w:hAnsi="Arial" w:cs="Arial" w:hint="eastAsia"/>
        </w:rPr>
        <w:t>]</w:t>
      </w:r>
    </w:p>
    <w:p w:rsidR="003A7218" w:rsidRPr="00A658CA" w:rsidRDefault="003A7218" w:rsidP="00D126CA">
      <w:pPr>
        <w:numPr>
          <w:ilvl w:val="0"/>
          <w:numId w:val="19"/>
        </w:numPr>
        <w:tabs>
          <w:tab w:val="left" w:pos="567"/>
        </w:tabs>
        <w:overflowPunct/>
        <w:autoSpaceDE/>
        <w:autoSpaceDN/>
        <w:snapToGrid w:val="0"/>
        <w:spacing w:after="0"/>
        <w:textAlignment w:val="auto"/>
        <w:rPr>
          <w:rFonts w:ascii="Arial" w:hAnsi="Arial" w:cs="Arial"/>
        </w:rPr>
      </w:pPr>
      <w:r w:rsidRPr="00DE5F9F">
        <w:rPr>
          <w:rFonts w:ascii="Arial" w:eastAsiaTheme="minorEastAsia" w:hAnsi="Arial" w:cs="Arial" w:hint="eastAsia"/>
        </w:rPr>
        <w:t>1</w:t>
      </w:r>
      <w:r w:rsidRPr="00DE5F9F">
        <w:rPr>
          <w:rFonts w:ascii="Arial" w:hAnsi="Arial" w:cs="Arial"/>
        </w:rPr>
        <w:t xml:space="preserve"> CR </w:t>
      </w:r>
      <w:r w:rsidRPr="00DE5F9F">
        <w:rPr>
          <w:rFonts w:ascii="Arial" w:eastAsiaTheme="minorEastAsia" w:hAnsi="Arial" w:cs="Arial" w:hint="eastAsia"/>
        </w:rPr>
        <w:t>a</w:t>
      </w:r>
      <w:r w:rsidRPr="00DE5F9F">
        <w:rPr>
          <w:rFonts w:ascii="Arial" w:hAnsi="Arial" w:cs="Arial"/>
        </w:rPr>
        <w:t>greed</w:t>
      </w:r>
      <w:r w:rsidRPr="00DE5F9F">
        <w:rPr>
          <w:rFonts w:ascii="Arial" w:eastAsiaTheme="minorEastAsia" w:hAnsi="Arial" w:cs="Arial" w:hint="eastAsia"/>
        </w:rPr>
        <w:t xml:space="preserve"> for TS 37.571-5 </w:t>
      </w:r>
      <w:r w:rsidRPr="00DE5F9F">
        <w:rPr>
          <w:rFonts w:ascii="Arial" w:hAnsi="Arial" w:cs="Arial"/>
        </w:rPr>
        <w:t>in [</w:t>
      </w:r>
      <w:r w:rsidR="00F6642F">
        <w:rPr>
          <w:rFonts w:ascii="Arial" w:eastAsiaTheme="minorEastAsia" w:hAnsi="Arial" w:cs="Arial" w:hint="eastAsia"/>
        </w:rPr>
        <w:t>2</w:t>
      </w:r>
      <w:r w:rsidRPr="00DE5F9F">
        <w:rPr>
          <w:rFonts w:ascii="Arial" w:hAnsi="Arial" w:cs="Arial"/>
        </w:rPr>
        <w:t>]</w:t>
      </w:r>
    </w:p>
    <w:p w:rsidR="00A658CA" w:rsidRPr="00DE5F9F" w:rsidRDefault="00A658CA" w:rsidP="00D126CA">
      <w:pPr>
        <w:numPr>
          <w:ilvl w:val="0"/>
          <w:numId w:val="19"/>
        </w:numPr>
        <w:tabs>
          <w:tab w:val="left" w:pos="567"/>
        </w:tabs>
        <w:overflowPunct/>
        <w:autoSpaceDE/>
        <w:autoSpaceDN/>
        <w:snapToGrid w:val="0"/>
        <w:spacing w:after="0"/>
        <w:textAlignment w:val="auto"/>
        <w:rPr>
          <w:rFonts w:ascii="Arial" w:hAnsi="Arial" w:cs="Arial"/>
        </w:rPr>
      </w:pPr>
      <w:r w:rsidRPr="00DE5F9F">
        <w:rPr>
          <w:rFonts w:ascii="Arial" w:eastAsiaTheme="minorEastAsia" w:hAnsi="Arial" w:cs="Arial" w:hint="eastAsia"/>
        </w:rPr>
        <w:t>1</w:t>
      </w:r>
      <w:r w:rsidRPr="00DE5F9F">
        <w:rPr>
          <w:rFonts w:ascii="Arial" w:hAnsi="Arial" w:cs="Arial"/>
        </w:rPr>
        <w:t xml:space="preserve"> CR </w:t>
      </w:r>
      <w:r w:rsidRPr="00DE5F9F">
        <w:rPr>
          <w:rFonts w:ascii="Arial" w:eastAsiaTheme="minorEastAsia" w:hAnsi="Arial" w:cs="Arial" w:hint="eastAsia"/>
        </w:rPr>
        <w:t>a</w:t>
      </w:r>
      <w:r w:rsidRPr="00DE5F9F">
        <w:rPr>
          <w:rFonts w:ascii="Arial" w:hAnsi="Arial" w:cs="Arial"/>
        </w:rPr>
        <w:t>greed</w:t>
      </w:r>
      <w:r w:rsidRPr="00DE5F9F">
        <w:rPr>
          <w:rFonts w:ascii="Arial" w:eastAsiaTheme="minorEastAsia" w:hAnsi="Arial" w:cs="Arial" w:hint="eastAsia"/>
        </w:rPr>
        <w:t xml:space="preserve"> for TS 3</w:t>
      </w:r>
      <w:r>
        <w:rPr>
          <w:rFonts w:ascii="Arial" w:eastAsiaTheme="minorEastAsia" w:hAnsi="Arial" w:cs="Arial" w:hint="eastAsia"/>
        </w:rPr>
        <w:t>8.509</w:t>
      </w:r>
      <w:r w:rsidRPr="00DE5F9F">
        <w:rPr>
          <w:rFonts w:ascii="Arial" w:eastAsiaTheme="minorEastAsia" w:hAnsi="Arial" w:cs="Arial" w:hint="eastAsia"/>
        </w:rPr>
        <w:t xml:space="preserve"> </w:t>
      </w:r>
      <w:r w:rsidRPr="00DE5F9F">
        <w:rPr>
          <w:rFonts w:ascii="Arial" w:hAnsi="Arial" w:cs="Arial"/>
        </w:rPr>
        <w:t>in [</w:t>
      </w:r>
      <w:r w:rsidRPr="00DE5F9F">
        <w:rPr>
          <w:rFonts w:ascii="Arial" w:eastAsiaTheme="minorEastAsia" w:hAnsi="Arial" w:cs="Arial" w:hint="eastAsia"/>
        </w:rPr>
        <w:t>1</w:t>
      </w:r>
      <w:r w:rsidRPr="00DE5F9F">
        <w:rPr>
          <w:rFonts w:ascii="Arial" w:hAnsi="Arial" w:cs="Arial"/>
        </w:rPr>
        <w:t>]</w:t>
      </w:r>
    </w:p>
    <w:p w:rsidR="009C7533" w:rsidRPr="00DE5F9F" w:rsidRDefault="00A658CA" w:rsidP="009C7533">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rPr>
        <w:t>21</w:t>
      </w:r>
      <w:r w:rsidR="009C7533" w:rsidRPr="00DE5F9F">
        <w:rPr>
          <w:rFonts w:ascii="Arial" w:hAnsi="Arial" w:cs="Arial"/>
        </w:rPr>
        <w:t>% (+</w:t>
      </w:r>
      <w:r>
        <w:rPr>
          <w:rFonts w:ascii="Arial" w:eastAsiaTheme="minorEastAsia" w:hAnsi="Arial" w:cs="Arial" w:hint="eastAsia"/>
        </w:rPr>
        <w:t>5</w:t>
      </w:r>
      <w:r w:rsidR="009C7533" w:rsidRPr="00DE5F9F">
        <w:rPr>
          <w:rFonts w:ascii="Arial" w:hAnsi="Arial" w:cs="Arial"/>
        </w:rPr>
        <w:t>%)</w:t>
      </w:r>
      <w:r w:rsidR="009C7533" w:rsidRPr="00DE5F9F">
        <w:rPr>
          <w:rFonts w:ascii="Arial" w:eastAsiaTheme="minorEastAsia" w:hAnsi="Arial" w:cs="Arial" w:hint="eastAsia"/>
        </w:rPr>
        <w:t xml:space="preserve"> </w:t>
      </w:r>
      <w:r w:rsidR="009C7533" w:rsidRPr="00DE5F9F">
        <w:rPr>
          <w:rFonts w:ascii="Arial" w:hAnsi="Arial" w:cs="Arial"/>
        </w:rPr>
        <w:t>Overall completeness achieved</w:t>
      </w:r>
    </w:p>
    <w:p w:rsidR="009E4233" w:rsidRPr="009E4233" w:rsidRDefault="009E4233" w:rsidP="009E4233">
      <w:pPr>
        <w:overflowPunct/>
        <w:autoSpaceDE/>
        <w:autoSpaceDN/>
        <w:snapToGrid w:val="0"/>
        <w:spacing w:afterLines="50" w:after="120"/>
        <w:textAlignment w:val="auto"/>
        <w:rPr>
          <w:rFonts w:ascii="Arial" w:eastAsiaTheme="minorEastAsia" w:hAnsi="Arial" w:cs="Arial"/>
        </w:rPr>
      </w:pPr>
    </w:p>
    <w:p w:rsidR="00AD75B1" w:rsidRPr="007F2013" w:rsidRDefault="00AD75B1" w:rsidP="00AD75B1">
      <w:pPr>
        <w:pStyle w:val="4"/>
        <w:rPr>
          <w:rFonts w:eastAsiaTheme="minorEastAsia"/>
        </w:rPr>
      </w:pPr>
      <w:r>
        <w:rPr>
          <w:lang w:eastAsia="ja-JP"/>
        </w:rPr>
        <w:t>2.5.2</w:t>
      </w:r>
      <w:r>
        <w:rPr>
          <w:lang w:eastAsia="ja-JP"/>
        </w:rPr>
        <w:tab/>
        <w:t>Remaining Open issues</w:t>
      </w:r>
    </w:p>
    <w:p w:rsidR="00AD75B1" w:rsidRPr="00815869" w:rsidRDefault="00AD75B1" w:rsidP="00AD75B1">
      <w:pPr>
        <w:pStyle w:val="4"/>
        <w:rPr>
          <w:lang w:eastAsia="ja-JP"/>
        </w:rPr>
      </w:pPr>
      <w:r>
        <w:rPr>
          <w:lang w:eastAsia="ja-JP"/>
        </w:rPr>
        <w:t>2.5.3</w:t>
      </w:r>
      <w:r>
        <w:rPr>
          <w:lang w:eastAsia="ja-JP"/>
        </w:rPr>
        <w:tab/>
        <w:t>Remaining Open issues with cross-WG dependencies</w:t>
      </w:r>
    </w:p>
    <w:p w:rsidR="00AD75B1" w:rsidRDefault="00AD75B1" w:rsidP="00AD75B1">
      <w:pPr>
        <w:pStyle w:val="2"/>
        <w:rPr>
          <w:lang w:eastAsia="ja-JP"/>
        </w:rPr>
      </w:pPr>
      <w:r>
        <w:rPr>
          <w:lang w:eastAsia="ja-JP"/>
        </w:rPr>
        <w:t>2.6</w:t>
      </w:r>
      <w:r>
        <w:rPr>
          <w:lang w:eastAsia="ja-JP"/>
        </w:rPr>
        <w:tab/>
      </w:r>
      <w:r>
        <w:rPr>
          <w:rFonts w:hint="eastAsia"/>
          <w:lang w:eastAsia="ja-JP"/>
        </w:rPr>
        <w:t>RAN6</w:t>
      </w:r>
    </w:p>
    <w:p w:rsidR="00AD75B1" w:rsidRDefault="00AD75B1" w:rsidP="00AD75B1">
      <w:pPr>
        <w:pStyle w:val="4"/>
        <w:rPr>
          <w:lang w:eastAsia="ja-JP"/>
        </w:rPr>
      </w:pPr>
      <w:r>
        <w:rPr>
          <w:lang w:eastAsia="ja-JP"/>
        </w:rPr>
        <w:t>2.6.1</w:t>
      </w:r>
      <w:r>
        <w:rPr>
          <w:lang w:eastAsia="ja-JP"/>
        </w:rPr>
        <w:tab/>
        <w:t>Agreements</w:t>
      </w:r>
    </w:p>
    <w:p w:rsidR="00AD75B1" w:rsidRPr="002A6AF5" w:rsidRDefault="00AD75B1" w:rsidP="00AD75B1">
      <w:pPr>
        <w:pStyle w:val="4"/>
        <w:rPr>
          <w:rFonts w:eastAsiaTheme="minorEastAsia" w:cs="Arial"/>
        </w:rPr>
      </w:pPr>
      <w:r>
        <w:rPr>
          <w:lang w:eastAsia="ja-JP"/>
        </w:rPr>
        <w:t>2.6.2</w:t>
      </w:r>
      <w:r>
        <w:rPr>
          <w:lang w:eastAsia="ja-JP"/>
        </w:rPr>
        <w:tab/>
        <w:t>Remaining Open issues</w:t>
      </w:r>
    </w:p>
    <w:p w:rsidR="00AD75B1" w:rsidRPr="00701410" w:rsidRDefault="00AD75B1" w:rsidP="00AD75B1">
      <w:pPr>
        <w:pStyle w:val="2"/>
      </w:pPr>
      <w:r>
        <w:t>3.</w:t>
      </w:r>
      <w:r>
        <w:tab/>
        <w:t xml:space="preserve">Detailed progress in SA/CT WGs since last TSG meeting </w:t>
      </w:r>
      <w:r w:rsidRPr="005A6C96">
        <w:t>(for all involved WGs)</w:t>
      </w:r>
    </w:p>
    <w:p w:rsidR="00AD75B1" w:rsidRPr="00721CF6" w:rsidRDefault="00AD75B1" w:rsidP="00AD75B1">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AD75B1" w:rsidRDefault="00AD75B1" w:rsidP="00AD75B1">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AD75B1" w:rsidRDefault="00AD75B1" w:rsidP="00AD75B1">
      <w:pPr>
        <w:pStyle w:val="4"/>
        <w:rPr>
          <w:lang w:eastAsia="ja-JP"/>
        </w:rPr>
      </w:pPr>
      <w:r>
        <w:rPr>
          <w:lang w:eastAsia="ja-JP"/>
        </w:rPr>
        <w:t>3.1.1</w:t>
      </w:r>
      <w:r>
        <w:rPr>
          <w:lang w:eastAsia="ja-JP"/>
        </w:rPr>
        <w:tab/>
        <w:t>Agreements with cross-TSG impacts</w:t>
      </w:r>
    </w:p>
    <w:p w:rsidR="00AD75B1" w:rsidRDefault="00AD75B1" w:rsidP="00AD75B1">
      <w:pPr>
        <w:pStyle w:val="4"/>
        <w:rPr>
          <w:lang w:eastAsia="ja-JP"/>
        </w:rPr>
      </w:pPr>
      <w:r>
        <w:rPr>
          <w:lang w:eastAsia="ja-JP"/>
        </w:rPr>
        <w:t>3.1.2</w:t>
      </w:r>
      <w:r>
        <w:rPr>
          <w:lang w:eastAsia="ja-JP"/>
        </w:rPr>
        <w:tab/>
        <w:t>Remaining Open issues with cross-TSG impacts</w:t>
      </w:r>
    </w:p>
    <w:p w:rsidR="00AD75B1" w:rsidRPr="00721CF6" w:rsidRDefault="00AD75B1" w:rsidP="00AD75B1">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AD75B1" w:rsidRDefault="00AD75B1" w:rsidP="00AD75B1">
      <w:pPr>
        <w:pStyle w:val="2"/>
      </w:pPr>
      <w:r>
        <w:t>4.</w:t>
      </w:r>
      <w:r>
        <w:tab/>
        <w:t>References</w:t>
      </w:r>
    </w:p>
    <w:p w:rsidR="00AD75B1" w:rsidRPr="00A012CC" w:rsidRDefault="00AD75B1" w:rsidP="00AD75B1">
      <w:pPr>
        <w:tabs>
          <w:tab w:val="left" w:pos="567"/>
        </w:tabs>
        <w:overflowPunct/>
        <w:autoSpaceDE/>
        <w:autoSpaceDN/>
        <w:snapToGrid w:val="0"/>
        <w:spacing w:after="0"/>
        <w:textAlignment w:val="auto"/>
        <w:rPr>
          <w:rFonts w:ascii="Arial" w:hAnsi="Arial" w:cs="Arial"/>
          <w:b/>
          <w:bCs/>
        </w:rPr>
      </w:pPr>
      <w:r w:rsidRPr="00A012CC">
        <w:rPr>
          <w:rFonts w:ascii="Arial" w:hAnsi="Arial" w:cs="Arial"/>
          <w:b/>
          <w:bCs/>
        </w:rPr>
        <w:t>Work plan:</w:t>
      </w:r>
    </w:p>
    <w:p w:rsidR="00AD75B1" w:rsidRDefault="00AD75B1" w:rsidP="00AD75B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9E4233">
        <w:rPr>
          <w:rFonts w:ascii="Arial" w:eastAsiaTheme="minorEastAsia" w:hAnsi="Arial" w:cs="Arial" w:hint="eastAsia"/>
          <w:bCs/>
          <w:lang w:val="en-US"/>
        </w:rPr>
        <w:t>44358</w:t>
      </w:r>
      <w:r>
        <w:rPr>
          <w:rFonts w:ascii="Arial" w:hAnsi="Arial" w:cs="Arial"/>
          <w:bCs/>
          <w:lang w:val="en-US"/>
        </w:rPr>
        <w:tab/>
      </w:r>
      <w:r w:rsidR="009E4233" w:rsidRPr="009E4233">
        <w:rPr>
          <w:rFonts w:ascii="Arial" w:hAnsi="Arial" w:cs="Arial"/>
          <w:bCs/>
          <w:lang w:val="en-US"/>
        </w:rPr>
        <w:t>Work plan: UE Conformance Test Aspects - Expanded and improved NR positioning</w:t>
      </w:r>
      <w:r w:rsidRPr="002D6CB6">
        <w:rPr>
          <w:rFonts w:ascii="Arial" w:hAnsi="Arial" w:cs="Arial"/>
          <w:bCs/>
        </w:rPr>
        <w:t xml:space="preserve">; Source: </w:t>
      </w:r>
      <w:r w:rsidRPr="00933BCA">
        <w:rPr>
          <w:rFonts w:ascii="Arial" w:hAnsi="Arial" w:cs="Arial" w:hint="eastAsia"/>
          <w:bCs/>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.5</w:t>
      </w:r>
      <w:r>
        <w:rPr>
          <w:rFonts w:ascii="Arial" w:hAnsi="Arial" w:cs="Arial"/>
          <w:b/>
          <w:bCs/>
        </w:rPr>
        <w:t>08</w:t>
      </w:r>
      <w:r w:rsidRPr="00422486">
        <w:rPr>
          <w:rFonts w:ascii="Arial" w:hAnsi="Arial" w:cs="Arial" w:hint="eastAsia"/>
          <w:b/>
          <w:bCs/>
        </w:rPr>
        <w:t>-1</w:t>
      </w:r>
      <w:r w:rsidRPr="008623B4">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253842</w:t>
      </w:r>
      <w:r>
        <w:rPr>
          <w:rFonts w:ascii="Arial" w:hAnsi="Arial" w:cs="Arial"/>
          <w:bCs/>
          <w:lang w:val="en-US"/>
        </w:rPr>
        <w:tab/>
      </w:r>
      <w:r w:rsidRPr="00DE5F9F">
        <w:rPr>
          <w:rFonts w:ascii="Arial" w:hAnsi="Arial" w:cs="Arial"/>
          <w:bCs/>
          <w:lang w:val="en-US"/>
        </w:rPr>
        <w:t>Addition of SIB23 and related scheduling information for SLPP test cases</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253853</w:t>
      </w:r>
      <w:r>
        <w:rPr>
          <w:rFonts w:ascii="Arial" w:hAnsi="Arial" w:cs="Arial"/>
          <w:bCs/>
          <w:lang w:val="en-US"/>
        </w:rPr>
        <w:tab/>
      </w:r>
      <w:r w:rsidRPr="00DE5F9F">
        <w:rPr>
          <w:rFonts w:ascii="Arial" w:hAnsi="Arial" w:cs="Arial"/>
          <w:bCs/>
          <w:lang w:val="en-US"/>
        </w:rPr>
        <w:t>Addition of default SL-PRS resource pool configuration</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255684</w:t>
      </w:r>
      <w:r>
        <w:rPr>
          <w:rFonts w:ascii="Arial" w:hAnsi="Arial" w:cs="Arial"/>
          <w:bCs/>
          <w:lang w:val="en-US"/>
        </w:rPr>
        <w:tab/>
      </w:r>
      <w:r w:rsidRPr="00976174">
        <w:rPr>
          <w:rFonts w:ascii="Arial" w:hAnsi="Arial" w:cs="Arial"/>
          <w:bCs/>
          <w:lang w:val="en-US"/>
        </w:rPr>
        <w:t>Addition of default message contents for SCI format 1-B and SCI format 2-D</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4</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255685</w:t>
      </w:r>
      <w:r>
        <w:rPr>
          <w:rFonts w:ascii="Arial" w:hAnsi="Arial" w:cs="Arial"/>
          <w:bCs/>
          <w:lang w:val="en-US"/>
        </w:rPr>
        <w:tab/>
      </w:r>
      <w:r w:rsidRPr="00976174">
        <w:rPr>
          <w:rFonts w:ascii="Arial" w:hAnsi="Arial" w:cs="Arial"/>
          <w:bCs/>
          <w:lang w:val="en-US"/>
        </w:rPr>
        <w:t>Correction to SL-</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5</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255686</w:t>
      </w:r>
      <w:r>
        <w:rPr>
          <w:rFonts w:ascii="Arial" w:hAnsi="Arial" w:cs="Arial"/>
          <w:bCs/>
          <w:lang w:val="en-US"/>
        </w:rPr>
        <w:tab/>
      </w:r>
      <w:r w:rsidRPr="00976174">
        <w:rPr>
          <w:rFonts w:ascii="Arial" w:hAnsi="Arial" w:cs="Arial"/>
          <w:bCs/>
          <w:lang w:val="en-US"/>
        </w:rPr>
        <w:t>Correction to SL-PRS-</w:t>
      </w:r>
      <w:proofErr w:type="spellStart"/>
      <w:r w:rsidRPr="00976174">
        <w:rPr>
          <w:rFonts w:ascii="Arial" w:hAnsi="Arial" w:cs="Arial"/>
          <w:bCs/>
          <w:lang w:val="en-US"/>
        </w:rPr>
        <w:t>ResourcePool</w:t>
      </w:r>
      <w:proofErr w:type="spellEnd"/>
      <w:r w:rsidRPr="00976174">
        <w:rPr>
          <w:rFonts w:ascii="Arial" w:hAnsi="Arial" w:cs="Arial"/>
          <w:bCs/>
          <w:lang w:val="en-US"/>
        </w:rPr>
        <w:t xml:space="preserve"> default configuration</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AD75B1" w:rsidRDefault="00AD75B1" w:rsidP="00AD75B1">
      <w:pPr>
        <w:tabs>
          <w:tab w:val="left" w:pos="567"/>
        </w:tabs>
        <w:overflowPunct/>
        <w:autoSpaceDE/>
        <w:autoSpaceDN/>
        <w:snapToGrid w:val="0"/>
        <w:spacing w:after="0"/>
        <w:textAlignment w:val="auto"/>
        <w:rPr>
          <w:rFonts w:ascii="Arial" w:eastAsiaTheme="minorEastAsia" w:hAnsi="Arial" w:cs="Arial"/>
          <w:b/>
          <w:bCs/>
        </w:rPr>
      </w:pPr>
    </w:p>
    <w:p w:rsidR="00976174" w:rsidRDefault="00976174" w:rsidP="0097617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509</w:t>
      </w:r>
      <w:r w:rsidRPr="008623B4">
        <w:rPr>
          <w:rFonts w:ascii="Arial" w:hAnsi="Arial" w:cs="Arial"/>
          <w:b/>
          <w:bCs/>
        </w:rPr>
        <w: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255687</w:t>
      </w:r>
      <w:r>
        <w:rPr>
          <w:rFonts w:ascii="Arial" w:hAnsi="Arial" w:cs="Arial"/>
          <w:bCs/>
          <w:lang w:val="en-US"/>
        </w:rPr>
        <w:tab/>
      </w:r>
      <w:r w:rsidRPr="00976174">
        <w:rPr>
          <w:rFonts w:ascii="Arial" w:hAnsi="Arial" w:cs="Arial"/>
          <w:bCs/>
          <w:lang w:val="en-US"/>
        </w:rPr>
        <w:t xml:space="preserve">Addition of </w:t>
      </w:r>
      <w:proofErr w:type="spellStart"/>
      <w:r w:rsidRPr="00976174">
        <w:rPr>
          <w:rFonts w:ascii="Arial" w:hAnsi="Arial" w:cs="Arial"/>
          <w:bCs/>
          <w:lang w:val="en-US"/>
        </w:rPr>
        <w:t>sidelink</w:t>
      </w:r>
      <w:proofErr w:type="spellEnd"/>
      <w:r w:rsidRPr="00976174">
        <w:rPr>
          <w:rFonts w:ascii="Arial" w:hAnsi="Arial" w:cs="Arial"/>
          <w:bCs/>
          <w:lang w:val="en-US"/>
        </w:rPr>
        <w:t xml:space="preserve"> positioning methods information in the RESET UE POSITIONING STORED INFORMATION message</w:t>
      </w:r>
      <w:r w:rsidRPr="002D6CB6">
        <w:rPr>
          <w:rFonts w:ascii="Arial" w:hAnsi="Arial" w:cs="Arial"/>
          <w:bCs/>
        </w:rPr>
        <w:t>; Source</w:t>
      </w:r>
      <w:r>
        <w:rPr>
          <w:rFonts w:ascii="Arial" w:eastAsiaTheme="minorEastAsia" w:hAnsi="Arial" w:cs="Arial" w:hint="eastAsia"/>
          <w:bCs/>
        </w:rPr>
        <w:t xml:space="preserve"> </w:t>
      </w:r>
      <w:r w:rsidRPr="002D6CB6">
        <w:rPr>
          <w:rFonts w:ascii="Arial" w:hAnsi="Arial" w:cs="Arial"/>
          <w:bCs/>
        </w:rPr>
        <w:t xml:space="preserve">: </w:t>
      </w:r>
      <w:r w:rsidRPr="00933BCA">
        <w:rPr>
          <w:rFonts w:ascii="Arial" w:hAnsi="Arial" w:cs="Arial" w:hint="eastAsia"/>
          <w:bCs/>
        </w:rPr>
        <w:t>CATT</w:t>
      </w:r>
    </w:p>
    <w:p w:rsidR="00976174" w:rsidRPr="00976174" w:rsidRDefault="00976174" w:rsidP="00AD75B1">
      <w:pPr>
        <w:tabs>
          <w:tab w:val="left" w:pos="567"/>
        </w:tabs>
        <w:overflowPunct/>
        <w:autoSpaceDE/>
        <w:autoSpaceDN/>
        <w:snapToGrid w:val="0"/>
        <w:spacing w:after="0"/>
        <w:textAlignment w:val="auto"/>
        <w:rPr>
          <w:rFonts w:ascii="Arial" w:eastAsiaTheme="minorEastAsia"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hAnsi="Arial" w:cs="Arial" w:hint="eastAsia"/>
          <w:b/>
          <w:bCs/>
        </w:rPr>
        <w:t>8</w:t>
      </w:r>
      <w:r w:rsidRPr="008623B4">
        <w:rPr>
          <w:rFonts w:ascii="Arial" w:hAnsi="Arial" w:cs="Arial"/>
          <w:b/>
          <w:bCs/>
        </w:rPr>
        <w:t>.</w:t>
      </w:r>
      <w:r>
        <w:rPr>
          <w:rFonts w:ascii="Arial" w:hAnsi="Arial" w:cs="Arial" w:hint="eastAsia"/>
          <w:b/>
          <w:bCs/>
        </w:rPr>
        <w:t>903</w:t>
      </w:r>
      <w:r w:rsidRPr="008623B4">
        <w:rPr>
          <w:rFonts w:ascii="Arial" w:hAnsi="Arial" w:cs="Arial"/>
          <w:b/>
          <w:bCs/>
        </w:rPr>
        <w:t>:</w:t>
      </w:r>
    </w:p>
    <w:p w:rsidR="00E317FC" w:rsidRPr="009E4233" w:rsidRDefault="009E4233" w:rsidP="00E317FC">
      <w:pPr>
        <w:tabs>
          <w:tab w:val="left" w:pos="567"/>
        </w:tabs>
        <w:overflowPunct/>
        <w:autoSpaceDE/>
        <w:autoSpaceDN/>
        <w:snapToGrid w:val="0"/>
        <w:spacing w:after="0"/>
        <w:ind w:left="567" w:hanging="567"/>
        <w:textAlignment w:val="auto"/>
        <w:rPr>
          <w:rFonts w:ascii="Arial" w:eastAsiaTheme="minorEastAsia" w:hAnsi="Arial" w:cs="Arial"/>
          <w:bCs/>
        </w:rPr>
      </w:pPr>
      <w:r>
        <w:rPr>
          <w:rFonts w:ascii="Arial" w:eastAsiaTheme="minorEastAsia" w:hAnsi="Arial" w:cs="Arial" w:hint="eastAsia"/>
          <w:bCs/>
          <w:lang w:val="en-US"/>
        </w:rPr>
        <w:t>None</w:t>
      </w:r>
    </w:p>
    <w:p w:rsidR="00AD75B1" w:rsidRPr="00E317FC" w:rsidRDefault="00AD75B1" w:rsidP="00E317FC">
      <w:pPr>
        <w:tabs>
          <w:tab w:val="left" w:pos="567"/>
        </w:tabs>
        <w:overflowPunct/>
        <w:autoSpaceDE/>
        <w:autoSpaceDN/>
        <w:snapToGrid w:val="0"/>
        <w:spacing w:after="0"/>
        <w:textAlignment w:val="auto"/>
        <w:rPr>
          <w:rFonts w:ascii="Arial"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sidRPr="00422486">
        <w:rPr>
          <w:rFonts w:ascii="Arial" w:hAnsi="Arial" w:cs="Arial" w:hint="eastAsia"/>
          <w:b/>
          <w:bCs/>
        </w:rPr>
        <w:t>1</w:t>
      </w:r>
      <w:r w:rsidRPr="008623B4">
        <w:rPr>
          <w:rFonts w:ascii="Arial" w:hAnsi="Arial" w:cs="Arial"/>
          <w:b/>
          <w:bCs/>
        </w:rPr>
        <w: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253849</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15.2.11</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53850</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2</w:t>
      </w:r>
      <w:r w:rsidRPr="002D6CB6">
        <w:rPr>
          <w:rFonts w:ascii="Arial" w:hAnsi="Arial" w:cs="Arial"/>
          <w:bCs/>
        </w:rPr>
        <w:t xml:space="preserve">; Source: </w:t>
      </w:r>
      <w:r w:rsidRPr="00933BCA">
        <w:rPr>
          <w:rFonts w:ascii="Arial" w:hAnsi="Arial" w:cs="Arial" w:hint="eastAsia"/>
          <w:bC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w:t>
      </w:r>
      <w:r w:rsidR="00DA2BE7">
        <w:rPr>
          <w:rFonts w:ascii="Arial" w:eastAsiaTheme="minorEastAsia" w:hAnsi="Arial" w:cs="Arial" w:hint="eastAsia"/>
          <w:bCs/>
          <w:lang w:val="en-US"/>
        </w:rPr>
        <w:t>538</w:t>
      </w:r>
      <w:r w:rsidR="005C1422">
        <w:rPr>
          <w:rFonts w:ascii="Arial" w:eastAsiaTheme="minorEastAsia" w:hAnsi="Arial" w:cs="Arial" w:hint="eastAsia"/>
          <w:bCs/>
          <w:lang w:val="en-US"/>
        </w:rPr>
        <w:t>5</w:t>
      </w:r>
      <w:r w:rsidR="00DA2BE7">
        <w:rPr>
          <w:rFonts w:ascii="Arial" w:eastAsiaTheme="minorEastAsia" w:hAnsi="Arial" w:cs="Arial" w:hint="eastAsia"/>
          <w:bCs/>
          <w:lang w:val="en-US"/>
        </w:rPr>
        <w:t>1</w:t>
      </w:r>
      <w:r>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3</w:t>
      </w:r>
      <w:r w:rsidRPr="002D6CB6">
        <w:rPr>
          <w:rFonts w:ascii="Arial" w:hAnsi="Arial" w:cs="Arial"/>
          <w:bCs/>
        </w:rPr>
        <w:t xml:space="preserve">; Source: </w:t>
      </w:r>
      <w:r w:rsidRPr="00933BCA">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3852</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4</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3853</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5</w:t>
      </w:r>
      <w:r w:rsidRPr="00F23EAD">
        <w:rPr>
          <w:rFonts w:ascii="Arial" w:hAnsi="Arial" w:cs="Arial"/>
          <w:bCs/>
        </w:rPr>
        <w:t xml:space="preserve">; Source: </w:t>
      </w:r>
      <w:r w:rsidRPr="00F23EAD">
        <w:rPr>
          <w:rFonts w:ascii="Arial" w:hAnsi="Arial" w:cs="Arial" w:hint="eastAsia"/>
          <w:bCs/>
        </w:rPr>
        <w:t>CATT</w:t>
      </w:r>
    </w:p>
    <w:p w:rsidR="005C1422" w:rsidRPr="00F23EAD" w:rsidRDefault="00A44427" w:rsidP="007524CC">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3854</w:t>
      </w:r>
      <w:r w:rsidRPr="00F23EAD">
        <w:rPr>
          <w:rFonts w:ascii="Arial" w:hAnsi="Arial" w:cs="Arial"/>
          <w:bCs/>
          <w:lang w:val="en-US"/>
        </w:rPr>
        <w:tab/>
      </w:r>
      <w:r w:rsidR="005C1422" w:rsidRPr="005C1422">
        <w:rPr>
          <w:rFonts w:ascii="Arial" w:hAnsi="Arial" w:cs="Arial"/>
          <w:bCs/>
          <w:lang w:val="en-US"/>
        </w:rPr>
        <w:t>Addition of new UE Rx-</w:t>
      </w:r>
      <w:proofErr w:type="spellStart"/>
      <w:r w:rsidR="005C1422" w:rsidRPr="005C1422">
        <w:rPr>
          <w:rFonts w:ascii="Arial" w:hAnsi="Arial" w:cs="Arial"/>
          <w:bCs/>
          <w:lang w:val="en-US"/>
        </w:rPr>
        <w:t>Tx</w:t>
      </w:r>
      <w:proofErr w:type="spellEnd"/>
      <w:r w:rsidR="005C1422" w:rsidRPr="005C1422">
        <w:rPr>
          <w:rFonts w:ascii="Arial" w:hAnsi="Arial" w:cs="Arial"/>
          <w:bCs/>
          <w:lang w:val="en-US"/>
        </w:rPr>
        <w:t xml:space="preserve"> time difference reporting delay test case 15.2.1</w:t>
      </w:r>
      <w:r w:rsidR="005C1422">
        <w:rPr>
          <w:rFonts w:ascii="Arial" w:eastAsiaTheme="minorEastAsia" w:hAnsi="Arial" w:cs="Arial" w:hint="eastAsia"/>
          <w:bCs/>
          <w:lang w:val="en-US"/>
        </w:rPr>
        <w:t>6</w:t>
      </w:r>
      <w:r w:rsidRPr="00F23EAD">
        <w:rPr>
          <w:rFonts w:ascii="Arial" w:hAnsi="Arial" w:cs="Arial"/>
          <w:bCs/>
        </w:rPr>
        <w:t xml:space="preserve">; Source: </w:t>
      </w:r>
      <w:r w:rsidR="007524CC">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3855</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difference accuracy test case 15.3.7</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5C1422">
        <w:rPr>
          <w:rFonts w:ascii="Arial" w:eastAsiaTheme="minorEastAsia" w:hAnsi="Arial" w:cs="Arial" w:hint="eastAsia"/>
          <w:bCs/>
          <w:lang w:val="en-US"/>
        </w:rPr>
        <w:t>856</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rPr>
        <w:t>8</w:t>
      </w:r>
      <w:r w:rsidRPr="00F23EAD">
        <w:rPr>
          <w:rFonts w:ascii="Arial" w:hAnsi="Arial" w:cs="Arial"/>
          <w:bCs/>
        </w:rPr>
        <w:t xml:space="preserv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sidR="005C1422">
        <w:rPr>
          <w:rFonts w:ascii="Arial" w:eastAsiaTheme="minorEastAsia" w:hAnsi="Arial" w:cs="Arial" w:hint="eastAsia"/>
          <w:bCs/>
          <w:lang w:val="en-US"/>
        </w:rPr>
        <w:t>3857</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rPr>
        <w:t>9</w:t>
      </w:r>
      <w:r w:rsidRPr="00F23EAD">
        <w:rPr>
          <w:rFonts w:ascii="Arial" w:hAnsi="Arial" w:cs="Arial"/>
          <w:bCs/>
        </w:rPr>
        <w:t xml:space="preserve">; Source: </w:t>
      </w:r>
      <w:r w:rsidRPr="00F23EAD">
        <w:rPr>
          <w:rFonts w:ascii="Arial" w:hAnsi="Arial" w:cs="Arial" w:hint="eastAsia"/>
          <w:bCs/>
        </w:rPr>
        <w:t>CATT</w:t>
      </w:r>
    </w:p>
    <w:p w:rsidR="00A44427" w:rsidRPr="00F23EAD"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858</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w:t>
      </w:r>
      <w:r w:rsidR="007524CC">
        <w:rPr>
          <w:rFonts w:ascii="Arial" w:hAnsi="Arial" w:cs="Arial"/>
          <w:bCs/>
          <w:lang w:val="en-US"/>
        </w:rPr>
        <w:t>erence accuracy test case 15.3.</w:t>
      </w:r>
      <w:r w:rsidR="007524CC">
        <w:rPr>
          <w:rFonts w:ascii="Arial" w:eastAsiaTheme="minorEastAsia" w:hAnsi="Arial" w:cs="Arial" w:hint="eastAsia"/>
          <w:bCs/>
          <w:lang w:val="en-US"/>
        </w:rPr>
        <w:t>10</w:t>
      </w:r>
      <w:r w:rsidRPr="00F23EAD">
        <w:rPr>
          <w:rFonts w:ascii="Arial" w:hAnsi="Arial" w:cs="Arial"/>
          <w:bCs/>
        </w:rPr>
        <w:t xml:space="preserve">; Source: </w:t>
      </w:r>
      <w:r w:rsidRPr="00F23EAD">
        <w:rPr>
          <w:rFonts w:ascii="Arial" w:hAnsi="Arial" w:cs="Arial" w:hint="eastAsia"/>
          <w:bCs/>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w:t>
      </w:r>
      <w:r w:rsidR="007524CC">
        <w:rPr>
          <w:rFonts w:ascii="Arial" w:eastAsiaTheme="minorEastAsia" w:hAnsi="Arial" w:cs="Arial" w:hint="eastAsia"/>
          <w:bCs/>
          <w:lang w:val="en-US"/>
        </w:rPr>
        <w:t>859</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difference accuracy test case 15.3.</w:t>
      </w:r>
      <w:r w:rsidR="007524CC">
        <w:rPr>
          <w:rFonts w:ascii="Arial" w:eastAsiaTheme="minorEastAsia" w:hAnsi="Arial" w:cs="Arial" w:hint="eastAsia"/>
          <w:bCs/>
          <w:lang w:val="en-US"/>
        </w:rPr>
        <w:t>11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3860</w:t>
      </w:r>
      <w:r w:rsidRPr="00F23EAD">
        <w:rPr>
          <w:rFonts w:ascii="Arial" w:hAnsi="Arial" w:cs="Arial"/>
          <w:bCs/>
          <w:lang w:val="en-US"/>
        </w:rPr>
        <w:tab/>
      </w:r>
      <w:r w:rsidR="007524CC" w:rsidRPr="007524CC">
        <w:rPr>
          <w:rFonts w:ascii="Arial" w:hAnsi="Arial" w:cs="Arial"/>
          <w:bCs/>
          <w:lang w:val="en-US"/>
        </w:rPr>
        <w:t>Addition of new UE Rx-</w:t>
      </w:r>
      <w:proofErr w:type="spellStart"/>
      <w:r w:rsidR="007524CC" w:rsidRPr="007524CC">
        <w:rPr>
          <w:rFonts w:ascii="Arial" w:hAnsi="Arial" w:cs="Arial"/>
          <w:bCs/>
          <w:lang w:val="en-US"/>
        </w:rPr>
        <w:t>Tx</w:t>
      </w:r>
      <w:proofErr w:type="spellEnd"/>
      <w:r w:rsidR="007524CC" w:rsidRPr="007524CC">
        <w:rPr>
          <w:rFonts w:ascii="Arial" w:hAnsi="Arial" w:cs="Arial"/>
          <w:bCs/>
          <w:lang w:val="en-US"/>
        </w:rPr>
        <w:t xml:space="preserve"> time difference accuracy test case 15.3.</w:t>
      </w:r>
      <w:r w:rsidR="007524CC">
        <w:rPr>
          <w:rFonts w:ascii="Arial" w:eastAsiaTheme="minorEastAsia" w:hAnsi="Arial" w:cs="Arial" w:hint="eastAsia"/>
          <w:bCs/>
          <w:lang w:val="en-US"/>
        </w:rPr>
        <w:t>12</w:t>
      </w:r>
      <w:r w:rsidRPr="00DE5F9F">
        <w:rPr>
          <w:rFonts w:ascii="Arial" w:hAnsi="Arial" w:cs="Arial"/>
          <w:bCs/>
          <w:lang w:val="en-US"/>
        </w:rPr>
        <w:t xml:space="preserve">; Source: </w:t>
      </w:r>
      <w:r w:rsidRPr="00DE5F9F">
        <w:rPr>
          <w:rFonts w:ascii="Arial" w:hAnsi="Arial" w:cs="Arial" w:hint="eastAsia"/>
          <w:bCs/>
          <w:lang w:val="en-US"/>
        </w:rPr>
        <w:t>CATT</w:t>
      </w:r>
    </w:p>
    <w:p w:rsidR="007524CC" w:rsidRPr="00F23EAD" w:rsidRDefault="00A44427" w:rsidP="007524CC">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w:t>
      </w:r>
      <w:r w:rsidR="007524CC">
        <w:rPr>
          <w:rFonts w:ascii="Arial" w:eastAsiaTheme="minorEastAsia" w:hAnsi="Arial" w:cs="Arial" w:hint="eastAsia"/>
          <w:bCs/>
          <w:lang w:val="en-US"/>
        </w:rPr>
        <w:t>61</w:t>
      </w:r>
      <w:r w:rsidRPr="00F23EAD">
        <w:rPr>
          <w:rFonts w:ascii="Arial" w:hAnsi="Arial" w:cs="Arial"/>
          <w:bCs/>
          <w:lang w:val="en-US"/>
        </w:rPr>
        <w:tab/>
      </w:r>
      <w:r w:rsidR="007524CC" w:rsidRPr="007524CC">
        <w:rPr>
          <w:rFonts w:ascii="Arial" w:hAnsi="Arial" w:cs="Arial"/>
          <w:bCs/>
          <w:lang w:val="en-US"/>
        </w:rPr>
        <w:t>Addition of rele</w:t>
      </w:r>
      <w:r w:rsidR="007524CC">
        <w:rPr>
          <w:rFonts w:ascii="Arial" w:hAnsi="Arial" w:cs="Arial"/>
          <w:bCs/>
          <w:lang w:val="en-US"/>
        </w:rPr>
        <w:t>ase 18 Multi-RTT test condition</w:t>
      </w:r>
      <w:r w:rsidRPr="00F23EAD">
        <w:rPr>
          <w:rFonts w:ascii="Arial" w:hAnsi="Arial" w:cs="Arial"/>
          <w:bCs/>
        </w:rPr>
        <w:t xml:space="preserve">; Source: </w:t>
      </w:r>
      <w:r w:rsidRPr="00F23EAD">
        <w:rPr>
          <w:rFonts w:ascii="Arial" w:hAnsi="Arial" w:cs="Arial" w:hint="eastAsia"/>
          <w:bCs/>
        </w:rPr>
        <w:t>CATT</w:t>
      </w:r>
    </w:p>
    <w:p w:rsidR="00A44427" w:rsidRPr="00DE5F9F" w:rsidRDefault="00A44427" w:rsidP="00A44427">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sidR="007524CC">
        <w:rPr>
          <w:rFonts w:ascii="Arial" w:eastAsiaTheme="minorEastAsia" w:hAnsi="Arial" w:cs="Arial" w:hint="eastAsia"/>
          <w:bCs/>
          <w:lang w:val="en-US"/>
        </w:rPr>
        <w:t>4442</w:t>
      </w:r>
      <w:r w:rsidRPr="00F23EAD">
        <w:rPr>
          <w:rFonts w:ascii="Arial" w:hAnsi="Arial" w:cs="Arial"/>
          <w:bCs/>
          <w:lang w:val="en-US"/>
        </w:rPr>
        <w:tab/>
      </w:r>
      <w:r w:rsidR="007524CC" w:rsidRPr="007524CC">
        <w:rPr>
          <w:rFonts w:ascii="Arial" w:hAnsi="Arial" w:cs="Arial"/>
          <w:bCs/>
          <w:lang w:val="en-US"/>
        </w:rPr>
        <w:t>Adding new test case NR RSTD measurement reporting delay for PRS aggregation in FR1</w:t>
      </w:r>
      <w:r w:rsidRPr="00DE5F9F">
        <w:rPr>
          <w:rFonts w:ascii="Arial" w:hAnsi="Arial" w:cs="Arial"/>
          <w:bCs/>
          <w:lang w:val="en-US"/>
        </w:rPr>
        <w:t xml:space="preserve">; Source: </w:t>
      </w:r>
      <w:r w:rsidRPr="00DE5F9F">
        <w:rPr>
          <w:rFonts w:ascii="Arial" w:hAnsi="Arial" w:cs="Arial" w:hint="eastAsia"/>
          <w:bCs/>
          <w:lang w:val="en-US"/>
        </w:rPr>
        <w:t>CATT</w:t>
      </w:r>
    </w:p>
    <w:p w:rsidR="00A44427" w:rsidRDefault="00A44427"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w:t>
      </w:r>
      <w:r w:rsidR="007524CC">
        <w:rPr>
          <w:rFonts w:ascii="Arial" w:eastAsiaTheme="minorEastAsia" w:hAnsi="Arial" w:cs="Arial" w:hint="eastAsia"/>
          <w:bCs/>
          <w:lang w:val="en-US"/>
        </w:rPr>
        <w:t>4443</w:t>
      </w:r>
      <w:r w:rsidRPr="00F23EAD">
        <w:rPr>
          <w:rFonts w:ascii="Arial" w:hAnsi="Arial" w:cs="Arial"/>
          <w:bCs/>
          <w:lang w:val="en-US"/>
        </w:rPr>
        <w:tab/>
      </w:r>
      <w:r w:rsidR="007524CC" w:rsidRPr="007524CC">
        <w:rPr>
          <w:rFonts w:ascii="Arial" w:hAnsi="Arial" w:cs="Arial"/>
          <w:bCs/>
          <w:lang w:val="en-US"/>
        </w:rPr>
        <w:t xml:space="preserve">Adding new test case NR RSTD measurement reporting </w:t>
      </w:r>
      <w:r w:rsidR="007524CC">
        <w:rPr>
          <w:rFonts w:ascii="Arial" w:hAnsi="Arial" w:cs="Arial"/>
          <w:bCs/>
          <w:lang w:val="en-US"/>
        </w:rPr>
        <w:t>delay for PRS aggregation in FR</w:t>
      </w:r>
      <w:r w:rsidR="007524CC">
        <w:rPr>
          <w:rFonts w:ascii="Arial" w:eastAsiaTheme="minorEastAsia" w:hAnsi="Arial" w:cs="Arial" w:hint="eastAsia"/>
          <w:bCs/>
          <w:lang w:val="en-US"/>
        </w:rPr>
        <w:t>2</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4444</w:t>
      </w:r>
      <w:r w:rsidRPr="00F23EAD">
        <w:rPr>
          <w:rFonts w:ascii="Arial" w:hAnsi="Arial" w:cs="Arial"/>
          <w:bCs/>
          <w:lang w:val="en-US"/>
        </w:rPr>
        <w:tab/>
      </w:r>
      <w:r w:rsidRPr="007524CC">
        <w:rPr>
          <w:rFonts w:ascii="Arial" w:hAnsi="Arial" w:cs="Arial"/>
          <w:bCs/>
          <w:lang w:val="en-US"/>
        </w:rPr>
        <w:t>Introducing new NR RSTD measurement accuracy test case for PRS aggregation in FR</w:t>
      </w:r>
      <w:r>
        <w:rPr>
          <w:rFonts w:ascii="Arial" w:eastAsiaTheme="minorEastAsia" w:hAnsi="Arial" w:cs="Arial" w:hint="eastAsia"/>
          <w:bCs/>
          <w:lang w:val="en-US"/>
        </w:rPr>
        <w:t>1</w:t>
      </w:r>
      <w:r w:rsidRPr="00DE5F9F">
        <w:rPr>
          <w:rFonts w:ascii="Arial" w:hAnsi="Arial" w:cs="Arial"/>
          <w:bCs/>
          <w:lang w:val="en-US"/>
        </w:rPr>
        <w:t xml:space="preserve">; Source: </w:t>
      </w:r>
      <w:r w:rsidRPr="00DE5F9F">
        <w:rPr>
          <w:rFonts w:ascii="Arial" w:hAnsi="Arial" w:cs="Arial" w:hint="eastAsia"/>
          <w:bCs/>
          <w:lang w:val="en-US"/>
        </w:rPr>
        <w:t>CATT</w:t>
      </w:r>
    </w:p>
    <w:p w:rsidR="007524CC" w:rsidRPr="00DE5F9F" w:rsidRDefault="007524CC" w:rsidP="007524CC">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7</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4445</w:t>
      </w:r>
      <w:r w:rsidRPr="00F23EAD">
        <w:rPr>
          <w:rFonts w:ascii="Arial" w:hAnsi="Arial" w:cs="Arial"/>
          <w:bCs/>
          <w:lang w:val="en-US"/>
        </w:rPr>
        <w:tab/>
      </w:r>
      <w:r w:rsidRPr="007524CC">
        <w:rPr>
          <w:rFonts w:ascii="Arial" w:hAnsi="Arial" w:cs="Arial"/>
          <w:bCs/>
          <w:lang w:val="en-US"/>
        </w:rPr>
        <w:t>Introducing new NR RSTD measurement accuracy test case for PRS aggregation in FR2</w:t>
      </w:r>
      <w:r w:rsidRPr="00DE5F9F">
        <w:rPr>
          <w:rFonts w:ascii="Arial" w:hAnsi="Arial" w:cs="Arial"/>
          <w:bCs/>
          <w:lang w:val="en-US"/>
        </w:rPr>
        <w:t xml:space="preserve">; Source: </w:t>
      </w:r>
      <w:r w:rsidRPr="00DE5F9F">
        <w:rPr>
          <w:rFonts w:ascii="Arial" w:hAnsi="Arial" w:cs="Arial" w:hint="eastAsia"/>
          <w:bCs/>
          <w:lang w:val="en-US"/>
        </w:rPr>
        <w:t>CATT</w:t>
      </w:r>
    </w:p>
    <w:p w:rsidR="007524CC" w:rsidRPr="00A95688" w:rsidRDefault="007524CC" w:rsidP="00A44427">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8</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4446</w:t>
      </w:r>
      <w:r w:rsidRPr="00F23EAD">
        <w:rPr>
          <w:rFonts w:ascii="Arial" w:hAnsi="Arial" w:cs="Arial"/>
          <w:bCs/>
          <w:lang w:val="en-US"/>
        </w:rPr>
        <w:tab/>
      </w:r>
      <w:r w:rsidRPr="007524CC">
        <w:rPr>
          <w:rFonts w:ascii="Arial" w:hAnsi="Arial" w:cs="Arial"/>
          <w:bCs/>
          <w:lang w:val="en-US"/>
        </w:rPr>
        <w:t>Introduce RSTD measurement requirements based on PRS aggregation</w:t>
      </w:r>
      <w:r w:rsidRPr="00DE5F9F">
        <w:rPr>
          <w:rFonts w:ascii="Arial" w:hAnsi="Arial" w:cs="Arial"/>
          <w:bCs/>
          <w:lang w:val="en-US"/>
        </w:rPr>
        <w:t xml:space="preserve">; Source: </w:t>
      </w:r>
      <w:r w:rsidRPr="00DE5F9F">
        <w:rPr>
          <w:rFonts w:ascii="Arial" w:hAnsi="Arial" w:cs="Arial" w:hint="eastAsia"/>
          <w:bCs/>
          <w:lang w:val="en-US"/>
        </w:rPr>
        <w:t>CAT</w:t>
      </w:r>
      <w:r w:rsidR="00A95688">
        <w:rPr>
          <w:rFonts w:ascii="Arial" w:eastAsiaTheme="minorEastAsia" w:hAnsi="Arial" w:cs="Arial" w:hint="eastAsia"/>
          <w:bCs/>
          <w:lang w:val="en-US"/>
        </w:rPr>
        <w:t>T</w:t>
      </w:r>
    </w:p>
    <w:p w:rsidR="00A95688" w:rsidRP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9</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4715</w:t>
      </w:r>
      <w:r w:rsidRPr="00F23EAD">
        <w:rPr>
          <w:rFonts w:ascii="Arial" w:hAnsi="Arial" w:cs="Arial"/>
          <w:bCs/>
          <w:lang w:val="en-US"/>
        </w:rPr>
        <w:tab/>
      </w:r>
      <w:r w:rsidRPr="00A95688">
        <w:rPr>
          <w:rFonts w:ascii="Arial" w:hAnsi="Arial" w:cs="Arial"/>
          <w:bCs/>
          <w:lang w:val="en-US"/>
        </w:rPr>
        <w:t xml:space="preserve">Addition of new NR RSTD measurement reporting delay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rPr>
        <w:t>Ericsson</w:t>
      </w:r>
    </w:p>
    <w:p w:rsidR="00A95688" w:rsidRDefault="00A95688" w:rsidP="00A95688">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4716</w:t>
      </w:r>
      <w:r w:rsidRPr="00F23EAD">
        <w:rPr>
          <w:rFonts w:ascii="Arial" w:hAnsi="Arial" w:cs="Arial"/>
          <w:bCs/>
          <w:lang w:val="en-US"/>
        </w:rPr>
        <w:tab/>
      </w:r>
      <w:r w:rsidRPr="00A95688">
        <w:rPr>
          <w:rFonts w:ascii="Arial" w:hAnsi="Arial" w:cs="Arial"/>
          <w:bCs/>
          <w:lang w:val="en-US"/>
        </w:rPr>
        <w:t xml:space="preserve">Addition of new NR RSTD measurement accuracy test cases for </w:t>
      </w:r>
      <w:proofErr w:type="spellStart"/>
      <w:r w:rsidRPr="00A95688">
        <w:rPr>
          <w:rFonts w:ascii="Arial" w:hAnsi="Arial" w:cs="Arial"/>
          <w:bCs/>
          <w:lang w:val="en-US"/>
        </w:rPr>
        <w:t>RedCap</w:t>
      </w:r>
      <w:proofErr w:type="spellEnd"/>
      <w:r w:rsidRPr="00A95688">
        <w:rPr>
          <w:rFonts w:ascii="Arial" w:hAnsi="Arial" w:cs="Arial"/>
          <w:bCs/>
          <w:lang w:val="en-US"/>
        </w:rPr>
        <w:t xml:space="preserve"> UE</w:t>
      </w:r>
      <w:r w:rsidRPr="00DE5F9F">
        <w:rPr>
          <w:rFonts w:ascii="Arial" w:hAnsi="Arial" w:cs="Arial"/>
          <w:bCs/>
          <w:lang w:val="en-US"/>
        </w:rPr>
        <w:t xml:space="preserve">; Source: </w:t>
      </w:r>
      <w:r>
        <w:rPr>
          <w:rFonts w:ascii="Arial" w:eastAsiaTheme="minorEastAsia" w:hAnsi="Arial" w:cs="Arial" w:hint="eastAsia"/>
          <w:bCs/>
          <w:lang w:val="en-US"/>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255704</w:t>
      </w:r>
      <w:r>
        <w:rPr>
          <w:rFonts w:ascii="Arial" w:hAnsi="Arial" w:cs="Arial"/>
          <w:bCs/>
          <w:lang w:val="en-US"/>
        </w:rPr>
        <w:tab/>
      </w:r>
      <w:r w:rsidRPr="00976174">
        <w:rPr>
          <w:rFonts w:ascii="Arial" w:hAnsi="Arial" w:cs="Arial"/>
          <w:bCs/>
          <w:lang w:val="en-US"/>
        </w:rPr>
        <w:t>Addition of new UE Rx-</w:t>
      </w:r>
      <w:proofErr w:type="spellStart"/>
      <w:r w:rsidRPr="00976174">
        <w:rPr>
          <w:rFonts w:ascii="Arial" w:hAnsi="Arial" w:cs="Arial"/>
          <w:bCs/>
          <w:lang w:val="en-US"/>
        </w:rPr>
        <w:t>Tx</w:t>
      </w:r>
      <w:proofErr w:type="spellEnd"/>
      <w:r w:rsidRPr="00976174">
        <w:rPr>
          <w:rFonts w:ascii="Arial" w:hAnsi="Arial" w:cs="Arial"/>
          <w:bCs/>
          <w:lang w:val="en-US"/>
        </w:rPr>
        <w:t xml:space="preserve"> time difference measurement test cases in RRC_INACTIVE state</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255827</w:t>
      </w:r>
      <w:r>
        <w:rPr>
          <w:rFonts w:ascii="Arial" w:hAnsi="Arial" w:cs="Arial"/>
          <w:bCs/>
          <w:lang w:val="en-US"/>
        </w:rPr>
        <w:tab/>
      </w:r>
      <w:r w:rsidRPr="00976174">
        <w:rPr>
          <w:rFonts w:ascii="Arial" w:hAnsi="Arial" w:cs="Arial"/>
          <w:bCs/>
          <w:lang w:val="en-US"/>
        </w:rPr>
        <w:t>Introducing new connection diagrams for 4 or 6 cells testing in FR1 and FR2</w:t>
      </w:r>
      <w:r w:rsidRPr="002D6CB6">
        <w:rPr>
          <w:rFonts w:ascii="Arial" w:hAnsi="Arial" w:cs="Arial"/>
          <w:bCs/>
        </w:rPr>
        <w:t xml:space="preserve">; Source: </w:t>
      </w:r>
      <w:r w:rsidRPr="00933BCA">
        <w:rPr>
          <w:rFonts w:ascii="Arial" w:hAnsi="Arial" w:cs="Arial" w:hint="eastAsia"/>
          <w:bCs/>
        </w:rPr>
        <w:t>CATT</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23</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255828</w:t>
      </w:r>
      <w:r>
        <w:rPr>
          <w:rFonts w:ascii="Arial" w:hAnsi="Arial" w:cs="Arial"/>
          <w:bCs/>
          <w:lang w:val="en-US"/>
        </w:rPr>
        <w:tab/>
      </w:r>
      <w:r w:rsidRPr="00976174">
        <w:rPr>
          <w:rFonts w:ascii="Arial" w:hAnsi="Arial" w:cs="Arial"/>
          <w:bCs/>
          <w:lang w:val="en-US"/>
        </w:rPr>
        <w:t>Adding new FR1 RSTD measurement reporting delay test case for PRS aggregation</w:t>
      </w:r>
      <w:r w:rsidRPr="002D6CB6">
        <w:rPr>
          <w:rFonts w:ascii="Arial" w:hAnsi="Arial" w:cs="Arial"/>
          <w:bCs/>
        </w:rPr>
        <w:t xml:space="preserve">; Source: </w:t>
      </w:r>
      <w:r w:rsidRPr="00933BCA">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5829</w:t>
      </w:r>
      <w:r w:rsidRPr="00F23EAD">
        <w:rPr>
          <w:rFonts w:ascii="Arial" w:hAnsi="Arial" w:cs="Arial"/>
          <w:bCs/>
          <w:lang w:val="en-US"/>
        </w:rPr>
        <w:tab/>
      </w:r>
      <w:r w:rsidRPr="00976174">
        <w:rPr>
          <w:rFonts w:ascii="Arial" w:hAnsi="Arial" w:cs="Arial"/>
          <w:bCs/>
          <w:lang w:val="en-US"/>
        </w:rPr>
        <w:t>Adding new FR2 RSTD measurement reporting delay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5830</w:t>
      </w:r>
      <w:r w:rsidRPr="00F23EAD">
        <w:rPr>
          <w:rFonts w:ascii="Arial" w:hAnsi="Arial" w:cs="Arial"/>
          <w:bCs/>
          <w:lang w:val="en-US"/>
        </w:rPr>
        <w:tab/>
      </w:r>
      <w:r w:rsidRPr="00976174">
        <w:rPr>
          <w:rFonts w:ascii="Arial" w:hAnsi="Arial" w:cs="Arial"/>
          <w:bCs/>
          <w:lang w:val="en-US"/>
        </w:rPr>
        <w:t>Adding new FR1 RSTD measurement accuracy test case for PRS aggregation</w:t>
      </w:r>
      <w:r w:rsidRPr="00F23EAD">
        <w:rPr>
          <w:rFonts w:ascii="Arial" w:hAnsi="Arial" w:cs="Arial"/>
          <w:bCs/>
        </w:rPr>
        <w:t xml:space="preserve">; Source: </w:t>
      </w:r>
      <w:r w:rsidRPr="00F23EAD">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5831</w:t>
      </w:r>
      <w:r w:rsidRPr="00F23EAD">
        <w:rPr>
          <w:rFonts w:ascii="Arial" w:hAnsi="Arial" w:cs="Arial"/>
          <w:bCs/>
          <w:lang w:val="en-US"/>
        </w:rPr>
        <w:tab/>
      </w:r>
      <w:r w:rsidRPr="00976174">
        <w:rPr>
          <w:rFonts w:ascii="Arial" w:hAnsi="Arial" w:cs="Arial"/>
          <w:bCs/>
          <w:lang w:val="en-US"/>
        </w:rPr>
        <w:t>Adding new FR2 RSTD measurement accuracy test case for PRS aggregation</w:t>
      </w:r>
      <w:r w:rsidRPr="00F23EAD">
        <w:rPr>
          <w:rFonts w:ascii="Arial" w:hAnsi="Arial" w:cs="Arial"/>
          <w:bCs/>
        </w:rPr>
        <w:t xml:space="preserve">; Source: </w:t>
      </w:r>
      <w:r>
        <w:rPr>
          <w:rFonts w:ascii="Arial" w:hAnsi="Arial" w:cs="Arial" w:hint="eastAsia"/>
          <w:bCs/>
        </w:rPr>
        <w:t>CATT</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lastRenderedPageBreak/>
        <w:t>[</w:t>
      </w:r>
      <w:r>
        <w:rPr>
          <w:rFonts w:ascii="Arial" w:eastAsiaTheme="minorEastAsia" w:hAnsi="Arial" w:cs="Arial" w:hint="eastAsia"/>
          <w:bCs/>
          <w:lang w:val="en-US"/>
        </w:rPr>
        <w:t>27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6423</w:t>
      </w:r>
      <w:r w:rsidRPr="00F23EAD">
        <w:rPr>
          <w:rFonts w:ascii="Arial" w:hAnsi="Arial" w:cs="Arial"/>
          <w:bCs/>
          <w:lang w:val="en-US"/>
        </w:rPr>
        <w:tab/>
      </w:r>
      <w:r w:rsidRPr="00976174">
        <w:rPr>
          <w:rFonts w:ascii="Arial" w:hAnsi="Arial" w:cs="Arial"/>
          <w:bCs/>
          <w:lang w:val="en-US"/>
        </w:rPr>
        <w:t>Correction of NR RSTD measurement accuracy in FR1 for Redcap UE without Rx FH test case 14.3.11</w:t>
      </w:r>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6424</w:t>
      </w:r>
      <w:r w:rsidRPr="00F23EAD">
        <w:rPr>
          <w:rFonts w:ascii="Arial" w:hAnsi="Arial" w:cs="Arial"/>
          <w:bCs/>
          <w:lang w:val="en-US"/>
        </w:rPr>
        <w:tab/>
      </w:r>
      <w:r w:rsidRPr="00976174">
        <w:rPr>
          <w:rFonts w:ascii="Arial" w:hAnsi="Arial" w:cs="Arial"/>
          <w:bCs/>
          <w:lang w:val="en-US"/>
        </w:rPr>
        <w:t>Correction of NR RSTD measurement accuracy in FR2 for Redcap UE without Rx FH test case 14.3.12</w:t>
      </w:r>
      <w:r w:rsidRPr="00F23EAD">
        <w:rPr>
          <w:rFonts w:ascii="Arial" w:hAnsi="Arial" w:cs="Arial"/>
          <w:bCs/>
        </w:rPr>
        <w:t xml:space="preserve">: </w:t>
      </w:r>
      <w:r w:rsidRPr="00976174">
        <w:rPr>
          <w:rFonts w:ascii="Arial" w:hAnsi="Arial" w:cs="Arial"/>
          <w:bC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6425</w:t>
      </w:r>
      <w:r w:rsidRPr="00F23EAD">
        <w:rPr>
          <w:rFonts w:ascii="Arial" w:hAnsi="Arial" w:cs="Arial"/>
          <w:bCs/>
          <w:lang w:val="en-US"/>
        </w:rPr>
        <w:tab/>
      </w:r>
      <w:r w:rsidRPr="00976174">
        <w:rPr>
          <w:rFonts w:ascii="Arial" w:hAnsi="Arial" w:cs="Arial"/>
          <w:bCs/>
          <w:lang w:val="en-US"/>
        </w:rPr>
        <w:t>Correction of NR RSTD measurement accuracy in FR1 for Redcap UE with Rx FH test case 14.3.13</w:t>
      </w:r>
      <w:r w:rsidRPr="00F23EAD">
        <w:rPr>
          <w:rFonts w:ascii="Arial" w:hAnsi="Arial" w:cs="Arial"/>
          <w:bCs/>
        </w:rPr>
        <w:t xml:space="preserve">; Source: </w:t>
      </w:r>
      <w:r w:rsidRPr="00976174">
        <w:rPr>
          <w:rFonts w:ascii="Arial" w:hAnsi="Arial" w:cs="Arial"/>
          <w:bC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6426</w:t>
      </w:r>
      <w:r w:rsidRPr="00F23EAD">
        <w:rPr>
          <w:rFonts w:ascii="Arial" w:hAnsi="Arial" w:cs="Arial"/>
          <w:bCs/>
          <w:lang w:val="en-US"/>
        </w:rPr>
        <w:tab/>
      </w:r>
      <w:r w:rsidRPr="00976174">
        <w:rPr>
          <w:rFonts w:ascii="Arial" w:hAnsi="Arial" w:cs="Arial"/>
          <w:bCs/>
          <w:lang w:val="en-US"/>
        </w:rPr>
        <w:t>Correction of NR RSTD measurement accuracy in FR2 for Redcap UE with Rx FH test case 14.3.14</w:t>
      </w:r>
      <w:r w:rsidRPr="00F23EAD">
        <w:rPr>
          <w:rFonts w:ascii="Arial" w:hAnsi="Arial" w:cs="Arial"/>
          <w:bCs/>
        </w:rPr>
        <w:t xml:space="preserve">; Source: </w:t>
      </w:r>
      <w:r w:rsidRPr="00976174">
        <w:rPr>
          <w:rFonts w:ascii="Arial" w:hAnsi="Arial" w:cs="Arial"/>
          <w:bCs/>
        </w:rPr>
        <w:t>Ericsson</w:t>
      </w:r>
    </w:p>
    <w:p w:rsidR="00976174" w:rsidRPr="00DE5F9F"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31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6427</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without Rx FH test case 14.2.13</w:t>
      </w:r>
      <w:r w:rsidRPr="00DE5F9F">
        <w:rPr>
          <w:rFonts w:ascii="Arial" w:hAnsi="Arial" w:cs="Arial"/>
          <w:bCs/>
          <w:lang w:val="en-US"/>
        </w:rPr>
        <w:t xml:space="preserve">; Source: </w:t>
      </w:r>
      <w:r w:rsidRPr="00976174">
        <w:rPr>
          <w:rFonts w:ascii="Arial" w:hAnsi="Arial" w:cs="Arial"/>
          <w:bCs/>
          <w:lang w:val="en-US"/>
        </w:rPr>
        <w:t>Ericsson</w:t>
      </w:r>
    </w:p>
    <w:p w:rsidR="00976174" w:rsidRDefault="00976174" w:rsidP="00976174">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3</w:t>
      </w:r>
      <w:r w:rsidRPr="00DE5F9F">
        <w:rPr>
          <w:rFonts w:ascii="Arial" w:hAnsi="Arial" w:cs="Arial" w:hint="eastAsia"/>
          <w:bCs/>
          <w:lang w:val="en-US"/>
        </w:rPr>
        <w:t>2</w:t>
      </w:r>
      <w:r w:rsidRPr="00F23EAD">
        <w:rPr>
          <w:rFonts w:ascii="Arial" w:hAnsi="Arial" w:cs="Arial"/>
          <w:bCs/>
          <w:lang w:val="en-US"/>
        </w:rPr>
        <w:t>] R5-</w:t>
      </w:r>
      <w:r w:rsidRPr="00DE5F9F">
        <w:rPr>
          <w:rFonts w:ascii="Arial" w:hAnsi="Arial" w:cs="Arial" w:hint="eastAsia"/>
          <w:bCs/>
          <w:lang w:val="en-US"/>
        </w:rPr>
        <w:t>25</w:t>
      </w:r>
      <w:r>
        <w:rPr>
          <w:rFonts w:ascii="Arial" w:eastAsiaTheme="minorEastAsia" w:hAnsi="Arial" w:cs="Arial" w:hint="eastAsia"/>
          <w:bCs/>
          <w:lang w:val="en-US"/>
        </w:rPr>
        <w:t>6428</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without Rx FH test case 14.2.14</w:t>
      </w:r>
      <w:r w:rsidRPr="00DE5F9F">
        <w:rPr>
          <w:rFonts w:ascii="Arial" w:hAnsi="Arial" w:cs="Arial"/>
          <w:bCs/>
          <w:lang w:val="en-US"/>
        </w:rPr>
        <w:t xml:space="preserve">; Source: </w:t>
      </w:r>
      <w:r w:rsidRPr="00976174">
        <w:rPr>
          <w:rFonts w:ascii="Arial" w:hAnsi="Arial" w:cs="Arial"/>
          <w:bCs/>
          <w:lang w:val="en-US"/>
        </w:rPr>
        <w:t>Ericsson</w:t>
      </w:r>
    </w:p>
    <w:p w:rsidR="00976174" w:rsidRPr="00F23EAD"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6429</w:t>
      </w:r>
      <w:r w:rsidRPr="00F23EAD">
        <w:rPr>
          <w:rFonts w:ascii="Arial" w:hAnsi="Arial" w:cs="Arial"/>
          <w:bCs/>
          <w:lang w:val="en-US"/>
        </w:rPr>
        <w:tab/>
      </w:r>
      <w:r w:rsidRPr="00976174">
        <w:rPr>
          <w:rFonts w:ascii="Arial" w:hAnsi="Arial" w:cs="Arial"/>
          <w:bCs/>
          <w:lang w:val="en-US"/>
        </w:rPr>
        <w:t>Correction of NR RSTD measurement reporting delay test case in FR1 for Redcap UE with Rx FH test case 14.2.15</w:t>
      </w:r>
      <w:r w:rsidRPr="00F23EAD">
        <w:rPr>
          <w:rFonts w:ascii="Arial" w:hAnsi="Arial" w:cs="Arial"/>
          <w:bCs/>
        </w:rPr>
        <w:t xml:space="preserve">; Source: </w:t>
      </w:r>
      <w:r w:rsidRPr="00976174">
        <w:rPr>
          <w:rFonts w:ascii="Arial" w:hAnsi="Arial" w:cs="Arial"/>
          <w:bCs/>
        </w:rPr>
        <w:t>Ericsson</w:t>
      </w:r>
    </w:p>
    <w:p w:rsidR="00976174" w:rsidRPr="00976174" w:rsidRDefault="00976174" w:rsidP="00976174">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6430</w:t>
      </w:r>
      <w:r w:rsidRPr="00F23EAD">
        <w:rPr>
          <w:rFonts w:ascii="Arial" w:hAnsi="Arial" w:cs="Arial"/>
          <w:bCs/>
          <w:lang w:val="en-US"/>
        </w:rPr>
        <w:tab/>
      </w:r>
      <w:r w:rsidRPr="00976174">
        <w:rPr>
          <w:rFonts w:ascii="Arial" w:hAnsi="Arial" w:cs="Arial"/>
          <w:bCs/>
          <w:lang w:val="en-US"/>
        </w:rPr>
        <w:t>Correction of NR RSTD measurement reporting delay test case in FR2 for Redcap UE with Rx FH test case 14.2.16</w:t>
      </w:r>
      <w:r w:rsidRPr="00F23EAD">
        <w:rPr>
          <w:rFonts w:ascii="Arial" w:hAnsi="Arial" w:cs="Arial"/>
          <w:bCs/>
        </w:rPr>
        <w:t xml:space="preserve">; Source: </w:t>
      </w:r>
      <w:r w:rsidRPr="00976174">
        <w:rPr>
          <w:rFonts w:ascii="Arial" w:hAnsi="Arial" w:cs="Arial"/>
          <w:bCs/>
        </w:rPr>
        <w:t>Ericsson</w:t>
      </w:r>
    </w:p>
    <w:p w:rsidR="009C7533" w:rsidRPr="00A95688"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lang w:val="en-US"/>
        </w:rPr>
      </w:pPr>
    </w:p>
    <w:p w:rsidR="00AD75B1" w:rsidRPr="00AF039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2</w:t>
      </w:r>
      <w:r w:rsidRPr="008623B4">
        <w:rPr>
          <w:rFonts w:ascii="Arial" w:hAnsi="Arial" w:cs="Arial"/>
          <w:b/>
          <w:bCs/>
        </w:rPr>
        <w: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246428</w:t>
      </w:r>
      <w:r>
        <w:rPr>
          <w:rFonts w:ascii="Arial" w:hAnsi="Arial" w:cs="Arial"/>
          <w:bCs/>
          <w:lang w:val="en-US"/>
        </w:rPr>
        <w:tab/>
      </w:r>
      <w:r w:rsidRPr="009C7533">
        <w:rPr>
          <w:rFonts w:ascii="Arial" w:hAnsi="Arial" w:cs="Arial"/>
          <w:bCs/>
          <w:lang w:val="en-US"/>
        </w:rPr>
        <w:t>Addition of default test condition for Rel-18 positioning work item</w:t>
      </w:r>
      <w:r w:rsidRPr="002D6CB6">
        <w:rPr>
          <w:rFonts w:ascii="Arial" w:hAnsi="Arial" w:cs="Arial"/>
          <w:bCs/>
        </w:rPr>
        <w:t xml:space="preserve">; Source: </w:t>
      </w:r>
      <w:r w:rsidRPr="00933BCA">
        <w:rPr>
          <w:rFonts w:ascii="Arial" w:hAnsi="Arial" w:cs="Arial" w:hint="eastAsia"/>
          <w:bCs/>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246429</w:t>
      </w:r>
      <w:r>
        <w:rPr>
          <w:rFonts w:ascii="Arial" w:hAnsi="Arial" w:cs="Arial"/>
          <w:bCs/>
          <w:lang w:val="en-US"/>
        </w:rPr>
        <w:tab/>
      </w:r>
      <w:r w:rsidRPr="009C7533">
        <w:rPr>
          <w:rFonts w:ascii="Arial" w:hAnsi="Arial" w:cs="Arial"/>
          <w:bCs/>
          <w:lang w:val="en-US"/>
        </w:rPr>
        <w:t>Addition of new LPP carrier phase positioning test case</w:t>
      </w:r>
      <w:r w:rsidRPr="002D6CB6">
        <w:rPr>
          <w:rFonts w:ascii="Arial" w:hAnsi="Arial" w:cs="Arial"/>
          <w:bCs/>
        </w:rPr>
        <w:t xml:space="preserve">; Source: </w:t>
      </w:r>
      <w:r w:rsidRPr="00933BCA">
        <w:rPr>
          <w:rFonts w:ascii="Arial" w:hAnsi="Arial" w:cs="Arial" w:hint="eastAsia"/>
          <w:bCs/>
        </w:rPr>
        <w:t>CATT</w:t>
      </w:r>
    </w:p>
    <w:p w:rsidR="009C7533"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3</w:t>
      </w:r>
      <w:r w:rsidRPr="00C2539B">
        <w:rPr>
          <w:rFonts w:ascii="Arial" w:hAnsi="Arial" w:cs="Arial"/>
          <w:bCs/>
          <w:lang w:val="en-US"/>
        </w:rPr>
        <w:t xml:space="preserve">] </w:t>
      </w:r>
      <w:r w:rsidRPr="00642D1E">
        <w:rPr>
          <w:rFonts w:ascii="Arial" w:hAnsi="Arial" w:cs="Arial"/>
          <w:bCs/>
          <w:lang w:val="en-US"/>
        </w:rPr>
        <w:t>R5-</w:t>
      </w:r>
      <w:r w:rsidR="00F871C2">
        <w:rPr>
          <w:rFonts w:ascii="Arial" w:eastAsiaTheme="minorEastAsia" w:hAnsi="Arial" w:cs="Arial" w:hint="eastAsia"/>
          <w:bCs/>
          <w:lang w:val="en-US"/>
        </w:rPr>
        <w:t>2</w:t>
      </w:r>
      <w:r>
        <w:rPr>
          <w:rFonts w:ascii="Arial" w:eastAsiaTheme="minorEastAsia" w:hAnsi="Arial" w:cs="Arial" w:hint="eastAsia"/>
          <w:bCs/>
          <w:lang w:val="en-US"/>
        </w:rPr>
        <w:t>46430</w:t>
      </w:r>
      <w:r>
        <w:rPr>
          <w:rFonts w:ascii="Arial" w:hAnsi="Arial" w:cs="Arial"/>
          <w:bCs/>
          <w:lang w:val="en-US"/>
        </w:rPr>
        <w:tab/>
      </w:r>
      <w:r w:rsidRPr="009C7533">
        <w:rPr>
          <w:rFonts w:ascii="Arial" w:hAnsi="Arial" w:cs="Arial"/>
          <w:bCs/>
          <w:lang w:val="en-US"/>
        </w:rPr>
        <w:t>Addition of new LPP frequency hopping test case for redcap UE</w:t>
      </w:r>
      <w:r w:rsidRPr="002D6CB6">
        <w:rPr>
          <w:rFonts w:ascii="Arial" w:hAnsi="Arial" w:cs="Arial"/>
          <w:bCs/>
        </w:rPr>
        <w:t xml:space="preserve">; Source: </w:t>
      </w:r>
      <w:r w:rsidRPr="00933BCA">
        <w:rPr>
          <w:rFonts w:ascii="Arial" w:hAnsi="Arial" w:cs="Arial" w:hint="eastAsia"/>
          <w:bCs/>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250587</w:t>
      </w:r>
      <w:r w:rsidRPr="00F23EAD">
        <w:rPr>
          <w:rFonts w:ascii="Arial" w:hAnsi="Arial" w:cs="Arial"/>
          <w:bCs/>
          <w:lang w:val="en-US"/>
        </w:rPr>
        <w:tab/>
        <w:t>Addition of new PRS aggregation positioning procedure test case</w:t>
      </w:r>
      <w:r w:rsidRPr="00F23EAD">
        <w:rPr>
          <w:rFonts w:ascii="Arial" w:hAnsi="Arial" w:cs="Arial"/>
          <w:bCs/>
        </w:rPr>
        <w:t xml:space="preserve">; Source: </w:t>
      </w:r>
      <w:r w:rsidRPr="00F23EAD">
        <w:rPr>
          <w:rFonts w:ascii="Arial" w:hAnsi="Arial" w:cs="Arial" w:hint="eastAsia"/>
          <w:bCs/>
        </w:rPr>
        <w:t>CATT</w:t>
      </w:r>
    </w:p>
    <w:p w:rsidR="00F871C2" w:rsidRPr="00F23EAD" w:rsidRDefault="00F871C2" w:rsidP="00F871C2">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1373</w:t>
      </w:r>
      <w:r w:rsidRPr="00F23EAD">
        <w:rPr>
          <w:rFonts w:ascii="Arial" w:hAnsi="Arial" w:cs="Arial"/>
          <w:bCs/>
          <w:lang w:val="en-US"/>
        </w:rPr>
        <w:tab/>
        <w:t>Addition of new LPHAP SRS configuration enhancements test case</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2271</w:t>
      </w:r>
      <w:r w:rsidRPr="00F23EAD">
        <w:rPr>
          <w:rFonts w:ascii="Arial" w:hAnsi="Arial" w:cs="Arial"/>
          <w:bCs/>
          <w:lang w:val="en-US"/>
        </w:rPr>
        <w:tab/>
      </w:r>
      <w:r w:rsidRPr="00582C2A">
        <w:rPr>
          <w:rFonts w:ascii="Arial" w:hAnsi="Arial" w:cs="Arial"/>
          <w:bCs/>
          <w:lang w:val="en-US"/>
        </w:rPr>
        <w:t>Correction message contents of 9.3.4.7 PRS aggregation positioning procedure test case</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3162</w:t>
      </w:r>
      <w:r w:rsidRPr="00F23EAD">
        <w:rPr>
          <w:rFonts w:ascii="Arial" w:hAnsi="Arial" w:cs="Arial"/>
          <w:bCs/>
          <w:lang w:val="en-US"/>
        </w:rPr>
        <w:tab/>
      </w:r>
      <w:r w:rsidRPr="00582C2A">
        <w:rPr>
          <w:rFonts w:ascii="Arial" w:hAnsi="Arial" w:cs="Arial"/>
          <w:bCs/>
          <w:lang w:val="en-US"/>
        </w:rPr>
        <w:t>Expanded 9.3.1.1 Position Capability Transfer test case message contents</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3163</w:t>
      </w:r>
      <w:r w:rsidRPr="00F23EAD">
        <w:rPr>
          <w:rFonts w:ascii="Arial" w:hAnsi="Arial" w:cs="Arial"/>
          <w:bCs/>
          <w:lang w:val="en-US"/>
        </w:rPr>
        <w:tab/>
      </w:r>
      <w:r w:rsidRPr="00582C2A">
        <w:rPr>
          <w:rFonts w:ascii="Arial" w:hAnsi="Arial" w:cs="Arial"/>
          <w:bCs/>
          <w:lang w:val="en-US"/>
        </w:rPr>
        <w:t xml:space="preserve">Addition of </w:t>
      </w:r>
      <w:proofErr w:type="spellStart"/>
      <w:r w:rsidRPr="00582C2A">
        <w:rPr>
          <w:rFonts w:ascii="Arial" w:hAnsi="Arial" w:cs="Arial"/>
          <w:bCs/>
          <w:lang w:val="en-US"/>
        </w:rPr>
        <w:t>sidelink</w:t>
      </w:r>
      <w:proofErr w:type="spellEnd"/>
      <w:r w:rsidRPr="00582C2A">
        <w:rPr>
          <w:rFonts w:ascii="Arial" w:hAnsi="Arial" w:cs="Arial"/>
          <w:bCs/>
          <w:lang w:val="en-US"/>
        </w:rPr>
        <w:t xml:space="preserve"> positioning test condition to 37.571-2</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3164</w:t>
      </w:r>
      <w:r w:rsidRPr="00F23EAD">
        <w:rPr>
          <w:rFonts w:ascii="Arial" w:hAnsi="Arial" w:cs="Arial"/>
          <w:bCs/>
          <w:lang w:val="en-US"/>
        </w:rPr>
        <w:tab/>
      </w:r>
      <w:r w:rsidRPr="00582C2A">
        <w:rPr>
          <w:rFonts w:ascii="Arial" w:hAnsi="Arial" w:cs="Arial"/>
          <w:bCs/>
          <w:lang w:val="en-US"/>
        </w:rPr>
        <w:t>Addition of new SLPP position capability transfer procedure test cases</w:t>
      </w:r>
      <w:r w:rsidRPr="00F23EAD">
        <w:rPr>
          <w:rFonts w:ascii="Arial" w:hAnsi="Arial" w:cs="Arial"/>
          <w:bCs/>
        </w:rPr>
        <w:t xml:space="preserve">; Source: </w:t>
      </w:r>
      <w:r w:rsidRPr="00F23EAD">
        <w:rPr>
          <w:rFonts w:ascii="Arial" w:hAnsi="Arial" w:cs="Arial" w:hint="eastAsia"/>
          <w:bCs/>
        </w:rPr>
        <w:t>CATT</w:t>
      </w:r>
    </w:p>
    <w:p w:rsidR="00582C2A" w:rsidRPr="00F23EAD"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3165</w:t>
      </w:r>
      <w:r w:rsidRPr="00F23EAD">
        <w:rPr>
          <w:rFonts w:ascii="Arial" w:hAnsi="Arial" w:cs="Arial"/>
          <w:bCs/>
          <w:lang w:val="en-US"/>
        </w:rPr>
        <w:tab/>
      </w:r>
      <w:r w:rsidRPr="00582C2A">
        <w:rPr>
          <w:rFonts w:ascii="Arial" w:hAnsi="Arial" w:cs="Arial"/>
          <w:bCs/>
          <w:lang w:val="en-US"/>
        </w:rPr>
        <w:t>Addition of new SLPP duplicated message transfer procedure test cases</w:t>
      </w:r>
      <w:r w:rsidRPr="00F23EAD">
        <w:rPr>
          <w:rFonts w:ascii="Arial" w:hAnsi="Arial" w:cs="Arial"/>
          <w:bCs/>
        </w:rPr>
        <w:t xml:space="preserve">; Source: </w:t>
      </w:r>
      <w:r w:rsidRPr="00F23EAD">
        <w:rPr>
          <w:rFonts w:ascii="Arial" w:hAnsi="Arial" w:cs="Arial" w:hint="eastAsia"/>
          <w:bCs/>
        </w:rPr>
        <w:t>CATT</w:t>
      </w:r>
    </w:p>
    <w:p w:rsidR="00582C2A" w:rsidRPr="00DE5F9F" w:rsidRDefault="00582C2A" w:rsidP="00582C2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3166</w:t>
      </w:r>
      <w:r w:rsidRPr="00F23EAD">
        <w:rPr>
          <w:rFonts w:ascii="Arial" w:hAnsi="Arial" w:cs="Arial"/>
          <w:bCs/>
          <w:lang w:val="en-US"/>
        </w:rPr>
        <w:tab/>
      </w:r>
      <w:r w:rsidRPr="00582C2A">
        <w:rPr>
          <w:rFonts w:ascii="Arial" w:hAnsi="Arial" w:cs="Arial"/>
          <w:bCs/>
          <w:lang w:val="en-US"/>
        </w:rPr>
        <w:t>Addition of new SLPP acknowledgment procedure test cases</w:t>
      </w:r>
      <w:r w:rsidRPr="00DE5F9F">
        <w:rPr>
          <w:rFonts w:ascii="Arial" w:hAnsi="Arial" w:cs="Arial"/>
          <w:bCs/>
          <w:lang w:val="en-US"/>
        </w:rPr>
        <w:t xml:space="preserve">; Source: </w:t>
      </w:r>
      <w:r w:rsidRPr="00DE5F9F">
        <w:rPr>
          <w:rFonts w:ascii="Arial" w:hAnsi="Arial" w:cs="Arial" w:hint="eastAsia"/>
          <w:bCs/>
          <w:lang w:val="en-US"/>
        </w:rPr>
        <w:t>CATT</w:t>
      </w:r>
    </w:p>
    <w:p w:rsidR="00582C2A" w:rsidRDefault="00582C2A" w:rsidP="00582C2A">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12</w:t>
      </w:r>
      <w:r w:rsidRPr="00F23EAD">
        <w:rPr>
          <w:rFonts w:ascii="Arial" w:hAnsi="Arial" w:cs="Arial"/>
          <w:bCs/>
          <w:lang w:val="en-US"/>
        </w:rPr>
        <w:t>] R5-</w:t>
      </w:r>
      <w:r w:rsidRPr="00DE5F9F">
        <w:rPr>
          <w:rFonts w:ascii="Arial" w:hAnsi="Arial" w:cs="Arial" w:hint="eastAsia"/>
          <w:bCs/>
          <w:lang w:val="en-US"/>
        </w:rPr>
        <w:t>253167</w:t>
      </w:r>
      <w:r w:rsidRPr="00F23EAD">
        <w:rPr>
          <w:rFonts w:ascii="Arial" w:hAnsi="Arial" w:cs="Arial"/>
          <w:bCs/>
          <w:lang w:val="en-US"/>
        </w:rPr>
        <w:tab/>
      </w:r>
      <w:r w:rsidRPr="00DE5F9F">
        <w:rPr>
          <w:rFonts w:ascii="Arial" w:hAnsi="Arial" w:cs="Arial" w:hint="eastAsia"/>
          <w:bCs/>
          <w:lang w:val="en-US"/>
        </w:rPr>
        <w:t>Addition of new SLPP r</w:t>
      </w:r>
      <w:r w:rsidRPr="00DE5F9F">
        <w:rPr>
          <w:rFonts w:ascii="Arial" w:hAnsi="Arial" w:cs="Arial"/>
          <w:bCs/>
          <w:lang w:val="en-US"/>
        </w:rPr>
        <w:t>etransmission</w:t>
      </w:r>
      <w:r w:rsidRPr="00DE5F9F">
        <w:rPr>
          <w:rFonts w:ascii="Arial" w:hAnsi="Arial" w:cs="Arial" w:hint="eastAsia"/>
          <w:bCs/>
          <w:lang w:val="en-US"/>
        </w:rPr>
        <w:t xml:space="preserve"> </w:t>
      </w:r>
      <w:r w:rsidRPr="00DE5F9F">
        <w:rPr>
          <w:rFonts w:ascii="Arial" w:hAnsi="Arial" w:cs="Arial"/>
          <w:bCs/>
          <w:lang w:val="en-US"/>
        </w:rPr>
        <w:t>procedure</w:t>
      </w:r>
      <w:r w:rsidRPr="00DE5F9F">
        <w:rPr>
          <w:rFonts w:ascii="Arial" w:hAnsi="Arial" w:cs="Arial" w:hint="eastAsia"/>
          <w:bCs/>
          <w:lang w:val="en-US"/>
        </w:rPr>
        <w:t xml:space="preserve"> test cases</w:t>
      </w:r>
      <w:r w:rsidRPr="00DE5F9F">
        <w:rPr>
          <w:rFonts w:ascii="Arial" w:hAnsi="Arial" w:cs="Arial"/>
          <w:bCs/>
          <w:lang w:val="en-US"/>
        </w:rPr>
        <w:t xml:space="preserve">; Source: </w:t>
      </w:r>
      <w:r w:rsidRPr="00DE5F9F">
        <w:rPr>
          <w:rFonts w:ascii="Arial" w:hAnsi="Arial" w:cs="Arial" w:hint="eastAsia"/>
          <w:bCs/>
          <w:lang w:val="en-US"/>
        </w:rPr>
        <w:t>CATT</w:t>
      </w:r>
    </w:p>
    <w:p w:rsidR="00DE5F9F" w:rsidRPr="00F23EAD"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3844</w:t>
      </w:r>
      <w:r w:rsidRPr="00F23EAD">
        <w:rPr>
          <w:rFonts w:ascii="Arial" w:hAnsi="Arial" w:cs="Arial"/>
          <w:bCs/>
          <w:lang w:val="en-US"/>
        </w:rPr>
        <w:tab/>
      </w:r>
      <w:r w:rsidRPr="00DE5F9F">
        <w:rPr>
          <w:rFonts w:ascii="Arial" w:hAnsi="Arial" w:cs="Arial"/>
          <w:bCs/>
          <w:lang w:val="en-US"/>
        </w:rPr>
        <w:t>Addition of SLPP default message contents and test condition</w:t>
      </w:r>
      <w:r w:rsidRPr="00F23EAD">
        <w:rPr>
          <w:rFonts w:ascii="Arial" w:hAnsi="Arial" w:cs="Arial"/>
          <w:bCs/>
        </w:rPr>
        <w:t xml:space="preserve">; Source: </w:t>
      </w:r>
      <w:r w:rsidRPr="00F23EAD">
        <w:rPr>
          <w:rFonts w:ascii="Arial" w:hAnsi="Arial" w:cs="Arial" w:hint="eastAsia"/>
          <w:bCs/>
        </w:rPr>
        <w:t>CATT</w:t>
      </w:r>
    </w:p>
    <w:p w:rsidR="00DE5F9F" w:rsidRP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F23EAD">
        <w:rPr>
          <w:rFonts w:ascii="Arial" w:hAnsi="Arial" w:cs="Arial"/>
          <w:bCs/>
          <w:lang w:val="en-US"/>
        </w:rPr>
        <w:t>[</w:t>
      </w:r>
      <w:r>
        <w:rPr>
          <w:rFonts w:ascii="Arial" w:eastAsiaTheme="minorEastAsia" w:hAnsi="Arial" w:cs="Arial" w:hint="eastAsia"/>
          <w:bCs/>
          <w:lang w:val="en-US"/>
        </w:rPr>
        <w:t>14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3845</w:t>
      </w:r>
      <w:r w:rsidRPr="00F23EAD">
        <w:rPr>
          <w:rFonts w:ascii="Arial" w:hAnsi="Arial" w:cs="Arial"/>
          <w:bCs/>
          <w:lang w:val="en-US"/>
        </w:rPr>
        <w:tab/>
      </w:r>
      <w:r w:rsidRPr="00DE5F9F">
        <w:rPr>
          <w:rFonts w:ascii="Arial" w:hAnsi="Arial" w:cs="Arial"/>
          <w:bCs/>
          <w:lang w:val="en-US"/>
        </w:rPr>
        <w:t xml:space="preserve">Addition of new SLPP abort procedure test cases; Source: </w:t>
      </w:r>
      <w:r w:rsidRPr="00DE5F9F">
        <w:rPr>
          <w:rFonts w:ascii="Arial" w:hAnsi="Arial" w:cs="Arial" w:hint="eastAsia"/>
          <w:bCs/>
          <w:lang w:val="en-US"/>
        </w:rPr>
        <w:t>CATT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sidRPr="00DE5F9F">
        <w:rPr>
          <w:rFonts w:ascii="Arial" w:hAnsi="Arial" w:cs="Arial" w:hint="eastAsia"/>
          <w:bCs/>
          <w:lang w:val="en-US"/>
        </w:rPr>
        <w:t>1</w:t>
      </w:r>
      <w:r>
        <w:rPr>
          <w:rFonts w:ascii="Arial" w:eastAsiaTheme="minorEastAsia" w:hAnsi="Arial" w:cs="Arial" w:hint="eastAsia"/>
          <w:bCs/>
          <w:lang w:val="en-US"/>
        </w:rPr>
        <w:t>5</w:t>
      </w:r>
      <w:r w:rsidRPr="00F23EAD">
        <w:rPr>
          <w:rFonts w:ascii="Arial" w:hAnsi="Arial" w:cs="Arial"/>
          <w:bCs/>
          <w:lang w:val="en-US"/>
        </w:rPr>
        <w:t>] R5-</w:t>
      </w:r>
      <w:r w:rsidRPr="00DE5F9F">
        <w:rPr>
          <w:rFonts w:ascii="Arial" w:hAnsi="Arial" w:cs="Arial" w:hint="eastAsia"/>
          <w:bCs/>
          <w:lang w:val="en-US"/>
        </w:rPr>
        <w:t>253</w:t>
      </w:r>
      <w:r>
        <w:rPr>
          <w:rFonts w:ascii="Arial" w:eastAsiaTheme="minorEastAsia" w:hAnsi="Arial" w:cs="Arial" w:hint="eastAsia"/>
          <w:bCs/>
          <w:lang w:val="en-US"/>
        </w:rPr>
        <w:t>846</w:t>
      </w:r>
      <w:r w:rsidRPr="00F23EAD">
        <w:rPr>
          <w:rFonts w:ascii="Arial" w:hAnsi="Arial" w:cs="Arial"/>
          <w:bCs/>
          <w:lang w:val="en-US"/>
        </w:rPr>
        <w:tab/>
      </w:r>
      <w:r w:rsidRPr="00DE5F9F">
        <w:rPr>
          <w:rFonts w:ascii="Arial" w:hAnsi="Arial" w:cs="Arial"/>
          <w:bCs/>
          <w:lang w:val="en-US"/>
        </w:rPr>
        <w:t xml:space="preserve">Addition of new SLPP error handling procedure test cases; Source: </w:t>
      </w:r>
      <w:r w:rsidRPr="00DE5F9F">
        <w:rPr>
          <w:rFonts w:ascii="Arial" w:hAnsi="Arial" w:cs="Arial" w:hint="eastAsia"/>
          <w:bCs/>
          <w:lang w:val="en-U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16</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255688</w:t>
      </w:r>
      <w:r>
        <w:rPr>
          <w:rFonts w:ascii="Arial" w:hAnsi="Arial" w:cs="Arial"/>
          <w:bCs/>
          <w:lang w:val="en-US"/>
        </w:rPr>
        <w:tab/>
      </w:r>
      <w:r w:rsidR="00DE71B9" w:rsidRPr="00DE71B9">
        <w:rPr>
          <w:rFonts w:ascii="Arial" w:hAnsi="Arial" w:cs="Arial"/>
          <w:bCs/>
          <w:lang w:val="en-US"/>
        </w:rPr>
        <w:t>Correction to SL-BWP-</w:t>
      </w:r>
      <w:proofErr w:type="spellStart"/>
      <w:r w:rsidR="00DE71B9" w:rsidRPr="00DE71B9">
        <w:rPr>
          <w:rFonts w:ascii="Arial" w:hAnsi="Arial" w:cs="Arial"/>
          <w:bCs/>
          <w:lang w:val="en-US"/>
        </w:rPr>
        <w:t>Config</w:t>
      </w:r>
      <w:proofErr w:type="spellEnd"/>
      <w:r w:rsidR="00DE71B9" w:rsidRPr="00DE71B9">
        <w:rPr>
          <w:rFonts w:ascii="Arial" w:hAnsi="Arial" w:cs="Arial"/>
          <w:bCs/>
          <w:lang w:val="en-US"/>
        </w:rPr>
        <w:t xml:space="preserve"> configuration</w:t>
      </w:r>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17</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255689</w:t>
      </w:r>
      <w:r>
        <w:rPr>
          <w:rFonts w:ascii="Arial" w:hAnsi="Arial" w:cs="Arial"/>
          <w:bCs/>
          <w:lang w:val="en-US"/>
        </w:rPr>
        <w:tab/>
      </w:r>
      <w:r w:rsidR="00DE71B9" w:rsidRPr="00DE71B9">
        <w:rPr>
          <w:rFonts w:ascii="Arial" w:hAnsi="Arial" w:cs="Arial"/>
          <w:bCs/>
          <w:lang w:val="en-US"/>
        </w:rPr>
        <w:t>Update SLPP abort test case 9.5.1.4</w:t>
      </w:r>
      <w:r w:rsidRPr="002D6CB6">
        <w:rPr>
          <w:rFonts w:ascii="Arial" w:hAnsi="Arial" w:cs="Arial"/>
          <w:bCs/>
        </w:rPr>
        <w:t xml:space="preserve">; Source: </w:t>
      </w:r>
      <w:r w:rsidRPr="00933BCA">
        <w:rPr>
          <w:rFonts w:ascii="Arial" w:hAnsi="Arial" w:cs="Arial" w:hint="eastAsia"/>
          <w:bCs/>
        </w:rPr>
        <w:t>CATT</w:t>
      </w:r>
    </w:p>
    <w:p w:rsidR="00DB6011"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18</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255690</w:t>
      </w:r>
      <w:r>
        <w:rPr>
          <w:rFonts w:ascii="Arial" w:hAnsi="Arial" w:cs="Arial"/>
          <w:bCs/>
          <w:lang w:val="en-US"/>
        </w:rPr>
        <w:tab/>
      </w:r>
      <w:r w:rsidR="00DE71B9" w:rsidRPr="00DE71B9">
        <w:rPr>
          <w:rFonts w:ascii="Arial" w:hAnsi="Arial" w:cs="Arial"/>
          <w:bCs/>
          <w:lang w:val="en-US"/>
        </w:rPr>
        <w:t>Correction to SLPP abort test case 9.5.1.5</w:t>
      </w:r>
      <w:r w:rsidRPr="002D6CB6">
        <w:rPr>
          <w:rFonts w:ascii="Arial" w:hAnsi="Arial" w:cs="Arial"/>
          <w:bCs/>
        </w:rPr>
        <w:t xml:space="preserve">; Source: </w:t>
      </w:r>
      <w:r w:rsidRPr="00933BCA">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19</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5691</w:t>
      </w:r>
      <w:r w:rsidRPr="00F23EAD">
        <w:rPr>
          <w:rFonts w:ascii="Arial" w:hAnsi="Arial" w:cs="Arial"/>
          <w:bCs/>
          <w:lang w:val="en-US"/>
        </w:rPr>
        <w:tab/>
      </w:r>
      <w:r w:rsidR="00DE71B9" w:rsidRPr="00DE71B9">
        <w:rPr>
          <w:rFonts w:ascii="Arial" w:hAnsi="Arial" w:cs="Arial"/>
          <w:bCs/>
          <w:lang w:val="en-US"/>
        </w:rPr>
        <w:t>Correction of SLPP acknowledgment test cases</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20</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5692</w:t>
      </w:r>
      <w:r w:rsidRPr="00F23EAD">
        <w:rPr>
          <w:rFonts w:ascii="Arial" w:hAnsi="Arial" w:cs="Arial"/>
          <w:bCs/>
          <w:lang w:val="en-US"/>
        </w:rPr>
        <w:tab/>
      </w:r>
      <w:r w:rsidR="00DE71B9" w:rsidRPr="00DE71B9">
        <w:rPr>
          <w:rFonts w:ascii="Arial" w:hAnsi="Arial" w:cs="Arial"/>
          <w:bCs/>
          <w:lang w:val="en-US"/>
        </w:rPr>
        <w:t>Correction to SLPP error handling test case 9.5.3.1</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21</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5693</w:t>
      </w:r>
      <w:r w:rsidRPr="00F23EAD">
        <w:rPr>
          <w:rFonts w:ascii="Arial" w:hAnsi="Arial" w:cs="Arial"/>
          <w:bCs/>
          <w:lang w:val="en-US"/>
        </w:rPr>
        <w:tab/>
      </w:r>
      <w:r w:rsidR="00DE71B9" w:rsidRPr="00DE71B9">
        <w:rPr>
          <w:rFonts w:ascii="Arial" w:hAnsi="Arial" w:cs="Arial"/>
          <w:bCs/>
          <w:lang w:val="en-US"/>
        </w:rPr>
        <w:t>Correction to SLPP error handling test case 9.5.3.2</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22</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5694</w:t>
      </w:r>
      <w:r w:rsidRPr="00F23EAD">
        <w:rPr>
          <w:rFonts w:ascii="Arial" w:hAnsi="Arial" w:cs="Arial"/>
          <w:bCs/>
          <w:lang w:val="en-US"/>
        </w:rPr>
        <w:tab/>
      </w:r>
      <w:r w:rsidR="00DE71B9" w:rsidRPr="00DE71B9">
        <w:rPr>
          <w:rFonts w:ascii="Arial" w:hAnsi="Arial" w:cs="Arial"/>
          <w:bCs/>
          <w:lang w:val="en-US"/>
        </w:rPr>
        <w:t>Addition of new SLPP assistance data delivery followed by location information transfer test cases for SL-Target UE-based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5665</w:t>
      </w:r>
      <w:r w:rsidRPr="00F23EAD">
        <w:rPr>
          <w:rFonts w:ascii="Arial" w:hAnsi="Arial" w:cs="Arial"/>
          <w:bCs/>
          <w:lang w:val="en-US"/>
        </w:rPr>
        <w:tab/>
      </w:r>
      <w:r w:rsidR="00DE71B9" w:rsidRPr="00DE71B9">
        <w:rPr>
          <w:rFonts w:ascii="Arial" w:hAnsi="Arial" w:cs="Arial"/>
          <w:bCs/>
          <w:lang w:val="en-US"/>
        </w:rPr>
        <w:t>Addition of new SLPP assistance data delivery followed by location information transfer test cases for SL-Target UE-assisted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5696</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UE-based mode</w:t>
      </w:r>
      <w:r w:rsidRPr="00F23EAD">
        <w:rPr>
          <w:rFonts w:ascii="Arial" w:hAnsi="Arial" w:cs="Arial"/>
          <w:bCs/>
        </w:rPr>
        <w:t xml:space="preserve">; Source: </w:t>
      </w:r>
      <w:r w:rsidRPr="00F23EAD">
        <w:rPr>
          <w:rFonts w:ascii="Arial" w:hAnsi="Arial" w:cs="Arial" w:hint="eastAsia"/>
          <w:bCs/>
        </w:rPr>
        <w:t>CATT</w:t>
      </w:r>
    </w:p>
    <w:p w:rsidR="00DB6011" w:rsidRPr="00F23EAD" w:rsidRDefault="00DB6011" w:rsidP="00DB6011">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25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5697</w:t>
      </w:r>
      <w:r w:rsidRPr="00F23EAD">
        <w:rPr>
          <w:rFonts w:ascii="Arial" w:hAnsi="Arial" w:cs="Arial"/>
          <w:bCs/>
          <w:lang w:val="en-US"/>
        </w:rPr>
        <w:tab/>
      </w:r>
      <w:r w:rsidR="00DE71B9" w:rsidRPr="00DE71B9">
        <w:rPr>
          <w:rFonts w:ascii="Arial" w:hAnsi="Arial" w:cs="Arial"/>
          <w:bCs/>
          <w:lang w:val="en-US"/>
        </w:rPr>
        <w:t>Addition of new SLPP position measurement without assistance data test cases for SL-Target UE-assisted mode</w:t>
      </w:r>
      <w:r w:rsidRPr="00F23EAD">
        <w:rPr>
          <w:rFonts w:ascii="Arial" w:hAnsi="Arial" w:cs="Arial"/>
          <w:bCs/>
        </w:rPr>
        <w:t xml:space="preserve">; Source: </w:t>
      </w:r>
      <w:r w:rsidRPr="00F23EAD">
        <w:rPr>
          <w:rFonts w:ascii="Arial" w:hAnsi="Arial" w:cs="Arial" w:hint="eastAsia"/>
          <w:bCs/>
        </w:rPr>
        <w:t>CATT</w:t>
      </w:r>
    </w:p>
    <w:p w:rsidR="00DB6011" w:rsidRPr="00DB6011" w:rsidRDefault="00DB6011" w:rsidP="00DB6011">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rPr>
      </w:pPr>
      <w:r w:rsidRPr="00F23EAD">
        <w:rPr>
          <w:rFonts w:ascii="Arial" w:hAnsi="Arial" w:cs="Arial"/>
          <w:bCs/>
          <w:lang w:val="en-US"/>
        </w:rPr>
        <w:t>[</w:t>
      </w:r>
      <w:r>
        <w:rPr>
          <w:rFonts w:ascii="Arial" w:eastAsiaTheme="minorEastAsia" w:hAnsi="Arial" w:cs="Arial" w:hint="eastAsia"/>
          <w:bCs/>
          <w:lang w:val="en-US"/>
        </w:rPr>
        <w:t>26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6098</w:t>
      </w:r>
      <w:r w:rsidRPr="00F23EAD">
        <w:rPr>
          <w:rFonts w:ascii="Arial" w:hAnsi="Arial" w:cs="Arial"/>
          <w:bCs/>
          <w:lang w:val="en-US"/>
        </w:rPr>
        <w:tab/>
      </w:r>
      <w:r w:rsidR="00DE71B9" w:rsidRPr="00DE71B9">
        <w:rPr>
          <w:rFonts w:ascii="Arial" w:hAnsi="Arial" w:cs="Arial"/>
          <w:bCs/>
          <w:lang w:val="en-US"/>
        </w:rPr>
        <w:t>Remove FFS in SLPP abort test case 9.5.1.6</w:t>
      </w:r>
      <w:r w:rsidRPr="00DE5F9F">
        <w:rPr>
          <w:rFonts w:ascii="Arial" w:hAnsi="Arial" w:cs="Arial"/>
          <w:bCs/>
          <w:lang w:val="en-US"/>
        </w:rPr>
        <w:t xml:space="preserve">; Source: </w:t>
      </w:r>
      <w:r w:rsidRPr="00DE5F9F">
        <w:rPr>
          <w:rFonts w:ascii="Arial" w:hAnsi="Arial" w:cs="Arial" w:hint="eastAsia"/>
          <w:bCs/>
          <w:lang w:val="en-US"/>
        </w:rPr>
        <w:t>CATT</w:t>
      </w:r>
    </w:p>
    <w:p w:rsidR="00AD75B1" w:rsidRPr="00582C2A" w:rsidRDefault="00AD75B1" w:rsidP="00AD75B1">
      <w:pPr>
        <w:tabs>
          <w:tab w:val="left" w:pos="426"/>
          <w:tab w:val="left" w:pos="1701"/>
        </w:tabs>
        <w:overflowPunct/>
        <w:autoSpaceDE/>
        <w:autoSpaceDN/>
        <w:snapToGrid w:val="0"/>
        <w:spacing w:after="0"/>
        <w:textAlignment w:val="auto"/>
        <w:rPr>
          <w:rFonts w:ascii="Arial" w:hAnsi="Arial" w:cs="Arial"/>
          <w:bCs/>
        </w:rPr>
      </w:pPr>
    </w:p>
    <w:p w:rsidR="00AD75B1" w:rsidRPr="00F23EAD"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F23EAD">
        <w:rPr>
          <w:rFonts w:ascii="Arial" w:hAnsi="Arial" w:cs="Arial"/>
          <w:b/>
          <w:bCs/>
        </w:rPr>
        <w:t>CRs TS 3</w:t>
      </w:r>
      <w:r w:rsidRPr="00F23EAD">
        <w:rPr>
          <w:rFonts w:ascii="Arial" w:hAnsi="Arial" w:cs="Arial" w:hint="eastAsia"/>
          <w:b/>
          <w:bCs/>
        </w:rPr>
        <w:t>7.571</w:t>
      </w:r>
      <w:r w:rsidRPr="00F23EAD">
        <w:rPr>
          <w:rFonts w:ascii="Arial" w:hAnsi="Arial" w:cs="Arial"/>
          <w:b/>
          <w:bCs/>
        </w:rPr>
        <w:t>-</w:t>
      </w:r>
      <w:r w:rsidRPr="00F23EAD">
        <w:rPr>
          <w:rFonts w:ascii="Arial" w:hAnsi="Arial" w:cs="Arial" w:hint="eastAsia"/>
          <w:b/>
          <w:bCs/>
        </w:rPr>
        <w:t>3</w:t>
      </w:r>
      <w:r w:rsidRPr="00F23EAD">
        <w:rPr>
          <w:rFonts w:ascii="Arial" w:hAnsi="Arial" w:cs="Arial"/>
          <w:b/>
          <w:bCs/>
        </w:rPr>
        <w:t>:</w:t>
      </w:r>
    </w:p>
    <w:p w:rsidR="009C7533" w:rsidRPr="00F23EAD" w:rsidRDefault="009C7533" w:rsidP="009C7533">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1</w:t>
      </w:r>
      <w:r w:rsidRPr="00F23EAD">
        <w:rPr>
          <w:rFonts w:ascii="Arial" w:hAnsi="Arial" w:cs="Arial"/>
          <w:bCs/>
          <w:lang w:val="en-US"/>
        </w:rPr>
        <w:t>] R5-</w:t>
      </w:r>
      <w:r w:rsidRPr="00F23EAD">
        <w:rPr>
          <w:rFonts w:ascii="Arial" w:eastAsiaTheme="minorEastAsia" w:hAnsi="Arial" w:cs="Arial" w:hint="eastAsia"/>
          <w:bCs/>
          <w:lang w:val="en-US"/>
        </w:rPr>
        <w:t>246428</w:t>
      </w:r>
      <w:r w:rsidRPr="00F23EAD">
        <w:rPr>
          <w:rFonts w:ascii="Arial" w:hAnsi="Arial" w:cs="Arial"/>
          <w:bCs/>
          <w:lang w:val="en-US"/>
        </w:rPr>
        <w:tab/>
        <w:t xml:space="preserve">Addition of test </w:t>
      </w:r>
      <w:proofErr w:type="spellStart"/>
      <w:r w:rsidRPr="00F23EAD">
        <w:rPr>
          <w:rFonts w:ascii="Arial" w:hAnsi="Arial" w:cs="Arial"/>
          <w:bCs/>
          <w:lang w:val="en-US"/>
        </w:rPr>
        <w:t>applicabilities</w:t>
      </w:r>
      <w:proofErr w:type="spellEnd"/>
      <w:r w:rsidRPr="00F23EAD">
        <w:rPr>
          <w:rFonts w:ascii="Arial" w:hAnsi="Arial" w:cs="Arial"/>
          <w:bCs/>
          <w:lang w:val="en-US"/>
        </w:rPr>
        <w:t xml:space="preserve"> for LPP carrier phase positioning and Redcap UE frequency hopping positioning test cases</w:t>
      </w:r>
      <w:r w:rsidRPr="00F23EAD">
        <w:rPr>
          <w:rFonts w:ascii="Arial" w:hAnsi="Arial" w:cs="Arial"/>
          <w:bCs/>
        </w:rPr>
        <w:t xml:space="preserve">; Source: </w:t>
      </w:r>
      <w:r w:rsidRPr="00F23EAD">
        <w:rPr>
          <w:rFonts w:ascii="Arial" w:hAnsi="Arial" w:cs="Arial" w:hint="eastAsia"/>
          <w:bCs/>
        </w:rPr>
        <w:t>CATT</w:t>
      </w:r>
    </w:p>
    <w:p w:rsidR="00F871C2" w:rsidRPr="00F871C2" w:rsidRDefault="00F871C2" w:rsidP="00F23EAD">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sidRPr="00F23EAD">
        <w:rPr>
          <w:rFonts w:ascii="Arial" w:eastAsiaTheme="minorEastAsia" w:hAnsi="Arial" w:cs="Arial" w:hint="eastAsia"/>
          <w:bCs/>
          <w:lang w:val="en-US"/>
        </w:rPr>
        <w:t>2</w:t>
      </w:r>
      <w:r w:rsidRPr="00F23EAD">
        <w:rPr>
          <w:rFonts w:ascii="Arial" w:hAnsi="Arial" w:cs="Arial"/>
          <w:bCs/>
          <w:lang w:val="en-US"/>
        </w:rPr>
        <w:t>] R5-</w:t>
      </w:r>
      <w:r w:rsidRPr="00F23EAD">
        <w:rPr>
          <w:rFonts w:ascii="Arial" w:eastAsiaTheme="minorEastAsia" w:hAnsi="Arial" w:cs="Arial" w:hint="eastAsia"/>
          <w:bCs/>
          <w:lang w:val="en-US"/>
        </w:rPr>
        <w:t>25</w:t>
      </w:r>
      <w:r w:rsidR="00F23EAD" w:rsidRPr="00F23EAD">
        <w:rPr>
          <w:rFonts w:ascii="Arial" w:eastAsiaTheme="minorEastAsia" w:hAnsi="Arial" w:cs="Arial" w:hint="eastAsia"/>
          <w:bCs/>
          <w:lang w:val="en-US"/>
        </w:rPr>
        <w:t>1374</w:t>
      </w:r>
      <w:r>
        <w:rPr>
          <w:rFonts w:ascii="Arial" w:hAnsi="Arial" w:cs="Arial"/>
          <w:bCs/>
          <w:lang w:val="en-US"/>
        </w:rPr>
        <w:tab/>
      </w:r>
      <w:r w:rsidRPr="00F871C2">
        <w:rPr>
          <w:rFonts w:ascii="Arial" w:hAnsi="Arial" w:cs="Arial"/>
          <w:bCs/>
          <w:lang w:val="en-US"/>
        </w:rPr>
        <w:t xml:space="preserve">Addition and update of test </w:t>
      </w:r>
      <w:proofErr w:type="spellStart"/>
      <w:r w:rsidRPr="00F871C2">
        <w:rPr>
          <w:rFonts w:ascii="Arial" w:hAnsi="Arial" w:cs="Arial"/>
          <w:bCs/>
          <w:lang w:val="en-US"/>
        </w:rPr>
        <w:t>applicabilities</w:t>
      </w:r>
      <w:proofErr w:type="spellEnd"/>
      <w:r w:rsidRPr="00F871C2">
        <w:rPr>
          <w:rFonts w:ascii="Arial" w:hAnsi="Arial" w:cs="Arial"/>
          <w:bCs/>
          <w:lang w:val="en-US"/>
        </w:rPr>
        <w:t xml:space="preserve"> for Rel-18 positioning test cases</w:t>
      </w:r>
      <w:r w:rsidRPr="002D6CB6">
        <w:rPr>
          <w:rFonts w:ascii="Arial" w:hAnsi="Arial" w:cs="Arial"/>
          <w:bCs/>
        </w:rPr>
        <w:t xml:space="preserve">; Source: </w:t>
      </w:r>
      <w:r w:rsidRPr="00933BCA">
        <w:rPr>
          <w:rFonts w:ascii="Arial" w:hAnsi="Arial" w:cs="Arial" w:hint="eastAsia"/>
          <w:bCs/>
        </w:rPr>
        <w:t>CATT</w:t>
      </w:r>
    </w:p>
    <w:p w:rsidR="00AD75B1" w:rsidRDefault="00582C2A" w:rsidP="00AD75B1">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3</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3168</w:t>
      </w:r>
      <w:r>
        <w:rPr>
          <w:rFonts w:ascii="Arial" w:hAnsi="Arial" w:cs="Arial"/>
          <w:bCs/>
          <w:lang w:val="en-US"/>
        </w:rPr>
        <w:tab/>
      </w:r>
      <w:r w:rsidRPr="00582C2A">
        <w:rPr>
          <w:rFonts w:ascii="Arial" w:hAnsi="Arial" w:cs="Arial"/>
          <w:bCs/>
          <w:lang w:val="en-US"/>
        </w:rPr>
        <w:t xml:space="preserve">Addition of test </w:t>
      </w:r>
      <w:proofErr w:type="spellStart"/>
      <w:r w:rsidRPr="00582C2A">
        <w:rPr>
          <w:rFonts w:ascii="Arial" w:hAnsi="Arial" w:cs="Arial"/>
          <w:bCs/>
          <w:lang w:val="en-US"/>
        </w:rPr>
        <w:t>applicabilities</w:t>
      </w:r>
      <w:proofErr w:type="spellEnd"/>
      <w:r w:rsidRPr="00582C2A">
        <w:rPr>
          <w:rFonts w:ascii="Arial" w:hAnsi="Arial" w:cs="Arial"/>
          <w:bCs/>
          <w:lang w:val="en-US"/>
        </w:rPr>
        <w:t xml:space="preserve"> for new SLPP common and transport procedure test cases</w:t>
      </w:r>
      <w:r w:rsidRPr="002D6CB6">
        <w:rPr>
          <w:rFonts w:ascii="Arial" w:hAnsi="Arial" w:cs="Arial"/>
          <w:bCs/>
        </w:rPr>
        <w:t xml:space="preserve">; Source: </w:t>
      </w:r>
      <w:r w:rsidRPr="00933BCA">
        <w:rPr>
          <w:rFonts w:ascii="Arial" w:hAnsi="Arial" w:cs="Arial" w:hint="eastAsia"/>
          <w:bCs/>
        </w:rPr>
        <w:t>CATT</w:t>
      </w:r>
    </w:p>
    <w:p w:rsidR="00DE5F9F" w:rsidRPr="00F871C2"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4</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3847</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new SLPP abort and error handling procedure test cases</w:t>
      </w:r>
      <w:r w:rsidRPr="002D6CB6">
        <w:rPr>
          <w:rFonts w:ascii="Arial" w:hAnsi="Arial" w:cs="Arial"/>
          <w:bCs/>
        </w:rPr>
        <w:t xml:space="preserve">; Source: </w:t>
      </w:r>
      <w:r w:rsidRPr="00933BCA">
        <w:rPr>
          <w:rFonts w:ascii="Arial" w:hAnsi="Arial" w:cs="Arial" w:hint="eastAsia"/>
          <w:bCs/>
        </w:rPr>
        <w:t>CATT</w:t>
      </w:r>
    </w:p>
    <w:p w:rsidR="00DE5F9F" w:rsidRPr="00DE5F9F" w:rsidRDefault="00DE5F9F" w:rsidP="00AD75B1">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5</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3862</w:t>
      </w:r>
      <w:r>
        <w:rPr>
          <w:rFonts w:ascii="Arial" w:hAnsi="Arial" w:cs="Arial"/>
          <w:bCs/>
          <w:lang w:val="en-US"/>
        </w:rPr>
        <w:tab/>
      </w:r>
      <w:r w:rsidRPr="00DE5F9F">
        <w:rPr>
          <w:rFonts w:ascii="Arial" w:hAnsi="Arial" w:cs="Arial"/>
          <w:bCs/>
          <w:lang w:val="en-US"/>
        </w:rPr>
        <w:t xml:space="preserve">Addition of test </w:t>
      </w:r>
      <w:proofErr w:type="spellStart"/>
      <w:r w:rsidRPr="00DE5F9F">
        <w:rPr>
          <w:rFonts w:ascii="Arial" w:hAnsi="Arial" w:cs="Arial"/>
          <w:bCs/>
          <w:lang w:val="en-US"/>
        </w:rPr>
        <w:t>applicabilities</w:t>
      </w:r>
      <w:proofErr w:type="spellEnd"/>
      <w:r w:rsidRPr="00DE5F9F">
        <w:rPr>
          <w:rFonts w:ascii="Arial" w:hAnsi="Arial" w:cs="Arial"/>
          <w:bCs/>
          <w:lang w:val="en-US"/>
        </w:rPr>
        <w:t xml:space="preserve"> for NR RSTD and UE Rx-</w:t>
      </w:r>
      <w:proofErr w:type="spellStart"/>
      <w:r w:rsidRPr="00DE5F9F">
        <w:rPr>
          <w:rFonts w:ascii="Arial" w:hAnsi="Arial" w:cs="Arial"/>
          <w:bCs/>
          <w:lang w:val="en-US"/>
        </w:rPr>
        <w:t>Tx</w:t>
      </w:r>
      <w:proofErr w:type="spellEnd"/>
      <w:r w:rsidRPr="00DE5F9F">
        <w:rPr>
          <w:rFonts w:ascii="Arial" w:hAnsi="Arial" w:cs="Arial"/>
          <w:bCs/>
          <w:lang w:val="en-US"/>
        </w:rPr>
        <w:t xml:space="preserve"> time difference test cases</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6</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5698</w:t>
      </w:r>
      <w:r>
        <w:rPr>
          <w:rFonts w:ascii="Arial" w:hAnsi="Arial" w:cs="Arial"/>
          <w:bCs/>
          <w:lang w:val="en-US"/>
        </w:rPr>
        <w:tab/>
      </w:r>
      <w:r w:rsidRPr="00F6642F">
        <w:rPr>
          <w:rFonts w:ascii="Arial" w:hAnsi="Arial" w:cs="Arial"/>
          <w:bCs/>
          <w:lang w:val="en-US"/>
        </w:rPr>
        <w:t xml:space="preserve">Addition of test </w:t>
      </w:r>
      <w:proofErr w:type="spellStart"/>
      <w:r w:rsidRPr="00F6642F">
        <w:rPr>
          <w:rFonts w:ascii="Arial" w:hAnsi="Arial" w:cs="Arial"/>
          <w:bCs/>
          <w:lang w:val="en-US"/>
        </w:rPr>
        <w:t>applicabilities</w:t>
      </w:r>
      <w:proofErr w:type="spellEnd"/>
      <w:r w:rsidRPr="00F6642F">
        <w:rPr>
          <w:rFonts w:ascii="Arial" w:hAnsi="Arial" w:cs="Arial"/>
          <w:bCs/>
          <w:lang w:val="en-US"/>
        </w:rPr>
        <w:t xml:space="preserve"> for new SLPP positioning procedure test cases</w:t>
      </w:r>
      <w:r w:rsidRPr="002D6CB6">
        <w:rPr>
          <w:rFonts w:ascii="Arial" w:hAnsi="Arial" w:cs="Arial"/>
          <w:bCs/>
        </w:rPr>
        <w:t xml:space="preserve">; Source: </w:t>
      </w:r>
      <w:r w:rsidRPr="00933BCA">
        <w:rPr>
          <w:rFonts w:ascii="Arial" w:hAnsi="Arial" w:cs="Arial" w:hint="eastAsia"/>
          <w:bCs/>
        </w:rPr>
        <w:t>CATT</w:t>
      </w:r>
    </w:p>
    <w:p w:rsidR="00F6642F" w:rsidRPr="00F871C2" w:rsidRDefault="00F6642F" w:rsidP="00F6642F">
      <w:pPr>
        <w:tabs>
          <w:tab w:val="left" w:pos="426"/>
          <w:tab w:val="left" w:pos="1701"/>
        </w:tabs>
        <w:overflowPunct/>
        <w:autoSpaceDE/>
        <w:autoSpaceDN/>
        <w:snapToGrid w:val="0"/>
        <w:spacing w:after="0"/>
        <w:ind w:left="1701" w:hanging="1701"/>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7</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5832</w:t>
      </w:r>
      <w:r>
        <w:rPr>
          <w:rFonts w:ascii="Arial" w:hAnsi="Arial" w:cs="Arial"/>
          <w:bCs/>
          <w:lang w:val="en-US"/>
        </w:rPr>
        <w:tab/>
      </w:r>
      <w:r w:rsidRPr="00F6642F">
        <w:rPr>
          <w:rFonts w:ascii="Arial" w:hAnsi="Arial" w:cs="Arial"/>
          <w:bCs/>
          <w:lang w:val="en-US"/>
        </w:rPr>
        <w:t>Updating Test Case Applicability and UE Capabilities for NR DL-TDOA and Multi-RTT Measurements</w:t>
      </w:r>
      <w:r w:rsidRPr="002D6CB6">
        <w:rPr>
          <w:rFonts w:ascii="Arial" w:hAnsi="Arial" w:cs="Arial"/>
          <w:bCs/>
        </w:rPr>
        <w:t xml:space="preserve">: </w:t>
      </w:r>
      <w:r w:rsidRPr="00933BCA">
        <w:rPr>
          <w:rFonts w:ascii="Arial" w:hAnsi="Arial" w:cs="Arial" w:hint="eastAsia"/>
          <w:bCs/>
        </w:rPr>
        <w:t>CATT</w:t>
      </w:r>
    </w:p>
    <w:p w:rsidR="00F6642F" w:rsidRPr="00DE5F9F" w:rsidRDefault="00F6642F" w:rsidP="00F6642F">
      <w:pPr>
        <w:tabs>
          <w:tab w:val="left" w:pos="567"/>
        </w:tabs>
        <w:overflowPunct/>
        <w:autoSpaceDE/>
        <w:autoSpaceDN/>
        <w:snapToGrid w:val="0"/>
        <w:spacing w:after="0"/>
        <w:textAlignment w:val="auto"/>
        <w:rPr>
          <w:rFonts w:ascii="Arial" w:hAnsi="Arial" w:cs="Arial"/>
          <w:bCs/>
        </w:rPr>
      </w:pPr>
      <w:r w:rsidRPr="00F23EAD">
        <w:rPr>
          <w:rFonts w:ascii="Arial" w:hAnsi="Arial" w:cs="Arial"/>
          <w:bCs/>
          <w:lang w:val="en-US"/>
        </w:rPr>
        <w:t>[</w:t>
      </w:r>
      <w:r>
        <w:rPr>
          <w:rFonts w:ascii="Arial" w:eastAsiaTheme="minorEastAsia" w:hAnsi="Arial" w:cs="Arial" w:hint="eastAsia"/>
          <w:bCs/>
          <w:lang w:val="en-US"/>
        </w:rPr>
        <w:t>8</w:t>
      </w:r>
      <w:r w:rsidRPr="00F23EAD">
        <w:rPr>
          <w:rFonts w:ascii="Arial" w:hAnsi="Arial" w:cs="Arial"/>
          <w:bCs/>
          <w:lang w:val="en-US"/>
        </w:rPr>
        <w:t>] R5-</w:t>
      </w:r>
      <w:r w:rsidRPr="00F23EAD">
        <w:rPr>
          <w:rFonts w:ascii="Arial" w:eastAsiaTheme="minorEastAsia" w:hAnsi="Arial" w:cs="Arial" w:hint="eastAsia"/>
          <w:bCs/>
          <w:lang w:val="en-US"/>
        </w:rPr>
        <w:t>25</w:t>
      </w:r>
      <w:r>
        <w:rPr>
          <w:rFonts w:ascii="Arial" w:eastAsiaTheme="minorEastAsia" w:hAnsi="Arial" w:cs="Arial" w:hint="eastAsia"/>
          <w:bCs/>
          <w:lang w:val="en-US"/>
        </w:rPr>
        <w:t>6431</w:t>
      </w:r>
      <w:r>
        <w:rPr>
          <w:rFonts w:ascii="Arial" w:hAnsi="Arial" w:cs="Arial"/>
          <w:bCs/>
          <w:lang w:val="en-US"/>
        </w:rPr>
        <w:tab/>
      </w:r>
      <w:r w:rsidRPr="00F6642F">
        <w:rPr>
          <w:rFonts w:ascii="Arial" w:hAnsi="Arial" w:cs="Arial"/>
          <w:bCs/>
          <w:lang w:val="en-US"/>
        </w:rPr>
        <w:t xml:space="preserve">Applicability of NR RSTD measurement reporting test cases for </w:t>
      </w:r>
      <w:proofErr w:type="spellStart"/>
      <w:r w:rsidRPr="00F6642F">
        <w:rPr>
          <w:rFonts w:ascii="Arial" w:hAnsi="Arial" w:cs="Arial"/>
          <w:bCs/>
          <w:lang w:val="en-US"/>
        </w:rPr>
        <w:t>RedCap</w:t>
      </w:r>
      <w:proofErr w:type="spellEnd"/>
      <w:r w:rsidRPr="00F6642F">
        <w:rPr>
          <w:rFonts w:ascii="Arial" w:hAnsi="Arial" w:cs="Arial"/>
          <w:bCs/>
          <w:lang w:val="en-US"/>
        </w:rPr>
        <w:t xml:space="preserve"> UE</w:t>
      </w:r>
      <w:r w:rsidRPr="002D6CB6">
        <w:rPr>
          <w:rFonts w:ascii="Arial" w:hAnsi="Arial" w:cs="Arial"/>
          <w:bCs/>
        </w:rPr>
        <w:t xml:space="preserve">; Source: </w:t>
      </w:r>
      <w:r w:rsidRPr="00F6642F">
        <w:rPr>
          <w:rFonts w:ascii="Arial" w:hAnsi="Arial" w:cs="Arial"/>
          <w:bCs/>
        </w:rPr>
        <w:t>Ericsson</w:t>
      </w:r>
    </w:p>
    <w:p w:rsidR="00582C2A" w:rsidRPr="00F6642F" w:rsidRDefault="00582C2A" w:rsidP="00AD75B1">
      <w:pPr>
        <w:tabs>
          <w:tab w:val="left" w:pos="567"/>
        </w:tabs>
        <w:overflowPunct/>
        <w:autoSpaceDE/>
        <w:autoSpaceDN/>
        <w:snapToGrid w:val="0"/>
        <w:spacing w:after="0"/>
        <w:textAlignment w:val="auto"/>
        <w:rPr>
          <w:rFonts w:ascii="Arial" w:eastAsiaTheme="minorEastAsia" w:hAnsi="Arial" w:cs="Arial"/>
          <w:b/>
          <w:bCs/>
        </w:rPr>
      </w:pPr>
    </w:p>
    <w:p w:rsidR="00AD75B1"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lastRenderedPageBreak/>
        <w:t xml:space="preserve">CRs </w:t>
      </w:r>
      <w:r>
        <w:rPr>
          <w:rFonts w:ascii="Arial" w:hAnsi="Arial" w:cs="Arial"/>
          <w:b/>
          <w:bCs/>
        </w:rPr>
        <w:t xml:space="preserve">TS </w:t>
      </w:r>
      <w:r w:rsidRPr="008623B4">
        <w:rPr>
          <w:rFonts w:ascii="Arial" w:hAnsi="Arial" w:cs="Arial"/>
          <w:b/>
          <w:bCs/>
        </w:rPr>
        <w:t>3</w:t>
      </w:r>
      <w:r>
        <w:rPr>
          <w:rFonts w:ascii="Arial" w:hAnsi="Arial" w:cs="Arial" w:hint="eastAsia"/>
          <w:b/>
          <w:bCs/>
        </w:rPr>
        <w:t>7.571</w:t>
      </w:r>
      <w:r>
        <w:rPr>
          <w:rFonts w:ascii="Arial" w:hAnsi="Arial" w:cs="Arial"/>
          <w:b/>
          <w:bCs/>
        </w:rPr>
        <w:t>-</w:t>
      </w:r>
      <w:r>
        <w:rPr>
          <w:rFonts w:ascii="Arial" w:hAnsi="Arial" w:cs="Arial" w:hint="eastAsia"/>
          <w:b/>
          <w:bCs/>
        </w:rPr>
        <w:t>4</w:t>
      </w:r>
      <w:r w:rsidRPr="008623B4">
        <w:rPr>
          <w:rFonts w:ascii="Arial" w:hAnsi="Arial" w:cs="Arial"/>
          <w:b/>
          <w:bCs/>
        </w:rPr>
        <w:t>:</w:t>
      </w:r>
    </w:p>
    <w:p w:rsidR="00AD75B1" w:rsidRDefault="00DE5F9F" w:rsidP="00AD75B1">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253976</w:t>
      </w:r>
      <w:r>
        <w:rPr>
          <w:rFonts w:ascii="Arial" w:hAnsi="Arial" w:cs="Arial"/>
          <w:bCs/>
          <w:lang w:val="en-US"/>
        </w:rPr>
        <w:tab/>
      </w:r>
      <w:r w:rsidRPr="00DE5F9F">
        <w:rPr>
          <w:rFonts w:ascii="Arial" w:hAnsi="Arial" w:cs="Arial"/>
          <w:bCs/>
          <w:lang w:val="en-US"/>
        </w:rPr>
        <w:t xml:space="preserve">NR POS </w:t>
      </w:r>
      <w:proofErr w:type="spellStart"/>
      <w:r w:rsidRPr="00DE5F9F">
        <w:rPr>
          <w:rFonts w:ascii="Arial" w:hAnsi="Arial" w:cs="Arial"/>
          <w:bCs/>
          <w:lang w:val="en-US"/>
        </w:rPr>
        <w:t>enh</w:t>
      </w:r>
      <w:proofErr w:type="spellEnd"/>
      <w:r w:rsidRPr="00DE5F9F">
        <w:rPr>
          <w:rFonts w:ascii="Arial" w:hAnsi="Arial" w:cs="Arial"/>
          <w:bCs/>
          <w:lang w:val="en-US"/>
        </w:rPr>
        <w:t>. Phase2: Initial Test Model</w:t>
      </w:r>
      <w:r w:rsidRPr="002D6CB6">
        <w:rPr>
          <w:rFonts w:ascii="Arial" w:hAnsi="Arial" w:cs="Arial"/>
          <w:bCs/>
        </w:rPr>
        <w:t xml:space="preserve">; Source: </w:t>
      </w:r>
      <w:r w:rsidRPr="00933BCA">
        <w:rPr>
          <w:rFonts w:ascii="Arial" w:hAnsi="Arial" w:cs="Arial" w:hint="eastAsia"/>
          <w:bCs/>
        </w:rPr>
        <w:t>CATT</w:t>
      </w:r>
    </w:p>
    <w:p w:rsidR="00DE5F9F" w:rsidRPr="00C712AC" w:rsidRDefault="00DE5F9F" w:rsidP="00AD75B1">
      <w:pPr>
        <w:tabs>
          <w:tab w:val="left" w:pos="426"/>
          <w:tab w:val="left" w:pos="1701"/>
        </w:tabs>
        <w:overflowPunct/>
        <w:autoSpaceDE/>
        <w:autoSpaceDN/>
        <w:snapToGrid w:val="0"/>
        <w:spacing w:after="0"/>
        <w:ind w:left="1701" w:hanging="1701"/>
        <w:textAlignment w:val="auto"/>
        <w:rPr>
          <w:rFonts w:ascii="Arial" w:hAnsi="Arial" w:cs="Arial"/>
          <w:bCs/>
        </w:rPr>
      </w:pPr>
    </w:p>
    <w:p w:rsidR="00AD75B1" w:rsidRPr="00C712AC" w:rsidRDefault="00AD75B1" w:rsidP="00AD75B1">
      <w:pPr>
        <w:tabs>
          <w:tab w:val="left" w:pos="567"/>
        </w:tabs>
        <w:overflowPunct/>
        <w:autoSpaceDE/>
        <w:autoSpaceDN/>
        <w:snapToGrid w:val="0"/>
        <w:spacing w:after="0"/>
        <w:ind w:left="567" w:hanging="567"/>
        <w:textAlignment w:val="auto"/>
        <w:rPr>
          <w:rFonts w:ascii="Arial" w:hAnsi="Arial" w:cs="Arial"/>
          <w:b/>
          <w:bCs/>
        </w:rPr>
      </w:pPr>
      <w:r w:rsidRPr="00C712AC">
        <w:rPr>
          <w:rFonts w:ascii="Arial" w:hAnsi="Arial" w:cs="Arial"/>
          <w:b/>
          <w:bCs/>
        </w:rPr>
        <w:t>CRs TS 3</w:t>
      </w:r>
      <w:r w:rsidRPr="00C712AC">
        <w:rPr>
          <w:rFonts w:ascii="Arial" w:hAnsi="Arial" w:cs="Arial" w:hint="eastAsia"/>
          <w:b/>
          <w:bCs/>
        </w:rPr>
        <w:t>7.571</w:t>
      </w:r>
      <w:r w:rsidRPr="00C712AC">
        <w:rPr>
          <w:rFonts w:ascii="Arial" w:hAnsi="Arial" w:cs="Arial"/>
          <w:b/>
          <w:bCs/>
        </w:rPr>
        <w:t>-</w:t>
      </w:r>
      <w:r w:rsidRPr="00C712AC">
        <w:rPr>
          <w:rFonts w:ascii="Arial" w:hAnsi="Arial" w:cs="Arial" w:hint="eastAsia"/>
          <w:b/>
          <w:bCs/>
        </w:rPr>
        <w:t>5</w:t>
      </w:r>
      <w:r w:rsidRPr="00C712AC">
        <w:rPr>
          <w:rFonts w:ascii="Arial" w:hAnsi="Arial" w:cs="Arial"/>
          <w:b/>
          <w:bCs/>
        </w:rPr>
        <w:t>:</w:t>
      </w:r>
    </w:p>
    <w:p w:rsidR="00DE5F9F" w:rsidRDefault="00DE5F9F" w:rsidP="00DE5F9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1</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253848</w:t>
      </w:r>
      <w:r>
        <w:rPr>
          <w:rFonts w:ascii="Arial" w:hAnsi="Arial" w:cs="Arial"/>
          <w:bCs/>
          <w:lang w:val="en-US"/>
        </w:rPr>
        <w:tab/>
      </w:r>
      <w:r w:rsidRPr="00DE5F9F">
        <w:rPr>
          <w:rFonts w:ascii="Arial" w:hAnsi="Arial" w:cs="Arial"/>
          <w:bCs/>
          <w:lang w:val="en-US"/>
        </w:rPr>
        <w:t xml:space="preserve">Addition of </w:t>
      </w:r>
      <w:proofErr w:type="spellStart"/>
      <w:r w:rsidRPr="00DE5F9F">
        <w:rPr>
          <w:rFonts w:ascii="Arial" w:hAnsi="Arial" w:cs="Arial"/>
          <w:bCs/>
          <w:lang w:val="en-US"/>
        </w:rPr>
        <w:t>sidelink</w:t>
      </w:r>
      <w:proofErr w:type="spellEnd"/>
      <w:r w:rsidRPr="00DE5F9F">
        <w:rPr>
          <w:rFonts w:ascii="Arial" w:hAnsi="Arial" w:cs="Arial"/>
          <w:bCs/>
          <w:lang w:val="en-US"/>
        </w:rPr>
        <w:t xml:space="preserve"> positioning related information and assistance data</w:t>
      </w:r>
      <w:r w:rsidRPr="002D6CB6">
        <w:rPr>
          <w:rFonts w:ascii="Arial" w:hAnsi="Arial" w:cs="Arial"/>
          <w:bCs/>
        </w:rPr>
        <w:t xml:space="preserve">; Source: </w:t>
      </w:r>
      <w:r w:rsidRPr="00933BCA">
        <w:rPr>
          <w:rFonts w:ascii="Arial" w:hAnsi="Arial" w:cs="Arial" w:hint="eastAsia"/>
          <w:bCs/>
        </w:rPr>
        <w:t>CATT</w:t>
      </w:r>
    </w:p>
    <w:p w:rsidR="00F6642F" w:rsidRDefault="00F6642F" w:rsidP="00F6642F">
      <w:pPr>
        <w:tabs>
          <w:tab w:val="left" w:pos="426"/>
          <w:tab w:val="left" w:pos="1701"/>
        </w:tabs>
        <w:overflowPunct/>
        <w:autoSpaceDE/>
        <w:autoSpaceDN/>
        <w:snapToGrid w:val="0"/>
        <w:spacing w:after="0"/>
        <w:ind w:left="1701" w:hanging="1701"/>
        <w:textAlignment w:val="auto"/>
        <w:rPr>
          <w:rFonts w:ascii="Arial" w:hAnsi="Arial" w:cs="Arial"/>
          <w:bCs/>
        </w:rPr>
      </w:pPr>
      <w:r w:rsidRPr="00C2539B">
        <w:rPr>
          <w:rFonts w:ascii="Arial" w:hAnsi="Arial" w:cs="Arial"/>
          <w:bCs/>
          <w:lang w:val="en-US"/>
        </w:rPr>
        <w:t>[</w:t>
      </w:r>
      <w:r>
        <w:rPr>
          <w:rFonts w:ascii="Arial" w:eastAsiaTheme="minorEastAsia" w:hAnsi="Arial" w:cs="Arial" w:hint="eastAsia"/>
          <w:bCs/>
          <w:lang w:val="en-US"/>
        </w:rPr>
        <w:t>2</w:t>
      </w:r>
      <w:r w:rsidRPr="00C2539B">
        <w:rPr>
          <w:rFonts w:ascii="Arial" w:hAnsi="Arial" w:cs="Arial"/>
          <w:bCs/>
          <w:lang w:val="en-US"/>
        </w:rPr>
        <w:t xml:space="preserve">] </w:t>
      </w:r>
      <w:r w:rsidRPr="00642D1E">
        <w:rPr>
          <w:rFonts w:ascii="Arial" w:hAnsi="Arial" w:cs="Arial"/>
          <w:bCs/>
          <w:lang w:val="en-US"/>
        </w:rPr>
        <w:t>R5-</w:t>
      </w:r>
      <w:r>
        <w:rPr>
          <w:rFonts w:ascii="Arial" w:eastAsiaTheme="minorEastAsia" w:hAnsi="Arial" w:cs="Arial" w:hint="eastAsia"/>
          <w:bCs/>
          <w:lang w:val="en-US"/>
        </w:rPr>
        <w:t>255699</w:t>
      </w:r>
      <w:r>
        <w:rPr>
          <w:rFonts w:ascii="Arial" w:hAnsi="Arial" w:cs="Arial"/>
          <w:bCs/>
          <w:lang w:val="en-US"/>
        </w:rPr>
        <w:tab/>
      </w:r>
      <w:r w:rsidRPr="00F6642F">
        <w:rPr>
          <w:rFonts w:ascii="Arial" w:hAnsi="Arial" w:cs="Arial"/>
          <w:bCs/>
          <w:lang w:val="en-US"/>
        </w:rPr>
        <w:t>Addition general description of SLPP positioning methods scenario data</w:t>
      </w:r>
      <w:r w:rsidRPr="002D6CB6">
        <w:rPr>
          <w:rFonts w:ascii="Arial" w:hAnsi="Arial" w:cs="Arial"/>
          <w:bCs/>
        </w:rPr>
        <w:t xml:space="preserve">; Source: </w:t>
      </w:r>
      <w:r w:rsidRPr="00933BCA">
        <w:rPr>
          <w:rFonts w:ascii="Arial" w:hAnsi="Arial" w:cs="Arial" w:hint="eastAsia"/>
          <w:bCs/>
        </w:rPr>
        <w:t>CATT</w:t>
      </w:r>
    </w:p>
    <w:p w:rsidR="00865102" w:rsidRPr="00F6642F" w:rsidRDefault="00865102" w:rsidP="009C7533">
      <w:pPr>
        <w:tabs>
          <w:tab w:val="left" w:pos="1701"/>
        </w:tabs>
        <w:overflowPunct/>
        <w:autoSpaceDE/>
        <w:autoSpaceDN/>
        <w:snapToGrid w:val="0"/>
        <w:spacing w:after="0"/>
        <w:textAlignment w:val="auto"/>
        <w:rPr>
          <w:rFonts w:ascii="Arial" w:eastAsiaTheme="minorEastAsia" w:hAnsi="Arial" w:cs="Arial"/>
          <w:bCs/>
        </w:rPr>
      </w:pPr>
    </w:p>
    <w:sectPr w:rsidR="00865102" w:rsidRPr="00F6642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B11" w:rsidRDefault="00810B11">
      <w:r>
        <w:separator/>
      </w:r>
    </w:p>
  </w:endnote>
  <w:endnote w:type="continuationSeparator" w:id="0">
    <w:p w:rsidR="00810B11" w:rsidRDefault="00810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76B" w:rsidRDefault="0011376B">
    <w:pPr>
      <w:pStyle w:val="ab"/>
    </w:pPr>
    <w:r>
      <w:rPr>
        <w:rStyle w:val="ac"/>
      </w:rPr>
      <w:fldChar w:fldCharType="begin"/>
    </w:r>
    <w:r>
      <w:rPr>
        <w:rStyle w:val="ac"/>
      </w:rPr>
      <w:instrText xml:space="preserve"> PAGE </w:instrText>
    </w:r>
    <w:r>
      <w:rPr>
        <w:rStyle w:val="ac"/>
      </w:rPr>
      <w:fldChar w:fldCharType="separate"/>
    </w:r>
    <w:r w:rsidR="00FE1DC3">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E1DC3">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B11" w:rsidRDefault="00810B11">
      <w:r>
        <w:separator/>
      </w:r>
    </w:p>
  </w:footnote>
  <w:footnote w:type="continuationSeparator" w:id="0">
    <w:p w:rsidR="00810B11" w:rsidRDefault="00810B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A06"/>
    <w:rsid w:val="00007BD0"/>
    <w:rsid w:val="00011C3B"/>
    <w:rsid w:val="00012253"/>
    <w:rsid w:val="000208B9"/>
    <w:rsid w:val="000223A5"/>
    <w:rsid w:val="0002570C"/>
    <w:rsid w:val="000276C5"/>
    <w:rsid w:val="0004456C"/>
    <w:rsid w:val="00046B46"/>
    <w:rsid w:val="0005259B"/>
    <w:rsid w:val="00053FEE"/>
    <w:rsid w:val="00060AE4"/>
    <w:rsid w:val="000746A7"/>
    <w:rsid w:val="00074C1F"/>
    <w:rsid w:val="00076B7B"/>
    <w:rsid w:val="000831E3"/>
    <w:rsid w:val="000910BB"/>
    <w:rsid w:val="000926AF"/>
    <w:rsid w:val="000A3ED2"/>
    <w:rsid w:val="000B57D8"/>
    <w:rsid w:val="000C00FA"/>
    <w:rsid w:val="000C173A"/>
    <w:rsid w:val="000C51AA"/>
    <w:rsid w:val="000D1465"/>
    <w:rsid w:val="000D17BC"/>
    <w:rsid w:val="000D2186"/>
    <w:rsid w:val="000D4869"/>
    <w:rsid w:val="000E2406"/>
    <w:rsid w:val="000E4F35"/>
    <w:rsid w:val="000E6130"/>
    <w:rsid w:val="000F6A81"/>
    <w:rsid w:val="000F6C1C"/>
    <w:rsid w:val="00105381"/>
    <w:rsid w:val="00111ECD"/>
    <w:rsid w:val="0011376B"/>
    <w:rsid w:val="00116F4B"/>
    <w:rsid w:val="00120A2F"/>
    <w:rsid w:val="001229F4"/>
    <w:rsid w:val="00132890"/>
    <w:rsid w:val="00137471"/>
    <w:rsid w:val="00145D8F"/>
    <w:rsid w:val="00150FD3"/>
    <w:rsid w:val="001545D2"/>
    <w:rsid w:val="00160164"/>
    <w:rsid w:val="00175D71"/>
    <w:rsid w:val="00184428"/>
    <w:rsid w:val="00192652"/>
    <w:rsid w:val="00193753"/>
    <w:rsid w:val="001A11B3"/>
    <w:rsid w:val="001A1545"/>
    <w:rsid w:val="001A248F"/>
    <w:rsid w:val="001A3B5F"/>
    <w:rsid w:val="001A5E7B"/>
    <w:rsid w:val="001A659D"/>
    <w:rsid w:val="001B51AB"/>
    <w:rsid w:val="001B5CA8"/>
    <w:rsid w:val="001C0593"/>
    <w:rsid w:val="001C0A96"/>
    <w:rsid w:val="001C4490"/>
    <w:rsid w:val="001D2C1A"/>
    <w:rsid w:val="001D3BA2"/>
    <w:rsid w:val="001D44B7"/>
    <w:rsid w:val="001D595E"/>
    <w:rsid w:val="001D5DE9"/>
    <w:rsid w:val="001E0075"/>
    <w:rsid w:val="001E0A5C"/>
    <w:rsid w:val="001F05A0"/>
    <w:rsid w:val="001F0F9D"/>
    <w:rsid w:val="001F1B1F"/>
    <w:rsid w:val="001F2A20"/>
    <w:rsid w:val="001F486F"/>
    <w:rsid w:val="00207DC4"/>
    <w:rsid w:val="0022485E"/>
    <w:rsid w:val="00231BAB"/>
    <w:rsid w:val="00243A99"/>
    <w:rsid w:val="00255346"/>
    <w:rsid w:val="002713F8"/>
    <w:rsid w:val="00280BAE"/>
    <w:rsid w:val="0029567C"/>
    <w:rsid w:val="002A6AF5"/>
    <w:rsid w:val="002B3144"/>
    <w:rsid w:val="002B3239"/>
    <w:rsid w:val="002C0B82"/>
    <w:rsid w:val="002D2397"/>
    <w:rsid w:val="002F4445"/>
    <w:rsid w:val="00301B7A"/>
    <w:rsid w:val="003068F0"/>
    <w:rsid w:val="00306D59"/>
    <w:rsid w:val="0031111B"/>
    <w:rsid w:val="00317AF6"/>
    <w:rsid w:val="0032503A"/>
    <w:rsid w:val="00325EE1"/>
    <w:rsid w:val="00327FF9"/>
    <w:rsid w:val="003357C0"/>
    <w:rsid w:val="00336B4E"/>
    <w:rsid w:val="00344D60"/>
    <w:rsid w:val="00346477"/>
    <w:rsid w:val="00347CB0"/>
    <w:rsid w:val="003567D2"/>
    <w:rsid w:val="00356FF8"/>
    <w:rsid w:val="0036248C"/>
    <w:rsid w:val="003666A8"/>
    <w:rsid w:val="00367401"/>
    <w:rsid w:val="00375678"/>
    <w:rsid w:val="00384A6F"/>
    <w:rsid w:val="0039390A"/>
    <w:rsid w:val="003942BD"/>
    <w:rsid w:val="00394AB0"/>
    <w:rsid w:val="00396252"/>
    <w:rsid w:val="003A4B47"/>
    <w:rsid w:val="003A7218"/>
    <w:rsid w:val="003B24AF"/>
    <w:rsid w:val="003B7182"/>
    <w:rsid w:val="003C7588"/>
    <w:rsid w:val="003D5036"/>
    <w:rsid w:val="003D764D"/>
    <w:rsid w:val="003E3A1A"/>
    <w:rsid w:val="003F1B9F"/>
    <w:rsid w:val="003F3250"/>
    <w:rsid w:val="0040091C"/>
    <w:rsid w:val="004015D9"/>
    <w:rsid w:val="00406D7A"/>
    <w:rsid w:val="00407935"/>
    <w:rsid w:val="004142C8"/>
    <w:rsid w:val="00422486"/>
    <w:rsid w:val="004258BA"/>
    <w:rsid w:val="004531C9"/>
    <w:rsid w:val="004558A2"/>
    <w:rsid w:val="0045609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E52BE"/>
    <w:rsid w:val="004F1789"/>
    <w:rsid w:val="004F218A"/>
    <w:rsid w:val="004F737F"/>
    <w:rsid w:val="0050334E"/>
    <w:rsid w:val="005047F1"/>
    <w:rsid w:val="00505387"/>
    <w:rsid w:val="00512DF7"/>
    <w:rsid w:val="005141E7"/>
    <w:rsid w:val="00517E63"/>
    <w:rsid w:val="00520DBF"/>
    <w:rsid w:val="00526B0D"/>
    <w:rsid w:val="00540F97"/>
    <w:rsid w:val="0055346F"/>
    <w:rsid w:val="005579FF"/>
    <w:rsid w:val="005715D1"/>
    <w:rsid w:val="005776DD"/>
    <w:rsid w:val="00582117"/>
    <w:rsid w:val="00582C2A"/>
    <w:rsid w:val="0058478F"/>
    <w:rsid w:val="005879DF"/>
    <w:rsid w:val="00593315"/>
    <w:rsid w:val="005A170D"/>
    <w:rsid w:val="005A467E"/>
    <w:rsid w:val="005A6C96"/>
    <w:rsid w:val="005B42EB"/>
    <w:rsid w:val="005B5D62"/>
    <w:rsid w:val="005C1422"/>
    <w:rsid w:val="005D0418"/>
    <w:rsid w:val="005E1D58"/>
    <w:rsid w:val="005E21A9"/>
    <w:rsid w:val="005E590C"/>
    <w:rsid w:val="00603B64"/>
    <w:rsid w:val="00610E37"/>
    <w:rsid w:val="00615772"/>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30EF"/>
    <w:rsid w:val="006C4E32"/>
    <w:rsid w:val="006C56D8"/>
    <w:rsid w:val="006D07AE"/>
    <w:rsid w:val="006D1C93"/>
    <w:rsid w:val="006D2741"/>
    <w:rsid w:val="006D46EA"/>
    <w:rsid w:val="006E3F11"/>
    <w:rsid w:val="006F6967"/>
    <w:rsid w:val="00701410"/>
    <w:rsid w:val="0070178E"/>
    <w:rsid w:val="00704A55"/>
    <w:rsid w:val="0071121D"/>
    <w:rsid w:val="007113A1"/>
    <w:rsid w:val="00721CF6"/>
    <w:rsid w:val="00723E46"/>
    <w:rsid w:val="00733826"/>
    <w:rsid w:val="007524CC"/>
    <w:rsid w:val="00754371"/>
    <w:rsid w:val="00757597"/>
    <w:rsid w:val="00762166"/>
    <w:rsid w:val="00766CFB"/>
    <w:rsid w:val="00777AC7"/>
    <w:rsid w:val="00777F14"/>
    <w:rsid w:val="007816FF"/>
    <w:rsid w:val="00783B44"/>
    <w:rsid w:val="00785028"/>
    <w:rsid w:val="00787C93"/>
    <w:rsid w:val="007A3A5A"/>
    <w:rsid w:val="007A41B4"/>
    <w:rsid w:val="007A4370"/>
    <w:rsid w:val="007C3C2F"/>
    <w:rsid w:val="007D5505"/>
    <w:rsid w:val="007E1D15"/>
    <w:rsid w:val="007E1DEA"/>
    <w:rsid w:val="007E2202"/>
    <w:rsid w:val="007E4490"/>
    <w:rsid w:val="007F2013"/>
    <w:rsid w:val="007F3F52"/>
    <w:rsid w:val="00802442"/>
    <w:rsid w:val="00803274"/>
    <w:rsid w:val="008045FA"/>
    <w:rsid w:val="00810B11"/>
    <w:rsid w:val="008145EA"/>
    <w:rsid w:val="00815869"/>
    <w:rsid w:val="00816B81"/>
    <w:rsid w:val="00821194"/>
    <w:rsid w:val="00822187"/>
    <w:rsid w:val="00823B90"/>
    <w:rsid w:val="00823FB9"/>
    <w:rsid w:val="008258B8"/>
    <w:rsid w:val="0083266E"/>
    <w:rsid w:val="00852334"/>
    <w:rsid w:val="008546E5"/>
    <w:rsid w:val="00865102"/>
    <w:rsid w:val="00865EA8"/>
    <w:rsid w:val="00871653"/>
    <w:rsid w:val="00881D74"/>
    <w:rsid w:val="00881E7B"/>
    <w:rsid w:val="008836AC"/>
    <w:rsid w:val="00887422"/>
    <w:rsid w:val="0089166C"/>
    <w:rsid w:val="0089169D"/>
    <w:rsid w:val="00893204"/>
    <w:rsid w:val="00895BE4"/>
    <w:rsid w:val="008960DE"/>
    <w:rsid w:val="008A36DF"/>
    <w:rsid w:val="008B79C6"/>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72133"/>
    <w:rsid w:val="00976174"/>
    <w:rsid w:val="00992B35"/>
    <w:rsid w:val="00994B3D"/>
    <w:rsid w:val="00995338"/>
    <w:rsid w:val="00996777"/>
    <w:rsid w:val="009A1009"/>
    <w:rsid w:val="009A43E7"/>
    <w:rsid w:val="009A4BC1"/>
    <w:rsid w:val="009B42F9"/>
    <w:rsid w:val="009B56E9"/>
    <w:rsid w:val="009C0BC7"/>
    <w:rsid w:val="009C1904"/>
    <w:rsid w:val="009C447B"/>
    <w:rsid w:val="009C6592"/>
    <w:rsid w:val="009C7533"/>
    <w:rsid w:val="009E0F0B"/>
    <w:rsid w:val="009E209B"/>
    <w:rsid w:val="009E4233"/>
    <w:rsid w:val="009F032F"/>
    <w:rsid w:val="009F0747"/>
    <w:rsid w:val="00A03514"/>
    <w:rsid w:val="00A13595"/>
    <w:rsid w:val="00A17079"/>
    <w:rsid w:val="00A44427"/>
    <w:rsid w:val="00A448C3"/>
    <w:rsid w:val="00A458D4"/>
    <w:rsid w:val="00A46FB7"/>
    <w:rsid w:val="00A50B3C"/>
    <w:rsid w:val="00A52FA1"/>
    <w:rsid w:val="00A53118"/>
    <w:rsid w:val="00A658CA"/>
    <w:rsid w:val="00A65FEE"/>
    <w:rsid w:val="00A703D1"/>
    <w:rsid w:val="00A77402"/>
    <w:rsid w:val="00A853F6"/>
    <w:rsid w:val="00A86AB5"/>
    <w:rsid w:val="00A9144F"/>
    <w:rsid w:val="00A9166A"/>
    <w:rsid w:val="00A95688"/>
    <w:rsid w:val="00A97226"/>
    <w:rsid w:val="00AA0E64"/>
    <w:rsid w:val="00AA142F"/>
    <w:rsid w:val="00AA17C4"/>
    <w:rsid w:val="00AA27E6"/>
    <w:rsid w:val="00AA53DB"/>
    <w:rsid w:val="00AB2381"/>
    <w:rsid w:val="00AB239A"/>
    <w:rsid w:val="00AC39FB"/>
    <w:rsid w:val="00AD4833"/>
    <w:rsid w:val="00AD53C7"/>
    <w:rsid w:val="00AD75B1"/>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46AAB"/>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1F87"/>
    <w:rsid w:val="00C32373"/>
    <w:rsid w:val="00C36CED"/>
    <w:rsid w:val="00C371EA"/>
    <w:rsid w:val="00C445AD"/>
    <w:rsid w:val="00C44CBA"/>
    <w:rsid w:val="00C458F0"/>
    <w:rsid w:val="00C4666A"/>
    <w:rsid w:val="00C479A3"/>
    <w:rsid w:val="00C50477"/>
    <w:rsid w:val="00C538D8"/>
    <w:rsid w:val="00C55C05"/>
    <w:rsid w:val="00C55D7F"/>
    <w:rsid w:val="00C66234"/>
    <w:rsid w:val="00C712AC"/>
    <w:rsid w:val="00C74DAF"/>
    <w:rsid w:val="00C80116"/>
    <w:rsid w:val="00C87BFC"/>
    <w:rsid w:val="00C92E68"/>
    <w:rsid w:val="00C934EE"/>
    <w:rsid w:val="00CB1FE1"/>
    <w:rsid w:val="00CB7DC2"/>
    <w:rsid w:val="00CF1FC3"/>
    <w:rsid w:val="00CF3A8C"/>
    <w:rsid w:val="00CF5E71"/>
    <w:rsid w:val="00CF7FAC"/>
    <w:rsid w:val="00D126CA"/>
    <w:rsid w:val="00D131FF"/>
    <w:rsid w:val="00D160C1"/>
    <w:rsid w:val="00D17394"/>
    <w:rsid w:val="00D17794"/>
    <w:rsid w:val="00D22398"/>
    <w:rsid w:val="00D35E6C"/>
    <w:rsid w:val="00D436CF"/>
    <w:rsid w:val="00D4572E"/>
    <w:rsid w:val="00D45B2F"/>
    <w:rsid w:val="00D46E88"/>
    <w:rsid w:val="00D60BD6"/>
    <w:rsid w:val="00D613A9"/>
    <w:rsid w:val="00D6434B"/>
    <w:rsid w:val="00D70D86"/>
    <w:rsid w:val="00D75A16"/>
    <w:rsid w:val="00D76BA4"/>
    <w:rsid w:val="00D8021D"/>
    <w:rsid w:val="00D82D10"/>
    <w:rsid w:val="00D86784"/>
    <w:rsid w:val="00D920E6"/>
    <w:rsid w:val="00DA2BE7"/>
    <w:rsid w:val="00DB1FFE"/>
    <w:rsid w:val="00DB6011"/>
    <w:rsid w:val="00DC618B"/>
    <w:rsid w:val="00DE2A08"/>
    <w:rsid w:val="00DE2B4D"/>
    <w:rsid w:val="00DE5F9F"/>
    <w:rsid w:val="00DE71B9"/>
    <w:rsid w:val="00E00E44"/>
    <w:rsid w:val="00E049A8"/>
    <w:rsid w:val="00E12ECB"/>
    <w:rsid w:val="00E1451F"/>
    <w:rsid w:val="00E15A72"/>
    <w:rsid w:val="00E15E28"/>
    <w:rsid w:val="00E16577"/>
    <w:rsid w:val="00E317FC"/>
    <w:rsid w:val="00E36051"/>
    <w:rsid w:val="00E5335C"/>
    <w:rsid w:val="00E544FA"/>
    <w:rsid w:val="00E55E83"/>
    <w:rsid w:val="00E5792E"/>
    <w:rsid w:val="00E60321"/>
    <w:rsid w:val="00E6077C"/>
    <w:rsid w:val="00E6618E"/>
    <w:rsid w:val="00E67E3C"/>
    <w:rsid w:val="00E761E2"/>
    <w:rsid w:val="00E77436"/>
    <w:rsid w:val="00E82C8E"/>
    <w:rsid w:val="00E83BE0"/>
    <w:rsid w:val="00E87CFA"/>
    <w:rsid w:val="00E93D77"/>
    <w:rsid w:val="00E9516C"/>
    <w:rsid w:val="00E95264"/>
    <w:rsid w:val="00EA2172"/>
    <w:rsid w:val="00EA2DC1"/>
    <w:rsid w:val="00EB07C8"/>
    <w:rsid w:val="00EC5571"/>
    <w:rsid w:val="00ED0E8F"/>
    <w:rsid w:val="00ED776A"/>
    <w:rsid w:val="00EE1504"/>
    <w:rsid w:val="00EE3B5B"/>
    <w:rsid w:val="00EE4CC9"/>
    <w:rsid w:val="00EE5EF1"/>
    <w:rsid w:val="00EF0BB2"/>
    <w:rsid w:val="00EF16FE"/>
    <w:rsid w:val="00EF4800"/>
    <w:rsid w:val="00EF674A"/>
    <w:rsid w:val="00EF7404"/>
    <w:rsid w:val="00F00A3D"/>
    <w:rsid w:val="00F15AD8"/>
    <w:rsid w:val="00F17CA4"/>
    <w:rsid w:val="00F23EAD"/>
    <w:rsid w:val="00F24DDD"/>
    <w:rsid w:val="00F2770B"/>
    <w:rsid w:val="00F32644"/>
    <w:rsid w:val="00F45C88"/>
    <w:rsid w:val="00F549A3"/>
    <w:rsid w:val="00F55CBF"/>
    <w:rsid w:val="00F56A9C"/>
    <w:rsid w:val="00F6642F"/>
    <w:rsid w:val="00F72B10"/>
    <w:rsid w:val="00F77359"/>
    <w:rsid w:val="00F8001C"/>
    <w:rsid w:val="00F84BC1"/>
    <w:rsid w:val="00F86A73"/>
    <w:rsid w:val="00F871C2"/>
    <w:rsid w:val="00F912FC"/>
    <w:rsid w:val="00F9614A"/>
    <w:rsid w:val="00FA4D77"/>
    <w:rsid w:val="00FA58DA"/>
    <w:rsid w:val="00FA628B"/>
    <w:rsid w:val="00FA71F5"/>
    <w:rsid w:val="00FB0729"/>
    <w:rsid w:val="00FC039C"/>
    <w:rsid w:val="00FC224C"/>
    <w:rsid w:val="00FC345B"/>
    <w:rsid w:val="00FD4E37"/>
    <w:rsid w:val="00FE1DC3"/>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1DC3"/>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FE1D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FE1DC3"/>
    <w:pPr>
      <w:pBdr>
        <w:top w:val="none" w:sz="0" w:space="0" w:color="auto"/>
      </w:pBdr>
      <w:spacing w:before="180"/>
      <w:outlineLvl w:val="1"/>
    </w:pPr>
    <w:rPr>
      <w:sz w:val="32"/>
    </w:rPr>
  </w:style>
  <w:style w:type="paragraph" w:styleId="3">
    <w:name w:val="heading 3"/>
    <w:aliases w:val="Underrubrik2,H3,no break,Memo Heading 3"/>
    <w:basedOn w:val="2"/>
    <w:next w:val="a0"/>
    <w:qFormat/>
    <w:rsid w:val="00FE1D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E1DC3"/>
    <w:pPr>
      <w:ind w:left="1418" w:hanging="1418"/>
      <w:outlineLvl w:val="3"/>
    </w:pPr>
    <w:rPr>
      <w:sz w:val="24"/>
    </w:rPr>
  </w:style>
  <w:style w:type="paragraph" w:styleId="5">
    <w:name w:val="heading 5"/>
    <w:aliases w:val="H5"/>
    <w:basedOn w:val="4"/>
    <w:next w:val="a0"/>
    <w:qFormat/>
    <w:rsid w:val="00FE1DC3"/>
    <w:pPr>
      <w:ind w:left="1701" w:hanging="1701"/>
      <w:outlineLvl w:val="4"/>
    </w:pPr>
    <w:rPr>
      <w:sz w:val="22"/>
    </w:rPr>
  </w:style>
  <w:style w:type="paragraph" w:styleId="6">
    <w:name w:val="heading 6"/>
    <w:basedOn w:val="H6"/>
    <w:next w:val="a0"/>
    <w:link w:val="6Char"/>
    <w:qFormat/>
    <w:rsid w:val="00FE1DC3"/>
    <w:pPr>
      <w:outlineLvl w:val="5"/>
    </w:pPr>
  </w:style>
  <w:style w:type="paragraph" w:styleId="7">
    <w:name w:val="heading 7"/>
    <w:basedOn w:val="H6"/>
    <w:next w:val="a0"/>
    <w:link w:val="7Char"/>
    <w:qFormat/>
    <w:rsid w:val="00FE1DC3"/>
    <w:pPr>
      <w:outlineLvl w:val="6"/>
    </w:pPr>
  </w:style>
  <w:style w:type="paragraph" w:styleId="8">
    <w:name w:val="heading 8"/>
    <w:aliases w:val="Table Heading"/>
    <w:basedOn w:val="1"/>
    <w:next w:val="a0"/>
    <w:qFormat/>
    <w:rsid w:val="00FE1DC3"/>
    <w:pPr>
      <w:ind w:left="0" w:firstLine="0"/>
      <w:outlineLvl w:val="7"/>
    </w:pPr>
  </w:style>
  <w:style w:type="paragraph" w:styleId="9">
    <w:name w:val="heading 9"/>
    <w:aliases w:val="Figure Heading,FH"/>
    <w:basedOn w:val="8"/>
    <w:next w:val="a0"/>
    <w:qFormat/>
    <w:rsid w:val="00FE1DC3"/>
    <w:pPr>
      <w:outlineLvl w:val="8"/>
    </w:pPr>
  </w:style>
  <w:style w:type="character" w:default="1" w:styleId="a1">
    <w:name w:val="Default Paragraph Font"/>
    <w:semiHidden/>
    <w:rsid w:val="00FE1DC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E1DC3"/>
  </w:style>
  <w:style w:type="paragraph" w:customStyle="1" w:styleId="FP">
    <w:name w:val="FP"/>
    <w:basedOn w:val="a0"/>
    <w:rsid w:val="00FE1DC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E1DC3"/>
    <w:pPr>
      <w:spacing w:before="180"/>
      <w:ind w:left="2693" w:hanging="2693"/>
    </w:pPr>
    <w:rPr>
      <w:b/>
    </w:rPr>
  </w:style>
  <w:style w:type="paragraph" w:styleId="10">
    <w:name w:val="toc 1"/>
    <w:semiHidden/>
    <w:rsid w:val="00FE1D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FE1DC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FE1DC3"/>
    <w:pPr>
      <w:ind w:left="1701" w:hanging="1701"/>
    </w:pPr>
  </w:style>
  <w:style w:type="paragraph" w:styleId="40">
    <w:name w:val="toc 4"/>
    <w:basedOn w:val="30"/>
    <w:rsid w:val="00FE1DC3"/>
    <w:pPr>
      <w:ind w:left="1418" w:hanging="1418"/>
    </w:pPr>
  </w:style>
  <w:style w:type="paragraph" w:styleId="30">
    <w:name w:val="toc 3"/>
    <w:basedOn w:val="20"/>
    <w:rsid w:val="00FE1DC3"/>
    <w:pPr>
      <w:ind w:left="1134" w:hanging="1134"/>
    </w:pPr>
  </w:style>
  <w:style w:type="paragraph" w:styleId="20">
    <w:name w:val="toc 2"/>
    <w:basedOn w:val="10"/>
    <w:rsid w:val="00FE1DC3"/>
    <w:pPr>
      <w:keepNext w:val="0"/>
      <w:spacing w:before="0"/>
      <w:ind w:left="851" w:hanging="851"/>
    </w:pPr>
    <w:rPr>
      <w:sz w:val="20"/>
    </w:rPr>
  </w:style>
  <w:style w:type="paragraph" w:styleId="21">
    <w:name w:val="index 2"/>
    <w:basedOn w:val="11"/>
    <w:rsid w:val="00FE1DC3"/>
    <w:pPr>
      <w:ind w:left="284"/>
    </w:pPr>
  </w:style>
  <w:style w:type="paragraph" w:styleId="11">
    <w:name w:val="index 1"/>
    <w:basedOn w:val="a0"/>
    <w:rsid w:val="00FE1DC3"/>
    <w:pPr>
      <w:keepLines/>
      <w:spacing w:after="0"/>
    </w:pPr>
  </w:style>
  <w:style w:type="paragraph" w:customStyle="1" w:styleId="ZH">
    <w:name w:val="ZH"/>
    <w:rsid w:val="00FE1DC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FE1DC3"/>
    <w:pPr>
      <w:outlineLvl w:val="9"/>
    </w:pPr>
  </w:style>
  <w:style w:type="paragraph" w:styleId="22">
    <w:name w:val="List Number 2"/>
    <w:basedOn w:val="a5"/>
    <w:rsid w:val="00FE1DC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E1DC3"/>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basedOn w:val="a1"/>
    <w:semiHidden/>
    <w:rsid w:val="00FE1DC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E1DC3"/>
    <w:pPr>
      <w:keepLines/>
      <w:spacing w:after="0"/>
      <w:ind w:left="454" w:hanging="454"/>
    </w:pPr>
    <w:rPr>
      <w:sz w:val="16"/>
    </w:rPr>
  </w:style>
  <w:style w:type="paragraph" w:customStyle="1" w:styleId="TAH">
    <w:name w:val="TAH"/>
    <w:basedOn w:val="TAC"/>
    <w:link w:val="TAHCar"/>
    <w:rsid w:val="00FE1DC3"/>
    <w:rPr>
      <w:b/>
    </w:rPr>
  </w:style>
  <w:style w:type="paragraph" w:customStyle="1" w:styleId="TAC">
    <w:name w:val="TAC"/>
    <w:basedOn w:val="TAL"/>
    <w:link w:val="TACChar"/>
    <w:rsid w:val="00FE1DC3"/>
    <w:pPr>
      <w:jc w:val="center"/>
    </w:pPr>
  </w:style>
  <w:style w:type="paragraph" w:customStyle="1" w:styleId="TF">
    <w:name w:val="TF"/>
    <w:basedOn w:val="TH"/>
    <w:rsid w:val="00FE1DC3"/>
    <w:pPr>
      <w:keepNext w:val="0"/>
      <w:spacing w:before="0" w:after="240"/>
    </w:pPr>
  </w:style>
  <w:style w:type="paragraph" w:customStyle="1" w:styleId="NO">
    <w:name w:val="NO"/>
    <w:basedOn w:val="a0"/>
    <w:rsid w:val="00FE1DC3"/>
    <w:pPr>
      <w:keepLines/>
      <w:ind w:left="1135" w:hanging="851"/>
    </w:pPr>
  </w:style>
  <w:style w:type="paragraph" w:styleId="90">
    <w:name w:val="toc 9"/>
    <w:basedOn w:val="80"/>
    <w:rsid w:val="00FE1DC3"/>
    <w:pPr>
      <w:ind w:left="1418" w:hanging="1418"/>
    </w:pPr>
  </w:style>
  <w:style w:type="paragraph" w:customStyle="1" w:styleId="EX">
    <w:name w:val="EX"/>
    <w:basedOn w:val="a0"/>
    <w:rsid w:val="00FE1DC3"/>
    <w:pPr>
      <w:keepLines/>
      <w:ind w:left="1702" w:hanging="1418"/>
    </w:pPr>
  </w:style>
  <w:style w:type="paragraph" w:customStyle="1" w:styleId="LD">
    <w:name w:val="LD"/>
    <w:rsid w:val="00FE1DC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E1DC3"/>
    <w:pPr>
      <w:spacing w:after="0"/>
    </w:pPr>
  </w:style>
  <w:style w:type="paragraph" w:customStyle="1" w:styleId="EW">
    <w:name w:val="EW"/>
    <w:basedOn w:val="EX"/>
    <w:rsid w:val="00FE1DC3"/>
    <w:pPr>
      <w:spacing w:after="0"/>
    </w:pPr>
  </w:style>
  <w:style w:type="paragraph" w:styleId="60">
    <w:name w:val="toc 6"/>
    <w:basedOn w:val="50"/>
    <w:next w:val="a0"/>
    <w:rsid w:val="00FE1DC3"/>
    <w:pPr>
      <w:ind w:left="1985" w:hanging="1985"/>
    </w:pPr>
  </w:style>
  <w:style w:type="paragraph" w:styleId="70">
    <w:name w:val="toc 7"/>
    <w:basedOn w:val="60"/>
    <w:next w:val="a0"/>
    <w:rsid w:val="00FE1DC3"/>
    <w:pPr>
      <w:ind w:left="2268" w:hanging="2268"/>
    </w:pPr>
  </w:style>
  <w:style w:type="paragraph" w:styleId="23">
    <w:name w:val="List Bullet 2"/>
    <w:aliases w:val="lb2"/>
    <w:basedOn w:val="a9"/>
    <w:rsid w:val="00FE1DC3"/>
    <w:pPr>
      <w:ind w:left="851"/>
    </w:pPr>
  </w:style>
  <w:style w:type="paragraph" w:styleId="31">
    <w:name w:val="List Bullet 3"/>
    <w:basedOn w:val="23"/>
    <w:rsid w:val="00FE1DC3"/>
    <w:pPr>
      <w:ind w:left="1135"/>
    </w:pPr>
  </w:style>
  <w:style w:type="paragraph" w:styleId="a5">
    <w:name w:val="List Number"/>
    <w:basedOn w:val="aa"/>
    <w:rsid w:val="00FE1DC3"/>
  </w:style>
  <w:style w:type="paragraph" w:customStyle="1" w:styleId="EQ">
    <w:name w:val="EQ"/>
    <w:basedOn w:val="a0"/>
    <w:next w:val="a0"/>
    <w:rsid w:val="00FE1DC3"/>
    <w:pPr>
      <w:keepLines/>
      <w:tabs>
        <w:tab w:val="center" w:pos="4536"/>
        <w:tab w:val="right" w:pos="9072"/>
      </w:tabs>
    </w:pPr>
    <w:rPr>
      <w:noProof/>
    </w:rPr>
  </w:style>
  <w:style w:type="paragraph" w:customStyle="1" w:styleId="TH">
    <w:name w:val="TH"/>
    <w:basedOn w:val="a0"/>
    <w:link w:val="THChar"/>
    <w:rsid w:val="00FE1DC3"/>
    <w:pPr>
      <w:keepNext/>
      <w:keepLines/>
      <w:spacing w:before="60"/>
      <w:jc w:val="center"/>
    </w:pPr>
    <w:rPr>
      <w:rFonts w:ascii="Arial" w:hAnsi="Arial"/>
      <w:b/>
    </w:rPr>
  </w:style>
  <w:style w:type="paragraph" w:customStyle="1" w:styleId="NF">
    <w:name w:val="NF"/>
    <w:basedOn w:val="NO"/>
    <w:rsid w:val="00FE1DC3"/>
    <w:pPr>
      <w:keepNext/>
      <w:spacing w:after="0"/>
    </w:pPr>
    <w:rPr>
      <w:rFonts w:ascii="Arial" w:hAnsi="Arial"/>
      <w:sz w:val="18"/>
    </w:rPr>
  </w:style>
  <w:style w:type="paragraph" w:customStyle="1" w:styleId="PL">
    <w:name w:val="PL"/>
    <w:rsid w:val="00FE1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E1DC3"/>
    <w:pPr>
      <w:jc w:val="right"/>
    </w:pPr>
  </w:style>
  <w:style w:type="paragraph" w:customStyle="1" w:styleId="H6">
    <w:name w:val="H6"/>
    <w:basedOn w:val="5"/>
    <w:next w:val="a0"/>
    <w:rsid w:val="00FE1DC3"/>
    <w:pPr>
      <w:ind w:left="1985" w:hanging="1985"/>
      <w:outlineLvl w:val="9"/>
    </w:pPr>
    <w:rPr>
      <w:sz w:val="20"/>
    </w:rPr>
  </w:style>
  <w:style w:type="paragraph" w:customStyle="1" w:styleId="TAN">
    <w:name w:val="TAN"/>
    <w:basedOn w:val="TAL"/>
    <w:link w:val="TANChar"/>
    <w:rsid w:val="00FE1DC3"/>
    <w:pPr>
      <w:ind w:left="851" w:hanging="851"/>
    </w:pPr>
  </w:style>
  <w:style w:type="paragraph" w:customStyle="1" w:styleId="TAL">
    <w:name w:val="TAL"/>
    <w:basedOn w:val="a0"/>
    <w:link w:val="TALCar"/>
    <w:rsid w:val="00FE1DC3"/>
    <w:pPr>
      <w:keepNext/>
      <w:keepLines/>
      <w:spacing w:after="0"/>
    </w:pPr>
    <w:rPr>
      <w:rFonts w:ascii="Arial" w:hAnsi="Arial"/>
      <w:sz w:val="18"/>
    </w:rPr>
  </w:style>
  <w:style w:type="paragraph" w:customStyle="1" w:styleId="ZA">
    <w:name w:val="ZA"/>
    <w:rsid w:val="00FE1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E1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E1DC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E1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E1DC3"/>
    <w:pPr>
      <w:framePr w:wrap="notBeside" w:y="16161"/>
    </w:pPr>
  </w:style>
  <w:style w:type="character" w:customStyle="1" w:styleId="ZGSM">
    <w:name w:val="ZGSM"/>
    <w:rsid w:val="00FE1DC3"/>
  </w:style>
  <w:style w:type="paragraph" w:styleId="24">
    <w:name w:val="List 2"/>
    <w:basedOn w:val="aa"/>
    <w:rsid w:val="00FE1DC3"/>
    <w:pPr>
      <w:ind w:left="851"/>
    </w:pPr>
  </w:style>
  <w:style w:type="paragraph" w:customStyle="1" w:styleId="ZG">
    <w:name w:val="ZG"/>
    <w:rsid w:val="00FE1DC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FE1DC3"/>
    <w:pPr>
      <w:ind w:left="1135"/>
    </w:pPr>
  </w:style>
  <w:style w:type="paragraph" w:styleId="41">
    <w:name w:val="List 4"/>
    <w:basedOn w:val="32"/>
    <w:rsid w:val="00FE1DC3"/>
    <w:pPr>
      <w:ind w:left="1418"/>
    </w:pPr>
  </w:style>
  <w:style w:type="paragraph" w:styleId="51">
    <w:name w:val="List 5"/>
    <w:basedOn w:val="41"/>
    <w:rsid w:val="00FE1DC3"/>
    <w:pPr>
      <w:ind w:left="1702"/>
    </w:pPr>
  </w:style>
  <w:style w:type="paragraph" w:customStyle="1" w:styleId="EditorsNote">
    <w:name w:val="Editor's Note"/>
    <w:basedOn w:val="NO"/>
    <w:rsid w:val="00FE1DC3"/>
    <w:rPr>
      <w:color w:val="FF0000"/>
    </w:rPr>
  </w:style>
  <w:style w:type="paragraph" w:styleId="aa">
    <w:name w:val="List"/>
    <w:basedOn w:val="a0"/>
    <w:rsid w:val="00FE1DC3"/>
    <w:pPr>
      <w:ind w:left="568" w:hanging="284"/>
    </w:pPr>
  </w:style>
  <w:style w:type="paragraph" w:styleId="a9">
    <w:name w:val="List Bullet"/>
    <w:basedOn w:val="aa"/>
    <w:rsid w:val="00FE1DC3"/>
  </w:style>
  <w:style w:type="paragraph" w:styleId="42">
    <w:name w:val="List Bullet 4"/>
    <w:basedOn w:val="31"/>
    <w:rsid w:val="00FE1DC3"/>
    <w:pPr>
      <w:ind w:left="1418"/>
    </w:pPr>
  </w:style>
  <w:style w:type="paragraph" w:styleId="52">
    <w:name w:val="List Bullet 5"/>
    <w:basedOn w:val="42"/>
    <w:rsid w:val="00FE1DC3"/>
    <w:pPr>
      <w:ind w:left="1702"/>
    </w:pPr>
  </w:style>
  <w:style w:type="paragraph" w:customStyle="1" w:styleId="B1">
    <w:name w:val="B1"/>
    <w:basedOn w:val="aa"/>
    <w:link w:val="B1Char1"/>
    <w:rsid w:val="00FE1DC3"/>
  </w:style>
  <w:style w:type="paragraph" w:customStyle="1" w:styleId="B2">
    <w:name w:val="B2"/>
    <w:basedOn w:val="24"/>
    <w:rsid w:val="00FE1DC3"/>
  </w:style>
  <w:style w:type="paragraph" w:customStyle="1" w:styleId="B3">
    <w:name w:val="B3"/>
    <w:basedOn w:val="32"/>
    <w:rsid w:val="00FE1DC3"/>
  </w:style>
  <w:style w:type="paragraph" w:customStyle="1" w:styleId="B4">
    <w:name w:val="B4"/>
    <w:basedOn w:val="41"/>
    <w:rsid w:val="00FE1DC3"/>
  </w:style>
  <w:style w:type="paragraph" w:customStyle="1" w:styleId="B5">
    <w:name w:val="B5"/>
    <w:basedOn w:val="51"/>
    <w:rsid w:val="00FE1DC3"/>
  </w:style>
  <w:style w:type="paragraph" w:styleId="ab">
    <w:name w:val="footer"/>
    <w:basedOn w:val="a6"/>
    <w:link w:val="Char0"/>
    <w:rsid w:val="00FE1DC3"/>
    <w:pPr>
      <w:jc w:val="center"/>
    </w:pPr>
    <w:rPr>
      <w:i/>
    </w:rPr>
  </w:style>
  <w:style w:type="paragraph" w:customStyle="1" w:styleId="ZTD">
    <w:name w:val="ZTD"/>
    <w:basedOn w:val="ZB"/>
    <w:rsid w:val="00FE1DC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Char0">
    <w:name w:val="页脚 Char"/>
    <w:link w:val="ab"/>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rPr>
  </w:style>
  <w:style w:type="character" w:customStyle="1" w:styleId="6Char">
    <w:name w:val="标题 6 Char"/>
    <w:link w:val="6"/>
    <w:rsid w:val="003A4B47"/>
    <w:rPr>
      <w:rFonts w:ascii="Arial" w:eastAsia="宋体" w:hAnsi="Arial"/>
      <w:lang w:val="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1DC3"/>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FE1D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FE1DC3"/>
    <w:pPr>
      <w:pBdr>
        <w:top w:val="none" w:sz="0" w:space="0" w:color="auto"/>
      </w:pBdr>
      <w:spacing w:before="180"/>
      <w:outlineLvl w:val="1"/>
    </w:pPr>
    <w:rPr>
      <w:sz w:val="32"/>
    </w:rPr>
  </w:style>
  <w:style w:type="paragraph" w:styleId="3">
    <w:name w:val="heading 3"/>
    <w:aliases w:val="Underrubrik2,H3,no break,Memo Heading 3"/>
    <w:basedOn w:val="2"/>
    <w:next w:val="a0"/>
    <w:qFormat/>
    <w:rsid w:val="00FE1D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E1DC3"/>
    <w:pPr>
      <w:ind w:left="1418" w:hanging="1418"/>
      <w:outlineLvl w:val="3"/>
    </w:pPr>
    <w:rPr>
      <w:sz w:val="24"/>
    </w:rPr>
  </w:style>
  <w:style w:type="paragraph" w:styleId="5">
    <w:name w:val="heading 5"/>
    <w:aliases w:val="H5"/>
    <w:basedOn w:val="4"/>
    <w:next w:val="a0"/>
    <w:qFormat/>
    <w:rsid w:val="00FE1DC3"/>
    <w:pPr>
      <w:ind w:left="1701" w:hanging="1701"/>
      <w:outlineLvl w:val="4"/>
    </w:pPr>
    <w:rPr>
      <w:sz w:val="22"/>
    </w:rPr>
  </w:style>
  <w:style w:type="paragraph" w:styleId="6">
    <w:name w:val="heading 6"/>
    <w:basedOn w:val="H6"/>
    <w:next w:val="a0"/>
    <w:link w:val="6Char"/>
    <w:qFormat/>
    <w:rsid w:val="00FE1DC3"/>
    <w:pPr>
      <w:outlineLvl w:val="5"/>
    </w:pPr>
  </w:style>
  <w:style w:type="paragraph" w:styleId="7">
    <w:name w:val="heading 7"/>
    <w:basedOn w:val="H6"/>
    <w:next w:val="a0"/>
    <w:link w:val="7Char"/>
    <w:qFormat/>
    <w:rsid w:val="00FE1DC3"/>
    <w:pPr>
      <w:outlineLvl w:val="6"/>
    </w:pPr>
  </w:style>
  <w:style w:type="paragraph" w:styleId="8">
    <w:name w:val="heading 8"/>
    <w:aliases w:val="Table Heading"/>
    <w:basedOn w:val="1"/>
    <w:next w:val="a0"/>
    <w:qFormat/>
    <w:rsid w:val="00FE1DC3"/>
    <w:pPr>
      <w:ind w:left="0" w:firstLine="0"/>
      <w:outlineLvl w:val="7"/>
    </w:pPr>
  </w:style>
  <w:style w:type="paragraph" w:styleId="9">
    <w:name w:val="heading 9"/>
    <w:aliases w:val="Figure Heading,FH"/>
    <w:basedOn w:val="8"/>
    <w:next w:val="a0"/>
    <w:qFormat/>
    <w:rsid w:val="00FE1DC3"/>
    <w:pPr>
      <w:outlineLvl w:val="8"/>
    </w:pPr>
  </w:style>
  <w:style w:type="character" w:default="1" w:styleId="a1">
    <w:name w:val="Default Paragraph Font"/>
    <w:semiHidden/>
    <w:rsid w:val="00FE1DC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E1DC3"/>
  </w:style>
  <w:style w:type="paragraph" w:customStyle="1" w:styleId="FP">
    <w:name w:val="FP"/>
    <w:basedOn w:val="a0"/>
    <w:rsid w:val="00FE1DC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E1DC3"/>
    <w:pPr>
      <w:spacing w:before="180"/>
      <w:ind w:left="2693" w:hanging="2693"/>
    </w:pPr>
    <w:rPr>
      <w:b/>
    </w:rPr>
  </w:style>
  <w:style w:type="paragraph" w:styleId="10">
    <w:name w:val="toc 1"/>
    <w:semiHidden/>
    <w:rsid w:val="00FE1D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FE1DC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rsid w:val="00FE1DC3"/>
    <w:pPr>
      <w:ind w:left="1701" w:hanging="1701"/>
    </w:pPr>
  </w:style>
  <w:style w:type="paragraph" w:styleId="40">
    <w:name w:val="toc 4"/>
    <w:basedOn w:val="30"/>
    <w:rsid w:val="00FE1DC3"/>
    <w:pPr>
      <w:ind w:left="1418" w:hanging="1418"/>
    </w:pPr>
  </w:style>
  <w:style w:type="paragraph" w:styleId="30">
    <w:name w:val="toc 3"/>
    <w:basedOn w:val="20"/>
    <w:rsid w:val="00FE1DC3"/>
    <w:pPr>
      <w:ind w:left="1134" w:hanging="1134"/>
    </w:pPr>
  </w:style>
  <w:style w:type="paragraph" w:styleId="20">
    <w:name w:val="toc 2"/>
    <w:basedOn w:val="10"/>
    <w:rsid w:val="00FE1DC3"/>
    <w:pPr>
      <w:keepNext w:val="0"/>
      <w:spacing w:before="0"/>
      <w:ind w:left="851" w:hanging="851"/>
    </w:pPr>
    <w:rPr>
      <w:sz w:val="20"/>
    </w:rPr>
  </w:style>
  <w:style w:type="paragraph" w:styleId="21">
    <w:name w:val="index 2"/>
    <w:basedOn w:val="11"/>
    <w:rsid w:val="00FE1DC3"/>
    <w:pPr>
      <w:ind w:left="284"/>
    </w:pPr>
  </w:style>
  <w:style w:type="paragraph" w:styleId="11">
    <w:name w:val="index 1"/>
    <w:basedOn w:val="a0"/>
    <w:rsid w:val="00FE1DC3"/>
    <w:pPr>
      <w:keepLines/>
      <w:spacing w:after="0"/>
    </w:pPr>
  </w:style>
  <w:style w:type="paragraph" w:customStyle="1" w:styleId="ZH">
    <w:name w:val="ZH"/>
    <w:rsid w:val="00FE1DC3"/>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FE1DC3"/>
    <w:pPr>
      <w:outlineLvl w:val="9"/>
    </w:pPr>
  </w:style>
  <w:style w:type="paragraph" w:styleId="22">
    <w:name w:val="List Number 2"/>
    <w:basedOn w:val="a5"/>
    <w:rsid w:val="00FE1DC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E1DC3"/>
    <w:pPr>
      <w:widowControl w:val="0"/>
      <w:overflowPunct w:val="0"/>
      <w:autoSpaceDE w:val="0"/>
      <w:autoSpaceDN w:val="0"/>
      <w:adjustRightInd w:val="0"/>
      <w:textAlignment w:val="baseline"/>
    </w:pPr>
    <w:rPr>
      <w:rFonts w:ascii="Arial" w:eastAsia="宋体" w:hAnsi="Arial"/>
      <w:b/>
      <w:noProof/>
      <w:sz w:val="18"/>
    </w:rPr>
  </w:style>
  <w:style w:type="character" w:styleId="a7">
    <w:name w:val="footnote reference"/>
    <w:basedOn w:val="a1"/>
    <w:semiHidden/>
    <w:rsid w:val="00FE1DC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E1DC3"/>
    <w:pPr>
      <w:keepLines/>
      <w:spacing w:after="0"/>
      <w:ind w:left="454" w:hanging="454"/>
    </w:pPr>
    <w:rPr>
      <w:sz w:val="16"/>
    </w:rPr>
  </w:style>
  <w:style w:type="paragraph" w:customStyle="1" w:styleId="TAH">
    <w:name w:val="TAH"/>
    <w:basedOn w:val="TAC"/>
    <w:link w:val="TAHCar"/>
    <w:rsid w:val="00FE1DC3"/>
    <w:rPr>
      <w:b/>
    </w:rPr>
  </w:style>
  <w:style w:type="paragraph" w:customStyle="1" w:styleId="TAC">
    <w:name w:val="TAC"/>
    <w:basedOn w:val="TAL"/>
    <w:link w:val="TACChar"/>
    <w:rsid w:val="00FE1DC3"/>
    <w:pPr>
      <w:jc w:val="center"/>
    </w:pPr>
  </w:style>
  <w:style w:type="paragraph" w:customStyle="1" w:styleId="TF">
    <w:name w:val="TF"/>
    <w:basedOn w:val="TH"/>
    <w:rsid w:val="00FE1DC3"/>
    <w:pPr>
      <w:keepNext w:val="0"/>
      <w:spacing w:before="0" w:after="240"/>
    </w:pPr>
  </w:style>
  <w:style w:type="paragraph" w:customStyle="1" w:styleId="NO">
    <w:name w:val="NO"/>
    <w:basedOn w:val="a0"/>
    <w:rsid w:val="00FE1DC3"/>
    <w:pPr>
      <w:keepLines/>
      <w:ind w:left="1135" w:hanging="851"/>
    </w:pPr>
  </w:style>
  <w:style w:type="paragraph" w:styleId="90">
    <w:name w:val="toc 9"/>
    <w:basedOn w:val="80"/>
    <w:rsid w:val="00FE1DC3"/>
    <w:pPr>
      <w:ind w:left="1418" w:hanging="1418"/>
    </w:pPr>
  </w:style>
  <w:style w:type="paragraph" w:customStyle="1" w:styleId="EX">
    <w:name w:val="EX"/>
    <w:basedOn w:val="a0"/>
    <w:rsid w:val="00FE1DC3"/>
    <w:pPr>
      <w:keepLines/>
      <w:ind w:left="1702" w:hanging="1418"/>
    </w:pPr>
  </w:style>
  <w:style w:type="paragraph" w:customStyle="1" w:styleId="LD">
    <w:name w:val="LD"/>
    <w:rsid w:val="00FE1DC3"/>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FE1DC3"/>
    <w:pPr>
      <w:spacing w:after="0"/>
    </w:pPr>
  </w:style>
  <w:style w:type="paragraph" w:customStyle="1" w:styleId="EW">
    <w:name w:val="EW"/>
    <w:basedOn w:val="EX"/>
    <w:rsid w:val="00FE1DC3"/>
    <w:pPr>
      <w:spacing w:after="0"/>
    </w:pPr>
  </w:style>
  <w:style w:type="paragraph" w:styleId="60">
    <w:name w:val="toc 6"/>
    <w:basedOn w:val="50"/>
    <w:next w:val="a0"/>
    <w:rsid w:val="00FE1DC3"/>
    <w:pPr>
      <w:ind w:left="1985" w:hanging="1985"/>
    </w:pPr>
  </w:style>
  <w:style w:type="paragraph" w:styleId="70">
    <w:name w:val="toc 7"/>
    <w:basedOn w:val="60"/>
    <w:next w:val="a0"/>
    <w:rsid w:val="00FE1DC3"/>
    <w:pPr>
      <w:ind w:left="2268" w:hanging="2268"/>
    </w:pPr>
  </w:style>
  <w:style w:type="paragraph" w:styleId="23">
    <w:name w:val="List Bullet 2"/>
    <w:aliases w:val="lb2"/>
    <w:basedOn w:val="a9"/>
    <w:rsid w:val="00FE1DC3"/>
    <w:pPr>
      <w:ind w:left="851"/>
    </w:pPr>
  </w:style>
  <w:style w:type="paragraph" w:styleId="31">
    <w:name w:val="List Bullet 3"/>
    <w:basedOn w:val="23"/>
    <w:rsid w:val="00FE1DC3"/>
    <w:pPr>
      <w:ind w:left="1135"/>
    </w:pPr>
  </w:style>
  <w:style w:type="paragraph" w:styleId="a5">
    <w:name w:val="List Number"/>
    <w:basedOn w:val="aa"/>
    <w:rsid w:val="00FE1DC3"/>
  </w:style>
  <w:style w:type="paragraph" w:customStyle="1" w:styleId="EQ">
    <w:name w:val="EQ"/>
    <w:basedOn w:val="a0"/>
    <w:next w:val="a0"/>
    <w:rsid w:val="00FE1DC3"/>
    <w:pPr>
      <w:keepLines/>
      <w:tabs>
        <w:tab w:val="center" w:pos="4536"/>
        <w:tab w:val="right" w:pos="9072"/>
      </w:tabs>
    </w:pPr>
    <w:rPr>
      <w:noProof/>
    </w:rPr>
  </w:style>
  <w:style w:type="paragraph" w:customStyle="1" w:styleId="TH">
    <w:name w:val="TH"/>
    <w:basedOn w:val="a0"/>
    <w:link w:val="THChar"/>
    <w:rsid w:val="00FE1DC3"/>
    <w:pPr>
      <w:keepNext/>
      <w:keepLines/>
      <w:spacing w:before="60"/>
      <w:jc w:val="center"/>
    </w:pPr>
    <w:rPr>
      <w:rFonts w:ascii="Arial" w:hAnsi="Arial"/>
      <w:b/>
    </w:rPr>
  </w:style>
  <w:style w:type="paragraph" w:customStyle="1" w:styleId="NF">
    <w:name w:val="NF"/>
    <w:basedOn w:val="NO"/>
    <w:rsid w:val="00FE1DC3"/>
    <w:pPr>
      <w:keepNext/>
      <w:spacing w:after="0"/>
    </w:pPr>
    <w:rPr>
      <w:rFonts w:ascii="Arial" w:hAnsi="Arial"/>
      <w:sz w:val="18"/>
    </w:rPr>
  </w:style>
  <w:style w:type="paragraph" w:customStyle="1" w:styleId="PL">
    <w:name w:val="PL"/>
    <w:rsid w:val="00FE1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FE1DC3"/>
    <w:pPr>
      <w:jc w:val="right"/>
    </w:pPr>
  </w:style>
  <w:style w:type="paragraph" w:customStyle="1" w:styleId="H6">
    <w:name w:val="H6"/>
    <w:basedOn w:val="5"/>
    <w:next w:val="a0"/>
    <w:rsid w:val="00FE1DC3"/>
    <w:pPr>
      <w:ind w:left="1985" w:hanging="1985"/>
      <w:outlineLvl w:val="9"/>
    </w:pPr>
    <w:rPr>
      <w:sz w:val="20"/>
    </w:rPr>
  </w:style>
  <w:style w:type="paragraph" w:customStyle="1" w:styleId="TAN">
    <w:name w:val="TAN"/>
    <w:basedOn w:val="TAL"/>
    <w:link w:val="TANChar"/>
    <w:rsid w:val="00FE1DC3"/>
    <w:pPr>
      <w:ind w:left="851" w:hanging="851"/>
    </w:pPr>
  </w:style>
  <w:style w:type="paragraph" w:customStyle="1" w:styleId="TAL">
    <w:name w:val="TAL"/>
    <w:basedOn w:val="a0"/>
    <w:link w:val="TALCar"/>
    <w:rsid w:val="00FE1DC3"/>
    <w:pPr>
      <w:keepNext/>
      <w:keepLines/>
      <w:spacing w:after="0"/>
    </w:pPr>
    <w:rPr>
      <w:rFonts w:ascii="Arial" w:hAnsi="Arial"/>
      <w:sz w:val="18"/>
    </w:rPr>
  </w:style>
  <w:style w:type="paragraph" w:customStyle="1" w:styleId="ZA">
    <w:name w:val="ZA"/>
    <w:rsid w:val="00FE1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FE1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FE1DC3"/>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FE1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FE1DC3"/>
    <w:pPr>
      <w:framePr w:wrap="notBeside" w:y="16161"/>
    </w:pPr>
  </w:style>
  <w:style w:type="character" w:customStyle="1" w:styleId="ZGSM">
    <w:name w:val="ZGSM"/>
    <w:rsid w:val="00FE1DC3"/>
  </w:style>
  <w:style w:type="paragraph" w:styleId="24">
    <w:name w:val="List 2"/>
    <w:basedOn w:val="aa"/>
    <w:rsid w:val="00FE1DC3"/>
    <w:pPr>
      <w:ind w:left="851"/>
    </w:pPr>
  </w:style>
  <w:style w:type="paragraph" w:customStyle="1" w:styleId="ZG">
    <w:name w:val="ZG"/>
    <w:rsid w:val="00FE1DC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FE1DC3"/>
    <w:pPr>
      <w:ind w:left="1135"/>
    </w:pPr>
  </w:style>
  <w:style w:type="paragraph" w:styleId="41">
    <w:name w:val="List 4"/>
    <w:basedOn w:val="32"/>
    <w:rsid w:val="00FE1DC3"/>
    <w:pPr>
      <w:ind w:left="1418"/>
    </w:pPr>
  </w:style>
  <w:style w:type="paragraph" w:styleId="51">
    <w:name w:val="List 5"/>
    <w:basedOn w:val="41"/>
    <w:rsid w:val="00FE1DC3"/>
    <w:pPr>
      <w:ind w:left="1702"/>
    </w:pPr>
  </w:style>
  <w:style w:type="paragraph" w:customStyle="1" w:styleId="EditorsNote">
    <w:name w:val="Editor's Note"/>
    <w:basedOn w:val="NO"/>
    <w:rsid w:val="00FE1DC3"/>
    <w:rPr>
      <w:color w:val="FF0000"/>
    </w:rPr>
  </w:style>
  <w:style w:type="paragraph" w:styleId="aa">
    <w:name w:val="List"/>
    <w:basedOn w:val="a0"/>
    <w:rsid w:val="00FE1DC3"/>
    <w:pPr>
      <w:ind w:left="568" w:hanging="284"/>
    </w:pPr>
  </w:style>
  <w:style w:type="paragraph" w:styleId="a9">
    <w:name w:val="List Bullet"/>
    <w:basedOn w:val="aa"/>
    <w:rsid w:val="00FE1DC3"/>
  </w:style>
  <w:style w:type="paragraph" w:styleId="42">
    <w:name w:val="List Bullet 4"/>
    <w:basedOn w:val="31"/>
    <w:rsid w:val="00FE1DC3"/>
    <w:pPr>
      <w:ind w:left="1418"/>
    </w:pPr>
  </w:style>
  <w:style w:type="paragraph" w:styleId="52">
    <w:name w:val="List Bullet 5"/>
    <w:basedOn w:val="42"/>
    <w:rsid w:val="00FE1DC3"/>
    <w:pPr>
      <w:ind w:left="1702"/>
    </w:pPr>
  </w:style>
  <w:style w:type="paragraph" w:customStyle="1" w:styleId="B1">
    <w:name w:val="B1"/>
    <w:basedOn w:val="aa"/>
    <w:link w:val="B1Char1"/>
    <w:rsid w:val="00FE1DC3"/>
  </w:style>
  <w:style w:type="paragraph" w:customStyle="1" w:styleId="B2">
    <w:name w:val="B2"/>
    <w:basedOn w:val="24"/>
    <w:rsid w:val="00FE1DC3"/>
  </w:style>
  <w:style w:type="paragraph" w:customStyle="1" w:styleId="B3">
    <w:name w:val="B3"/>
    <w:basedOn w:val="32"/>
    <w:rsid w:val="00FE1DC3"/>
  </w:style>
  <w:style w:type="paragraph" w:customStyle="1" w:styleId="B4">
    <w:name w:val="B4"/>
    <w:basedOn w:val="41"/>
    <w:rsid w:val="00FE1DC3"/>
  </w:style>
  <w:style w:type="paragraph" w:customStyle="1" w:styleId="B5">
    <w:name w:val="B5"/>
    <w:basedOn w:val="51"/>
    <w:rsid w:val="00FE1DC3"/>
  </w:style>
  <w:style w:type="paragraph" w:styleId="ab">
    <w:name w:val="footer"/>
    <w:basedOn w:val="a6"/>
    <w:link w:val="Char0"/>
    <w:rsid w:val="00FE1DC3"/>
    <w:pPr>
      <w:jc w:val="center"/>
    </w:pPr>
    <w:rPr>
      <w:i/>
    </w:rPr>
  </w:style>
  <w:style w:type="paragraph" w:customStyle="1" w:styleId="ZTD">
    <w:name w:val="ZTD"/>
    <w:basedOn w:val="ZB"/>
    <w:rsid w:val="00FE1DC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rPr>
  </w:style>
  <w:style w:type="character" w:customStyle="1" w:styleId="TAHCar">
    <w:name w:val="TAH Car"/>
    <w:link w:val="TAH"/>
    <w:rsid w:val="001D2C1A"/>
    <w:rPr>
      <w:rFonts w:ascii="Arial" w:eastAsia="宋体" w:hAnsi="Arial"/>
      <w:b/>
      <w:sz w:val="18"/>
      <w:lang w:val="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rPr>
  </w:style>
  <w:style w:type="character" w:customStyle="1" w:styleId="Char0">
    <w:name w:val="页脚 Char"/>
    <w:link w:val="ab"/>
    <w:rsid w:val="001D2C1A"/>
    <w:rPr>
      <w:rFonts w:ascii="Arial" w:eastAsia="宋体" w:hAnsi="Arial"/>
      <w:b/>
      <w:i/>
      <w:noProof/>
      <w:sz w:val="18"/>
    </w:rPr>
  </w:style>
  <w:style w:type="character" w:customStyle="1" w:styleId="THChar">
    <w:name w:val="TH Char"/>
    <w:link w:val="TH"/>
    <w:locked/>
    <w:rsid w:val="001D2C1A"/>
    <w:rPr>
      <w:rFonts w:ascii="Arial" w:eastAsia="宋体" w:hAnsi="Arial"/>
      <w:b/>
      <w:lang w:val="en-GB"/>
    </w:rPr>
  </w:style>
  <w:style w:type="character" w:customStyle="1" w:styleId="TALCar">
    <w:name w:val="TAL Car"/>
    <w:link w:val="TAL"/>
    <w:locked/>
    <w:rsid w:val="001D2C1A"/>
    <w:rPr>
      <w:rFonts w:ascii="Arial" w:eastAsia="宋体" w:hAnsi="Arial"/>
      <w:sz w:val="18"/>
      <w:lang w:val="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rPr>
  </w:style>
  <w:style w:type="character" w:customStyle="1" w:styleId="6Char">
    <w:name w:val="标题 6 Char"/>
    <w:link w:val="6"/>
    <w:rsid w:val="003A4B47"/>
    <w:rPr>
      <w:rFonts w:ascii="Arial" w:eastAsia="宋体" w:hAnsi="Arial"/>
      <w:lang w:val="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607233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1C50-FCCD-4C18-8298-262296801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1588</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cp:revision>
  <dcterms:created xsi:type="dcterms:W3CDTF">2025-11-29T05:07:00Z</dcterms:created>
  <dcterms:modified xsi:type="dcterms:W3CDTF">2025-12-08T01:44:00Z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